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9074D" w14:textId="77777777" w:rsidR="00EC4E20" w:rsidRDefault="00000000">
      <w:pPr>
        <w:pStyle w:val="BodyText"/>
        <w:ind w:left="3429"/>
        <w:rPr>
          <w:rFonts w:ascii="Times New Roman"/>
        </w:rPr>
      </w:pPr>
      <w:r>
        <w:rPr>
          <w:rFonts w:ascii="Times New Roman"/>
          <w:noProof/>
        </w:rPr>
        <w:drawing>
          <wp:inline distT="0" distB="0" distL="0" distR="0" wp14:anchorId="01A0B308" wp14:editId="0D00EBF6">
            <wp:extent cx="2164675" cy="50292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2164675" cy="502920"/>
                    </a:xfrm>
                    <a:prstGeom prst="rect">
                      <a:avLst/>
                    </a:prstGeom>
                  </pic:spPr>
                </pic:pic>
              </a:graphicData>
            </a:graphic>
          </wp:inline>
        </w:drawing>
      </w:r>
    </w:p>
    <w:p w14:paraId="1FD9F230" w14:textId="77777777" w:rsidR="00EC4E20" w:rsidRDefault="00000000">
      <w:pPr>
        <w:pStyle w:val="BodyText"/>
        <w:spacing w:before="150"/>
        <w:rPr>
          <w:rFonts w:ascii="Times New Roman"/>
        </w:rPr>
      </w:pPr>
      <w:r>
        <w:rPr>
          <w:rFonts w:ascii="Times New Roman"/>
          <w:noProof/>
        </w:rPr>
        <mc:AlternateContent>
          <mc:Choice Requires="wpg">
            <w:drawing>
              <wp:anchor distT="0" distB="0" distL="0" distR="0" simplePos="0" relativeHeight="487587840" behindDoc="1" locked="0" layoutInCell="1" allowOverlap="1" wp14:anchorId="7768FCBB" wp14:editId="11B47867">
                <wp:simplePos x="0" y="0"/>
                <wp:positionH relativeFrom="page">
                  <wp:posOffset>629412</wp:posOffset>
                </wp:positionH>
                <wp:positionV relativeFrom="paragraph">
                  <wp:posOffset>256793</wp:posOffset>
                </wp:positionV>
                <wp:extent cx="6239510" cy="464820"/>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39510" cy="464820"/>
                          <a:chOff x="0" y="0"/>
                          <a:chExt cx="6239510" cy="464820"/>
                        </a:xfrm>
                      </wpg:grpSpPr>
                      <wps:wsp>
                        <wps:cNvPr id="3" name="Textbox 3"/>
                        <wps:cNvSpPr txBox="1"/>
                        <wps:spPr>
                          <a:xfrm>
                            <a:off x="71627" y="9144"/>
                            <a:ext cx="6158230" cy="447040"/>
                          </a:xfrm>
                          <a:prstGeom prst="rect">
                            <a:avLst/>
                          </a:prstGeom>
                          <a:solidFill>
                            <a:srgbClr val="CCCCCC"/>
                          </a:solidFill>
                        </wps:spPr>
                        <wps:txbx>
                          <w:txbxContent>
                            <w:p w14:paraId="3EE48832" w14:textId="77777777" w:rsidR="00EC4E20" w:rsidRDefault="00000000">
                              <w:pPr>
                                <w:spacing w:before="98"/>
                                <w:ind w:left="408"/>
                                <w:rPr>
                                  <w:color w:val="000000"/>
                                  <w:sz w:val="44"/>
                                </w:rPr>
                              </w:pPr>
                              <w:r>
                                <w:rPr>
                                  <w:color w:val="000000"/>
                                  <w:sz w:val="44"/>
                                </w:rPr>
                                <w:t>NEC3</w:t>
                              </w:r>
                              <w:r>
                                <w:rPr>
                                  <w:color w:val="000000"/>
                                  <w:spacing w:val="-19"/>
                                  <w:sz w:val="44"/>
                                </w:rPr>
                                <w:t xml:space="preserve"> </w:t>
                              </w:r>
                              <w:r>
                                <w:rPr>
                                  <w:color w:val="000000"/>
                                  <w:sz w:val="44"/>
                                </w:rPr>
                                <w:t>Professional</w:t>
                              </w:r>
                              <w:r>
                                <w:rPr>
                                  <w:color w:val="000000"/>
                                  <w:spacing w:val="-17"/>
                                  <w:sz w:val="44"/>
                                </w:rPr>
                                <w:t xml:space="preserve"> </w:t>
                              </w:r>
                              <w:r>
                                <w:rPr>
                                  <w:color w:val="000000"/>
                                  <w:sz w:val="44"/>
                                </w:rPr>
                                <w:t>Services</w:t>
                              </w:r>
                              <w:r>
                                <w:rPr>
                                  <w:color w:val="000000"/>
                                  <w:spacing w:val="-15"/>
                                  <w:sz w:val="44"/>
                                </w:rPr>
                                <w:t xml:space="preserve"> </w:t>
                              </w:r>
                              <w:r>
                                <w:rPr>
                                  <w:color w:val="000000"/>
                                  <w:sz w:val="44"/>
                                </w:rPr>
                                <w:t>Contract</w:t>
                              </w:r>
                              <w:r>
                                <w:rPr>
                                  <w:color w:val="000000"/>
                                  <w:spacing w:val="-18"/>
                                  <w:sz w:val="44"/>
                                </w:rPr>
                                <w:t xml:space="preserve"> </w:t>
                              </w:r>
                              <w:r>
                                <w:rPr>
                                  <w:color w:val="000000"/>
                                  <w:spacing w:val="-2"/>
                                  <w:sz w:val="44"/>
                                </w:rPr>
                                <w:t>(PSC3)</w:t>
                              </w:r>
                            </w:p>
                          </w:txbxContent>
                        </wps:txbx>
                        <wps:bodyPr wrap="square" lIns="0" tIns="0" rIns="0" bIns="0" rtlCol="0">
                          <a:noAutofit/>
                        </wps:bodyPr>
                      </wps:wsp>
                      <wps:wsp>
                        <wps:cNvPr id="4" name="Graphic 4"/>
                        <wps:cNvSpPr/>
                        <wps:spPr>
                          <a:xfrm>
                            <a:off x="0" y="0"/>
                            <a:ext cx="6239510" cy="464820"/>
                          </a:xfrm>
                          <a:custGeom>
                            <a:avLst/>
                            <a:gdLst/>
                            <a:ahLst/>
                            <a:cxnLst/>
                            <a:rect l="l" t="t" r="r" b="b"/>
                            <a:pathLst>
                              <a:path w="6239510" h="464820">
                                <a:moveTo>
                                  <a:pt x="9144" y="9156"/>
                                </a:moveTo>
                                <a:lnTo>
                                  <a:pt x="0" y="9156"/>
                                </a:lnTo>
                                <a:lnTo>
                                  <a:pt x="0" y="455676"/>
                                </a:lnTo>
                                <a:lnTo>
                                  <a:pt x="9144" y="455676"/>
                                </a:lnTo>
                                <a:lnTo>
                                  <a:pt x="9144" y="9156"/>
                                </a:lnTo>
                                <a:close/>
                              </a:path>
                              <a:path w="6239510" h="464820">
                                <a:moveTo>
                                  <a:pt x="6238989" y="455688"/>
                                </a:moveTo>
                                <a:lnTo>
                                  <a:pt x="6229858" y="455688"/>
                                </a:lnTo>
                                <a:lnTo>
                                  <a:pt x="9144" y="455688"/>
                                </a:lnTo>
                                <a:lnTo>
                                  <a:pt x="0" y="455688"/>
                                </a:lnTo>
                                <a:lnTo>
                                  <a:pt x="0" y="464820"/>
                                </a:lnTo>
                                <a:lnTo>
                                  <a:pt x="9144" y="464820"/>
                                </a:lnTo>
                                <a:lnTo>
                                  <a:pt x="6229858" y="464820"/>
                                </a:lnTo>
                                <a:lnTo>
                                  <a:pt x="6238989" y="464820"/>
                                </a:lnTo>
                                <a:lnTo>
                                  <a:pt x="6238989" y="455688"/>
                                </a:lnTo>
                                <a:close/>
                              </a:path>
                              <a:path w="6239510" h="464820">
                                <a:moveTo>
                                  <a:pt x="6238989" y="9156"/>
                                </a:moveTo>
                                <a:lnTo>
                                  <a:pt x="6229858" y="9156"/>
                                </a:lnTo>
                                <a:lnTo>
                                  <a:pt x="6229858" y="455676"/>
                                </a:lnTo>
                                <a:lnTo>
                                  <a:pt x="6238989" y="455676"/>
                                </a:lnTo>
                                <a:lnTo>
                                  <a:pt x="6238989" y="9156"/>
                                </a:lnTo>
                                <a:close/>
                              </a:path>
                              <a:path w="6239510" h="464820">
                                <a:moveTo>
                                  <a:pt x="6238989" y="0"/>
                                </a:moveTo>
                                <a:lnTo>
                                  <a:pt x="6229858" y="0"/>
                                </a:lnTo>
                                <a:lnTo>
                                  <a:pt x="9144" y="0"/>
                                </a:lnTo>
                                <a:lnTo>
                                  <a:pt x="0" y="0"/>
                                </a:lnTo>
                                <a:lnTo>
                                  <a:pt x="0" y="9144"/>
                                </a:lnTo>
                                <a:lnTo>
                                  <a:pt x="9144" y="9144"/>
                                </a:lnTo>
                                <a:lnTo>
                                  <a:pt x="6229858" y="9144"/>
                                </a:lnTo>
                                <a:lnTo>
                                  <a:pt x="6238989" y="9144"/>
                                </a:lnTo>
                                <a:lnTo>
                                  <a:pt x="623898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768FCBB" id="Group 2" o:spid="_x0000_s1026" style="position:absolute;margin-left:49.55pt;margin-top:20.2pt;width:491.3pt;height:36.6pt;z-index:-15728640;mso-wrap-distance-left:0;mso-wrap-distance-right:0;mso-position-horizontal-relative:page" coordsize="62395,4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">
                <v:shapetype id="_x0000_t202" coordsize="21600,21600" o:spt="202" path="m,l,21600r21600,l21600,xe">
                  <v:stroke joinstyle="miter"/>
                  <v:path gradientshapeok="t" o:connecttype="rect"/>
                </v:shapetype>
                <v:shape id="Textbox 3" o:spid="_x0000_s1027" type="#_x0000_t202" style="position:absolute;left:716;top:91;width:61582;height:4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" fillcolor="#ccc" stroked="f">
                  <v:textbox inset="0,0,0,0">
                    <w:txbxContent>
                      <w:p w14:paraId="3EE48832" w14:textId="77777777" w:rsidR="00EC4E20" w:rsidRDefault="00000000">
                        <w:pPr>
                          <w:spacing w:before="98"/>
                          <w:ind w:left="408"/>
                          <w:rPr>
                            <w:color w:val="000000"/>
                            <w:sz w:val="44"/>
                          </w:rPr>
                        </w:pPr>
                        <w:r>
                          <w:rPr>
                            <w:color w:val="000000"/>
                            <w:sz w:val="44"/>
                          </w:rPr>
                          <w:t>NEC3</w:t>
                        </w:r>
                        <w:r>
                          <w:rPr>
                            <w:color w:val="000000"/>
                            <w:spacing w:val="-19"/>
                            <w:sz w:val="44"/>
                          </w:rPr>
                          <w:t xml:space="preserve"> </w:t>
                        </w:r>
                        <w:r>
                          <w:rPr>
                            <w:color w:val="000000"/>
                            <w:sz w:val="44"/>
                          </w:rPr>
                          <w:t>Professional</w:t>
                        </w:r>
                        <w:r>
                          <w:rPr>
                            <w:color w:val="000000"/>
                            <w:spacing w:val="-17"/>
                            <w:sz w:val="44"/>
                          </w:rPr>
                          <w:t xml:space="preserve"> </w:t>
                        </w:r>
                        <w:r>
                          <w:rPr>
                            <w:color w:val="000000"/>
                            <w:sz w:val="44"/>
                          </w:rPr>
                          <w:t>Services</w:t>
                        </w:r>
                        <w:r>
                          <w:rPr>
                            <w:color w:val="000000"/>
                            <w:spacing w:val="-15"/>
                            <w:sz w:val="44"/>
                          </w:rPr>
                          <w:t xml:space="preserve"> </w:t>
                        </w:r>
                        <w:r>
                          <w:rPr>
                            <w:color w:val="000000"/>
                            <w:sz w:val="44"/>
                          </w:rPr>
                          <w:t>Contract</w:t>
                        </w:r>
                        <w:r>
                          <w:rPr>
                            <w:color w:val="000000"/>
                            <w:spacing w:val="-18"/>
                            <w:sz w:val="44"/>
                          </w:rPr>
                          <w:t xml:space="preserve"> </w:t>
                        </w:r>
                        <w:r>
                          <w:rPr>
                            <w:color w:val="000000"/>
                            <w:spacing w:val="-2"/>
                            <w:sz w:val="44"/>
                          </w:rPr>
                          <w:t>(PSC3)</w:t>
                        </w:r>
                      </w:p>
                    </w:txbxContent>
                  </v:textbox>
                </v:shape>
                <v:shape id="Graphic 4" o:spid="_x0000_s1028" style="position:absolute;width:62395;height:4648;visibility:visible;mso-wrap-style:square;v-text-anchor:top" coordsize="6239510,46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" path="m9144,9156l,9156,,455676r9144,l9144,9156xem6238989,455688r-9131,l9144,455688r-9144,l,464820r9144,l6229858,464820r9131,l6238989,455688xem6238989,9156r-9131,l6229858,455676r9131,l6238989,9156xem6238989,r-9131,l9144,,,,,9144r9144,l6229858,9144r9131,l6238989,xe" fillcolor="black" stroked="f">
                  <v:path arrowok="t"/>
                </v:shape>
                <w10:wrap type="topAndBottom" anchorx="page"/>
              </v:group>
            </w:pict>
          </mc:Fallback>
        </mc:AlternateContent>
      </w:r>
    </w:p>
    <w:p w14:paraId="072CCD6B" w14:textId="77777777" w:rsidR="00EC4E20" w:rsidRDefault="00EC4E20">
      <w:pPr>
        <w:pStyle w:val="BodyText"/>
        <w:rPr>
          <w:rFonts w:ascii="Times New Roman"/>
          <w:sz w:val="24"/>
        </w:rPr>
      </w:pPr>
    </w:p>
    <w:p w14:paraId="5CD13B44" w14:textId="77777777" w:rsidR="00EC4E20" w:rsidRDefault="00EC4E20">
      <w:pPr>
        <w:pStyle w:val="BodyText"/>
        <w:rPr>
          <w:rFonts w:ascii="Times New Roman"/>
          <w:sz w:val="24"/>
        </w:rPr>
      </w:pPr>
    </w:p>
    <w:p w14:paraId="61DB7EC9" w14:textId="77777777" w:rsidR="00EC4E20" w:rsidRDefault="00EC4E20">
      <w:pPr>
        <w:pStyle w:val="BodyText"/>
        <w:spacing w:before="86"/>
        <w:rPr>
          <w:rFonts w:ascii="Times New Roman"/>
          <w:sz w:val="24"/>
        </w:rPr>
      </w:pPr>
    </w:p>
    <w:p w14:paraId="3C9BD21E" w14:textId="77777777" w:rsidR="00EC4E20" w:rsidRDefault="00000000">
      <w:pPr>
        <w:spacing w:before="1"/>
        <w:ind w:right="3322"/>
        <w:jc w:val="right"/>
        <w:rPr>
          <w:rFonts w:ascii="Arial"/>
          <w:b/>
          <w:sz w:val="24"/>
        </w:rPr>
      </w:pPr>
      <w:r>
        <w:rPr>
          <w:rFonts w:ascii="Arial"/>
          <w:b/>
          <w:sz w:val="24"/>
        </w:rPr>
        <w:t>Contract</w:t>
      </w:r>
      <w:r>
        <w:rPr>
          <w:rFonts w:ascii="Arial"/>
          <w:b/>
          <w:spacing w:val="-4"/>
          <w:sz w:val="24"/>
        </w:rPr>
        <w:t xml:space="preserve"> </w:t>
      </w:r>
      <w:r>
        <w:rPr>
          <w:rFonts w:ascii="Arial"/>
          <w:b/>
          <w:sz w:val="24"/>
        </w:rPr>
        <w:t>between</w:t>
      </w:r>
      <w:r>
        <w:rPr>
          <w:rFonts w:ascii="Arial"/>
          <w:b/>
          <w:spacing w:val="60"/>
          <w:w w:val="150"/>
          <w:sz w:val="24"/>
        </w:rPr>
        <w:t xml:space="preserve"> </w:t>
      </w:r>
      <w:r>
        <w:rPr>
          <w:rFonts w:ascii="Arial"/>
          <w:b/>
          <w:sz w:val="24"/>
        </w:rPr>
        <w:t>Eskom</w:t>
      </w:r>
      <w:r>
        <w:rPr>
          <w:rFonts w:ascii="Arial"/>
          <w:b/>
          <w:spacing w:val="-3"/>
          <w:sz w:val="24"/>
        </w:rPr>
        <w:t xml:space="preserve"> </w:t>
      </w:r>
      <w:r>
        <w:rPr>
          <w:rFonts w:ascii="Arial"/>
          <w:b/>
          <w:sz w:val="24"/>
        </w:rPr>
        <w:t>Holdings</w:t>
      </w:r>
      <w:r>
        <w:rPr>
          <w:rFonts w:ascii="Arial"/>
          <w:b/>
          <w:spacing w:val="-3"/>
          <w:sz w:val="24"/>
        </w:rPr>
        <w:t xml:space="preserve"> </w:t>
      </w:r>
      <w:r>
        <w:rPr>
          <w:rFonts w:ascii="Arial"/>
          <w:b/>
          <w:sz w:val="24"/>
        </w:rPr>
        <w:t>SOC</w:t>
      </w:r>
      <w:r>
        <w:rPr>
          <w:rFonts w:ascii="Arial"/>
          <w:b/>
          <w:spacing w:val="-4"/>
          <w:sz w:val="24"/>
        </w:rPr>
        <w:t xml:space="preserve"> </w:t>
      </w:r>
      <w:r>
        <w:rPr>
          <w:rFonts w:ascii="Arial"/>
          <w:b/>
          <w:spacing w:val="-5"/>
          <w:sz w:val="24"/>
        </w:rPr>
        <w:t>Ltd</w:t>
      </w:r>
    </w:p>
    <w:p w14:paraId="40D88E5B" w14:textId="77777777" w:rsidR="00EC4E20" w:rsidRDefault="00000000">
      <w:pPr>
        <w:ind w:right="3357"/>
        <w:jc w:val="right"/>
        <w:rPr>
          <w:rFonts w:ascii="Arial"/>
          <w:b/>
          <w:sz w:val="24"/>
        </w:rPr>
      </w:pPr>
      <w:r>
        <w:rPr>
          <w:rFonts w:ascii="Arial"/>
          <w:b/>
          <w:sz w:val="24"/>
        </w:rPr>
        <w:t>(Reg</w:t>
      </w:r>
      <w:r>
        <w:rPr>
          <w:rFonts w:ascii="Arial"/>
          <w:b/>
          <w:spacing w:val="-3"/>
          <w:sz w:val="24"/>
        </w:rPr>
        <w:t xml:space="preserve"> </w:t>
      </w:r>
      <w:r>
        <w:rPr>
          <w:rFonts w:ascii="Arial"/>
          <w:b/>
          <w:sz w:val="24"/>
        </w:rPr>
        <w:t>No.</w:t>
      </w:r>
      <w:r>
        <w:rPr>
          <w:rFonts w:ascii="Arial"/>
          <w:b/>
          <w:spacing w:val="-2"/>
          <w:sz w:val="24"/>
        </w:rPr>
        <w:t xml:space="preserve"> 2002/015527/30)</w:t>
      </w:r>
    </w:p>
    <w:p w14:paraId="4EDA2182" w14:textId="77777777" w:rsidR="00EC4E20" w:rsidRDefault="00EC4E20">
      <w:pPr>
        <w:pStyle w:val="BodyText"/>
        <w:spacing w:before="171"/>
        <w:rPr>
          <w:rFonts w:ascii="Arial"/>
          <w:b/>
          <w:sz w:val="24"/>
        </w:rPr>
      </w:pPr>
    </w:p>
    <w:p w14:paraId="21445A03" w14:textId="77777777" w:rsidR="00EC4E20" w:rsidRDefault="00000000">
      <w:pPr>
        <w:tabs>
          <w:tab w:val="left" w:pos="6414"/>
        </w:tabs>
        <w:ind w:left="3833" w:right="3561" w:hanging="598"/>
        <w:rPr>
          <w:rFonts w:ascii="Arial"/>
          <w:b/>
          <w:sz w:val="24"/>
        </w:rPr>
      </w:pPr>
      <w:r>
        <w:rPr>
          <w:rFonts w:ascii="Arial"/>
          <w:b/>
          <w:sz w:val="24"/>
        </w:rPr>
        <w:t>and</w:t>
      </w:r>
      <w:r>
        <w:rPr>
          <w:rFonts w:ascii="Arial"/>
          <w:b/>
          <w:spacing w:val="80"/>
          <w:sz w:val="24"/>
        </w:rPr>
        <w:t xml:space="preserve"> </w:t>
      </w:r>
      <w:r>
        <w:rPr>
          <w:rFonts w:ascii="Arial"/>
          <w:b/>
          <w:sz w:val="24"/>
        </w:rPr>
        <w:t xml:space="preserve">[Insert at award stage] (Reg No. </w:t>
      </w:r>
      <w:r>
        <w:rPr>
          <w:rFonts w:ascii="Arial"/>
          <w:b/>
          <w:sz w:val="24"/>
          <w:u w:val="single"/>
        </w:rPr>
        <w:tab/>
      </w:r>
      <w:r>
        <w:rPr>
          <w:rFonts w:ascii="Arial"/>
          <w:b/>
          <w:spacing w:val="-10"/>
          <w:sz w:val="24"/>
        </w:rPr>
        <w:t>)</w:t>
      </w:r>
    </w:p>
    <w:p w14:paraId="563DDA23" w14:textId="77777777" w:rsidR="00EC4E20" w:rsidRDefault="00EC4E20">
      <w:pPr>
        <w:pStyle w:val="BodyText"/>
        <w:spacing w:before="170"/>
        <w:rPr>
          <w:rFonts w:ascii="Arial"/>
          <w:b/>
          <w:sz w:val="24"/>
        </w:rPr>
      </w:pPr>
    </w:p>
    <w:p w14:paraId="1DE661A2" w14:textId="77777777" w:rsidR="00EC4E20" w:rsidRDefault="00000000">
      <w:pPr>
        <w:ind w:left="3833" w:hanging="490"/>
        <w:rPr>
          <w:rFonts w:ascii="Arial"/>
          <w:b/>
          <w:sz w:val="24"/>
        </w:rPr>
      </w:pPr>
      <w:r>
        <w:rPr>
          <w:rFonts w:ascii="Arial"/>
          <w:b/>
          <w:sz w:val="24"/>
        </w:rPr>
        <w:t>for</w:t>
      </w:r>
      <w:r>
        <w:rPr>
          <w:rFonts w:ascii="Arial"/>
          <w:b/>
          <w:spacing w:val="80"/>
          <w:sz w:val="24"/>
        </w:rPr>
        <w:t xml:space="preserve"> </w:t>
      </w:r>
      <w:r>
        <w:rPr>
          <w:rFonts w:ascii="Arial"/>
          <w:b/>
          <w:sz w:val="24"/>
        </w:rPr>
        <w:t>Ash</w:t>
      </w:r>
      <w:r>
        <w:rPr>
          <w:rFonts w:ascii="Arial"/>
          <w:b/>
          <w:spacing w:val="-5"/>
          <w:sz w:val="24"/>
        </w:rPr>
        <w:t xml:space="preserve"> </w:t>
      </w:r>
      <w:r>
        <w:rPr>
          <w:rFonts w:ascii="Arial"/>
          <w:b/>
          <w:sz w:val="24"/>
        </w:rPr>
        <w:t>Dam</w:t>
      </w:r>
      <w:r>
        <w:rPr>
          <w:rFonts w:ascii="Arial"/>
          <w:b/>
          <w:spacing w:val="-4"/>
          <w:sz w:val="24"/>
        </w:rPr>
        <w:t xml:space="preserve"> </w:t>
      </w:r>
      <w:r>
        <w:rPr>
          <w:rFonts w:ascii="Arial"/>
          <w:b/>
          <w:sz w:val="24"/>
        </w:rPr>
        <w:t>professional</w:t>
      </w:r>
      <w:r>
        <w:rPr>
          <w:rFonts w:ascii="Arial"/>
          <w:b/>
          <w:spacing w:val="-5"/>
          <w:sz w:val="24"/>
        </w:rPr>
        <w:t xml:space="preserve"> </w:t>
      </w:r>
      <w:r>
        <w:rPr>
          <w:rFonts w:ascii="Arial"/>
          <w:b/>
          <w:sz w:val="24"/>
        </w:rPr>
        <w:t>services</w:t>
      </w:r>
      <w:r>
        <w:rPr>
          <w:rFonts w:ascii="Arial"/>
          <w:b/>
          <w:spacing w:val="-4"/>
          <w:sz w:val="24"/>
        </w:rPr>
        <w:t xml:space="preserve"> </w:t>
      </w:r>
      <w:r>
        <w:rPr>
          <w:rFonts w:ascii="Arial"/>
          <w:b/>
          <w:sz w:val="24"/>
        </w:rPr>
        <w:t>at</w:t>
      </w:r>
      <w:r>
        <w:rPr>
          <w:rFonts w:ascii="Arial"/>
          <w:b/>
          <w:spacing w:val="-5"/>
          <w:sz w:val="24"/>
        </w:rPr>
        <w:t xml:space="preserve"> </w:t>
      </w:r>
      <w:r>
        <w:rPr>
          <w:rFonts w:ascii="Arial"/>
          <w:b/>
          <w:sz w:val="24"/>
        </w:rPr>
        <w:t>Hendrina</w:t>
      </w:r>
      <w:r>
        <w:rPr>
          <w:rFonts w:ascii="Arial"/>
          <w:b/>
          <w:spacing w:val="-3"/>
          <w:sz w:val="24"/>
        </w:rPr>
        <w:t xml:space="preserve"> </w:t>
      </w:r>
      <w:r>
        <w:rPr>
          <w:rFonts w:ascii="Arial"/>
          <w:b/>
          <w:sz w:val="24"/>
        </w:rPr>
        <w:t xml:space="preserve">power </w:t>
      </w:r>
      <w:r>
        <w:rPr>
          <w:rFonts w:ascii="Arial"/>
          <w:b/>
          <w:spacing w:val="-2"/>
          <w:sz w:val="24"/>
        </w:rPr>
        <w:t>station.</w:t>
      </w:r>
    </w:p>
    <w:p w14:paraId="2A3C536D" w14:textId="77777777" w:rsidR="00EC4E20" w:rsidRDefault="00EC4E20">
      <w:pPr>
        <w:pStyle w:val="BodyText"/>
        <w:rPr>
          <w:rFonts w:ascii="Arial"/>
          <w:b/>
        </w:rPr>
      </w:pPr>
    </w:p>
    <w:p w14:paraId="675952B0" w14:textId="77777777" w:rsidR="00EC4E20" w:rsidRDefault="00EC4E20">
      <w:pPr>
        <w:pStyle w:val="BodyText"/>
        <w:rPr>
          <w:rFonts w:ascii="Arial"/>
          <w:b/>
        </w:rPr>
      </w:pPr>
    </w:p>
    <w:p w14:paraId="68C61ED3" w14:textId="77777777" w:rsidR="00EC4E20" w:rsidRDefault="00EC4E20">
      <w:pPr>
        <w:pStyle w:val="BodyText"/>
        <w:rPr>
          <w:rFonts w:ascii="Arial"/>
          <w:b/>
        </w:rPr>
      </w:pPr>
    </w:p>
    <w:p w14:paraId="13996C48" w14:textId="77777777" w:rsidR="00EC4E20" w:rsidRDefault="00000000">
      <w:pPr>
        <w:pStyle w:val="BodyText"/>
        <w:spacing w:before="138"/>
        <w:rPr>
          <w:rFonts w:ascii="Arial"/>
          <w:b/>
        </w:rPr>
      </w:pPr>
      <w:r>
        <w:rPr>
          <w:rFonts w:ascii="Arial"/>
          <w:b/>
          <w:noProof/>
        </w:rPr>
        <mc:AlternateContent>
          <mc:Choice Requires="wps">
            <w:drawing>
              <wp:anchor distT="0" distB="0" distL="0" distR="0" simplePos="0" relativeHeight="487588352" behindDoc="1" locked="0" layoutInCell="1" allowOverlap="1" wp14:anchorId="537BB6D9" wp14:editId="4C227BD9">
                <wp:simplePos x="0" y="0"/>
                <wp:positionH relativeFrom="page">
                  <wp:posOffset>627888</wp:posOffset>
                </wp:positionH>
                <wp:positionV relativeFrom="paragraph">
                  <wp:posOffset>249247</wp:posOffset>
                </wp:positionV>
                <wp:extent cx="6266815"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6815" cy="9525"/>
                        </a:xfrm>
                        <a:custGeom>
                          <a:avLst/>
                          <a:gdLst/>
                          <a:ahLst/>
                          <a:cxnLst/>
                          <a:rect l="l" t="t" r="r" b="b"/>
                          <a:pathLst>
                            <a:path w="6266815" h="9525">
                              <a:moveTo>
                                <a:pt x="6266434" y="0"/>
                              </a:moveTo>
                              <a:lnTo>
                                <a:pt x="6266434" y="0"/>
                              </a:lnTo>
                              <a:lnTo>
                                <a:pt x="0" y="0"/>
                              </a:lnTo>
                              <a:lnTo>
                                <a:pt x="0" y="9144"/>
                              </a:lnTo>
                              <a:lnTo>
                                <a:pt x="6266434" y="9144"/>
                              </a:lnTo>
                              <a:lnTo>
                                <a:pt x="62664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70144DD9" id="Graphic 5" o:spid="_x0000_s1026" style="position:absolute;margin-left:49.45pt;margin-top:19.65pt;width:493.4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626681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" path="m6266434,r,l,,,9144r6266434,l6266434,xe" fillcolor="black" stroked="f">
                <v:path arrowok="t"/>
                <w10:wrap type="topAndBottom" anchorx="page"/>
              </v:shape>
            </w:pict>
          </mc:Fallback>
        </mc:AlternateContent>
      </w:r>
    </w:p>
    <w:p w14:paraId="7FDBC1A5" w14:textId="77777777" w:rsidR="00EC4E20" w:rsidRDefault="00000000">
      <w:pPr>
        <w:tabs>
          <w:tab w:val="left" w:pos="6195"/>
        </w:tabs>
        <w:spacing w:before="84"/>
        <w:ind w:right="693"/>
        <w:jc w:val="right"/>
        <w:rPr>
          <w:rFonts w:ascii="Arial"/>
          <w:b/>
          <w:sz w:val="24"/>
        </w:rPr>
      </w:pPr>
      <w:r>
        <w:rPr>
          <w:rFonts w:ascii="Arial"/>
          <w:b/>
          <w:spacing w:val="-2"/>
          <w:sz w:val="24"/>
        </w:rPr>
        <w:t>Contents:</w:t>
      </w:r>
      <w:r>
        <w:rPr>
          <w:rFonts w:ascii="Arial"/>
          <w:b/>
          <w:sz w:val="24"/>
        </w:rPr>
        <w:tab/>
        <w:t>No</w:t>
      </w:r>
      <w:r>
        <w:rPr>
          <w:rFonts w:ascii="Arial"/>
          <w:b/>
          <w:spacing w:val="-5"/>
          <w:sz w:val="24"/>
        </w:rPr>
        <w:t xml:space="preserve"> of</w:t>
      </w:r>
    </w:p>
    <w:p w14:paraId="2CA0DFB0" w14:textId="77777777" w:rsidR="00EC4E20" w:rsidRDefault="00000000">
      <w:pPr>
        <w:ind w:right="611"/>
        <w:jc w:val="right"/>
        <w:rPr>
          <w:rFonts w:ascii="Arial"/>
          <w:b/>
          <w:sz w:val="24"/>
        </w:rPr>
      </w:pPr>
      <w:r>
        <w:rPr>
          <w:rFonts w:ascii="Arial"/>
          <w:b/>
          <w:spacing w:val="-2"/>
          <w:sz w:val="24"/>
        </w:rPr>
        <w:t>pages</w:t>
      </w:r>
    </w:p>
    <w:p w14:paraId="32B22972" w14:textId="77777777" w:rsidR="00EC4E20" w:rsidRDefault="00000000">
      <w:pPr>
        <w:tabs>
          <w:tab w:val="right" w:pos="9084"/>
        </w:tabs>
        <w:spacing w:before="171"/>
        <w:ind w:left="2836"/>
        <w:rPr>
          <w:rFonts w:ascii="Arial"/>
          <w:b/>
          <w:sz w:val="24"/>
        </w:rPr>
      </w:pPr>
      <w:r>
        <w:rPr>
          <w:rFonts w:ascii="Arial"/>
          <w:b/>
          <w:sz w:val="24"/>
        </w:rPr>
        <w:t>Part</w:t>
      </w:r>
      <w:r>
        <w:rPr>
          <w:rFonts w:ascii="Arial"/>
          <w:b/>
          <w:spacing w:val="-15"/>
          <w:sz w:val="24"/>
        </w:rPr>
        <w:t xml:space="preserve"> </w:t>
      </w:r>
      <w:r>
        <w:rPr>
          <w:rFonts w:ascii="Arial"/>
          <w:b/>
          <w:sz w:val="24"/>
        </w:rPr>
        <w:t>C1</w:t>
      </w:r>
      <w:r>
        <w:rPr>
          <w:rFonts w:ascii="Arial"/>
          <w:b/>
          <w:spacing w:val="77"/>
          <w:sz w:val="24"/>
        </w:rPr>
        <w:t xml:space="preserve"> </w:t>
      </w:r>
      <w:r>
        <w:rPr>
          <w:rFonts w:ascii="Arial"/>
          <w:b/>
          <w:sz w:val="24"/>
        </w:rPr>
        <w:t>Agreements</w:t>
      </w:r>
      <w:r>
        <w:rPr>
          <w:rFonts w:ascii="Arial"/>
          <w:b/>
          <w:spacing w:val="-13"/>
          <w:sz w:val="24"/>
        </w:rPr>
        <w:t xml:space="preserve"> </w:t>
      </w:r>
      <w:r>
        <w:rPr>
          <w:rFonts w:ascii="Arial"/>
          <w:b/>
          <w:sz w:val="24"/>
        </w:rPr>
        <w:t>&amp;</w:t>
      </w:r>
      <w:r>
        <w:rPr>
          <w:rFonts w:ascii="Arial"/>
          <w:b/>
          <w:spacing w:val="-14"/>
          <w:sz w:val="24"/>
        </w:rPr>
        <w:t xml:space="preserve"> </w:t>
      </w:r>
      <w:r>
        <w:rPr>
          <w:rFonts w:ascii="Arial"/>
          <w:b/>
          <w:sz w:val="24"/>
        </w:rPr>
        <w:t>Contract</w:t>
      </w:r>
      <w:r>
        <w:rPr>
          <w:rFonts w:ascii="Arial"/>
          <w:b/>
          <w:spacing w:val="-14"/>
          <w:sz w:val="24"/>
        </w:rPr>
        <w:t xml:space="preserve"> </w:t>
      </w:r>
      <w:r>
        <w:rPr>
          <w:rFonts w:ascii="Arial"/>
          <w:b/>
          <w:spacing w:val="-4"/>
          <w:sz w:val="24"/>
        </w:rPr>
        <w:t>Data</w:t>
      </w:r>
      <w:r>
        <w:rPr>
          <w:rFonts w:ascii="Arial"/>
          <w:b/>
          <w:sz w:val="24"/>
        </w:rPr>
        <w:tab/>
      </w:r>
      <w:r>
        <w:rPr>
          <w:rFonts w:ascii="Arial"/>
          <w:b/>
          <w:spacing w:val="-10"/>
          <w:sz w:val="24"/>
        </w:rPr>
        <w:t>1</w:t>
      </w:r>
    </w:p>
    <w:p w14:paraId="77ECD154" w14:textId="77777777" w:rsidR="00EC4E20" w:rsidRDefault="00000000">
      <w:pPr>
        <w:tabs>
          <w:tab w:val="right" w:pos="9084"/>
        </w:tabs>
        <w:spacing w:before="170"/>
        <w:ind w:left="2836"/>
        <w:rPr>
          <w:rFonts w:ascii="Arial"/>
          <w:b/>
          <w:sz w:val="24"/>
        </w:rPr>
      </w:pPr>
      <w:r>
        <w:rPr>
          <w:rFonts w:ascii="Arial"/>
          <w:b/>
          <w:sz w:val="24"/>
        </w:rPr>
        <w:t>Part</w:t>
      </w:r>
      <w:r>
        <w:rPr>
          <w:rFonts w:ascii="Arial"/>
          <w:b/>
          <w:spacing w:val="-11"/>
          <w:sz w:val="24"/>
        </w:rPr>
        <w:t xml:space="preserve"> </w:t>
      </w:r>
      <w:r>
        <w:rPr>
          <w:rFonts w:ascii="Arial"/>
          <w:b/>
          <w:sz w:val="24"/>
        </w:rPr>
        <w:t>C2</w:t>
      </w:r>
      <w:r>
        <w:rPr>
          <w:rFonts w:ascii="Arial"/>
          <w:b/>
          <w:spacing w:val="52"/>
          <w:w w:val="150"/>
          <w:sz w:val="24"/>
        </w:rPr>
        <w:t xml:space="preserve"> </w:t>
      </w:r>
      <w:r>
        <w:rPr>
          <w:rFonts w:ascii="Arial"/>
          <w:b/>
          <w:sz w:val="24"/>
        </w:rPr>
        <w:t>Pricing</w:t>
      </w:r>
      <w:r>
        <w:rPr>
          <w:rFonts w:ascii="Arial"/>
          <w:b/>
          <w:spacing w:val="-11"/>
          <w:sz w:val="24"/>
        </w:rPr>
        <w:t xml:space="preserve"> </w:t>
      </w:r>
      <w:r>
        <w:rPr>
          <w:rFonts w:ascii="Arial"/>
          <w:b/>
          <w:spacing w:val="-4"/>
          <w:sz w:val="24"/>
        </w:rPr>
        <w:t>Data</w:t>
      </w:r>
      <w:r>
        <w:rPr>
          <w:rFonts w:ascii="Arial"/>
          <w:b/>
          <w:sz w:val="24"/>
        </w:rPr>
        <w:tab/>
      </w:r>
      <w:r>
        <w:rPr>
          <w:rFonts w:ascii="Arial"/>
          <w:b/>
          <w:spacing w:val="-10"/>
          <w:sz w:val="24"/>
        </w:rPr>
        <w:t>5</w:t>
      </w:r>
    </w:p>
    <w:p w14:paraId="53277854" w14:textId="77777777" w:rsidR="00EC4E20" w:rsidRDefault="00000000">
      <w:pPr>
        <w:tabs>
          <w:tab w:val="right" w:pos="9151"/>
        </w:tabs>
        <w:spacing w:before="171"/>
        <w:ind w:left="2836"/>
        <w:rPr>
          <w:rFonts w:ascii="Arial"/>
          <w:b/>
          <w:sz w:val="24"/>
        </w:rPr>
      </w:pPr>
      <w:r>
        <w:rPr>
          <w:rFonts w:ascii="Arial"/>
          <w:b/>
          <w:sz w:val="24"/>
        </w:rPr>
        <w:t>Part</w:t>
      </w:r>
      <w:r>
        <w:rPr>
          <w:rFonts w:ascii="Arial"/>
          <w:b/>
          <w:spacing w:val="-10"/>
          <w:sz w:val="24"/>
        </w:rPr>
        <w:t xml:space="preserve"> </w:t>
      </w:r>
      <w:r>
        <w:rPr>
          <w:rFonts w:ascii="Arial"/>
          <w:b/>
          <w:sz w:val="24"/>
        </w:rPr>
        <w:t>C3</w:t>
      </w:r>
      <w:r>
        <w:rPr>
          <w:rFonts w:ascii="Arial"/>
          <w:b/>
          <w:spacing w:val="56"/>
          <w:w w:val="150"/>
          <w:sz w:val="24"/>
        </w:rPr>
        <w:t xml:space="preserve"> </w:t>
      </w:r>
      <w:r>
        <w:rPr>
          <w:rFonts w:ascii="Arial"/>
          <w:b/>
          <w:sz w:val="24"/>
        </w:rPr>
        <w:t>Scope</w:t>
      </w:r>
      <w:r>
        <w:rPr>
          <w:rFonts w:ascii="Arial"/>
          <w:b/>
          <w:spacing w:val="-9"/>
          <w:sz w:val="24"/>
        </w:rPr>
        <w:t xml:space="preserve"> </w:t>
      </w:r>
      <w:r>
        <w:rPr>
          <w:rFonts w:ascii="Arial"/>
          <w:b/>
          <w:sz w:val="24"/>
        </w:rPr>
        <w:t>of</w:t>
      </w:r>
      <w:r>
        <w:rPr>
          <w:rFonts w:ascii="Arial"/>
          <w:b/>
          <w:spacing w:val="-9"/>
          <w:sz w:val="24"/>
        </w:rPr>
        <w:t xml:space="preserve"> </w:t>
      </w:r>
      <w:r>
        <w:rPr>
          <w:rFonts w:ascii="Arial"/>
          <w:b/>
          <w:sz w:val="24"/>
        </w:rPr>
        <w:t>Work:</w:t>
      </w:r>
      <w:r>
        <w:rPr>
          <w:rFonts w:ascii="Arial"/>
          <w:b/>
          <w:spacing w:val="50"/>
          <w:sz w:val="24"/>
        </w:rPr>
        <w:t xml:space="preserve"> </w:t>
      </w:r>
      <w:r>
        <w:rPr>
          <w:rFonts w:ascii="Arial"/>
          <w:b/>
          <w:sz w:val="24"/>
        </w:rPr>
        <w:t>The</w:t>
      </w:r>
      <w:r>
        <w:rPr>
          <w:rFonts w:ascii="Arial"/>
          <w:b/>
          <w:spacing w:val="-9"/>
          <w:sz w:val="24"/>
        </w:rPr>
        <w:t xml:space="preserve"> </w:t>
      </w:r>
      <w:r>
        <w:rPr>
          <w:rFonts w:ascii="Arial"/>
          <w:b/>
          <w:spacing w:val="-4"/>
          <w:sz w:val="24"/>
        </w:rPr>
        <w:t>Scope</w:t>
      </w:r>
      <w:r>
        <w:rPr>
          <w:rFonts w:ascii="Arial"/>
          <w:b/>
          <w:sz w:val="24"/>
        </w:rPr>
        <w:tab/>
      </w:r>
      <w:r>
        <w:rPr>
          <w:rFonts w:ascii="Arial"/>
          <w:b/>
          <w:spacing w:val="-5"/>
          <w:sz w:val="24"/>
        </w:rPr>
        <w:t>15</w:t>
      </w:r>
    </w:p>
    <w:p w14:paraId="2C400F40" w14:textId="77777777" w:rsidR="00EC4E20" w:rsidRDefault="00000000">
      <w:pPr>
        <w:spacing w:before="626"/>
        <w:ind w:left="1862"/>
        <w:rPr>
          <w:rFonts w:ascii="Arial"/>
          <w:b/>
          <w:sz w:val="24"/>
        </w:rPr>
      </w:pPr>
      <w:r>
        <w:rPr>
          <w:rFonts w:ascii="Arial"/>
          <w:b/>
          <w:noProof/>
          <w:sz w:val="24"/>
        </w:rPr>
        <mc:AlternateContent>
          <mc:Choice Requires="wps">
            <w:drawing>
              <wp:anchor distT="0" distB="0" distL="0" distR="0" simplePos="0" relativeHeight="15730176" behindDoc="0" locked="0" layoutInCell="1" allowOverlap="1" wp14:anchorId="61F60594" wp14:editId="3640DF20">
                <wp:simplePos x="0" y="0"/>
                <wp:positionH relativeFrom="page">
                  <wp:posOffset>627888</wp:posOffset>
                </wp:positionH>
                <wp:positionV relativeFrom="paragraph">
                  <wp:posOffset>336636</wp:posOffset>
                </wp:positionV>
                <wp:extent cx="6266815" cy="635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6815" cy="6350"/>
                        </a:xfrm>
                        <a:custGeom>
                          <a:avLst/>
                          <a:gdLst/>
                          <a:ahLst/>
                          <a:cxnLst/>
                          <a:rect l="l" t="t" r="r" b="b"/>
                          <a:pathLst>
                            <a:path w="6266815" h="6350">
                              <a:moveTo>
                                <a:pt x="2297290" y="0"/>
                              </a:moveTo>
                              <a:lnTo>
                                <a:pt x="2291207" y="0"/>
                              </a:lnTo>
                              <a:lnTo>
                                <a:pt x="0" y="0"/>
                              </a:lnTo>
                              <a:lnTo>
                                <a:pt x="0" y="6083"/>
                              </a:lnTo>
                              <a:lnTo>
                                <a:pt x="2291207" y="6083"/>
                              </a:lnTo>
                              <a:lnTo>
                                <a:pt x="2297290" y="6083"/>
                              </a:lnTo>
                              <a:lnTo>
                                <a:pt x="2297290" y="0"/>
                              </a:lnTo>
                              <a:close/>
                            </a:path>
                            <a:path w="6266815" h="6350">
                              <a:moveTo>
                                <a:pt x="6266434" y="0"/>
                              </a:moveTo>
                              <a:lnTo>
                                <a:pt x="5409946" y="0"/>
                              </a:lnTo>
                              <a:lnTo>
                                <a:pt x="5403850" y="0"/>
                              </a:lnTo>
                              <a:lnTo>
                                <a:pt x="2297303" y="0"/>
                              </a:lnTo>
                              <a:lnTo>
                                <a:pt x="2297303" y="6083"/>
                              </a:lnTo>
                              <a:lnTo>
                                <a:pt x="5403850" y="6083"/>
                              </a:lnTo>
                              <a:lnTo>
                                <a:pt x="5409946" y="6083"/>
                              </a:lnTo>
                              <a:lnTo>
                                <a:pt x="6266434" y="6083"/>
                              </a:lnTo>
                              <a:lnTo>
                                <a:pt x="62664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417A0840" id="Graphic 6" o:spid="_x0000_s1026" style="position:absolute;margin-left:49.45pt;margin-top:26.5pt;width:493.45pt;height:.5pt;z-index:15730176;visibility:visible;mso-wrap-style:square;mso-wrap-distance-left:0;mso-wrap-distance-top:0;mso-wrap-distance-right:0;mso-wrap-distance-bottom:0;mso-position-horizontal:absolute;mso-position-horizontal-relative:page;mso-position-vertical:absolute;mso-position-vertical-relative:text;v-text-anchor:top" coordsize="626681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" path="m2297290,r-6083,l,,,6083r2291207,l2297290,6083r,-6083xem6266434,l5409946,r-6096,l2297303,r,6083l5403850,6083r6096,l6266434,6083r,-6083xe" fillcolor="black" stroked="f">
                <v:path arrowok="t"/>
                <w10:wrap anchorx="page"/>
              </v:shape>
            </w:pict>
          </mc:Fallback>
        </mc:AlternateContent>
      </w:r>
      <w:r>
        <w:rPr>
          <w:rFonts w:ascii="Arial"/>
          <w:b/>
          <w:sz w:val="24"/>
        </w:rPr>
        <w:t>CONTRACT</w:t>
      </w:r>
      <w:r>
        <w:rPr>
          <w:rFonts w:ascii="Arial"/>
          <w:b/>
          <w:spacing w:val="-5"/>
          <w:sz w:val="24"/>
        </w:rPr>
        <w:t xml:space="preserve"> </w:t>
      </w:r>
      <w:r>
        <w:rPr>
          <w:rFonts w:ascii="Arial"/>
          <w:b/>
          <w:sz w:val="24"/>
        </w:rPr>
        <w:t>No.</w:t>
      </w:r>
      <w:r>
        <w:rPr>
          <w:rFonts w:ascii="Arial"/>
          <w:b/>
          <w:spacing w:val="55"/>
          <w:w w:val="150"/>
          <w:sz w:val="24"/>
        </w:rPr>
        <w:t xml:space="preserve"> </w:t>
      </w:r>
      <w:r>
        <w:rPr>
          <w:rFonts w:ascii="Arial"/>
          <w:b/>
          <w:sz w:val="24"/>
        </w:rPr>
        <w:t>[Insert</w:t>
      </w:r>
      <w:r>
        <w:rPr>
          <w:rFonts w:ascii="Arial"/>
          <w:b/>
          <w:spacing w:val="-6"/>
          <w:sz w:val="24"/>
        </w:rPr>
        <w:t xml:space="preserve"> </w:t>
      </w:r>
      <w:r>
        <w:rPr>
          <w:rFonts w:ascii="Arial"/>
          <w:b/>
          <w:sz w:val="24"/>
        </w:rPr>
        <w:t>at</w:t>
      </w:r>
      <w:r>
        <w:rPr>
          <w:rFonts w:ascii="Arial"/>
          <w:b/>
          <w:spacing w:val="-6"/>
          <w:sz w:val="24"/>
        </w:rPr>
        <w:t xml:space="preserve"> </w:t>
      </w:r>
      <w:r>
        <w:rPr>
          <w:rFonts w:ascii="Arial"/>
          <w:b/>
          <w:sz w:val="24"/>
        </w:rPr>
        <w:t>award</w:t>
      </w:r>
      <w:r>
        <w:rPr>
          <w:rFonts w:ascii="Arial"/>
          <w:b/>
          <w:spacing w:val="-5"/>
          <w:sz w:val="24"/>
        </w:rPr>
        <w:t xml:space="preserve"> </w:t>
      </w:r>
      <w:r>
        <w:rPr>
          <w:rFonts w:ascii="Arial"/>
          <w:b/>
          <w:spacing w:val="-2"/>
          <w:sz w:val="24"/>
        </w:rPr>
        <w:t>stage]</w:t>
      </w:r>
    </w:p>
    <w:p w14:paraId="3095D0D5" w14:textId="77777777" w:rsidR="00EC4E20" w:rsidRDefault="00EC4E20">
      <w:pPr>
        <w:pStyle w:val="BodyText"/>
        <w:rPr>
          <w:rFonts w:ascii="Arial"/>
          <w:b/>
        </w:rPr>
      </w:pPr>
    </w:p>
    <w:p w14:paraId="7E795943" w14:textId="77777777" w:rsidR="00EC4E20" w:rsidRDefault="00EC4E20">
      <w:pPr>
        <w:pStyle w:val="BodyText"/>
        <w:rPr>
          <w:rFonts w:ascii="Arial"/>
          <w:b/>
        </w:rPr>
      </w:pPr>
    </w:p>
    <w:p w14:paraId="10625009" w14:textId="77777777" w:rsidR="00EC4E20" w:rsidRDefault="00EC4E20">
      <w:pPr>
        <w:pStyle w:val="BodyText"/>
        <w:rPr>
          <w:rFonts w:ascii="Arial"/>
          <w:b/>
        </w:rPr>
      </w:pPr>
    </w:p>
    <w:p w14:paraId="26A523F1" w14:textId="77777777" w:rsidR="00EC4E20" w:rsidRDefault="00EC4E20">
      <w:pPr>
        <w:pStyle w:val="BodyText"/>
        <w:rPr>
          <w:rFonts w:ascii="Arial"/>
          <w:b/>
        </w:rPr>
      </w:pPr>
    </w:p>
    <w:p w14:paraId="286090A5" w14:textId="77777777" w:rsidR="00EC4E20" w:rsidRDefault="00EC4E20">
      <w:pPr>
        <w:pStyle w:val="BodyText"/>
        <w:rPr>
          <w:rFonts w:ascii="Arial"/>
          <w:b/>
        </w:rPr>
      </w:pPr>
    </w:p>
    <w:p w14:paraId="1B99D758" w14:textId="77777777" w:rsidR="00EC4E20" w:rsidRDefault="00000000">
      <w:pPr>
        <w:pStyle w:val="BodyText"/>
        <w:spacing w:before="19"/>
        <w:rPr>
          <w:rFonts w:ascii="Arial"/>
          <w:b/>
        </w:rPr>
      </w:pPr>
      <w:r>
        <w:rPr>
          <w:rFonts w:ascii="Arial"/>
          <w:b/>
          <w:noProof/>
        </w:rPr>
        <mc:AlternateContent>
          <mc:Choice Requires="wps">
            <w:drawing>
              <wp:anchor distT="0" distB="0" distL="0" distR="0" simplePos="0" relativeHeight="487588864" behindDoc="1" locked="0" layoutInCell="1" allowOverlap="1" wp14:anchorId="71BC98BA" wp14:editId="6B3C0A0F">
                <wp:simplePos x="0" y="0"/>
                <wp:positionH relativeFrom="page">
                  <wp:posOffset>618744</wp:posOffset>
                </wp:positionH>
                <wp:positionV relativeFrom="paragraph">
                  <wp:posOffset>173354</wp:posOffset>
                </wp:positionV>
                <wp:extent cx="6275705"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5705" cy="9525"/>
                        </a:xfrm>
                        <a:custGeom>
                          <a:avLst/>
                          <a:gdLst/>
                          <a:ahLst/>
                          <a:cxnLst/>
                          <a:rect l="l" t="t" r="r" b="b"/>
                          <a:pathLst>
                            <a:path w="6275705" h="9525">
                              <a:moveTo>
                                <a:pt x="6275578" y="0"/>
                              </a:moveTo>
                              <a:lnTo>
                                <a:pt x="2300351" y="0"/>
                              </a:lnTo>
                              <a:lnTo>
                                <a:pt x="2291207" y="0"/>
                              </a:lnTo>
                              <a:lnTo>
                                <a:pt x="0" y="0"/>
                              </a:lnTo>
                              <a:lnTo>
                                <a:pt x="0" y="9131"/>
                              </a:lnTo>
                              <a:lnTo>
                                <a:pt x="2291207" y="9131"/>
                              </a:lnTo>
                              <a:lnTo>
                                <a:pt x="2300351" y="9131"/>
                              </a:lnTo>
                              <a:lnTo>
                                <a:pt x="6275578" y="9131"/>
                              </a:lnTo>
                              <a:lnTo>
                                <a:pt x="62755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4FE47D9B" id="Graphic 7" o:spid="_x0000_s1026" style="position:absolute;margin-left:48.7pt;margin-top:13.65pt;width:494.15pt;height:.75pt;z-index:-15727616;visibility:visible;mso-wrap-style:square;mso-wrap-distance-left:0;mso-wrap-distance-top:0;mso-wrap-distance-right:0;mso-wrap-distance-bottom:0;mso-position-horizontal:absolute;mso-position-horizontal-relative:page;mso-position-vertical:absolute;mso-position-vertical-relative:text;v-text-anchor:top" coordsize="627570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" path="m6275578,l2300351,r-9144,l,,,9131r2291207,l2300351,9131r3975227,l6275578,xe" fillcolor="black" stroked="f">
                <v:path arrowok="t"/>
                <w10:wrap type="topAndBottom" anchorx="page"/>
              </v:shape>
            </w:pict>
          </mc:Fallback>
        </mc:AlternateContent>
      </w:r>
    </w:p>
    <w:p w14:paraId="77E716CB" w14:textId="77777777" w:rsidR="00EC4E20" w:rsidRDefault="00EC4E20">
      <w:pPr>
        <w:pStyle w:val="BodyText"/>
        <w:rPr>
          <w:rFonts w:ascii="Arial"/>
          <w:b/>
        </w:rPr>
        <w:sectPr w:rsidR="00EC4E20">
          <w:type w:val="continuous"/>
          <w:pgSz w:w="11910" w:h="16840"/>
          <w:pgMar w:top="1800" w:right="992" w:bottom="280" w:left="850" w:header="720" w:footer="720" w:gutter="0"/>
          <w:cols w:space="720"/>
        </w:sectPr>
      </w:pPr>
    </w:p>
    <w:p w14:paraId="7762630D" w14:textId="77777777" w:rsidR="00EC4E20" w:rsidRDefault="00EC4E20">
      <w:pPr>
        <w:pStyle w:val="BodyText"/>
        <w:rPr>
          <w:rFonts w:ascii="Arial"/>
          <w:b/>
          <w:sz w:val="32"/>
        </w:rPr>
      </w:pPr>
    </w:p>
    <w:p w14:paraId="147EECED" w14:textId="77777777" w:rsidR="00EC4E20" w:rsidRDefault="00EC4E20">
      <w:pPr>
        <w:pStyle w:val="BodyText"/>
        <w:rPr>
          <w:rFonts w:ascii="Arial"/>
          <w:b/>
          <w:sz w:val="32"/>
        </w:rPr>
      </w:pPr>
    </w:p>
    <w:p w14:paraId="6453F5AB" w14:textId="77777777" w:rsidR="00EC4E20" w:rsidRDefault="00EC4E20">
      <w:pPr>
        <w:pStyle w:val="BodyText"/>
        <w:rPr>
          <w:rFonts w:ascii="Arial"/>
          <w:b/>
          <w:sz w:val="32"/>
        </w:rPr>
      </w:pPr>
    </w:p>
    <w:p w14:paraId="04049C75" w14:textId="77777777" w:rsidR="00EC4E20" w:rsidRDefault="00EC4E20">
      <w:pPr>
        <w:pStyle w:val="BodyText"/>
        <w:spacing w:before="1"/>
        <w:rPr>
          <w:rFonts w:ascii="Arial"/>
          <w:b/>
          <w:sz w:val="32"/>
        </w:rPr>
      </w:pPr>
    </w:p>
    <w:p w14:paraId="3FF2E73B" w14:textId="77777777" w:rsidR="00EC4E20" w:rsidRDefault="00000000">
      <w:pPr>
        <w:pStyle w:val="Heading1"/>
        <w:tabs>
          <w:tab w:val="left" w:pos="2443"/>
        </w:tabs>
      </w:pPr>
      <w:r>
        <w:rPr>
          <w:spacing w:val="-4"/>
        </w:rPr>
        <w:t>PART</w:t>
      </w:r>
      <w:r>
        <w:rPr>
          <w:spacing w:val="-16"/>
        </w:rPr>
        <w:t xml:space="preserve"> </w:t>
      </w:r>
      <w:r>
        <w:rPr>
          <w:spacing w:val="-5"/>
        </w:rPr>
        <w:t>C1:</w:t>
      </w:r>
      <w:r>
        <w:tab/>
        <w:t>AGREEMENTS</w:t>
      </w:r>
      <w:r>
        <w:rPr>
          <w:spacing w:val="-14"/>
        </w:rPr>
        <w:t xml:space="preserve"> </w:t>
      </w:r>
      <w:r>
        <w:t>&amp;</w:t>
      </w:r>
      <w:r>
        <w:rPr>
          <w:spacing w:val="-14"/>
        </w:rPr>
        <w:t xml:space="preserve"> </w:t>
      </w:r>
      <w:r>
        <w:t>CONTRACT</w:t>
      </w:r>
      <w:r>
        <w:rPr>
          <w:spacing w:val="-12"/>
        </w:rPr>
        <w:t xml:space="preserve"> </w:t>
      </w:r>
      <w:r>
        <w:rPr>
          <w:spacing w:val="-4"/>
        </w:rPr>
        <w:t>DATA</w:t>
      </w:r>
    </w:p>
    <w:p w14:paraId="649D9B26" w14:textId="77777777" w:rsidR="00EC4E20" w:rsidRDefault="00EC4E20">
      <w:pPr>
        <w:pStyle w:val="BodyText"/>
        <w:rPr>
          <w:rFonts w:ascii="Arial"/>
          <w:b/>
        </w:rPr>
      </w:pPr>
    </w:p>
    <w:p w14:paraId="0D55DD0B" w14:textId="77777777" w:rsidR="00EC4E20" w:rsidRDefault="00EC4E20">
      <w:pPr>
        <w:pStyle w:val="BodyText"/>
        <w:rPr>
          <w:rFonts w:ascii="Arial"/>
          <w:b/>
        </w:rPr>
      </w:pPr>
    </w:p>
    <w:p w14:paraId="320DB97A" w14:textId="77777777" w:rsidR="00EC4E20" w:rsidRDefault="00EC4E20">
      <w:pPr>
        <w:pStyle w:val="BodyText"/>
        <w:rPr>
          <w:rFonts w:ascii="Arial"/>
          <w:b/>
        </w:rPr>
      </w:pPr>
    </w:p>
    <w:p w14:paraId="539145ED" w14:textId="77777777" w:rsidR="00EC4E20" w:rsidRDefault="00EC4E20">
      <w:pPr>
        <w:pStyle w:val="BodyText"/>
        <w:rPr>
          <w:rFonts w:ascii="Arial"/>
          <w:b/>
        </w:rPr>
      </w:pPr>
    </w:p>
    <w:p w14:paraId="07346F51" w14:textId="77777777" w:rsidR="00EC4E20" w:rsidRDefault="00EC4E20">
      <w:pPr>
        <w:pStyle w:val="BodyText"/>
        <w:rPr>
          <w:rFonts w:ascii="Arial"/>
          <w:b/>
        </w:rPr>
      </w:pPr>
    </w:p>
    <w:p w14:paraId="019F1E38" w14:textId="77777777" w:rsidR="00EC4E20" w:rsidRDefault="00EC4E20">
      <w:pPr>
        <w:pStyle w:val="BodyText"/>
        <w:rPr>
          <w:rFonts w:ascii="Arial"/>
          <w:b/>
        </w:rPr>
      </w:pPr>
    </w:p>
    <w:p w14:paraId="5056E8C4" w14:textId="77777777" w:rsidR="00EC4E20" w:rsidRDefault="00EC4E20">
      <w:pPr>
        <w:pStyle w:val="BodyText"/>
        <w:rPr>
          <w:rFonts w:ascii="Arial"/>
          <w:b/>
        </w:rPr>
      </w:pPr>
    </w:p>
    <w:p w14:paraId="312C774E" w14:textId="77777777" w:rsidR="00EC4E20" w:rsidRDefault="00EC4E20">
      <w:pPr>
        <w:pStyle w:val="BodyText"/>
        <w:rPr>
          <w:rFonts w:ascii="Arial"/>
          <w:b/>
        </w:rPr>
      </w:pPr>
    </w:p>
    <w:p w14:paraId="11E9B0F3" w14:textId="77777777" w:rsidR="00EC4E20" w:rsidRDefault="00EC4E20">
      <w:pPr>
        <w:pStyle w:val="BodyText"/>
        <w:rPr>
          <w:rFonts w:ascii="Arial"/>
          <w:b/>
        </w:rPr>
      </w:pPr>
    </w:p>
    <w:p w14:paraId="4D3603F0" w14:textId="77777777" w:rsidR="00EC4E20" w:rsidRDefault="00EC4E20">
      <w:pPr>
        <w:pStyle w:val="BodyText"/>
        <w:rPr>
          <w:rFonts w:ascii="Arial"/>
          <w:b/>
        </w:rPr>
      </w:pPr>
    </w:p>
    <w:p w14:paraId="2C41E7BA" w14:textId="77777777" w:rsidR="00EC4E20" w:rsidRDefault="00EC4E20">
      <w:pPr>
        <w:pStyle w:val="BodyText"/>
        <w:spacing w:before="57"/>
        <w:rPr>
          <w:rFonts w:ascii="Arial"/>
          <w:b/>
        </w:rPr>
      </w:pPr>
    </w:p>
    <w:tbl>
      <w:tblPr>
        <w:tblW w:w="0" w:type="auto"/>
        <w:tblInd w:w="95" w:type="dxa"/>
        <w:tblLayout w:type="fixed"/>
        <w:tblCellMar>
          <w:left w:w="0" w:type="dxa"/>
          <w:right w:w="0" w:type="dxa"/>
        </w:tblCellMar>
        <w:tblLook w:val="01E0" w:firstRow="1" w:lastRow="1" w:firstColumn="1" w:lastColumn="1" w:noHBand="0" w:noVBand="0"/>
      </w:tblPr>
      <w:tblGrid>
        <w:gridCol w:w="2715"/>
        <w:gridCol w:w="5942"/>
        <w:gridCol w:w="1263"/>
      </w:tblGrid>
      <w:tr w:rsidR="00EC4E20" w14:paraId="585D0FCE" w14:textId="77777777">
        <w:trPr>
          <w:trHeight w:val="722"/>
        </w:trPr>
        <w:tc>
          <w:tcPr>
            <w:tcW w:w="2715" w:type="dxa"/>
            <w:tcBorders>
              <w:bottom w:val="single" w:sz="2" w:space="0" w:color="000000"/>
              <w:right w:val="single" w:sz="2" w:space="0" w:color="000000"/>
            </w:tcBorders>
          </w:tcPr>
          <w:p w14:paraId="7763A6BB" w14:textId="77777777" w:rsidR="00EC4E20" w:rsidRDefault="00000000">
            <w:pPr>
              <w:pStyle w:val="TableParagraph"/>
              <w:spacing w:before="87"/>
              <w:ind w:left="100"/>
              <w:rPr>
                <w:b/>
                <w:sz w:val="24"/>
              </w:rPr>
            </w:pPr>
            <w:r>
              <w:rPr>
                <w:b/>
                <w:sz w:val="24"/>
              </w:rPr>
              <w:t>Document</w:t>
            </w:r>
            <w:r>
              <w:rPr>
                <w:b/>
                <w:spacing w:val="-7"/>
                <w:sz w:val="24"/>
              </w:rPr>
              <w:t xml:space="preserve"> </w:t>
            </w:r>
            <w:r>
              <w:rPr>
                <w:b/>
                <w:spacing w:val="-2"/>
                <w:sz w:val="24"/>
              </w:rPr>
              <w:t>reference</w:t>
            </w:r>
          </w:p>
        </w:tc>
        <w:tc>
          <w:tcPr>
            <w:tcW w:w="5942" w:type="dxa"/>
            <w:tcBorders>
              <w:left w:val="single" w:sz="2" w:space="0" w:color="000000"/>
              <w:bottom w:val="single" w:sz="2" w:space="0" w:color="000000"/>
              <w:right w:val="single" w:sz="2" w:space="0" w:color="000000"/>
            </w:tcBorders>
          </w:tcPr>
          <w:p w14:paraId="45003DCF" w14:textId="77777777" w:rsidR="00EC4E20" w:rsidRDefault="00000000">
            <w:pPr>
              <w:pStyle w:val="TableParagraph"/>
              <w:spacing w:before="87"/>
              <w:ind w:left="105"/>
              <w:rPr>
                <w:b/>
                <w:sz w:val="24"/>
              </w:rPr>
            </w:pPr>
            <w:r>
              <w:rPr>
                <w:b/>
                <w:spacing w:val="-2"/>
                <w:sz w:val="24"/>
              </w:rPr>
              <w:t>Title</w:t>
            </w:r>
          </w:p>
        </w:tc>
        <w:tc>
          <w:tcPr>
            <w:tcW w:w="1263" w:type="dxa"/>
            <w:tcBorders>
              <w:left w:val="single" w:sz="2" w:space="0" w:color="000000"/>
              <w:bottom w:val="single" w:sz="2" w:space="0" w:color="000000"/>
            </w:tcBorders>
          </w:tcPr>
          <w:p w14:paraId="354FFB00" w14:textId="77777777" w:rsidR="00EC4E20" w:rsidRDefault="00000000">
            <w:pPr>
              <w:pStyle w:val="TableParagraph"/>
              <w:spacing w:before="87"/>
              <w:ind w:left="83" w:right="473"/>
              <w:rPr>
                <w:b/>
                <w:sz w:val="24"/>
              </w:rPr>
            </w:pPr>
            <w:r>
              <w:rPr>
                <w:b/>
                <w:sz w:val="24"/>
              </w:rPr>
              <w:t xml:space="preserve">No of </w:t>
            </w:r>
            <w:r>
              <w:rPr>
                <w:b/>
                <w:spacing w:val="-2"/>
                <w:sz w:val="24"/>
              </w:rPr>
              <w:t>pages</w:t>
            </w:r>
          </w:p>
        </w:tc>
      </w:tr>
      <w:tr w:rsidR="00EC4E20" w14:paraId="49A5448B" w14:textId="77777777">
        <w:trPr>
          <w:trHeight w:val="431"/>
        </w:trPr>
        <w:tc>
          <w:tcPr>
            <w:tcW w:w="2715" w:type="dxa"/>
            <w:tcBorders>
              <w:top w:val="single" w:sz="2" w:space="0" w:color="000000"/>
              <w:right w:val="single" w:sz="2" w:space="0" w:color="000000"/>
            </w:tcBorders>
          </w:tcPr>
          <w:p w14:paraId="053445C1" w14:textId="77777777" w:rsidR="00EC4E20" w:rsidRDefault="00000000">
            <w:pPr>
              <w:pStyle w:val="TableParagraph"/>
              <w:spacing w:before="83"/>
              <w:ind w:left="1838" w:right="81"/>
              <w:jc w:val="right"/>
              <w:rPr>
                <w:b/>
                <w:sz w:val="20"/>
              </w:rPr>
            </w:pPr>
            <w:r>
              <w:rPr>
                <w:b/>
                <w:spacing w:val="-4"/>
                <w:sz w:val="20"/>
              </w:rPr>
              <w:t>C1.1</w:t>
            </w:r>
          </w:p>
        </w:tc>
        <w:tc>
          <w:tcPr>
            <w:tcW w:w="5942" w:type="dxa"/>
            <w:tcBorders>
              <w:top w:val="single" w:sz="2" w:space="0" w:color="000000"/>
              <w:left w:val="single" w:sz="2" w:space="0" w:color="000000"/>
              <w:right w:val="single" w:sz="2" w:space="0" w:color="000000"/>
            </w:tcBorders>
          </w:tcPr>
          <w:p w14:paraId="4164B084" w14:textId="77777777" w:rsidR="00EC4E20" w:rsidRDefault="00000000">
            <w:pPr>
              <w:pStyle w:val="TableParagraph"/>
              <w:spacing w:before="83"/>
              <w:ind w:left="105"/>
              <w:rPr>
                <w:b/>
                <w:sz w:val="20"/>
              </w:rPr>
            </w:pPr>
            <w:r>
              <w:rPr>
                <w:b/>
                <w:sz w:val="20"/>
              </w:rPr>
              <w:t>Form</w:t>
            </w:r>
            <w:r>
              <w:rPr>
                <w:b/>
                <w:spacing w:val="-5"/>
                <w:sz w:val="20"/>
              </w:rPr>
              <w:t xml:space="preserve"> </w:t>
            </w:r>
            <w:r>
              <w:rPr>
                <w:b/>
                <w:sz w:val="20"/>
              </w:rPr>
              <w:t>of</w:t>
            </w:r>
            <w:r>
              <w:rPr>
                <w:b/>
                <w:spacing w:val="-4"/>
                <w:sz w:val="20"/>
              </w:rPr>
              <w:t xml:space="preserve"> </w:t>
            </w:r>
            <w:r>
              <w:rPr>
                <w:b/>
                <w:sz w:val="20"/>
              </w:rPr>
              <w:t>Offer</w:t>
            </w:r>
            <w:r>
              <w:rPr>
                <w:b/>
                <w:spacing w:val="-6"/>
                <w:sz w:val="20"/>
              </w:rPr>
              <w:t xml:space="preserve"> </w:t>
            </w:r>
            <w:r>
              <w:rPr>
                <w:b/>
                <w:sz w:val="20"/>
              </w:rPr>
              <w:t>&amp;</w:t>
            </w:r>
            <w:r>
              <w:rPr>
                <w:b/>
                <w:spacing w:val="-5"/>
                <w:sz w:val="20"/>
              </w:rPr>
              <w:t xml:space="preserve"> </w:t>
            </w:r>
            <w:r>
              <w:rPr>
                <w:b/>
                <w:spacing w:val="-2"/>
                <w:sz w:val="20"/>
              </w:rPr>
              <w:t>Acceptance</w:t>
            </w:r>
          </w:p>
        </w:tc>
        <w:tc>
          <w:tcPr>
            <w:tcW w:w="1263" w:type="dxa"/>
            <w:tcBorders>
              <w:top w:val="single" w:sz="2" w:space="0" w:color="000000"/>
              <w:left w:val="single" w:sz="2" w:space="0" w:color="000000"/>
            </w:tcBorders>
          </w:tcPr>
          <w:p w14:paraId="4ED482A8" w14:textId="77777777" w:rsidR="00EC4E20" w:rsidRDefault="00000000">
            <w:pPr>
              <w:pStyle w:val="TableParagraph"/>
              <w:spacing w:before="83"/>
              <w:ind w:left="138"/>
              <w:rPr>
                <w:b/>
                <w:sz w:val="20"/>
              </w:rPr>
            </w:pPr>
            <w:r>
              <w:rPr>
                <w:b/>
                <w:spacing w:val="-10"/>
                <w:sz w:val="20"/>
              </w:rPr>
              <w:t>3</w:t>
            </w:r>
          </w:p>
        </w:tc>
      </w:tr>
      <w:tr w:rsidR="00EC4E20" w14:paraId="758136D6" w14:textId="77777777">
        <w:trPr>
          <w:trHeight w:val="408"/>
        </w:trPr>
        <w:tc>
          <w:tcPr>
            <w:tcW w:w="2715" w:type="dxa"/>
            <w:tcBorders>
              <w:right w:val="single" w:sz="2" w:space="0" w:color="000000"/>
            </w:tcBorders>
          </w:tcPr>
          <w:p w14:paraId="64435658" w14:textId="77777777" w:rsidR="00EC4E20" w:rsidRDefault="00EC4E20">
            <w:pPr>
              <w:pStyle w:val="TableParagraph"/>
              <w:rPr>
                <w:rFonts w:ascii="Times New Roman"/>
                <w:sz w:val="18"/>
              </w:rPr>
            </w:pPr>
          </w:p>
        </w:tc>
        <w:tc>
          <w:tcPr>
            <w:tcW w:w="5942" w:type="dxa"/>
            <w:tcBorders>
              <w:left w:val="single" w:sz="2" w:space="0" w:color="000000"/>
              <w:right w:val="single" w:sz="2" w:space="0" w:color="000000"/>
            </w:tcBorders>
          </w:tcPr>
          <w:p w14:paraId="0654639C" w14:textId="77777777" w:rsidR="00EC4E20" w:rsidRDefault="00000000">
            <w:pPr>
              <w:pStyle w:val="TableParagraph"/>
              <w:spacing w:before="112"/>
              <w:ind w:left="105"/>
              <w:rPr>
                <w:b/>
                <w:sz w:val="18"/>
              </w:rPr>
            </w:pPr>
            <w:r>
              <w:rPr>
                <w:b/>
                <w:spacing w:val="-2"/>
                <w:sz w:val="18"/>
              </w:rPr>
              <w:t>[to</w:t>
            </w:r>
            <w:r>
              <w:rPr>
                <w:b/>
                <w:spacing w:val="-8"/>
                <w:sz w:val="18"/>
              </w:rPr>
              <w:t xml:space="preserve"> </w:t>
            </w:r>
            <w:r>
              <w:rPr>
                <w:b/>
                <w:spacing w:val="-2"/>
                <w:sz w:val="18"/>
              </w:rPr>
              <w:t>be</w:t>
            </w:r>
            <w:r>
              <w:rPr>
                <w:b/>
                <w:spacing w:val="-6"/>
                <w:sz w:val="18"/>
              </w:rPr>
              <w:t xml:space="preserve"> </w:t>
            </w:r>
            <w:r>
              <w:rPr>
                <w:b/>
                <w:spacing w:val="-2"/>
                <w:sz w:val="18"/>
              </w:rPr>
              <w:t>inserted</w:t>
            </w:r>
            <w:r>
              <w:rPr>
                <w:b/>
                <w:spacing w:val="-6"/>
                <w:sz w:val="18"/>
              </w:rPr>
              <w:t xml:space="preserve"> </w:t>
            </w:r>
            <w:r>
              <w:rPr>
                <w:b/>
                <w:spacing w:val="-2"/>
                <w:sz w:val="18"/>
              </w:rPr>
              <w:t>from</w:t>
            </w:r>
            <w:r>
              <w:rPr>
                <w:b/>
                <w:spacing w:val="-6"/>
                <w:sz w:val="18"/>
              </w:rPr>
              <w:t xml:space="preserve"> </w:t>
            </w:r>
            <w:r>
              <w:rPr>
                <w:b/>
                <w:spacing w:val="-2"/>
                <w:sz w:val="18"/>
              </w:rPr>
              <w:t>Returnable</w:t>
            </w:r>
            <w:r>
              <w:rPr>
                <w:b/>
                <w:spacing w:val="-5"/>
                <w:sz w:val="18"/>
              </w:rPr>
              <w:t xml:space="preserve"> </w:t>
            </w:r>
            <w:r>
              <w:rPr>
                <w:b/>
                <w:spacing w:val="-2"/>
                <w:sz w:val="18"/>
              </w:rPr>
              <w:t>Documents</w:t>
            </w:r>
            <w:r>
              <w:rPr>
                <w:b/>
                <w:spacing w:val="-6"/>
                <w:sz w:val="18"/>
              </w:rPr>
              <w:t xml:space="preserve"> </w:t>
            </w:r>
            <w:r>
              <w:rPr>
                <w:b/>
                <w:spacing w:val="-2"/>
                <w:sz w:val="18"/>
              </w:rPr>
              <w:t>at</w:t>
            </w:r>
            <w:r>
              <w:rPr>
                <w:b/>
                <w:spacing w:val="-6"/>
                <w:sz w:val="18"/>
              </w:rPr>
              <w:t xml:space="preserve"> </w:t>
            </w:r>
            <w:r>
              <w:rPr>
                <w:b/>
                <w:spacing w:val="-2"/>
                <w:sz w:val="18"/>
              </w:rPr>
              <w:t>award</w:t>
            </w:r>
            <w:r>
              <w:rPr>
                <w:b/>
                <w:spacing w:val="-5"/>
                <w:sz w:val="18"/>
              </w:rPr>
              <w:t xml:space="preserve"> </w:t>
            </w:r>
            <w:r>
              <w:rPr>
                <w:b/>
                <w:spacing w:val="-2"/>
                <w:sz w:val="18"/>
              </w:rPr>
              <w:t>stage]</w:t>
            </w:r>
          </w:p>
        </w:tc>
        <w:tc>
          <w:tcPr>
            <w:tcW w:w="1263" w:type="dxa"/>
            <w:tcBorders>
              <w:left w:val="single" w:sz="2" w:space="0" w:color="000000"/>
            </w:tcBorders>
          </w:tcPr>
          <w:p w14:paraId="6E7E11E3" w14:textId="77777777" w:rsidR="00EC4E20" w:rsidRDefault="00EC4E20">
            <w:pPr>
              <w:pStyle w:val="TableParagraph"/>
              <w:rPr>
                <w:rFonts w:ascii="Times New Roman"/>
                <w:sz w:val="18"/>
              </w:rPr>
            </w:pPr>
          </w:p>
        </w:tc>
      </w:tr>
      <w:tr w:rsidR="00EC4E20" w14:paraId="544CFE86" w14:textId="77777777">
        <w:trPr>
          <w:trHeight w:val="400"/>
        </w:trPr>
        <w:tc>
          <w:tcPr>
            <w:tcW w:w="2715" w:type="dxa"/>
            <w:tcBorders>
              <w:right w:val="single" w:sz="2" w:space="0" w:color="000000"/>
            </w:tcBorders>
          </w:tcPr>
          <w:p w14:paraId="792195DE" w14:textId="77777777" w:rsidR="00EC4E20" w:rsidRDefault="00000000">
            <w:pPr>
              <w:pStyle w:val="TableParagraph"/>
              <w:spacing w:before="81"/>
              <w:ind w:left="1838" w:right="81"/>
              <w:jc w:val="right"/>
              <w:rPr>
                <w:b/>
                <w:sz w:val="20"/>
              </w:rPr>
            </w:pPr>
            <w:r>
              <w:rPr>
                <w:b/>
                <w:spacing w:val="-2"/>
                <w:sz w:val="20"/>
              </w:rPr>
              <w:t>C1.2a</w:t>
            </w:r>
          </w:p>
        </w:tc>
        <w:tc>
          <w:tcPr>
            <w:tcW w:w="5942" w:type="dxa"/>
            <w:tcBorders>
              <w:left w:val="single" w:sz="2" w:space="0" w:color="000000"/>
              <w:right w:val="single" w:sz="2" w:space="0" w:color="000000"/>
            </w:tcBorders>
          </w:tcPr>
          <w:p w14:paraId="187F55AB" w14:textId="77777777" w:rsidR="00EC4E20" w:rsidRDefault="00000000">
            <w:pPr>
              <w:pStyle w:val="TableParagraph"/>
              <w:spacing w:before="81"/>
              <w:ind w:left="105"/>
              <w:rPr>
                <w:b/>
                <w:i/>
                <w:sz w:val="20"/>
              </w:rPr>
            </w:pPr>
            <w:r>
              <w:rPr>
                <w:b/>
                <w:sz w:val="20"/>
              </w:rPr>
              <w:t>Contract</w:t>
            </w:r>
            <w:r>
              <w:rPr>
                <w:b/>
                <w:spacing w:val="-6"/>
                <w:sz w:val="20"/>
              </w:rPr>
              <w:t xml:space="preserve"> </w:t>
            </w:r>
            <w:r>
              <w:rPr>
                <w:b/>
                <w:sz w:val="20"/>
              </w:rPr>
              <w:t>Data</w:t>
            </w:r>
            <w:r>
              <w:rPr>
                <w:b/>
                <w:spacing w:val="-3"/>
                <w:sz w:val="20"/>
              </w:rPr>
              <w:t xml:space="preserve"> </w:t>
            </w:r>
            <w:r>
              <w:rPr>
                <w:b/>
                <w:sz w:val="20"/>
              </w:rPr>
              <w:t>provided</w:t>
            </w:r>
            <w:r>
              <w:rPr>
                <w:b/>
                <w:spacing w:val="-7"/>
                <w:sz w:val="20"/>
              </w:rPr>
              <w:t xml:space="preserve"> </w:t>
            </w:r>
            <w:r>
              <w:rPr>
                <w:b/>
                <w:sz w:val="20"/>
              </w:rPr>
              <w:t>by</w:t>
            </w:r>
            <w:r>
              <w:rPr>
                <w:b/>
                <w:spacing w:val="-6"/>
                <w:sz w:val="20"/>
              </w:rPr>
              <w:t xml:space="preserve"> </w:t>
            </w:r>
            <w:r>
              <w:rPr>
                <w:b/>
                <w:sz w:val="20"/>
              </w:rPr>
              <w:t>the</w:t>
            </w:r>
            <w:r>
              <w:rPr>
                <w:b/>
                <w:spacing w:val="-6"/>
                <w:sz w:val="20"/>
              </w:rPr>
              <w:t xml:space="preserve"> </w:t>
            </w:r>
            <w:r>
              <w:rPr>
                <w:b/>
                <w:i/>
                <w:spacing w:val="-2"/>
                <w:sz w:val="20"/>
              </w:rPr>
              <w:t>Employer</w:t>
            </w:r>
          </w:p>
        </w:tc>
        <w:tc>
          <w:tcPr>
            <w:tcW w:w="1263" w:type="dxa"/>
            <w:tcBorders>
              <w:left w:val="single" w:sz="2" w:space="0" w:color="000000"/>
            </w:tcBorders>
          </w:tcPr>
          <w:p w14:paraId="680649E0" w14:textId="77777777" w:rsidR="00EC4E20" w:rsidRDefault="00000000">
            <w:pPr>
              <w:pStyle w:val="TableParagraph"/>
              <w:spacing w:before="81"/>
              <w:ind w:left="83"/>
              <w:rPr>
                <w:b/>
                <w:sz w:val="20"/>
              </w:rPr>
            </w:pPr>
            <w:r>
              <w:rPr>
                <w:b/>
                <w:spacing w:val="-5"/>
                <w:sz w:val="20"/>
              </w:rPr>
              <w:t>15</w:t>
            </w:r>
          </w:p>
        </w:tc>
      </w:tr>
      <w:tr w:rsidR="00EC4E20" w14:paraId="242B3C15" w14:textId="77777777">
        <w:trPr>
          <w:trHeight w:val="452"/>
        </w:trPr>
        <w:tc>
          <w:tcPr>
            <w:tcW w:w="2715" w:type="dxa"/>
            <w:tcBorders>
              <w:right w:val="single" w:sz="2" w:space="0" w:color="000000"/>
            </w:tcBorders>
          </w:tcPr>
          <w:p w14:paraId="28CD46F4" w14:textId="77777777" w:rsidR="00EC4E20" w:rsidRDefault="00000000">
            <w:pPr>
              <w:pStyle w:val="TableParagraph"/>
              <w:spacing w:before="82"/>
              <w:ind w:left="1838" w:right="82"/>
              <w:jc w:val="right"/>
              <w:rPr>
                <w:b/>
                <w:sz w:val="20"/>
              </w:rPr>
            </w:pPr>
            <w:r>
              <w:rPr>
                <w:b/>
                <w:spacing w:val="-2"/>
                <w:sz w:val="20"/>
              </w:rPr>
              <w:t>C1.2b</w:t>
            </w:r>
          </w:p>
        </w:tc>
        <w:tc>
          <w:tcPr>
            <w:tcW w:w="5942" w:type="dxa"/>
            <w:tcBorders>
              <w:left w:val="single" w:sz="2" w:space="0" w:color="000000"/>
              <w:right w:val="single" w:sz="2" w:space="0" w:color="000000"/>
            </w:tcBorders>
          </w:tcPr>
          <w:p w14:paraId="6627C42C" w14:textId="77777777" w:rsidR="00EC4E20" w:rsidRDefault="00000000">
            <w:pPr>
              <w:pStyle w:val="TableParagraph"/>
              <w:spacing w:before="82"/>
              <w:ind w:left="105"/>
              <w:rPr>
                <w:b/>
                <w:i/>
                <w:sz w:val="20"/>
              </w:rPr>
            </w:pPr>
            <w:r>
              <w:rPr>
                <w:b/>
                <w:sz w:val="20"/>
              </w:rPr>
              <w:t>Contract</w:t>
            </w:r>
            <w:r>
              <w:rPr>
                <w:b/>
                <w:spacing w:val="-6"/>
                <w:sz w:val="20"/>
              </w:rPr>
              <w:t xml:space="preserve"> </w:t>
            </w:r>
            <w:r>
              <w:rPr>
                <w:b/>
                <w:sz w:val="20"/>
              </w:rPr>
              <w:t>Data</w:t>
            </w:r>
            <w:r>
              <w:rPr>
                <w:b/>
                <w:spacing w:val="-3"/>
                <w:sz w:val="20"/>
              </w:rPr>
              <w:t xml:space="preserve"> </w:t>
            </w:r>
            <w:r>
              <w:rPr>
                <w:b/>
                <w:sz w:val="20"/>
              </w:rPr>
              <w:t>provided</w:t>
            </w:r>
            <w:r>
              <w:rPr>
                <w:b/>
                <w:spacing w:val="-7"/>
                <w:sz w:val="20"/>
              </w:rPr>
              <w:t xml:space="preserve"> </w:t>
            </w:r>
            <w:r>
              <w:rPr>
                <w:b/>
                <w:sz w:val="20"/>
              </w:rPr>
              <w:t>by</w:t>
            </w:r>
            <w:r>
              <w:rPr>
                <w:b/>
                <w:spacing w:val="-6"/>
                <w:sz w:val="20"/>
              </w:rPr>
              <w:t xml:space="preserve"> </w:t>
            </w:r>
            <w:r>
              <w:rPr>
                <w:b/>
                <w:sz w:val="20"/>
              </w:rPr>
              <w:t>the</w:t>
            </w:r>
            <w:r>
              <w:rPr>
                <w:b/>
                <w:spacing w:val="-6"/>
                <w:sz w:val="20"/>
              </w:rPr>
              <w:t xml:space="preserve"> </w:t>
            </w:r>
            <w:r>
              <w:rPr>
                <w:b/>
                <w:i/>
                <w:spacing w:val="-2"/>
                <w:sz w:val="20"/>
              </w:rPr>
              <w:t>Consultant</w:t>
            </w:r>
          </w:p>
        </w:tc>
        <w:tc>
          <w:tcPr>
            <w:tcW w:w="1263" w:type="dxa"/>
            <w:tcBorders>
              <w:left w:val="single" w:sz="2" w:space="0" w:color="000000"/>
            </w:tcBorders>
          </w:tcPr>
          <w:p w14:paraId="1E9DBB68" w14:textId="77777777" w:rsidR="00EC4E20" w:rsidRDefault="00000000">
            <w:pPr>
              <w:pStyle w:val="TableParagraph"/>
              <w:spacing w:before="82"/>
              <w:ind w:left="138"/>
              <w:rPr>
                <w:b/>
                <w:sz w:val="20"/>
              </w:rPr>
            </w:pPr>
            <w:r>
              <w:rPr>
                <w:b/>
                <w:spacing w:val="-10"/>
                <w:sz w:val="20"/>
              </w:rPr>
              <w:t>2</w:t>
            </w:r>
          </w:p>
        </w:tc>
      </w:tr>
      <w:tr w:rsidR="00EC4E20" w14:paraId="368AB266" w14:textId="77777777">
        <w:trPr>
          <w:trHeight w:val="430"/>
        </w:trPr>
        <w:tc>
          <w:tcPr>
            <w:tcW w:w="2715" w:type="dxa"/>
            <w:tcBorders>
              <w:right w:val="single" w:sz="2" w:space="0" w:color="000000"/>
            </w:tcBorders>
          </w:tcPr>
          <w:p w14:paraId="29ACA70E" w14:textId="77777777" w:rsidR="00EC4E20" w:rsidRDefault="00EC4E20">
            <w:pPr>
              <w:pStyle w:val="TableParagraph"/>
              <w:rPr>
                <w:rFonts w:ascii="Times New Roman"/>
                <w:sz w:val="18"/>
              </w:rPr>
            </w:pPr>
          </w:p>
        </w:tc>
        <w:tc>
          <w:tcPr>
            <w:tcW w:w="5942" w:type="dxa"/>
            <w:tcBorders>
              <w:left w:val="single" w:sz="2" w:space="0" w:color="000000"/>
              <w:right w:val="single" w:sz="2" w:space="0" w:color="000000"/>
            </w:tcBorders>
          </w:tcPr>
          <w:p w14:paraId="5F918B1E" w14:textId="77777777" w:rsidR="00EC4E20" w:rsidRDefault="00000000">
            <w:pPr>
              <w:pStyle w:val="TableParagraph"/>
              <w:spacing w:before="135"/>
              <w:ind w:left="105"/>
              <w:rPr>
                <w:b/>
                <w:sz w:val="18"/>
              </w:rPr>
            </w:pPr>
            <w:r>
              <w:rPr>
                <w:b/>
                <w:spacing w:val="-2"/>
                <w:sz w:val="18"/>
              </w:rPr>
              <w:t>[to</w:t>
            </w:r>
            <w:r>
              <w:rPr>
                <w:b/>
                <w:spacing w:val="-8"/>
                <w:sz w:val="18"/>
              </w:rPr>
              <w:t xml:space="preserve"> </w:t>
            </w:r>
            <w:r>
              <w:rPr>
                <w:b/>
                <w:spacing w:val="-2"/>
                <w:sz w:val="18"/>
              </w:rPr>
              <w:t>be</w:t>
            </w:r>
            <w:r>
              <w:rPr>
                <w:b/>
                <w:spacing w:val="-6"/>
                <w:sz w:val="18"/>
              </w:rPr>
              <w:t xml:space="preserve"> </w:t>
            </w:r>
            <w:r>
              <w:rPr>
                <w:b/>
                <w:spacing w:val="-2"/>
                <w:sz w:val="18"/>
              </w:rPr>
              <w:t>inserted</w:t>
            </w:r>
            <w:r>
              <w:rPr>
                <w:b/>
                <w:spacing w:val="-6"/>
                <w:sz w:val="18"/>
              </w:rPr>
              <w:t xml:space="preserve"> </w:t>
            </w:r>
            <w:r>
              <w:rPr>
                <w:b/>
                <w:spacing w:val="-2"/>
                <w:sz w:val="18"/>
              </w:rPr>
              <w:t>from</w:t>
            </w:r>
            <w:r>
              <w:rPr>
                <w:b/>
                <w:spacing w:val="-6"/>
                <w:sz w:val="18"/>
              </w:rPr>
              <w:t xml:space="preserve"> </w:t>
            </w:r>
            <w:r>
              <w:rPr>
                <w:b/>
                <w:spacing w:val="-2"/>
                <w:sz w:val="18"/>
              </w:rPr>
              <w:t>Returnable</w:t>
            </w:r>
            <w:r>
              <w:rPr>
                <w:b/>
                <w:spacing w:val="-5"/>
                <w:sz w:val="18"/>
              </w:rPr>
              <w:t xml:space="preserve"> </w:t>
            </w:r>
            <w:r>
              <w:rPr>
                <w:b/>
                <w:spacing w:val="-2"/>
                <w:sz w:val="18"/>
              </w:rPr>
              <w:t>Documents</w:t>
            </w:r>
            <w:r>
              <w:rPr>
                <w:b/>
                <w:spacing w:val="-6"/>
                <w:sz w:val="18"/>
              </w:rPr>
              <w:t xml:space="preserve"> </w:t>
            </w:r>
            <w:r>
              <w:rPr>
                <w:b/>
                <w:spacing w:val="-2"/>
                <w:sz w:val="18"/>
              </w:rPr>
              <w:t>at</w:t>
            </w:r>
            <w:r>
              <w:rPr>
                <w:b/>
                <w:spacing w:val="-6"/>
                <w:sz w:val="18"/>
              </w:rPr>
              <w:t xml:space="preserve"> </w:t>
            </w:r>
            <w:r>
              <w:rPr>
                <w:b/>
                <w:spacing w:val="-2"/>
                <w:sz w:val="18"/>
              </w:rPr>
              <w:t>award</w:t>
            </w:r>
            <w:r>
              <w:rPr>
                <w:b/>
                <w:spacing w:val="-5"/>
                <w:sz w:val="18"/>
              </w:rPr>
              <w:t xml:space="preserve"> </w:t>
            </w:r>
            <w:r>
              <w:rPr>
                <w:b/>
                <w:spacing w:val="-2"/>
                <w:sz w:val="18"/>
              </w:rPr>
              <w:t>stage]</w:t>
            </w:r>
          </w:p>
        </w:tc>
        <w:tc>
          <w:tcPr>
            <w:tcW w:w="1263" w:type="dxa"/>
            <w:tcBorders>
              <w:left w:val="single" w:sz="2" w:space="0" w:color="000000"/>
            </w:tcBorders>
          </w:tcPr>
          <w:p w14:paraId="6D92DF3A" w14:textId="77777777" w:rsidR="00EC4E20" w:rsidRDefault="00EC4E20">
            <w:pPr>
              <w:pStyle w:val="TableParagraph"/>
              <w:rPr>
                <w:rFonts w:ascii="Times New Roman"/>
                <w:sz w:val="18"/>
              </w:rPr>
            </w:pPr>
          </w:p>
        </w:tc>
      </w:tr>
      <w:tr w:rsidR="00EC4E20" w14:paraId="12BD5508" w14:textId="77777777">
        <w:trPr>
          <w:trHeight w:val="797"/>
        </w:trPr>
        <w:tc>
          <w:tcPr>
            <w:tcW w:w="2715" w:type="dxa"/>
            <w:tcBorders>
              <w:bottom w:val="single" w:sz="2" w:space="0" w:color="000000"/>
              <w:right w:val="single" w:sz="2" w:space="0" w:color="000000"/>
            </w:tcBorders>
          </w:tcPr>
          <w:p w14:paraId="01EAD67D" w14:textId="77777777" w:rsidR="00EC4E20" w:rsidRDefault="00000000">
            <w:pPr>
              <w:pStyle w:val="TableParagraph"/>
              <w:spacing w:before="81"/>
              <w:ind w:left="1838" w:right="81"/>
              <w:jc w:val="right"/>
              <w:rPr>
                <w:b/>
                <w:sz w:val="20"/>
              </w:rPr>
            </w:pPr>
            <w:r>
              <w:rPr>
                <w:b/>
                <w:spacing w:val="-4"/>
                <w:sz w:val="20"/>
              </w:rPr>
              <w:t>C1.3</w:t>
            </w:r>
          </w:p>
        </w:tc>
        <w:tc>
          <w:tcPr>
            <w:tcW w:w="5942" w:type="dxa"/>
            <w:tcBorders>
              <w:left w:val="single" w:sz="2" w:space="0" w:color="000000"/>
              <w:bottom w:val="single" w:sz="2" w:space="0" w:color="000000"/>
              <w:right w:val="single" w:sz="2" w:space="0" w:color="000000"/>
            </w:tcBorders>
          </w:tcPr>
          <w:p w14:paraId="29332E50" w14:textId="77777777" w:rsidR="00EC4E20" w:rsidRDefault="00000000">
            <w:pPr>
              <w:pStyle w:val="TableParagraph"/>
              <w:spacing w:before="81"/>
              <w:ind w:left="105"/>
              <w:rPr>
                <w:b/>
                <w:sz w:val="20"/>
              </w:rPr>
            </w:pPr>
            <w:r>
              <w:rPr>
                <w:b/>
                <w:sz w:val="20"/>
              </w:rPr>
              <w:t>Securities</w:t>
            </w:r>
            <w:r>
              <w:rPr>
                <w:b/>
                <w:spacing w:val="-11"/>
                <w:sz w:val="20"/>
              </w:rPr>
              <w:t xml:space="preserve"> </w:t>
            </w:r>
            <w:r>
              <w:rPr>
                <w:b/>
                <w:spacing w:val="-2"/>
                <w:sz w:val="20"/>
              </w:rPr>
              <w:t>Proforma</w:t>
            </w:r>
          </w:p>
        </w:tc>
        <w:tc>
          <w:tcPr>
            <w:tcW w:w="1263" w:type="dxa"/>
            <w:tcBorders>
              <w:left w:val="single" w:sz="2" w:space="0" w:color="000000"/>
              <w:bottom w:val="single" w:sz="2" w:space="0" w:color="000000"/>
            </w:tcBorders>
          </w:tcPr>
          <w:p w14:paraId="2B846FAF" w14:textId="77777777" w:rsidR="00EC4E20" w:rsidRDefault="00000000">
            <w:pPr>
              <w:pStyle w:val="TableParagraph"/>
              <w:spacing w:before="81"/>
              <w:ind w:left="138"/>
              <w:rPr>
                <w:b/>
                <w:sz w:val="20"/>
              </w:rPr>
            </w:pPr>
            <w:r>
              <w:rPr>
                <w:b/>
                <w:spacing w:val="-10"/>
                <w:sz w:val="20"/>
              </w:rPr>
              <w:t>8</w:t>
            </w:r>
          </w:p>
        </w:tc>
      </w:tr>
    </w:tbl>
    <w:p w14:paraId="0473E030" w14:textId="77777777" w:rsidR="00EC4E20" w:rsidRDefault="00EC4E20">
      <w:pPr>
        <w:pStyle w:val="TableParagraph"/>
        <w:rPr>
          <w:b/>
          <w:sz w:val="20"/>
        </w:rPr>
        <w:sectPr w:rsidR="00EC4E20">
          <w:headerReference w:type="default" r:id="rId8"/>
          <w:footerReference w:type="default" r:id="rId9"/>
          <w:pgSz w:w="11910" w:h="16840"/>
          <w:pgMar w:top="1320" w:right="992" w:bottom="900" w:left="850" w:header="726" w:footer="706" w:gutter="0"/>
          <w:cols w:space="720"/>
        </w:sectPr>
      </w:pPr>
    </w:p>
    <w:p w14:paraId="6C6C4177" w14:textId="77777777" w:rsidR="00EC4E20" w:rsidRDefault="00EC4E20">
      <w:pPr>
        <w:pStyle w:val="BodyText"/>
        <w:spacing w:before="85" w:after="1"/>
        <w:rPr>
          <w:rFonts w:ascii="Arial"/>
          <w:b/>
        </w:rPr>
      </w:pPr>
    </w:p>
    <w:p w14:paraId="10185CA2" w14:textId="77777777" w:rsidR="00EC4E20" w:rsidRDefault="00000000">
      <w:pPr>
        <w:pStyle w:val="BodyText"/>
        <w:ind w:left="141"/>
        <w:rPr>
          <w:rFonts w:ascii="Arial"/>
        </w:rPr>
      </w:pPr>
      <w:r>
        <w:rPr>
          <w:rFonts w:ascii="Arial"/>
          <w:noProof/>
        </w:rPr>
        <mc:AlternateContent>
          <mc:Choice Requires="wpg">
            <w:drawing>
              <wp:inline distT="0" distB="0" distL="0" distR="0" wp14:anchorId="795AD044" wp14:editId="2BF4B36B">
                <wp:extent cx="6239510" cy="463550"/>
                <wp:effectExtent l="0" t="0" r="0" b="3175"/>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39510" cy="463550"/>
                          <a:chOff x="0" y="0"/>
                          <a:chExt cx="6239510" cy="463550"/>
                        </a:xfrm>
                      </wpg:grpSpPr>
                      <wps:wsp>
                        <wps:cNvPr id="35" name="Textbox 35"/>
                        <wps:cNvSpPr txBox="1"/>
                        <wps:spPr>
                          <a:xfrm>
                            <a:off x="71627" y="9093"/>
                            <a:ext cx="6158230" cy="445770"/>
                          </a:xfrm>
                          <a:prstGeom prst="rect">
                            <a:avLst/>
                          </a:prstGeom>
                          <a:solidFill>
                            <a:srgbClr val="CCCCCC"/>
                          </a:solidFill>
                        </wps:spPr>
                        <wps:txbx>
                          <w:txbxContent>
                            <w:p w14:paraId="06F06834" w14:textId="77777777" w:rsidR="00EC4E20" w:rsidRDefault="00000000">
                              <w:pPr>
                                <w:spacing w:before="99"/>
                                <w:ind w:left="28"/>
                                <w:rPr>
                                  <w:color w:val="000000"/>
                                  <w:sz w:val="44"/>
                                </w:rPr>
                              </w:pPr>
                              <w:r>
                                <w:rPr>
                                  <w:color w:val="000000"/>
                                  <w:sz w:val="44"/>
                                </w:rPr>
                                <w:t>C1.1</w:t>
                              </w:r>
                              <w:r>
                                <w:rPr>
                                  <w:color w:val="000000"/>
                                  <w:spacing w:val="-6"/>
                                  <w:sz w:val="44"/>
                                </w:rPr>
                                <w:t xml:space="preserve"> </w:t>
                              </w:r>
                              <w:r>
                                <w:rPr>
                                  <w:color w:val="000000"/>
                                  <w:sz w:val="44"/>
                                </w:rPr>
                                <w:t>Form</w:t>
                              </w:r>
                              <w:r>
                                <w:rPr>
                                  <w:color w:val="000000"/>
                                  <w:spacing w:val="-8"/>
                                  <w:sz w:val="44"/>
                                </w:rPr>
                                <w:t xml:space="preserve"> </w:t>
                              </w:r>
                              <w:r>
                                <w:rPr>
                                  <w:color w:val="000000"/>
                                  <w:sz w:val="44"/>
                                </w:rPr>
                                <w:t>of</w:t>
                              </w:r>
                              <w:r>
                                <w:rPr>
                                  <w:color w:val="000000"/>
                                  <w:spacing w:val="-7"/>
                                  <w:sz w:val="44"/>
                                </w:rPr>
                                <w:t xml:space="preserve"> </w:t>
                              </w:r>
                              <w:r>
                                <w:rPr>
                                  <w:color w:val="000000"/>
                                  <w:sz w:val="44"/>
                                </w:rPr>
                                <w:t>Offer</w:t>
                              </w:r>
                              <w:r>
                                <w:rPr>
                                  <w:color w:val="000000"/>
                                  <w:spacing w:val="-7"/>
                                  <w:sz w:val="44"/>
                                </w:rPr>
                                <w:t xml:space="preserve"> </w:t>
                              </w:r>
                              <w:r>
                                <w:rPr>
                                  <w:color w:val="000000"/>
                                  <w:sz w:val="44"/>
                                </w:rPr>
                                <w:t>&amp;</w:t>
                              </w:r>
                              <w:r>
                                <w:rPr>
                                  <w:color w:val="000000"/>
                                  <w:spacing w:val="-7"/>
                                  <w:sz w:val="44"/>
                                </w:rPr>
                                <w:t xml:space="preserve"> </w:t>
                              </w:r>
                              <w:r>
                                <w:rPr>
                                  <w:color w:val="000000"/>
                                  <w:spacing w:val="-2"/>
                                  <w:sz w:val="44"/>
                                </w:rPr>
                                <w:t>Acceptance</w:t>
                              </w:r>
                            </w:p>
                          </w:txbxContent>
                        </wps:txbx>
                        <wps:bodyPr wrap="square" lIns="0" tIns="0" rIns="0" bIns="0" rtlCol="0">
                          <a:noAutofit/>
                        </wps:bodyPr>
                      </wps:wsp>
                      <wps:wsp>
                        <wps:cNvPr id="36" name="Graphic 36"/>
                        <wps:cNvSpPr/>
                        <wps:spPr>
                          <a:xfrm>
                            <a:off x="0" y="0"/>
                            <a:ext cx="6239510" cy="463550"/>
                          </a:xfrm>
                          <a:custGeom>
                            <a:avLst/>
                            <a:gdLst/>
                            <a:ahLst/>
                            <a:cxnLst/>
                            <a:rect l="l" t="t" r="r" b="b"/>
                            <a:pathLst>
                              <a:path w="6239510" h="463550">
                                <a:moveTo>
                                  <a:pt x="6238989" y="0"/>
                                </a:moveTo>
                                <a:lnTo>
                                  <a:pt x="6229858" y="0"/>
                                </a:lnTo>
                                <a:lnTo>
                                  <a:pt x="6229858" y="9144"/>
                                </a:lnTo>
                                <a:lnTo>
                                  <a:pt x="6229858" y="454406"/>
                                </a:lnTo>
                                <a:lnTo>
                                  <a:pt x="9144" y="454406"/>
                                </a:lnTo>
                                <a:lnTo>
                                  <a:pt x="9144" y="9144"/>
                                </a:lnTo>
                                <a:lnTo>
                                  <a:pt x="6229858" y="9144"/>
                                </a:lnTo>
                                <a:lnTo>
                                  <a:pt x="6229858" y="0"/>
                                </a:lnTo>
                                <a:lnTo>
                                  <a:pt x="9144" y="0"/>
                                </a:lnTo>
                                <a:lnTo>
                                  <a:pt x="0" y="0"/>
                                </a:lnTo>
                                <a:lnTo>
                                  <a:pt x="0" y="9093"/>
                                </a:lnTo>
                                <a:lnTo>
                                  <a:pt x="0" y="454406"/>
                                </a:lnTo>
                                <a:lnTo>
                                  <a:pt x="0" y="463550"/>
                                </a:lnTo>
                                <a:lnTo>
                                  <a:pt x="9144" y="463550"/>
                                </a:lnTo>
                                <a:lnTo>
                                  <a:pt x="6229858" y="463550"/>
                                </a:lnTo>
                                <a:lnTo>
                                  <a:pt x="6238989" y="463550"/>
                                </a:lnTo>
                                <a:lnTo>
                                  <a:pt x="6238989" y="454406"/>
                                </a:lnTo>
                                <a:lnTo>
                                  <a:pt x="6238989" y="9144"/>
                                </a:lnTo>
                                <a:lnTo>
                                  <a:pt x="623898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95AD044" id="Group 34" o:spid="_x0000_s1029" style="width:491.3pt;height:36.5pt;mso-position-horizontal-relative:char;mso-position-vertical-relative:line" coordsize="62395,4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">
                <v:shape id="Textbox 35" o:spid="_x0000_s1030" type="#_x0000_t202" style="position:absolute;left:716;top:90;width:61582;height:4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" fillcolor="#ccc" stroked="f">
                  <v:textbox inset="0,0,0,0">
                    <w:txbxContent>
                      <w:p w14:paraId="06F06834" w14:textId="77777777" w:rsidR="00EC4E20" w:rsidRDefault="00000000">
                        <w:pPr>
                          <w:spacing w:before="99"/>
                          <w:ind w:left="28"/>
                          <w:rPr>
                            <w:color w:val="000000"/>
                            <w:sz w:val="44"/>
                          </w:rPr>
                        </w:pPr>
                        <w:r>
                          <w:rPr>
                            <w:color w:val="000000"/>
                            <w:sz w:val="44"/>
                          </w:rPr>
                          <w:t>C1.1</w:t>
                        </w:r>
                        <w:r>
                          <w:rPr>
                            <w:color w:val="000000"/>
                            <w:spacing w:val="-6"/>
                            <w:sz w:val="44"/>
                          </w:rPr>
                          <w:t xml:space="preserve"> </w:t>
                        </w:r>
                        <w:r>
                          <w:rPr>
                            <w:color w:val="000000"/>
                            <w:sz w:val="44"/>
                          </w:rPr>
                          <w:t>Form</w:t>
                        </w:r>
                        <w:r>
                          <w:rPr>
                            <w:color w:val="000000"/>
                            <w:spacing w:val="-8"/>
                            <w:sz w:val="44"/>
                          </w:rPr>
                          <w:t xml:space="preserve"> </w:t>
                        </w:r>
                        <w:r>
                          <w:rPr>
                            <w:color w:val="000000"/>
                            <w:sz w:val="44"/>
                          </w:rPr>
                          <w:t>of</w:t>
                        </w:r>
                        <w:r>
                          <w:rPr>
                            <w:color w:val="000000"/>
                            <w:spacing w:val="-7"/>
                            <w:sz w:val="44"/>
                          </w:rPr>
                          <w:t xml:space="preserve"> </w:t>
                        </w:r>
                        <w:r>
                          <w:rPr>
                            <w:color w:val="000000"/>
                            <w:sz w:val="44"/>
                          </w:rPr>
                          <w:t>Offer</w:t>
                        </w:r>
                        <w:r>
                          <w:rPr>
                            <w:color w:val="000000"/>
                            <w:spacing w:val="-7"/>
                            <w:sz w:val="44"/>
                          </w:rPr>
                          <w:t xml:space="preserve"> </w:t>
                        </w:r>
                        <w:r>
                          <w:rPr>
                            <w:color w:val="000000"/>
                            <w:sz w:val="44"/>
                          </w:rPr>
                          <w:t>&amp;</w:t>
                        </w:r>
                        <w:r>
                          <w:rPr>
                            <w:color w:val="000000"/>
                            <w:spacing w:val="-7"/>
                            <w:sz w:val="44"/>
                          </w:rPr>
                          <w:t xml:space="preserve"> </w:t>
                        </w:r>
                        <w:r>
                          <w:rPr>
                            <w:color w:val="000000"/>
                            <w:spacing w:val="-2"/>
                            <w:sz w:val="44"/>
                          </w:rPr>
                          <w:t>Acceptance</w:t>
                        </w:r>
                      </w:p>
                    </w:txbxContent>
                  </v:textbox>
                </v:shape>
                <v:shape id="Graphic 36" o:spid="_x0000_s1031" style="position:absolute;width:62395;height:4635;visibility:visible;mso-wrap-style:square;v-text-anchor:top" coordsize="6239510,4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" path="m6238989,r-9131,l6229858,9144r,445262l9144,454406r,-445262l6229858,9144r,-9144l9144,,,,,9093,,454406r,9144l9144,463550r6220714,l6238989,463550r,-9144l6238989,9144r,-9144xe" fillcolor="black" stroked="f">
                  <v:path arrowok="t"/>
                </v:shape>
                <w10:anchorlock/>
              </v:group>
            </w:pict>
          </mc:Fallback>
        </mc:AlternateContent>
      </w:r>
    </w:p>
    <w:p w14:paraId="11A663A2" w14:textId="77777777" w:rsidR="00EC4E20" w:rsidRDefault="00000000">
      <w:pPr>
        <w:spacing w:before="203"/>
        <w:ind w:left="282"/>
        <w:rPr>
          <w:rFonts w:ascii="Arial"/>
          <w:b/>
          <w:sz w:val="24"/>
        </w:rPr>
      </w:pPr>
      <w:r>
        <w:rPr>
          <w:rFonts w:ascii="Arial"/>
          <w:b/>
          <w:spacing w:val="-2"/>
          <w:sz w:val="24"/>
        </w:rPr>
        <w:t>Offer</w:t>
      </w:r>
    </w:p>
    <w:p w14:paraId="3748FAD8" w14:textId="77777777" w:rsidR="00EC4E20" w:rsidRDefault="00000000">
      <w:pPr>
        <w:pStyle w:val="BodyText"/>
        <w:spacing w:before="230"/>
        <w:ind w:left="282" w:right="144"/>
        <w:jc w:val="both"/>
      </w:pPr>
      <w:r>
        <w:t>The Employer, identified in the Acceptance</w:t>
      </w:r>
      <w:r>
        <w:rPr>
          <w:spacing w:val="22"/>
        </w:rPr>
        <w:t xml:space="preserve"> </w:t>
      </w:r>
      <w:r>
        <w:t>signature block, has solicited offers to enter into a contract for</w:t>
      </w:r>
      <w:r>
        <w:rPr>
          <w:spacing w:val="40"/>
        </w:rPr>
        <w:t xml:space="preserve"> </w:t>
      </w:r>
      <w:r>
        <w:t>the procurement of:</w:t>
      </w:r>
    </w:p>
    <w:p w14:paraId="05CC04C4" w14:textId="77777777" w:rsidR="00EC4E20" w:rsidRDefault="00EC4E20">
      <w:pPr>
        <w:pStyle w:val="BodyText"/>
      </w:pPr>
    </w:p>
    <w:p w14:paraId="7EDF93F0" w14:textId="77777777" w:rsidR="00EC4E20" w:rsidRDefault="00000000">
      <w:pPr>
        <w:pStyle w:val="Heading2"/>
        <w:ind w:left="142"/>
        <w:jc w:val="center"/>
      </w:pPr>
      <w:r>
        <w:t>Ash</w:t>
      </w:r>
      <w:r>
        <w:rPr>
          <w:spacing w:val="-10"/>
        </w:rPr>
        <w:t xml:space="preserve"> </w:t>
      </w:r>
      <w:r>
        <w:t>Dam</w:t>
      </w:r>
      <w:r>
        <w:rPr>
          <w:spacing w:val="-10"/>
        </w:rPr>
        <w:t xml:space="preserve"> </w:t>
      </w:r>
      <w:r>
        <w:t>professional</w:t>
      </w:r>
      <w:r>
        <w:rPr>
          <w:spacing w:val="-9"/>
        </w:rPr>
        <w:t xml:space="preserve"> </w:t>
      </w:r>
      <w:r>
        <w:t>services</w:t>
      </w:r>
      <w:r>
        <w:rPr>
          <w:spacing w:val="-8"/>
        </w:rPr>
        <w:t xml:space="preserve"> </w:t>
      </w:r>
      <w:r>
        <w:t>at</w:t>
      </w:r>
      <w:r>
        <w:rPr>
          <w:spacing w:val="-8"/>
        </w:rPr>
        <w:t xml:space="preserve"> </w:t>
      </w:r>
      <w:r>
        <w:t>Hendrina</w:t>
      </w:r>
      <w:r>
        <w:rPr>
          <w:spacing w:val="-9"/>
        </w:rPr>
        <w:t xml:space="preserve"> </w:t>
      </w:r>
      <w:r>
        <w:t>Power</w:t>
      </w:r>
      <w:r>
        <w:rPr>
          <w:spacing w:val="-9"/>
        </w:rPr>
        <w:t xml:space="preserve"> </w:t>
      </w:r>
      <w:r>
        <w:rPr>
          <w:spacing w:val="-2"/>
        </w:rPr>
        <w:t>Station.</w:t>
      </w:r>
    </w:p>
    <w:p w14:paraId="623B5BFE" w14:textId="77777777" w:rsidR="00EC4E20" w:rsidRDefault="00000000">
      <w:pPr>
        <w:pStyle w:val="BodyText"/>
        <w:spacing w:before="230"/>
        <w:ind w:left="282"/>
        <w:jc w:val="both"/>
      </w:pPr>
      <w:r>
        <w:t>The</w:t>
      </w:r>
      <w:r>
        <w:rPr>
          <w:spacing w:val="-9"/>
        </w:rPr>
        <w:t xml:space="preserve"> </w:t>
      </w:r>
      <w:r>
        <w:t>tenderer,</w:t>
      </w:r>
      <w:r>
        <w:rPr>
          <w:spacing w:val="-7"/>
        </w:rPr>
        <w:t xml:space="preserve"> </w:t>
      </w:r>
      <w:r>
        <w:t>identified</w:t>
      </w:r>
      <w:r>
        <w:rPr>
          <w:spacing w:val="-4"/>
        </w:rPr>
        <w:t xml:space="preserve"> </w:t>
      </w:r>
      <w:r>
        <w:t>in</w:t>
      </w:r>
      <w:r>
        <w:rPr>
          <w:spacing w:val="-8"/>
        </w:rPr>
        <w:t xml:space="preserve"> </w:t>
      </w:r>
      <w:r>
        <w:t>the</w:t>
      </w:r>
      <w:r>
        <w:rPr>
          <w:spacing w:val="-8"/>
        </w:rPr>
        <w:t xml:space="preserve"> </w:t>
      </w:r>
      <w:r>
        <w:t>Offer</w:t>
      </w:r>
      <w:r>
        <w:rPr>
          <w:spacing w:val="-7"/>
        </w:rPr>
        <w:t xml:space="preserve"> </w:t>
      </w:r>
      <w:r>
        <w:t>signature</w:t>
      </w:r>
      <w:r>
        <w:rPr>
          <w:spacing w:val="-6"/>
        </w:rPr>
        <w:t xml:space="preserve"> </w:t>
      </w:r>
      <w:r>
        <w:t>block,</w:t>
      </w:r>
      <w:r>
        <w:rPr>
          <w:spacing w:val="-8"/>
        </w:rPr>
        <w:t xml:space="preserve"> </w:t>
      </w:r>
      <w:r>
        <w:rPr>
          <w:spacing w:val="-5"/>
        </w:rPr>
        <w:t>has</w:t>
      </w:r>
    </w:p>
    <w:p w14:paraId="1A44F837" w14:textId="77777777" w:rsidR="00EC4E20" w:rsidRDefault="00EC4E20">
      <w:pPr>
        <w:pStyle w:val="BodyText"/>
        <w:spacing w:before="10"/>
        <w:rPr>
          <w:sz w:val="19"/>
        </w:rPr>
      </w:pPr>
    </w:p>
    <w:tbl>
      <w:tblPr>
        <w:tblW w:w="0" w:type="auto"/>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
        <w:gridCol w:w="8901"/>
      </w:tblGrid>
      <w:tr w:rsidR="00EC4E20" w14:paraId="4377FEBC" w14:textId="77777777">
        <w:trPr>
          <w:trHeight w:val="630"/>
        </w:trPr>
        <w:tc>
          <w:tcPr>
            <w:tcW w:w="956" w:type="dxa"/>
          </w:tcPr>
          <w:p w14:paraId="62F320C2" w14:textId="77777777" w:rsidR="00EC4E20" w:rsidRDefault="00000000">
            <w:pPr>
              <w:pStyle w:val="TableParagraph"/>
              <w:spacing w:before="86"/>
              <w:ind w:left="107"/>
              <w:rPr>
                <w:i/>
                <w:sz w:val="20"/>
              </w:rPr>
            </w:pPr>
            <w:r>
              <w:rPr>
                <w:i/>
                <w:spacing w:val="-2"/>
                <w:sz w:val="20"/>
              </w:rPr>
              <w:t>either</w:t>
            </w:r>
          </w:p>
        </w:tc>
        <w:tc>
          <w:tcPr>
            <w:tcW w:w="8901" w:type="dxa"/>
          </w:tcPr>
          <w:p w14:paraId="243C96F5" w14:textId="77777777" w:rsidR="00EC4E20" w:rsidRDefault="00000000">
            <w:pPr>
              <w:pStyle w:val="TableParagraph"/>
              <w:spacing w:before="86"/>
              <w:ind w:left="107"/>
              <w:rPr>
                <w:rFonts w:ascii="Arial MT"/>
                <w:sz w:val="20"/>
              </w:rPr>
            </w:pPr>
            <w:r>
              <w:rPr>
                <w:rFonts w:ascii="Arial MT"/>
                <w:sz w:val="20"/>
              </w:rPr>
              <w:t>examined</w:t>
            </w:r>
            <w:r>
              <w:rPr>
                <w:rFonts w:ascii="Arial MT"/>
                <w:spacing w:val="67"/>
                <w:sz w:val="20"/>
              </w:rPr>
              <w:t xml:space="preserve"> </w:t>
            </w:r>
            <w:r>
              <w:rPr>
                <w:rFonts w:ascii="Arial MT"/>
                <w:sz w:val="20"/>
              </w:rPr>
              <w:t>the</w:t>
            </w:r>
            <w:r>
              <w:rPr>
                <w:rFonts w:ascii="Arial MT"/>
                <w:spacing w:val="65"/>
                <w:sz w:val="20"/>
              </w:rPr>
              <w:t xml:space="preserve"> </w:t>
            </w:r>
            <w:r>
              <w:rPr>
                <w:rFonts w:ascii="Arial MT"/>
                <w:sz w:val="20"/>
              </w:rPr>
              <w:t>documents</w:t>
            </w:r>
            <w:r>
              <w:rPr>
                <w:rFonts w:ascii="Arial MT"/>
                <w:spacing w:val="65"/>
                <w:sz w:val="20"/>
              </w:rPr>
              <w:t xml:space="preserve"> </w:t>
            </w:r>
            <w:r>
              <w:rPr>
                <w:rFonts w:ascii="Arial MT"/>
                <w:sz w:val="20"/>
              </w:rPr>
              <w:t>listed</w:t>
            </w:r>
            <w:r>
              <w:rPr>
                <w:rFonts w:ascii="Arial MT"/>
                <w:spacing w:val="67"/>
                <w:sz w:val="20"/>
              </w:rPr>
              <w:t xml:space="preserve"> </w:t>
            </w:r>
            <w:r>
              <w:rPr>
                <w:rFonts w:ascii="Arial MT"/>
                <w:sz w:val="20"/>
              </w:rPr>
              <w:t>in</w:t>
            </w:r>
            <w:r>
              <w:rPr>
                <w:rFonts w:ascii="Arial MT"/>
                <w:spacing w:val="65"/>
                <w:sz w:val="20"/>
              </w:rPr>
              <w:t xml:space="preserve"> </w:t>
            </w:r>
            <w:r>
              <w:rPr>
                <w:rFonts w:ascii="Arial MT"/>
                <w:sz w:val="20"/>
              </w:rPr>
              <w:t>the</w:t>
            </w:r>
            <w:r>
              <w:rPr>
                <w:rFonts w:ascii="Arial MT"/>
                <w:spacing w:val="64"/>
                <w:sz w:val="20"/>
              </w:rPr>
              <w:t xml:space="preserve"> </w:t>
            </w:r>
            <w:r>
              <w:rPr>
                <w:rFonts w:ascii="Arial MT"/>
                <w:sz w:val="20"/>
              </w:rPr>
              <w:t>Tender</w:t>
            </w:r>
            <w:r>
              <w:rPr>
                <w:rFonts w:ascii="Arial MT"/>
                <w:spacing w:val="65"/>
                <w:sz w:val="20"/>
              </w:rPr>
              <w:t xml:space="preserve"> </w:t>
            </w:r>
            <w:r>
              <w:rPr>
                <w:rFonts w:ascii="Arial MT"/>
                <w:sz w:val="20"/>
              </w:rPr>
              <w:t>Data</w:t>
            </w:r>
            <w:r>
              <w:rPr>
                <w:rFonts w:ascii="Arial MT"/>
                <w:spacing w:val="64"/>
                <w:sz w:val="20"/>
              </w:rPr>
              <w:t xml:space="preserve"> </w:t>
            </w:r>
            <w:r>
              <w:rPr>
                <w:rFonts w:ascii="Arial MT"/>
                <w:sz w:val="20"/>
              </w:rPr>
              <w:t>and</w:t>
            </w:r>
            <w:r>
              <w:rPr>
                <w:rFonts w:ascii="Arial MT"/>
                <w:spacing w:val="65"/>
                <w:sz w:val="20"/>
              </w:rPr>
              <w:t xml:space="preserve"> </w:t>
            </w:r>
            <w:r>
              <w:rPr>
                <w:rFonts w:ascii="Arial MT"/>
                <w:sz w:val="20"/>
              </w:rPr>
              <w:t>addenda</w:t>
            </w:r>
            <w:r>
              <w:rPr>
                <w:rFonts w:ascii="Arial MT"/>
                <w:spacing w:val="65"/>
                <w:sz w:val="20"/>
              </w:rPr>
              <w:t xml:space="preserve"> </w:t>
            </w:r>
            <w:r>
              <w:rPr>
                <w:rFonts w:ascii="Arial MT"/>
                <w:sz w:val="20"/>
              </w:rPr>
              <w:t>thereto</w:t>
            </w:r>
            <w:r>
              <w:rPr>
                <w:rFonts w:ascii="Arial MT"/>
                <w:spacing w:val="69"/>
                <w:sz w:val="20"/>
              </w:rPr>
              <w:t xml:space="preserve"> </w:t>
            </w:r>
            <w:r>
              <w:rPr>
                <w:rFonts w:ascii="Arial MT"/>
                <w:sz w:val="20"/>
              </w:rPr>
              <w:t>as</w:t>
            </w:r>
            <w:r>
              <w:rPr>
                <w:rFonts w:ascii="Arial MT"/>
                <w:spacing w:val="66"/>
                <w:sz w:val="20"/>
              </w:rPr>
              <w:t xml:space="preserve"> </w:t>
            </w:r>
            <w:r>
              <w:rPr>
                <w:rFonts w:ascii="Arial MT"/>
                <w:sz w:val="20"/>
              </w:rPr>
              <w:t>listed</w:t>
            </w:r>
            <w:r>
              <w:rPr>
                <w:rFonts w:ascii="Arial MT"/>
                <w:spacing w:val="67"/>
                <w:sz w:val="20"/>
              </w:rPr>
              <w:t xml:space="preserve"> </w:t>
            </w:r>
            <w:r>
              <w:rPr>
                <w:rFonts w:ascii="Arial MT"/>
                <w:sz w:val="20"/>
              </w:rPr>
              <w:t>in</w:t>
            </w:r>
            <w:r>
              <w:rPr>
                <w:rFonts w:ascii="Arial MT"/>
                <w:spacing w:val="65"/>
                <w:sz w:val="20"/>
              </w:rPr>
              <w:t xml:space="preserve"> </w:t>
            </w:r>
            <w:r>
              <w:rPr>
                <w:rFonts w:ascii="Arial MT"/>
                <w:sz w:val="20"/>
              </w:rPr>
              <w:t>the Returnable Schedules, and by submitting this Offer has accepted the Conditions of Tender.</w:t>
            </w:r>
          </w:p>
        </w:tc>
      </w:tr>
      <w:tr w:rsidR="00EC4E20" w14:paraId="0A0EEA61" w14:textId="77777777">
        <w:trPr>
          <w:trHeight w:val="400"/>
        </w:trPr>
        <w:tc>
          <w:tcPr>
            <w:tcW w:w="956" w:type="dxa"/>
          </w:tcPr>
          <w:p w14:paraId="6D7441F1" w14:textId="77777777" w:rsidR="00EC4E20" w:rsidRDefault="00000000">
            <w:pPr>
              <w:pStyle w:val="TableParagraph"/>
              <w:spacing w:before="86"/>
              <w:ind w:left="107"/>
              <w:rPr>
                <w:i/>
                <w:sz w:val="20"/>
              </w:rPr>
            </w:pPr>
            <w:r>
              <w:rPr>
                <w:i/>
                <w:spacing w:val="-5"/>
                <w:sz w:val="20"/>
              </w:rPr>
              <w:t>or</w:t>
            </w:r>
          </w:p>
        </w:tc>
        <w:tc>
          <w:tcPr>
            <w:tcW w:w="8901" w:type="dxa"/>
          </w:tcPr>
          <w:p w14:paraId="2012BDFA" w14:textId="77777777" w:rsidR="00EC4E20" w:rsidRDefault="00000000">
            <w:pPr>
              <w:pStyle w:val="TableParagraph"/>
              <w:spacing w:before="86"/>
              <w:ind w:left="107"/>
              <w:rPr>
                <w:rFonts w:ascii="Arial MT"/>
                <w:sz w:val="20"/>
              </w:rPr>
            </w:pPr>
            <w:r>
              <w:rPr>
                <w:rFonts w:ascii="Arial MT"/>
                <w:sz w:val="20"/>
              </w:rPr>
              <w:t>examined</w:t>
            </w:r>
            <w:r>
              <w:rPr>
                <w:rFonts w:ascii="Arial MT"/>
                <w:spacing w:val="-5"/>
                <w:sz w:val="20"/>
              </w:rPr>
              <w:t xml:space="preserve"> </w:t>
            </w:r>
            <w:r>
              <w:rPr>
                <w:rFonts w:ascii="Arial MT"/>
                <w:sz w:val="20"/>
              </w:rPr>
              <w:t>the</w:t>
            </w:r>
            <w:r>
              <w:rPr>
                <w:rFonts w:ascii="Arial MT"/>
                <w:spacing w:val="-5"/>
                <w:sz w:val="20"/>
              </w:rPr>
              <w:t xml:space="preserve"> </w:t>
            </w:r>
            <w:r>
              <w:rPr>
                <w:rFonts w:ascii="Arial MT"/>
                <w:sz w:val="20"/>
              </w:rPr>
              <w:t>draft</w:t>
            </w:r>
            <w:r>
              <w:rPr>
                <w:rFonts w:ascii="Arial MT"/>
                <w:spacing w:val="-7"/>
                <w:sz w:val="20"/>
              </w:rPr>
              <w:t xml:space="preserve"> </w:t>
            </w:r>
            <w:r>
              <w:rPr>
                <w:rFonts w:ascii="Arial MT"/>
                <w:sz w:val="20"/>
              </w:rPr>
              <w:t>contract</w:t>
            </w:r>
            <w:r>
              <w:rPr>
                <w:rFonts w:ascii="Arial MT"/>
                <w:spacing w:val="-5"/>
                <w:sz w:val="20"/>
              </w:rPr>
              <w:t xml:space="preserve"> </w:t>
            </w:r>
            <w:r>
              <w:rPr>
                <w:rFonts w:ascii="Arial MT"/>
                <w:sz w:val="20"/>
              </w:rPr>
              <w:t>as</w:t>
            </w:r>
            <w:r>
              <w:rPr>
                <w:rFonts w:ascii="Arial MT"/>
                <w:spacing w:val="-6"/>
                <w:sz w:val="20"/>
              </w:rPr>
              <w:t xml:space="preserve"> </w:t>
            </w:r>
            <w:r>
              <w:rPr>
                <w:rFonts w:ascii="Arial MT"/>
                <w:sz w:val="20"/>
              </w:rPr>
              <w:t>listed</w:t>
            </w:r>
            <w:r>
              <w:rPr>
                <w:rFonts w:ascii="Arial MT"/>
                <w:spacing w:val="-6"/>
                <w:sz w:val="20"/>
              </w:rPr>
              <w:t xml:space="preserve"> </w:t>
            </w:r>
            <w:r>
              <w:rPr>
                <w:rFonts w:ascii="Arial MT"/>
                <w:sz w:val="20"/>
              </w:rPr>
              <w:t>in</w:t>
            </w:r>
            <w:r>
              <w:rPr>
                <w:rFonts w:ascii="Arial MT"/>
                <w:spacing w:val="-7"/>
                <w:sz w:val="20"/>
              </w:rPr>
              <w:t xml:space="preserve"> </w:t>
            </w:r>
            <w:r>
              <w:rPr>
                <w:rFonts w:ascii="Arial MT"/>
                <w:sz w:val="20"/>
              </w:rPr>
              <w:t>the</w:t>
            </w:r>
            <w:r>
              <w:rPr>
                <w:rFonts w:ascii="Arial MT"/>
                <w:spacing w:val="-6"/>
                <w:sz w:val="20"/>
              </w:rPr>
              <w:t xml:space="preserve"> </w:t>
            </w:r>
            <w:r>
              <w:rPr>
                <w:rFonts w:ascii="Arial MT"/>
                <w:sz w:val="20"/>
              </w:rPr>
              <w:t>Acceptance</w:t>
            </w:r>
            <w:r>
              <w:rPr>
                <w:rFonts w:ascii="Arial MT"/>
                <w:spacing w:val="-2"/>
                <w:sz w:val="20"/>
              </w:rPr>
              <w:t xml:space="preserve"> </w:t>
            </w:r>
            <w:r>
              <w:rPr>
                <w:rFonts w:ascii="Arial MT"/>
                <w:sz w:val="20"/>
              </w:rPr>
              <w:t>section</w:t>
            </w:r>
            <w:r>
              <w:rPr>
                <w:rFonts w:ascii="Arial MT"/>
                <w:spacing w:val="-5"/>
                <w:sz w:val="20"/>
              </w:rPr>
              <w:t xml:space="preserve"> </w:t>
            </w:r>
            <w:r>
              <w:rPr>
                <w:rFonts w:ascii="Arial MT"/>
                <w:sz w:val="20"/>
              </w:rPr>
              <w:t>and</w:t>
            </w:r>
            <w:r>
              <w:rPr>
                <w:rFonts w:ascii="Arial MT"/>
                <w:spacing w:val="-5"/>
                <w:sz w:val="20"/>
              </w:rPr>
              <w:t xml:space="preserve"> </w:t>
            </w:r>
            <w:r>
              <w:rPr>
                <w:rFonts w:ascii="Arial MT"/>
                <w:sz w:val="20"/>
              </w:rPr>
              <w:t>agreed</w:t>
            </w:r>
            <w:r>
              <w:rPr>
                <w:rFonts w:ascii="Arial MT"/>
                <w:spacing w:val="-7"/>
                <w:sz w:val="20"/>
              </w:rPr>
              <w:t xml:space="preserve"> </w:t>
            </w:r>
            <w:r>
              <w:rPr>
                <w:rFonts w:ascii="Arial MT"/>
                <w:sz w:val="20"/>
              </w:rPr>
              <w:t>to</w:t>
            </w:r>
            <w:r>
              <w:rPr>
                <w:rFonts w:ascii="Arial MT"/>
                <w:spacing w:val="-7"/>
                <w:sz w:val="20"/>
              </w:rPr>
              <w:t xml:space="preserve"> </w:t>
            </w:r>
            <w:r>
              <w:rPr>
                <w:rFonts w:ascii="Arial MT"/>
                <w:sz w:val="20"/>
              </w:rPr>
              <w:t>provide</w:t>
            </w:r>
            <w:r>
              <w:rPr>
                <w:rFonts w:ascii="Arial MT"/>
                <w:spacing w:val="-6"/>
                <w:sz w:val="20"/>
              </w:rPr>
              <w:t xml:space="preserve"> </w:t>
            </w:r>
            <w:r>
              <w:rPr>
                <w:rFonts w:ascii="Arial MT"/>
                <w:sz w:val="20"/>
              </w:rPr>
              <w:t>this</w:t>
            </w:r>
            <w:r>
              <w:rPr>
                <w:rFonts w:ascii="Arial MT"/>
                <w:spacing w:val="-6"/>
                <w:sz w:val="20"/>
              </w:rPr>
              <w:t xml:space="preserve"> </w:t>
            </w:r>
            <w:r>
              <w:rPr>
                <w:rFonts w:ascii="Arial MT"/>
                <w:spacing w:val="-2"/>
                <w:sz w:val="20"/>
              </w:rPr>
              <w:t>Offer.</w:t>
            </w:r>
          </w:p>
        </w:tc>
      </w:tr>
    </w:tbl>
    <w:p w14:paraId="79423472" w14:textId="77777777" w:rsidR="00EC4E20" w:rsidRDefault="00EC4E20">
      <w:pPr>
        <w:pStyle w:val="BodyText"/>
        <w:spacing w:before="1"/>
      </w:pPr>
    </w:p>
    <w:p w14:paraId="7BE2F5DE" w14:textId="77777777" w:rsidR="00EC4E20" w:rsidRDefault="00000000">
      <w:pPr>
        <w:pStyle w:val="BodyText"/>
        <w:ind w:left="282" w:right="142"/>
        <w:jc w:val="both"/>
      </w:pPr>
      <w:r>
        <w:t>By the representative of the tenderer, deemed to be duly authorised, signing this part of this Form of Offer and Acceptance the tenderer offers to perform</w:t>
      </w:r>
      <w:r>
        <w:rPr>
          <w:spacing w:val="-1"/>
        </w:rPr>
        <w:t xml:space="preserve"> </w:t>
      </w:r>
      <w:r>
        <w:t>all of the</w:t>
      </w:r>
      <w:r>
        <w:rPr>
          <w:spacing w:val="-1"/>
        </w:rPr>
        <w:t xml:space="preserve"> </w:t>
      </w:r>
      <w:r>
        <w:t>obligations and liabilities of</w:t>
      </w:r>
      <w:r>
        <w:rPr>
          <w:spacing w:val="-1"/>
        </w:rPr>
        <w:t xml:space="preserve"> </w:t>
      </w:r>
      <w:r>
        <w:t xml:space="preserve">the </w:t>
      </w:r>
      <w:r>
        <w:rPr>
          <w:rFonts w:ascii="Arial"/>
          <w:i/>
        </w:rPr>
        <w:t xml:space="preserve">Consultant </w:t>
      </w:r>
      <w:r>
        <w:t xml:space="preserve">under the contract including compliance with all its terms and conditions according to their true intent and meaning for an amount to be determined in accordance with the </w:t>
      </w:r>
      <w:r>
        <w:rPr>
          <w:rFonts w:ascii="Arial"/>
          <w:i/>
        </w:rPr>
        <w:t xml:space="preserve">conditions of contract </w:t>
      </w:r>
      <w:r>
        <w:t>identified in the Contract Data.</w:t>
      </w:r>
    </w:p>
    <w:p w14:paraId="4CFF3A9C" w14:textId="77777777" w:rsidR="00EC4E20" w:rsidRDefault="00EC4E20">
      <w:pPr>
        <w:pStyle w:val="BodyText"/>
      </w:pPr>
    </w:p>
    <w:tbl>
      <w:tblPr>
        <w:tblW w:w="0" w:type="auto"/>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69"/>
        <w:gridCol w:w="3987"/>
      </w:tblGrid>
      <w:tr w:rsidR="00EC4E20" w14:paraId="0FF95456" w14:textId="77777777">
        <w:trPr>
          <w:trHeight w:val="345"/>
        </w:trPr>
        <w:tc>
          <w:tcPr>
            <w:tcW w:w="5869" w:type="dxa"/>
          </w:tcPr>
          <w:p w14:paraId="76786157" w14:textId="77777777" w:rsidR="00EC4E20" w:rsidRDefault="00000000">
            <w:pPr>
              <w:pStyle w:val="TableParagraph"/>
              <w:spacing w:before="57"/>
              <w:ind w:left="107"/>
              <w:rPr>
                <w:rFonts w:ascii="Arial MT"/>
                <w:sz w:val="20"/>
              </w:rPr>
            </w:pPr>
            <w:r>
              <w:rPr>
                <w:rFonts w:ascii="Arial MT"/>
                <w:sz w:val="20"/>
              </w:rPr>
              <w:t>The</w:t>
            </w:r>
            <w:r>
              <w:rPr>
                <w:rFonts w:ascii="Arial MT"/>
                <w:spacing w:val="-7"/>
                <w:sz w:val="20"/>
              </w:rPr>
              <w:t xml:space="preserve"> </w:t>
            </w:r>
            <w:r>
              <w:rPr>
                <w:rFonts w:ascii="Arial MT"/>
                <w:sz w:val="20"/>
              </w:rPr>
              <w:t>offered</w:t>
            </w:r>
            <w:r>
              <w:rPr>
                <w:rFonts w:ascii="Arial MT"/>
                <w:spacing w:val="-4"/>
                <w:sz w:val="20"/>
              </w:rPr>
              <w:t xml:space="preserve"> </w:t>
            </w:r>
            <w:r>
              <w:rPr>
                <w:rFonts w:ascii="Arial MT"/>
                <w:sz w:val="20"/>
              </w:rPr>
              <w:t>total</w:t>
            </w:r>
            <w:r>
              <w:rPr>
                <w:rFonts w:ascii="Arial MT"/>
                <w:spacing w:val="-6"/>
                <w:sz w:val="20"/>
              </w:rPr>
              <w:t xml:space="preserve"> </w:t>
            </w:r>
            <w:r>
              <w:rPr>
                <w:rFonts w:ascii="Arial MT"/>
                <w:sz w:val="20"/>
              </w:rPr>
              <w:t>of</w:t>
            </w:r>
            <w:r>
              <w:rPr>
                <w:rFonts w:ascii="Arial MT"/>
                <w:spacing w:val="-6"/>
                <w:sz w:val="20"/>
              </w:rPr>
              <w:t xml:space="preserve"> </w:t>
            </w:r>
            <w:r>
              <w:rPr>
                <w:rFonts w:ascii="Arial MT"/>
                <w:sz w:val="20"/>
              </w:rPr>
              <w:t>the</w:t>
            </w:r>
            <w:r>
              <w:rPr>
                <w:rFonts w:ascii="Arial MT"/>
                <w:spacing w:val="-5"/>
                <w:sz w:val="20"/>
              </w:rPr>
              <w:t xml:space="preserve"> </w:t>
            </w:r>
            <w:r>
              <w:rPr>
                <w:rFonts w:ascii="Arial MT"/>
                <w:sz w:val="20"/>
              </w:rPr>
              <w:t>Prices</w:t>
            </w:r>
            <w:r>
              <w:rPr>
                <w:rFonts w:ascii="Arial MT"/>
                <w:spacing w:val="-5"/>
                <w:sz w:val="20"/>
              </w:rPr>
              <w:t xml:space="preserve"> </w:t>
            </w:r>
            <w:r>
              <w:rPr>
                <w:rFonts w:ascii="Arial MT"/>
                <w:sz w:val="20"/>
              </w:rPr>
              <w:t>exclusive</w:t>
            </w:r>
            <w:r>
              <w:rPr>
                <w:rFonts w:ascii="Arial MT"/>
                <w:spacing w:val="-6"/>
                <w:sz w:val="20"/>
              </w:rPr>
              <w:t xml:space="preserve"> </w:t>
            </w:r>
            <w:r>
              <w:rPr>
                <w:rFonts w:ascii="Arial MT"/>
                <w:sz w:val="20"/>
              </w:rPr>
              <w:t>of</w:t>
            </w:r>
            <w:r>
              <w:rPr>
                <w:rFonts w:ascii="Arial MT"/>
                <w:spacing w:val="-5"/>
                <w:sz w:val="20"/>
              </w:rPr>
              <w:t xml:space="preserve"> </w:t>
            </w:r>
            <w:r>
              <w:rPr>
                <w:rFonts w:ascii="Arial MT"/>
                <w:sz w:val="20"/>
              </w:rPr>
              <w:t>VAT</w:t>
            </w:r>
            <w:r>
              <w:rPr>
                <w:rFonts w:ascii="Arial MT"/>
                <w:spacing w:val="-5"/>
                <w:sz w:val="20"/>
              </w:rPr>
              <w:t xml:space="preserve"> is</w:t>
            </w:r>
          </w:p>
        </w:tc>
        <w:tc>
          <w:tcPr>
            <w:tcW w:w="3987" w:type="dxa"/>
          </w:tcPr>
          <w:p w14:paraId="033B2B50" w14:textId="77777777" w:rsidR="00EC4E20" w:rsidRDefault="00000000">
            <w:pPr>
              <w:pStyle w:val="TableParagraph"/>
              <w:spacing w:before="57"/>
              <w:ind w:left="108"/>
              <w:rPr>
                <w:b/>
                <w:sz w:val="20"/>
              </w:rPr>
            </w:pPr>
            <w:r>
              <w:rPr>
                <w:b/>
                <w:spacing w:val="-10"/>
                <w:sz w:val="20"/>
              </w:rPr>
              <w:t>R</w:t>
            </w:r>
          </w:p>
        </w:tc>
      </w:tr>
      <w:tr w:rsidR="00EC4E20" w14:paraId="49741E92" w14:textId="77777777">
        <w:trPr>
          <w:trHeight w:val="342"/>
        </w:trPr>
        <w:tc>
          <w:tcPr>
            <w:tcW w:w="5869" w:type="dxa"/>
          </w:tcPr>
          <w:p w14:paraId="6B252A87" w14:textId="77777777" w:rsidR="00EC4E20" w:rsidRDefault="00000000">
            <w:pPr>
              <w:pStyle w:val="TableParagraph"/>
              <w:spacing w:before="54"/>
              <w:ind w:left="107"/>
              <w:rPr>
                <w:rFonts w:ascii="Arial MT"/>
                <w:sz w:val="20"/>
              </w:rPr>
            </w:pPr>
            <w:r>
              <w:rPr>
                <w:rFonts w:ascii="Arial MT"/>
                <w:sz w:val="20"/>
              </w:rPr>
              <w:t>Value</w:t>
            </w:r>
            <w:r>
              <w:rPr>
                <w:rFonts w:ascii="Arial MT"/>
                <w:spacing w:val="-5"/>
                <w:sz w:val="20"/>
              </w:rPr>
              <w:t xml:space="preserve"> </w:t>
            </w:r>
            <w:r>
              <w:rPr>
                <w:rFonts w:ascii="Arial MT"/>
                <w:sz w:val="20"/>
              </w:rPr>
              <w:t>Added</w:t>
            </w:r>
            <w:r>
              <w:rPr>
                <w:rFonts w:ascii="Arial MT"/>
                <w:spacing w:val="-6"/>
                <w:sz w:val="20"/>
              </w:rPr>
              <w:t xml:space="preserve"> </w:t>
            </w:r>
            <w:r>
              <w:rPr>
                <w:rFonts w:ascii="Arial MT"/>
                <w:sz w:val="20"/>
              </w:rPr>
              <w:t>Tax</w:t>
            </w:r>
            <w:r>
              <w:rPr>
                <w:rFonts w:ascii="Arial MT"/>
                <w:spacing w:val="-5"/>
                <w:sz w:val="20"/>
              </w:rPr>
              <w:t xml:space="preserve"> </w:t>
            </w:r>
            <w:r>
              <w:rPr>
                <w:rFonts w:ascii="Arial MT"/>
                <w:sz w:val="20"/>
              </w:rPr>
              <w:t>@</w:t>
            </w:r>
            <w:r>
              <w:rPr>
                <w:rFonts w:ascii="Arial MT"/>
                <w:spacing w:val="-4"/>
                <w:sz w:val="20"/>
              </w:rPr>
              <w:t xml:space="preserve"> </w:t>
            </w:r>
            <w:r>
              <w:rPr>
                <w:rFonts w:ascii="Arial MT"/>
                <w:sz w:val="20"/>
              </w:rPr>
              <w:t>14%</w:t>
            </w:r>
            <w:r>
              <w:rPr>
                <w:rFonts w:ascii="Arial MT"/>
                <w:spacing w:val="-3"/>
                <w:sz w:val="20"/>
              </w:rPr>
              <w:t xml:space="preserve"> </w:t>
            </w:r>
            <w:r>
              <w:rPr>
                <w:rFonts w:ascii="Arial MT"/>
                <w:spacing w:val="-5"/>
                <w:sz w:val="20"/>
              </w:rPr>
              <w:t>is</w:t>
            </w:r>
          </w:p>
        </w:tc>
        <w:tc>
          <w:tcPr>
            <w:tcW w:w="3987" w:type="dxa"/>
          </w:tcPr>
          <w:p w14:paraId="0BDD723C" w14:textId="77777777" w:rsidR="00EC4E20" w:rsidRDefault="00000000">
            <w:pPr>
              <w:pStyle w:val="TableParagraph"/>
              <w:spacing w:before="54"/>
              <w:ind w:left="108"/>
              <w:rPr>
                <w:b/>
                <w:sz w:val="20"/>
              </w:rPr>
            </w:pPr>
            <w:r>
              <w:rPr>
                <w:b/>
                <w:spacing w:val="-10"/>
                <w:sz w:val="20"/>
              </w:rPr>
              <w:t>R</w:t>
            </w:r>
          </w:p>
        </w:tc>
      </w:tr>
      <w:tr w:rsidR="00EC4E20" w14:paraId="4E903CE3" w14:textId="77777777">
        <w:trPr>
          <w:trHeight w:val="345"/>
        </w:trPr>
        <w:tc>
          <w:tcPr>
            <w:tcW w:w="5869" w:type="dxa"/>
          </w:tcPr>
          <w:p w14:paraId="06C5986A" w14:textId="77777777" w:rsidR="00EC4E20" w:rsidRDefault="00000000">
            <w:pPr>
              <w:pStyle w:val="TableParagraph"/>
              <w:spacing w:before="57"/>
              <w:ind w:left="107"/>
              <w:rPr>
                <w:rFonts w:ascii="Arial MT"/>
                <w:sz w:val="20"/>
              </w:rPr>
            </w:pPr>
            <w:r>
              <w:rPr>
                <w:rFonts w:ascii="Arial MT"/>
                <w:sz w:val="20"/>
              </w:rPr>
              <w:t>The</w:t>
            </w:r>
            <w:r>
              <w:rPr>
                <w:rFonts w:ascii="Arial MT"/>
                <w:spacing w:val="-7"/>
                <w:sz w:val="20"/>
              </w:rPr>
              <w:t xml:space="preserve"> </w:t>
            </w:r>
            <w:r>
              <w:rPr>
                <w:rFonts w:ascii="Arial MT"/>
                <w:sz w:val="20"/>
              </w:rPr>
              <w:t>offered</w:t>
            </w:r>
            <w:r>
              <w:rPr>
                <w:rFonts w:ascii="Arial MT"/>
                <w:spacing w:val="-4"/>
                <w:sz w:val="20"/>
              </w:rPr>
              <w:t xml:space="preserve"> </w:t>
            </w:r>
            <w:r>
              <w:rPr>
                <w:rFonts w:ascii="Arial MT"/>
                <w:sz w:val="20"/>
              </w:rPr>
              <w:t>total</w:t>
            </w:r>
            <w:r>
              <w:rPr>
                <w:rFonts w:ascii="Arial MT"/>
                <w:spacing w:val="-7"/>
                <w:sz w:val="20"/>
              </w:rPr>
              <w:t xml:space="preserve"> </w:t>
            </w:r>
            <w:r>
              <w:rPr>
                <w:rFonts w:ascii="Arial MT"/>
                <w:sz w:val="20"/>
              </w:rPr>
              <w:t>of</w:t>
            </w:r>
            <w:r>
              <w:rPr>
                <w:rFonts w:ascii="Arial MT"/>
                <w:spacing w:val="-5"/>
                <w:sz w:val="20"/>
              </w:rPr>
              <w:t xml:space="preserve"> </w:t>
            </w:r>
            <w:r>
              <w:rPr>
                <w:rFonts w:ascii="Arial MT"/>
                <w:sz w:val="20"/>
              </w:rPr>
              <w:t>the</w:t>
            </w:r>
            <w:r>
              <w:rPr>
                <w:rFonts w:ascii="Arial MT"/>
                <w:spacing w:val="-6"/>
                <w:sz w:val="20"/>
              </w:rPr>
              <w:t xml:space="preserve"> </w:t>
            </w:r>
            <w:r>
              <w:rPr>
                <w:rFonts w:ascii="Arial MT"/>
                <w:sz w:val="20"/>
              </w:rPr>
              <w:t>Prices</w:t>
            </w:r>
            <w:r>
              <w:rPr>
                <w:rFonts w:ascii="Arial MT"/>
                <w:spacing w:val="-5"/>
                <w:sz w:val="20"/>
              </w:rPr>
              <w:t xml:space="preserve"> </w:t>
            </w:r>
            <w:r>
              <w:rPr>
                <w:rFonts w:ascii="Arial MT"/>
                <w:sz w:val="20"/>
              </w:rPr>
              <w:t>inclusive</w:t>
            </w:r>
            <w:r>
              <w:rPr>
                <w:rFonts w:ascii="Arial MT"/>
                <w:spacing w:val="-6"/>
                <w:sz w:val="20"/>
              </w:rPr>
              <w:t xml:space="preserve"> </w:t>
            </w:r>
            <w:r>
              <w:rPr>
                <w:rFonts w:ascii="Arial MT"/>
                <w:sz w:val="20"/>
              </w:rPr>
              <w:t>of</w:t>
            </w:r>
            <w:r>
              <w:rPr>
                <w:rFonts w:ascii="Arial MT"/>
                <w:spacing w:val="-3"/>
                <w:sz w:val="20"/>
              </w:rPr>
              <w:t xml:space="preserve"> </w:t>
            </w:r>
            <w:r>
              <w:rPr>
                <w:rFonts w:ascii="Arial MT"/>
                <w:sz w:val="20"/>
              </w:rPr>
              <w:t>VAT</w:t>
            </w:r>
            <w:r>
              <w:rPr>
                <w:rFonts w:ascii="Arial MT"/>
                <w:spacing w:val="-5"/>
                <w:sz w:val="20"/>
              </w:rPr>
              <w:t xml:space="preserve"> is</w:t>
            </w:r>
          </w:p>
        </w:tc>
        <w:tc>
          <w:tcPr>
            <w:tcW w:w="3987" w:type="dxa"/>
          </w:tcPr>
          <w:p w14:paraId="6574D806" w14:textId="77777777" w:rsidR="00EC4E20" w:rsidRDefault="00000000">
            <w:pPr>
              <w:pStyle w:val="TableParagraph"/>
              <w:spacing w:before="57"/>
              <w:ind w:left="108"/>
              <w:rPr>
                <w:b/>
                <w:sz w:val="20"/>
              </w:rPr>
            </w:pPr>
            <w:r>
              <w:rPr>
                <w:b/>
                <w:spacing w:val="-10"/>
                <w:sz w:val="20"/>
              </w:rPr>
              <w:t>R</w:t>
            </w:r>
          </w:p>
        </w:tc>
      </w:tr>
      <w:tr w:rsidR="00EC4E20" w14:paraId="63081CB1" w14:textId="77777777">
        <w:trPr>
          <w:trHeight w:val="573"/>
        </w:trPr>
        <w:tc>
          <w:tcPr>
            <w:tcW w:w="9856" w:type="dxa"/>
            <w:gridSpan w:val="2"/>
          </w:tcPr>
          <w:p w14:paraId="0E7CC116" w14:textId="77777777" w:rsidR="00EC4E20" w:rsidRDefault="00000000">
            <w:pPr>
              <w:pStyle w:val="TableParagraph"/>
              <w:spacing w:before="54"/>
              <w:ind w:left="107"/>
              <w:rPr>
                <w:rFonts w:ascii="Arial MT"/>
                <w:sz w:val="20"/>
              </w:rPr>
            </w:pPr>
            <w:r>
              <w:rPr>
                <w:rFonts w:ascii="Arial MT"/>
                <w:sz w:val="20"/>
              </w:rPr>
              <w:t>(in</w:t>
            </w:r>
            <w:r>
              <w:rPr>
                <w:rFonts w:ascii="Arial MT"/>
                <w:spacing w:val="-6"/>
                <w:sz w:val="20"/>
              </w:rPr>
              <w:t xml:space="preserve"> </w:t>
            </w:r>
            <w:r>
              <w:rPr>
                <w:rFonts w:ascii="Arial MT"/>
                <w:spacing w:val="-2"/>
                <w:sz w:val="20"/>
              </w:rPr>
              <w:t>words)</w:t>
            </w:r>
          </w:p>
        </w:tc>
      </w:tr>
    </w:tbl>
    <w:p w14:paraId="494198E1" w14:textId="77777777" w:rsidR="00EC4E20" w:rsidRDefault="00000000">
      <w:pPr>
        <w:spacing w:before="2"/>
        <w:ind w:left="282"/>
        <w:jc w:val="both"/>
        <w:rPr>
          <w:sz w:val="16"/>
        </w:rPr>
      </w:pPr>
      <w:r>
        <w:rPr>
          <w:sz w:val="16"/>
        </w:rPr>
        <w:t>If</w:t>
      </w:r>
      <w:r>
        <w:rPr>
          <w:spacing w:val="-6"/>
          <w:sz w:val="16"/>
        </w:rPr>
        <w:t xml:space="preserve"> </w:t>
      </w:r>
      <w:r>
        <w:rPr>
          <w:sz w:val="16"/>
        </w:rPr>
        <w:t>Option</w:t>
      </w:r>
      <w:r>
        <w:rPr>
          <w:spacing w:val="-5"/>
          <w:sz w:val="16"/>
        </w:rPr>
        <w:t xml:space="preserve"> </w:t>
      </w:r>
      <w:r>
        <w:rPr>
          <w:sz w:val="16"/>
        </w:rPr>
        <w:t>E</w:t>
      </w:r>
      <w:r>
        <w:rPr>
          <w:spacing w:val="-3"/>
          <w:sz w:val="16"/>
        </w:rPr>
        <w:t xml:space="preserve"> </w:t>
      </w:r>
      <w:r>
        <w:rPr>
          <w:sz w:val="16"/>
        </w:rPr>
        <w:t>or</w:t>
      </w:r>
      <w:r>
        <w:rPr>
          <w:spacing w:val="-5"/>
          <w:sz w:val="16"/>
        </w:rPr>
        <w:t xml:space="preserve"> </w:t>
      </w:r>
      <w:r>
        <w:rPr>
          <w:sz w:val="16"/>
        </w:rPr>
        <w:t>G</w:t>
      </w:r>
      <w:r>
        <w:rPr>
          <w:spacing w:val="-3"/>
          <w:sz w:val="16"/>
        </w:rPr>
        <w:t xml:space="preserve"> </w:t>
      </w:r>
      <w:r>
        <w:rPr>
          <w:sz w:val="16"/>
        </w:rPr>
        <w:t>apply,</w:t>
      </w:r>
      <w:r>
        <w:rPr>
          <w:spacing w:val="-4"/>
          <w:sz w:val="16"/>
        </w:rPr>
        <w:t xml:space="preserve"> </w:t>
      </w:r>
      <w:r>
        <w:rPr>
          <w:sz w:val="16"/>
        </w:rPr>
        <w:t>for</w:t>
      </w:r>
      <w:r>
        <w:rPr>
          <w:spacing w:val="-6"/>
          <w:sz w:val="16"/>
        </w:rPr>
        <w:t xml:space="preserve"> </w:t>
      </w:r>
      <w:r>
        <w:rPr>
          <w:sz w:val="16"/>
        </w:rPr>
        <w:t>each</w:t>
      </w:r>
      <w:r>
        <w:rPr>
          <w:spacing w:val="-3"/>
          <w:sz w:val="16"/>
        </w:rPr>
        <w:t xml:space="preserve"> </w:t>
      </w:r>
      <w:r>
        <w:rPr>
          <w:sz w:val="16"/>
        </w:rPr>
        <w:t>offered</w:t>
      </w:r>
      <w:r>
        <w:rPr>
          <w:spacing w:val="-3"/>
          <w:sz w:val="16"/>
        </w:rPr>
        <w:t xml:space="preserve"> </w:t>
      </w:r>
      <w:r>
        <w:rPr>
          <w:sz w:val="16"/>
        </w:rPr>
        <w:t>total</w:t>
      </w:r>
      <w:r>
        <w:rPr>
          <w:spacing w:val="-3"/>
          <w:sz w:val="16"/>
        </w:rPr>
        <w:t xml:space="preserve"> </w:t>
      </w:r>
      <w:r>
        <w:rPr>
          <w:sz w:val="16"/>
        </w:rPr>
        <w:t>insert</w:t>
      </w:r>
      <w:r>
        <w:rPr>
          <w:spacing w:val="-4"/>
          <w:sz w:val="16"/>
        </w:rPr>
        <w:t xml:space="preserve"> </w:t>
      </w:r>
      <w:r>
        <w:rPr>
          <w:sz w:val="16"/>
        </w:rPr>
        <w:t>in</w:t>
      </w:r>
      <w:r>
        <w:rPr>
          <w:spacing w:val="-4"/>
          <w:sz w:val="16"/>
        </w:rPr>
        <w:t xml:space="preserve"> </w:t>
      </w:r>
      <w:r>
        <w:rPr>
          <w:sz w:val="16"/>
        </w:rPr>
        <w:t>brackets,</w:t>
      </w:r>
      <w:r>
        <w:rPr>
          <w:spacing w:val="-3"/>
          <w:sz w:val="16"/>
        </w:rPr>
        <w:t xml:space="preserve"> </w:t>
      </w:r>
      <w:r>
        <w:rPr>
          <w:sz w:val="16"/>
        </w:rPr>
        <w:t>“(Not</w:t>
      </w:r>
      <w:r>
        <w:rPr>
          <w:spacing w:val="-5"/>
          <w:sz w:val="16"/>
        </w:rPr>
        <w:t xml:space="preserve"> </w:t>
      </w:r>
      <w:r>
        <w:rPr>
          <w:sz w:val="16"/>
        </w:rPr>
        <w:t>Applicable</w:t>
      </w:r>
      <w:r>
        <w:rPr>
          <w:spacing w:val="-4"/>
          <w:sz w:val="16"/>
        </w:rPr>
        <w:t xml:space="preserve"> </w:t>
      </w:r>
      <w:r>
        <w:rPr>
          <w:sz w:val="16"/>
        </w:rPr>
        <w:t>–</w:t>
      </w:r>
      <w:r>
        <w:rPr>
          <w:spacing w:val="-3"/>
          <w:sz w:val="16"/>
        </w:rPr>
        <w:t xml:space="preserve"> </w:t>
      </w:r>
      <w:r>
        <w:rPr>
          <w:sz w:val="16"/>
        </w:rPr>
        <w:t>Cost</w:t>
      </w:r>
      <w:r>
        <w:rPr>
          <w:spacing w:val="-4"/>
          <w:sz w:val="16"/>
        </w:rPr>
        <w:t xml:space="preserve"> </w:t>
      </w:r>
      <w:r>
        <w:rPr>
          <w:spacing w:val="-2"/>
          <w:sz w:val="16"/>
        </w:rPr>
        <w:t>reimbursable)”</w:t>
      </w:r>
    </w:p>
    <w:p w14:paraId="7492BCC3" w14:textId="77777777" w:rsidR="00EC4E20" w:rsidRDefault="00EC4E20">
      <w:pPr>
        <w:pStyle w:val="BodyText"/>
        <w:spacing w:before="43"/>
        <w:rPr>
          <w:sz w:val="16"/>
        </w:rPr>
      </w:pPr>
    </w:p>
    <w:p w14:paraId="3C607A8E" w14:textId="77777777" w:rsidR="00EC4E20" w:rsidRDefault="00000000">
      <w:pPr>
        <w:pStyle w:val="BodyText"/>
        <w:spacing w:before="1"/>
        <w:ind w:left="282" w:right="141"/>
        <w:jc w:val="both"/>
      </w:pPr>
      <w:r>
        <w:t>This Offer may be accepted by the Employer by signing the Acceptance part of this Form of Offer and Acceptance and returning one copy of this document including the Schedule of Deviations (if any) to the tenderer before the end of the period of validity stated in the Tender Data, or other period as agreed, whereupon the tenderer becomes the party named as the</w:t>
      </w:r>
      <w:r>
        <w:rPr>
          <w:spacing w:val="15"/>
        </w:rPr>
        <w:t xml:space="preserve"> </w:t>
      </w:r>
      <w:r>
        <w:rPr>
          <w:rFonts w:ascii="Arial"/>
          <w:i/>
        </w:rPr>
        <w:t xml:space="preserve">Consultant </w:t>
      </w:r>
      <w:r>
        <w:t xml:space="preserve">in the </w:t>
      </w:r>
      <w:r>
        <w:rPr>
          <w:rFonts w:ascii="Arial"/>
          <w:i/>
        </w:rPr>
        <w:t xml:space="preserve">conditions of contract </w:t>
      </w:r>
      <w:r>
        <w:t>identified</w:t>
      </w:r>
      <w:r>
        <w:rPr>
          <w:spacing w:val="40"/>
        </w:rPr>
        <w:t xml:space="preserve"> </w:t>
      </w:r>
      <w:r>
        <w:t>in the Contract Data.</w:t>
      </w:r>
    </w:p>
    <w:p w14:paraId="5C4A5AD9" w14:textId="77777777" w:rsidR="00EC4E20" w:rsidRDefault="00EC4E20">
      <w:pPr>
        <w:pStyle w:val="BodyText"/>
      </w:pPr>
    </w:p>
    <w:p w14:paraId="2B8C18B1" w14:textId="77777777" w:rsidR="00EC4E20" w:rsidRDefault="00EC4E20">
      <w:pPr>
        <w:pStyle w:val="BodyText"/>
      </w:pPr>
    </w:p>
    <w:p w14:paraId="389BFA52" w14:textId="77777777" w:rsidR="00EC4E20" w:rsidRDefault="00000000">
      <w:pPr>
        <w:pStyle w:val="BodyText"/>
        <w:spacing w:line="491" w:lineRule="auto"/>
        <w:ind w:left="282" w:right="8457"/>
      </w:pPr>
      <w:r>
        <w:rPr>
          <w:noProof/>
        </w:rPr>
        <mc:AlternateContent>
          <mc:Choice Requires="wps">
            <w:drawing>
              <wp:anchor distT="0" distB="0" distL="0" distR="0" simplePos="0" relativeHeight="15733248" behindDoc="0" locked="0" layoutInCell="1" allowOverlap="1" wp14:anchorId="6593ED4E" wp14:editId="7703B694">
                <wp:simplePos x="0" y="0"/>
                <wp:positionH relativeFrom="page">
                  <wp:posOffset>1553210</wp:posOffset>
                </wp:positionH>
                <wp:positionV relativeFrom="paragraph">
                  <wp:posOffset>296143</wp:posOffset>
                </wp:positionV>
                <wp:extent cx="2318385" cy="127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8385" cy="1270"/>
                        </a:xfrm>
                        <a:custGeom>
                          <a:avLst/>
                          <a:gdLst/>
                          <a:ahLst/>
                          <a:cxnLst/>
                          <a:rect l="l" t="t" r="r" b="b"/>
                          <a:pathLst>
                            <a:path w="2318385">
                              <a:moveTo>
                                <a:pt x="0" y="0"/>
                              </a:moveTo>
                              <a:lnTo>
                                <a:pt x="2318385"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32343906" id="Graphic 37" o:spid="_x0000_s1026" style="position:absolute;margin-left:122.3pt;margin-top:23.3pt;width:182.55pt;height:.1pt;z-index:15733248;visibility:visible;mso-wrap-style:square;mso-wrap-distance-left:0;mso-wrap-distance-top:0;mso-wrap-distance-right:0;mso-wrap-distance-bottom:0;mso-position-horizontal:absolute;mso-position-horizontal-relative:page;mso-position-vertical:absolute;mso-position-vertical-relative:text;v-text-anchor:top" coordsize="2318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" path="m,l2318385,e" filled="f" strokeweight=".48pt">
                <v:stroke dashstyle="1 1"/>
                <v:path arrowok="t"/>
                <w10:wrap anchorx="page"/>
              </v:shape>
            </w:pict>
          </mc:Fallback>
        </mc:AlternateContent>
      </w:r>
      <w:r>
        <w:rPr>
          <w:noProof/>
        </w:rPr>
        <mc:AlternateContent>
          <mc:Choice Requires="wps">
            <w:drawing>
              <wp:anchor distT="0" distB="0" distL="0" distR="0" simplePos="0" relativeHeight="15733760" behindDoc="0" locked="0" layoutInCell="1" allowOverlap="1" wp14:anchorId="64804586" wp14:editId="27F805F7">
                <wp:simplePos x="0" y="0"/>
                <wp:positionH relativeFrom="page">
                  <wp:posOffset>4141342</wp:posOffset>
                </wp:positionH>
                <wp:positionV relativeFrom="paragraph">
                  <wp:posOffset>296143</wp:posOffset>
                </wp:positionV>
                <wp:extent cx="2751455" cy="127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1455" cy="1270"/>
                        </a:xfrm>
                        <a:custGeom>
                          <a:avLst/>
                          <a:gdLst/>
                          <a:ahLst/>
                          <a:cxnLst/>
                          <a:rect l="l" t="t" r="r" b="b"/>
                          <a:pathLst>
                            <a:path w="2751455">
                              <a:moveTo>
                                <a:pt x="0" y="0"/>
                              </a:moveTo>
                              <a:lnTo>
                                <a:pt x="2751455"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6202EED2" id="Graphic 38" o:spid="_x0000_s1026" style="position:absolute;margin-left:326.1pt;margin-top:23.3pt;width:216.65pt;height:.1pt;z-index:15733760;visibility:visible;mso-wrap-style:square;mso-wrap-distance-left:0;mso-wrap-distance-top:0;mso-wrap-distance-right:0;mso-wrap-distance-bottom:0;mso-position-horizontal:absolute;mso-position-horizontal-relative:page;mso-position-vertical:absolute;mso-position-vertical-relative:text;v-text-anchor:top" coordsize="27514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" path="m,l2751455,e" filled="f" strokeweight=".48pt">
                <v:stroke dashstyle="1 1"/>
                <v:path arrowok="t"/>
                <w10:wrap anchorx="page"/>
              </v:shape>
            </w:pict>
          </mc:Fallback>
        </mc:AlternateContent>
      </w:r>
      <w:r>
        <w:rPr>
          <w:noProof/>
        </w:rPr>
        <mc:AlternateContent>
          <mc:Choice Requires="wps">
            <w:drawing>
              <wp:anchor distT="0" distB="0" distL="0" distR="0" simplePos="0" relativeHeight="15734272" behindDoc="0" locked="0" layoutInCell="1" allowOverlap="1" wp14:anchorId="710997DD" wp14:editId="1813EFE6">
                <wp:simplePos x="0" y="0"/>
                <wp:positionH relativeFrom="page">
                  <wp:posOffset>1553210</wp:posOffset>
                </wp:positionH>
                <wp:positionV relativeFrom="paragraph">
                  <wp:posOffset>594847</wp:posOffset>
                </wp:positionV>
                <wp:extent cx="2318385" cy="127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8385" cy="1270"/>
                        </a:xfrm>
                        <a:custGeom>
                          <a:avLst/>
                          <a:gdLst/>
                          <a:ahLst/>
                          <a:cxnLst/>
                          <a:rect l="l" t="t" r="r" b="b"/>
                          <a:pathLst>
                            <a:path w="2318385">
                              <a:moveTo>
                                <a:pt x="0" y="0"/>
                              </a:moveTo>
                              <a:lnTo>
                                <a:pt x="2318385"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42F19262" id="Graphic 39" o:spid="_x0000_s1026" style="position:absolute;margin-left:122.3pt;margin-top:46.85pt;width:182.55pt;height:.1pt;z-index:15734272;visibility:visible;mso-wrap-style:square;mso-wrap-distance-left:0;mso-wrap-distance-top:0;mso-wrap-distance-right:0;mso-wrap-distance-bottom:0;mso-position-horizontal:absolute;mso-position-horizontal-relative:page;mso-position-vertical:absolute;mso-position-vertical-relative:text;v-text-anchor:top" coordsize="2318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" path="m,l2318385,e" filled="f" strokeweight=".48pt">
                <v:stroke dashstyle="1 1"/>
                <v:path arrowok="t"/>
                <w10:wrap anchorx="page"/>
              </v:shape>
            </w:pict>
          </mc:Fallback>
        </mc:AlternateContent>
      </w:r>
      <w:r>
        <w:rPr>
          <w:noProof/>
        </w:rPr>
        <mc:AlternateContent>
          <mc:Choice Requires="wps">
            <w:drawing>
              <wp:anchor distT="0" distB="0" distL="0" distR="0" simplePos="0" relativeHeight="15734784" behindDoc="0" locked="0" layoutInCell="1" allowOverlap="1" wp14:anchorId="4FE712B6" wp14:editId="6EC5A6E2">
                <wp:simplePos x="0" y="0"/>
                <wp:positionH relativeFrom="page">
                  <wp:posOffset>4141342</wp:posOffset>
                </wp:positionH>
                <wp:positionV relativeFrom="paragraph">
                  <wp:posOffset>594847</wp:posOffset>
                </wp:positionV>
                <wp:extent cx="2751455" cy="127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1455" cy="1270"/>
                        </a:xfrm>
                        <a:custGeom>
                          <a:avLst/>
                          <a:gdLst/>
                          <a:ahLst/>
                          <a:cxnLst/>
                          <a:rect l="l" t="t" r="r" b="b"/>
                          <a:pathLst>
                            <a:path w="2751455">
                              <a:moveTo>
                                <a:pt x="0" y="0"/>
                              </a:moveTo>
                              <a:lnTo>
                                <a:pt x="2751455"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54CAD863" id="Graphic 40" o:spid="_x0000_s1026" style="position:absolute;margin-left:326.1pt;margin-top:46.85pt;width:216.65pt;height:.1pt;z-index:15734784;visibility:visible;mso-wrap-style:square;mso-wrap-distance-left:0;mso-wrap-distance-top:0;mso-wrap-distance-right:0;mso-wrap-distance-bottom:0;mso-position-horizontal:absolute;mso-position-horizontal-relative:page;mso-position-vertical:absolute;mso-position-vertical-relative:text;v-text-anchor:top" coordsize="27514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" path="m,l2751455,e" filled="f" strokeweight=".48pt">
                <v:stroke dashstyle="1 1"/>
                <v:path arrowok="t"/>
                <w10:wrap anchorx="page"/>
              </v:shape>
            </w:pict>
          </mc:Fallback>
        </mc:AlternateContent>
      </w:r>
      <w:r>
        <w:rPr>
          <w:spacing w:val="-2"/>
        </w:rPr>
        <w:t>Signature(s) Name(s)</w:t>
      </w:r>
    </w:p>
    <w:p w14:paraId="52DEE239" w14:textId="77777777" w:rsidR="00EC4E20" w:rsidRDefault="00000000">
      <w:pPr>
        <w:pStyle w:val="BodyText"/>
        <w:spacing w:line="228" w:lineRule="exact"/>
        <w:ind w:left="282"/>
      </w:pPr>
      <w:r>
        <w:rPr>
          <w:spacing w:val="-2"/>
        </w:rPr>
        <w:t>Capacity</w:t>
      </w:r>
    </w:p>
    <w:p w14:paraId="4B9974A8" w14:textId="77777777" w:rsidR="00EC4E20" w:rsidRDefault="00000000">
      <w:pPr>
        <w:pStyle w:val="BodyText"/>
        <w:spacing w:before="5"/>
        <w:rPr>
          <w:sz w:val="18"/>
        </w:rPr>
      </w:pPr>
      <w:r>
        <w:rPr>
          <w:noProof/>
          <w:sz w:val="18"/>
        </w:rPr>
        <mc:AlternateContent>
          <mc:Choice Requires="wps">
            <w:drawing>
              <wp:anchor distT="0" distB="0" distL="0" distR="0" simplePos="0" relativeHeight="487590400" behindDoc="1" locked="0" layoutInCell="1" allowOverlap="1" wp14:anchorId="2FA012FB" wp14:editId="2B04E9CC">
                <wp:simplePos x="0" y="0"/>
                <wp:positionH relativeFrom="page">
                  <wp:posOffset>1553210</wp:posOffset>
                </wp:positionH>
                <wp:positionV relativeFrom="paragraph">
                  <wp:posOffset>149871</wp:posOffset>
                </wp:positionV>
                <wp:extent cx="2318385"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8385" cy="1270"/>
                        </a:xfrm>
                        <a:custGeom>
                          <a:avLst/>
                          <a:gdLst/>
                          <a:ahLst/>
                          <a:cxnLst/>
                          <a:rect l="l" t="t" r="r" b="b"/>
                          <a:pathLst>
                            <a:path w="2318385">
                              <a:moveTo>
                                <a:pt x="0" y="0"/>
                              </a:moveTo>
                              <a:lnTo>
                                <a:pt x="2318385"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029B7C5C" id="Graphic 41" o:spid="_x0000_s1026" style="position:absolute;margin-left:122.3pt;margin-top:11.8pt;width:182.5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2318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" path="m,l2318385,e" filled="f" strokeweight=".48pt">
                <v:stroke dashstyle="1 1"/>
                <v:path arrowok="t"/>
                <w10:wrap type="topAndBottom" anchorx="page"/>
              </v:shape>
            </w:pict>
          </mc:Fallback>
        </mc:AlternateContent>
      </w:r>
      <w:r>
        <w:rPr>
          <w:noProof/>
          <w:sz w:val="18"/>
        </w:rPr>
        <mc:AlternateContent>
          <mc:Choice Requires="wps">
            <w:drawing>
              <wp:anchor distT="0" distB="0" distL="0" distR="0" simplePos="0" relativeHeight="487590912" behindDoc="1" locked="0" layoutInCell="1" allowOverlap="1" wp14:anchorId="7689FCF1" wp14:editId="26B98E7B">
                <wp:simplePos x="0" y="0"/>
                <wp:positionH relativeFrom="page">
                  <wp:posOffset>4141342</wp:posOffset>
                </wp:positionH>
                <wp:positionV relativeFrom="paragraph">
                  <wp:posOffset>149871</wp:posOffset>
                </wp:positionV>
                <wp:extent cx="2751455"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1455" cy="1270"/>
                        </a:xfrm>
                        <a:custGeom>
                          <a:avLst/>
                          <a:gdLst/>
                          <a:ahLst/>
                          <a:cxnLst/>
                          <a:rect l="l" t="t" r="r" b="b"/>
                          <a:pathLst>
                            <a:path w="2751455">
                              <a:moveTo>
                                <a:pt x="0" y="0"/>
                              </a:moveTo>
                              <a:lnTo>
                                <a:pt x="2751455"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4BA66FD2" id="Graphic 42" o:spid="_x0000_s1026" style="position:absolute;margin-left:326.1pt;margin-top:11.8pt;width:216.6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27514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" path="m,l2751455,e" filled="f" strokeweight=".48pt">
                <v:stroke dashstyle="1 1"/>
                <v:path arrowok="t"/>
                <w10:wrap type="topAndBottom" anchorx="page"/>
              </v:shape>
            </w:pict>
          </mc:Fallback>
        </mc:AlternateContent>
      </w:r>
    </w:p>
    <w:p w14:paraId="591D239A" w14:textId="77777777" w:rsidR="00EC4E20" w:rsidRDefault="00000000">
      <w:pPr>
        <w:pStyle w:val="Heading4"/>
        <w:ind w:right="8457"/>
      </w:pPr>
      <w:r>
        <w:t xml:space="preserve">For the </w:t>
      </w:r>
      <w:r>
        <w:rPr>
          <w:spacing w:val="-2"/>
        </w:rPr>
        <w:t>tenderer:</w:t>
      </w:r>
    </w:p>
    <w:p w14:paraId="4DEBAB3A" w14:textId="77777777" w:rsidR="00EC4E20" w:rsidRDefault="00EC4E20">
      <w:pPr>
        <w:pStyle w:val="BodyText"/>
        <w:spacing w:before="10"/>
        <w:rPr>
          <w:rFonts w:ascii="Arial"/>
          <w:b/>
          <w:sz w:val="19"/>
        </w:rPr>
      </w:pPr>
    </w:p>
    <w:p w14:paraId="6514B991" w14:textId="77777777" w:rsidR="00EC4E20" w:rsidRDefault="00000000">
      <w:pPr>
        <w:pStyle w:val="BodyText"/>
        <w:spacing w:line="20" w:lineRule="exact"/>
        <w:ind w:left="1591" w:right="-15"/>
        <w:rPr>
          <w:rFonts w:ascii="Arial"/>
          <w:sz w:val="2"/>
        </w:rPr>
      </w:pPr>
      <w:r>
        <w:rPr>
          <w:rFonts w:ascii="Arial"/>
          <w:noProof/>
          <w:sz w:val="2"/>
        </w:rPr>
        <mc:AlternateContent>
          <mc:Choice Requires="wpg">
            <w:drawing>
              <wp:inline distT="0" distB="0" distL="0" distR="0" wp14:anchorId="379BD1EF" wp14:editId="6FD1A213">
                <wp:extent cx="5339715" cy="6350"/>
                <wp:effectExtent l="9525" t="0" r="0" b="3175"/>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9715" cy="6350"/>
                          <a:chOff x="0" y="0"/>
                          <a:chExt cx="5339715" cy="6350"/>
                        </a:xfrm>
                      </wpg:grpSpPr>
                      <wps:wsp>
                        <wps:cNvPr id="44" name="Graphic 44"/>
                        <wps:cNvSpPr/>
                        <wps:spPr>
                          <a:xfrm>
                            <a:off x="0" y="3047"/>
                            <a:ext cx="5339715" cy="1270"/>
                          </a:xfrm>
                          <a:custGeom>
                            <a:avLst/>
                            <a:gdLst/>
                            <a:ahLst/>
                            <a:cxnLst/>
                            <a:rect l="l" t="t" r="r" b="b"/>
                            <a:pathLst>
                              <a:path w="5339715">
                                <a:moveTo>
                                  <a:pt x="0" y="0"/>
                                </a:moveTo>
                                <a:lnTo>
                                  <a:pt x="2318385" y="0"/>
                                </a:lnTo>
                              </a:path>
                              <a:path w="5339715">
                                <a:moveTo>
                                  <a:pt x="2318385" y="0"/>
                                </a:moveTo>
                                <a:lnTo>
                                  <a:pt x="2324480" y="0"/>
                                </a:lnTo>
                              </a:path>
                              <a:path w="5339715">
                                <a:moveTo>
                                  <a:pt x="2324480" y="0"/>
                                </a:moveTo>
                                <a:lnTo>
                                  <a:pt x="2588132" y="0"/>
                                </a:lnTo>
                              </a:path>
                              <a:path w="5339715">
                                <a:moveTo>
                                  <a:pt x="2588132" y="0"/>
                                </a:moveTo>
                                <a:lnTo>
                                  <a:pt x="2594229" y="0"/>
                                </a:lnTo>
                              </a:path>
                              <a:path w="5339715">
                                <a:moveTo>
                                  <a:pt x="2594229" y="0"/>
                                </a:moveTo>
                                <a:lnTo>
                                  <a:pt x="3487547" y="0"/>
                                </a:lnTo>
                              </a:path>
                              <a:path w="5339715">
                                <a:moveTo>
                                  <a:pt x="3487547" y="0"/>
                                </a:moveTo>
                                <a:lnTo>
                                  <a:pt x="3493642" y="0"/>
                                </a:lnTo>
                              </a:path>
                              <a:path w="5339715">
                                <a:moveTo>
                                  <a:pt x="3493642" y="0"/>
                                </a:moveTo>
                                <a:lnTo>
                                  <a:pt x="5339588" y="0"/>
                                </a:lnTo>
                              </a:path>
                            </a:pathLst>
                          </a:custGeom>
                          <a:ln w="6096">
                            <a:solidFill>
                              <a:srgbClr val="000000"/>
                            </a:solidFill>
                            <a:prstDash val="sysDot"/>
                          </a:ln>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w:pict>
              <v:group w14:anchorId="2F85DE2D" id="Group 43" o:spid="_x0000_s1026" style="width:420.45pt;height:.5pt;mso-position-horizontal-relative:char;mso-position-vertical-relative:line" coordsize="533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">
                <v:shape id="Graphic 44" o:spid="_x0000_s1027" style="position:absolute;top:30;width:53397;height:13;visibility:visible;mso-wrap-style:square;v-text-anchor:top" coordsize="533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" path="m,l2318385,em2318385,r6095,em2324480,r263652,em2588132,r6097,em2594229,r893318,em3487547,r6095,em3493642,l5339588,e" filled="f" strokeweight=".48pt">
                  <v:stroke dashstyle="1 1"/>
                  <v:path arrowok="t"/>
                </v:shape>
                <w10:anchorlock/>
              </v:group>
            </w:pict>
          </mc:Fallback>
        </mc:AlternateContent>
      </w:r>
    </w:p>
    <w:p w14:paraId="671FE649" w14:textId="77777777" w:rsidR="00EC4E20" w:rsidRDefault="00EC4E20">
      <w:pPr>
        <w:pStyle w:val="BodyText"/>
        <w:spacing w:line="20" w:lineRule="exact"/>
        <w:rPr>
          <w:rFonts w:ascii="Arial"/>
          <w:sz w:val="2"/>
        </w:rPr>
        <w:sectPr w:rsidR="00EC4E20">
          <w:headerReference w:type="default" r:id="rId10"/>
          <w:footerReference w:type="default" r:id="rId11"/>
          <w:pgSz w:w="11910" w:h="16840"/>
          <w:pgMar w:top="1320" w:right="992" w:bottom="900" w:left="850" w:header="726" w:footer="706" w:gutter="0"/>
          <w:pgNumType w:start="1"/>
          <w:cols w:space="720"/>
        </w:sectPr>
      </w:pPr>
    </w:p>
    <w:p w14:paraId="4DD26CF7" w14:textId="77777777" w:rsidR="00EC4E20" w:rsidRDefault="00000000">
      <w:pPr>
        <w:pStyle w:val="BodyText"/>
        <w:spacing w:before="220"/>
        <w:ind w:left="282" w:right="31"/>
      </w:pPr>
      <w:r>
        <w:t>Name &amp; signature</w:t>
      </w:r>
      <w:r>
        <w:rPr>
          <w:spacing w:val="-14"/>
        </w:rPr>
        <w:t xml:space="preserve"> </w:t>
      </w:r>
      <w:r>
        <w:t xml:space="preserve">of </w:t>
      </w:r>
      <w:r>
        <w:rPr>
          <w:spacing w:val="-2"/>
        </w:rPr>
        <w:t>witness</w:t>
      </w:r>
    </w:p>
    <w:p w14:paraId="1CAB0F88" w14:textId="77777777" w:rsidR="00EC4E20" w:rsidRDefault="00000000">
      <w:pPr>
        <w:spacing w:line="176" w:lineRule="exact"/>
        <w:ind w:left="282"/>
        <w:rPr>
          <w:rFonts w:ascii="Arial"/>
          <w:i/>
          <w:sz w:val="16"/>
        </w:rPr>
      </w:pPr>
      <w:r>
        <w:br w:type="column"/>
      </w:r>
      <w:r>
        <w:rPr>
          <w:rFonts w:ascii="Arial"/>
          <w:i/>
          <w:sz w:val="16"/>
        </w:rPr>
        <w:t>(Insert</w:t>
      </w:r>
      <w:r>
        <w:rPr>
          <w:rFonts w:ascii="Arial"/>
          <w:i/>
          <w:spacing w:val="-5"/>
          <w:sz w:val="16"/>
        </w:rPr>
        <w:t xml:space="preserve"> </w:t>
      </w:r>
      <w:r>
        <w:rPr>
          <w:rFonts w:ascii="Arial"/>
          <w:i/>
          <w:sz w:val="16"/>
        </w:rPr>
        <w:t>name</w:t>
      </w:r>
      <w:r>
        <w:rPr>
          <w:rFonts w:ascii="Arial"/>
          <w:i/>
          <w:spacing w:val="-4"/>
          <w:sz w:val="16"/>
        </w:rPr>
        <w:t xml:space="preserve"> </w:t>
      </w:r>
      <w:r>
        <w:rPr>
          <w:rFonts w:ascii="Arial"/>
          <w:i/>
          <w:sz w:val="16"/>
        </w:rPr>
        <w:t>and</w:t>
      </w:r>
      <w:r>
        <w:rPr>
          <w:rFonts w:ascii="Arial"/>
          <w:i/>
          <w:spacing w:val="-3"/>
          <w:sz w:val="16"/>
        </w:rPr>
        <w:t xml:space="preserve"> </w:t>
      </w:r>
      <w:r>
        <w:rPr>
          <w:rFonts w:ascii="Arial"/>
          <w:i/>
          <w:sz w:val="16"/>
        </w:rPr>
        <w:t>address</w:t>
      </w:r>
      <w:r>
        <w:rPr>
          <w:rFonts w:ascii="Arial"/>
          <w:i/>
          <w:spacing w:val="-5"/>
          <w:sz w:val="16"/>
        </w:rPr>
        <w:t xml:space="preserve"> </w:t>
      </w:r>
      <w:r>
        <w:rPr>
          <w:rFonts w:ascii="Arial"/>
          <w:i/>
          <w:sz w:val="16"/>
        </w:rPr>
        <w:t>of</w:t>
      </w:r>
      <w:r>
        <w:rPr>
          <w:rFonts w:ascii="Arial"/>
          <w:i/>
          <w:spacing w:val="-4"/>
          <w:sz w:val="16"/>
        </w:rPr>
        <w:t xml:space="preserve"> </w:t>
      </w:r>
      <w:r>
        <w:rPr>
          <w:rFonts w:ascii="Arial"/>
          <w:i/>
          <w:spacing w:val="-2"/>
          <w:sz w:val="16"/>
        </w:rPr>
        <w:t>organisation)</w:t>
      </w:r>
    </w:p>
    <w:p w14:paraId="697F990A" w14:textId="77777777" w:rsidR="00EC4E20" w:rsidRDefault="00000000">
      <w:pPr>
        <w:spacing w:before="220"/>
        <w:rPr>
          <w:rFonts w:ascii="Arial"/>
          <w:i/>
          <w:sz w:val="20"/>
        </w:rPr>
      </w:pPr>
      <w:r>
        <w:br w:type="column"/>
      </w:r>
    </w:p>
    <w:p w14:paraId="5F1EFD28" w14:textId="77777777" w:rsidR="00EC4E20" w:rsidRDefault="00000000">
      <w:pPr>
        <w:pStyle w:val="BodyText"/>
        <w:spacing w:before="1"/>
        <w:ind w:left="282"/>
      </w:pPr>
      <w:r>
        <w:rPr>
          <w:spacing w:val="-4"/>
        </w:rPr>
        <w:t>Date</w:t>
      </w:r>
    </w:p>
    <w:p w14:paraId="42E2D048" w14:textId="77777777" w:rsidR="00EC4E20" w:rsidRDefault="00EC4E20">
      <w:pPr>
        <w:pStyle w:val="BodyText"/>
        <w:sectPr w:rsidR="00EC4E20">
          <w:type w:val="continuous"/>
          <w:pgSz w:w="11910" w:h="16840"/>
          <w:pgMar w:top="1800" w:right="992" w:bottom="280" w:left="850" w:header="726" w:footer="706" w:gutter="0"/>
          <w:cols w:num="3" w:space="720" w:equalWidth="0">
            <w:col w:w="1365" w:space="56"/>
            <w:col w:w="3296" w:space="781"/>
            <w:col w:w="4570"/>
          </w:cols>
        </w:sectPr>
      </w:pPr>
    </w:p>
    <w:p w14:paraId="125D3173" w14:textId="77777777" w:rsidR="00EC4E20" w:rsidRDefault="00000000">
      <w:pPr>
        <w:pStyle w:val="BodyText"/>
        <w:ind w:left="5237" w:right="-15"/>
      </w:pPr>
      <w:r>
        <w:rPr>
          <w:noProof/>
        </w:rPr>
        <mc:AlternateContent>
          <mc:Choice Requires="wpg">
            <w:drawing>
              <wp:inline distT="0" distB="0" distL="0" distR="0" wp14:anchorId="5843B474" wp14:editId="386EA23A">
                <wp:extent cx="3027680" cy="218440"/>
                <wp:effectExtent l="9525" t="0" r="1269" b="635"/>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27680" cy="218440"/>
                          <a:chOff x="0" y="0"/>
                          <a:chExt cx="3027680" cy="218440"/>
                        </a:xfrm>
                      </wpg:grpSpPr>
                      <wps:wsp>
                        <wps:cNvPr id="46" name="Graphic 46"/>
                        <wps:cNvSpPr/>
                        <wps:spPr>
                          <a:xfrm>
                            <a:off x="0" y="0"/>
                            <a:ext cx="3027680" cy="215265"/>
                          </a:xfrm>
                          <a:custGeom>
                            <a:avLst/>
                            <a:gdLst/>
                            <a:ahLst/>
                            <a:cxnLst/>
                            <a:rect l="l" t="t" r="r" b="b"/>
                            <a:pathLst>
                              <a:path w="3027680" h="215265">
                                <a:moveTo>
                                  <a:pt x="3048" y="0"/>
                                </a:moveTo>
                                <a:lnTo>
                                  <a:pt x="3048" y="36575"/>
                                </a:lnTo>
                              </a:path>
                              <a:path w="3027680" h="215265">
                                <a:moveTo>
                                  <a:pt x="3048" y="0"/>
                                </a:moveTo>
                                <a:lnTo>
                                  <a:pt x="3048" y="6095"/>
                                </a:lnTo>
                              </a:path>
                              <a:path w="3027680" h="215265">
                                <a:moveTo>
                                  <a:pt x="6095" y="3048"/>
                                </a:moveTo>
                                <a:lnTo>
                                  <a:pt x="12191" y="3048"/>
                                </a:lnTo>
                              </a:path>
                              <a:path w="3027680" h="215265">
                                <a:moveTo>
                                  <a:pt x="12191" y="3048"/>
                                </a:moveTo>
                                <a:lnTo>
                                  <a:pt x="272795" y="3048"/>
                                </a:lnTo>
                              </a:path>
                              <a:path w="3027680" h="215265">
                                <a:moveTo>
                                  <a:pt x="272795" y="3048"/>
                                </a:moveTo>
                                <a:lnTo>
                                  <a:pt x="278891" y="3048"/>
                                </a:lnTo>
                              </a:path>
                              <a:path w="3027680" h="215265">
                                <a:moveTo>
                                  <a:pt x="278891" y="3048"/>
                                </a:moveTo>
                                <a:lnTo>
                                  <a:pt x="1172210" y="3048"/>
                                </a:lnTo>
                              </a:path>
                              <a:path w="3027680" h="215265">
                                <a:moveTo>
                                  <a:pt x="1172210" y="3048"/>
                                </a:moveTo>
                                <a:lnTo>
                                  <a:pt x="1178305" y="3048"/>
                                </a:lnTo>
                              </a:path>
                              <a:path w="3027680" h="215265">
                                <a:moveTo>
                                  <a:pt x="1178305" y="3048"/>
                                </a:moveTo>
                                <a:lnTo>
                                  <a:pt x="3021203" y="3048"/>
                                </a:lnTo>
                              </a:path>
                              <a:path w="3027680" h="215265">
                                <a:moveTo>
                                  <a:pt x="3024251" y="0"/>
                                </a:moveTo>
                                <a:lnTo>
                                  <a:pt x="3024251" y="36575"/>
                                </a:lnTo>
                              </a:path>
                              <a:path w="3027680" h="215265">
                                <a:moveTo>
                                  <a:pt x="3024251" y="0"/>
                                </a:moveTo>
                                <a:lnTo>
                                  <a:pt x="3024251" y="6095"/>
                                </a:lnTo>
                              </a:path>
                              <a:path w="3027680" h="215265">
                                <a:moveTo>
                                  <a:pt x="3048" y="36575"/>
                                </a:moveTo>
                                <a:lnTo>
                                  <a:pt x="3048" y="211835"/>
                                </a:lnTo>
                              </a:path>
                              <a:path w="3027680" h="215265">
                                <a:moveTo>
                                  <a:pt x="0" y="214884"/>
                                </a:moveTo>
                                <a:lnTo>
                                  <a:pt x="6095" y="214884"/>
                                </a:lnTo>
                              </a:path>
                              <a:path w="3027680" h="215265">
                                <a:moveTo>
                                  <a:pt x="0" y="214884"/>
                                </a:moveTo>
                                <a:lnTo>
                                  <a:pt x="6095" y="214884"/>
                                </a:lnTo>
                              </a:path>
                              <a:path w="3027680" h="215265">
                                <a:moveTo>
                                  <a:pt x="6095" y="214884"/>
                                </a:moveTo>
                                <a:lnTo>
                                  <a:pt x="3021203" y="214884"/>
                                </a:lnTo>
                              </a:path>
                              <a:path w="3027680" h="215265">
                                <a:moveTo>
                                  <a:pt x="3024251" y="36575"/>
                                </a:moveTo>
                                <a:lnTo>
                                  <a:pt x="3024251" y="211835"/>
                                </a:lnTo>
                              </a:path>
                              <a:path w="3027680" h="215265">
                                <a:moveTo>
                                  <a:pt x="3021203" y="214884"/>
                                </a:moveTo>
                                <a:lnTo>
                                  <a:pt x="3027299" y="214884"/>
                                </a:lnTo>
                              </a:path>
                              <a:path w="3027680" h="215265">
                                <a:moveTo>
                                  <a:pt x="3021203" y="214884"/>
                                </a:moveTo>
                                <a:lnTo>
                                  <a:pt x="3027299" y="214884"/>
                                </a:lnTo>
                              </a:path>
                            </a:pathLst>
                          </a:custGeom>
                          <a:ln w="6096">
                            <a:solidFill>
                              <a:srgbClr val="000000"/>
                            </a:solidFill>
                            <a:prstDash val="sysDot"/>
                          </a:ln>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w:pict>
              <v:group w14:anchorId="39C85B46" id="Group 45" o:spid="_x0000_s1026" style="width:238.4pt;height:17.2pt;mso-position-horizontal-relative:char;mso-position-vertical-relative:line" coordsize="30276,2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">
                <v:shape id="Graphic 46" o:spid="_x0000_s1027" style="position:absolute;width:30276;height:2152;visibility:visible;mso-wrap-style:square;v-text-anchor:top" coordsize="302768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" path="m3048,r,36575em3048,r,6095em6095,3048r6096,em12191,3048r260604,em272795,3048r6096,em278891,3048r893319,em1172210,3048r6095,em1178305,3048r1842898,em3024251,r,36575em3024251,r,6095em3048,36575r,175260em,214884r6095,em,214884r6095,em6095,214884r3015108,em3024251,36575r,175260em3021203,214884r6096,em3021203,214884r6096,e" filled="f" strokeweight=".48pt">
                  <v:stroke dashstyle="1 1"/>
                  <v:path arrowok="t"/>
                </v:shape>
                <w10:anchorlock/>
              </v:group>
            </w:pict>
          </mc:Fallback>
        </mc:AlternateContent>
      </w:r>
    </w:p>
    <w:p w14:paraId="1C3ED3B5" w14:textId="77777777" w:rsidR="00EC4E20" w:rsidRDefault="00EC4E20">
      <w:pPr>
        <w:pStyle w:val="BodyText"/>
        <w:sectPr w:rsidR="00EC4E20">
          <w:type w:val="continuous"/>
          <w:pgSz w:w="11910" w:h="16840"/>
          <w:pgMar w:top="1800" w:right="992" w:bottom="280" w:left="850" w:header="726" w:footer="706" w:gutter="0"/>
          <w:cols w:space="720"/>
        </w:sectPr>
      </w:pPr>
    </w:p>
    <w:p w14:paraId="314C92CF" w14:textId="77777777" w:rsidR="00EC4E20" w:rsidRDefault="00000000">
      <w:pPr>
        <w:spacing w:before="83"/>
        <w:ind w:left="282"/>
        <w:rPr>
          <w:rFonts w:ascii="Arial"/>
          <w:b/>
          <w:sz w:val="24"/>
        </w:rPr>
      </w:pPr>
      <w:r>
        <w:rPr>
          <w:rFonts w:ascii="Arial"/>
          <w:b/>
          <w:spacing w:val="-2"/>
          <w:sz w:val="24"/>
        </w:rPr>
        <w:lastRenderedPageBreak/>
        <w:t>Acceptance</w:t>
      </w:r>
    </w:p>
    <w:p w14:paraId="61A8D0AF" w14:textId="77777777" w:rsidR="00EC4E20" w:rsidRDefault="00000000">
      <w:pPr>
        <w:pStyle w:val="BodyText"/>
        <w:spacing w:before="228"/>
        <w:ind w:left="282" w:right="140"/>
        <w:jc w:val="both"/>
      </w:pPr>
      <w:r>
        <w:t>By signing this part of this Form of Offer and Acceptance, the Employer identified below accepts the tenderer’s Offer.</w:t>
      </w:r>
      <w:r>
        <w:rPr>
          <w:spacing w:val="40"/>
        </w:rPr>
        <w:t xml:space="preserve"> </w:t>
      </w:r>
      <w:r>
        <w:t>In consideration thereof, the Employer shall pay the Consultant the amount due in accordance</w:t>
      </w:r>
      <w:r>
        <w:rPr>
          <w:spacing w:val="-3"/>
        </w:rPr>
        <w:t xml:space="preserve"> </w:t>
      </w:r>
      <w:r>
        <w:t>with</w:t>
      </w:r>
      <w:r>
        <w:rPr>
          <w:spacing w:val="-1"/>
        </w:rPr>
        <w:t xml:space="preserve"> </w:t>
      </w:r>
      <w:r>
        <w:t>the</w:t>
      </w:r>
      <w:r>
        <w:rPr>
          <w:spacing w:val="-1"/>
        </w:rPr>
        <w:t xml:space="preserve"> </w:t>
      </w:r>
      <w:r>
        <w:rPr>
          <w:rFonts w:ascii="Arial" w:hAnsi="Arial"/>
          <w:i/>
        </w:rPr>
        <w:t>conditions</w:t>
      </w:r>
      <w:r>
        <w:rPr>
          <w:rFonts w:ascii="Arial" w:hAnsi="Arial"/>
          <w:i/>
          <w:spacing w:val="-2"/>
        </w:rPr>
        <w:t xml:space="preserve"> </w:t>
      </w:r>
      <w:r>
        <w:rPr>
          <w:rFonts w:ascii="Arial" w:hAnsi="Arial"/>
          <w:i/>
        </w:rPr>
        <w:t>of</w:t>
      </w:r>
      <w:r>
        <w:rPr>
          <w:rFonts w:ascii="Arial" w:hAnsi="Arial"/>
          <w:i/>
          <w:spacing w:val="-1"/>
        </w:rPr>
        <w:t xml:space="preserve"> </w:t>
      </w:r>
      <w:r>
        <w:rPr>
          <w:rFonts w:ascii="Arial" w:hAnsi="Arial"/>
          <w:i/>
        </w:rPr>
        <w:t xml:space="preserve">contract </w:t>
      </w:r>
      <w:r>
        <w:t>identified</w:t>
      </w:r>
      <w:r>
        <w:rPr>
          <w:spacing w:val="-1"/>
        </w:rPr>
        <w:t xml:space="preserve"> </w:t>
      </w:r>
      <w:r>
        <w:t>in</w:t>
      </w:r>
      <w:r>
        <w:rPr>
          <w:spacing w:val="-1"/>
        </w:rPr>
        <w:t xml:space="preserve"> </w:t>
      </w:r>
      <w:r>
        <w:t>the</w:t>
      </w:r>
      <w:r>
        <w:rPr>
          <w:spacing w:val="-4"/>
        </w:rPr>
        <w:t xml:space="preserve"> </w:t>
      </w:r>
      <w:r>
        <w:t>Contract</w:t>
      </w:r>
      <w:r>
        <w:rPr>
          <w:spacing w:val="-1"/>
        </w:rPr>
        <w:t xml:space="preserve"> </w:t>
      </w:r>
      <w:r>
        <w:t>Data.</w:t>
      </w:r>
      <w:r>
        <w:rPr>
          <w:spacing w:val="40"/>
        </w:rPr>
        <w:t xml:space="preserve"> </w:t>
      </w:r>
      <w:r>
        <w:t>Acceptance</w:t>
      </w:r>
      <w:r>
        <w:rPr>
          <w:spacing w:val="-3"/>
        </w:rPr>
        <w:t xml:space="preserve"> </w:t>
      </w:r>
      <w:r>
        <w:t>of</w:t>
      </w:r>
      <w:r>
        <w:rPr>
          <w:spacing w:val="-3"/>
        </w:rPr>
        <w:t xml:space="preserve"> </w:t>
      </w:r>
      <w:r>
        <w:t>the</w:t>
      </w:r>
      <w:r>
        <w:rPr>
          <w:spacing w:val="-2"/>
        </w:rPr>
        <w:t xml:space="preserve"> </w:t>
      </w:r>
      <w:r>
        <w:t>tenderer’s</w:t>
      </w:r>
      <w:r>
        <w:rPr>
          <w:spacing w:val="-2"/>
        </w:rPr>
        <w:t xml:space="preserve"> </w:t>
      </w:r>
      <w:r>
        <w:t>Offer shall form an agreement between the</w:t>
      </w:r>
      <w:r>
        <w:rPr>
          <w:spacing w:val="-1"/>
        </w:rPr>
        <w:t xml:space="preserve"> </w:t>
      </w:r>
      <w:r>
        <w:t>Employer and the</w:t>
      </w:r>
      <w:r>
        <w:rPr>
          <w:spacing w:val="-1"/>
        </w:rPr>
        <w:t xml:space="preserve"> </w:t>
      </w:r>
      <w:r>
        <w:t>tenderer upon</w:t>
      </w:r>
      <w:r>
        <w:rPr>
          <w:spacing w:val="-1"/>
        </w:rPr>
        <w:t xml:space="preserve"> </w:t>
      </w:r>
      <w:r>
        <w:t>the</w:t>
      </w:r>
      <w:r>
        <w:rPr>
          <w:spacing w:val="-1"/>
        </w:rPr>
        <w:t xml:space="preserve"> </w:t>
      </w:r>
      <w:r>
        <w:t>terms and</w:t>
      </w:r>
      <w:r>
        <w:rPr>
          <w:spacing w:val="-1"/>
        </w:rPr>
        <w:t xml:space="preserve"> </w:t>
      </w:r>
      <w:r>
        <w:t>conditions contained in this agreement and in the contract that is the subject of this agreement.</w:t>
      </w:r>
    </w:p>
    <w:p w14:paraId="245AC056" w14:textId="77777777" w:rsidR="00EC4E20" w:rsidRDefault="00EC4E20">
      <w:pPr>
        <w:pStyle w:val="BodyText"/>
      </w:pPr>
    </w:p>
    <w:p w14:paraId="48917942" w14:textId="77777777" w:rsidR="00EC4E20" w:rsidRDefault="00000000">
      <w:pPr>
        <w:pStyle w:val="BodyText"/>
        <w:ind w:left="282"/>
        <w:jc w:val="both"/>
      </w:pPr>
      <w:r>
        <w:t>The</w:t>
      </w:r>
      <w:r>
        <w:rPr>
          <w:spacing w:val="-8"/>
        </w:rPr>
        <w:t xml:space="preserve"> </w:t>
      </w:r>
      <w:r>
        <w:t>terms</w:t>
      </w:r>
      <w:r>
        <w:rPr>
          <w:spacing w:val="-3"/>
        </w:rPr>
        <w:t xml:space="preserve"> </w:t>
      </w:r>
      <w:r>
        <w:t>of</w:t>
      </w:r>
      <w:r>
        <w:rPr>
          <w:spacing w:val="-6"/>
        </w:rPr>
        <w:t xml:space="preserve"> </w:t>
      </w:r>
      <w:r>
        <w:t>the</w:t>
      </w:r>
      <w:r>
        <w:rPr>
          <w:spacing w:val="-5"/>
        </w:rPr>
        <w:t xml:space="preserve"> </w:t>
      </w:r>
      <w:r>
        <w:t>contract,</w:t>
      </w:r>
      <w:r>
        <w:rPr>
          <w:spacing w:val="-6"/>
        </w:rPr>
        <w:t xml:space="preserve"> </w:t>
      </w:r>
      <w:r>
        <w:t>are</w:t>
      </w:r>
      <w:r>
        <w:rPr>
          <w:spacing w:val="-6"/>
        </w:rPr>
        <w:t xml:space="preserve"> </w:t>
      </w:r>
      <w:r>
        <w:t>contained</w:t>
      </w:r>
      <w:r>
        <w:rPr>
          <w:spacing w:val="-7"/>
        </w:rPr>
        <w:t xml:space="preserve"> </w:t>
      </w:r>
      <w:r>
        <w:rPr>
          <w:spacing w:val="-5"/>
        </w:rPr>
        <w:t>in:</w:t>
      </w:r>
    </w:p>
    <w:p w14:paraId="0FE5C6E6" w14:textId="77777777" w:rsidR="00EC4E20" w:rsidRDefault="00EC4E20">
      <w:pPr>
        <w:pStyle w:val="BodyText"/>
        <w:spacing w:before="1"/>
      </w:pPr>
    </w:p>
    <w:p w14:paraId="7D0C2AEF" w14:textId="77777777" w:rsidR="00EC4E20" w:rsidRDefault="00000000">
      <w:pPr>
        <w:pStyle w:val="BodyText"/>
        <w:tabs>
          <w:tab w:val="left" w:pos="2443"/>
        </w:tabs>
        <w:spacing w:line="480" w:lineRule="auto"/>
        <w:ind w:left="1003" w:right="214"/>
      </w:pPr>
      <w:r>
        <w:t>Part C1</w:t>
      </w:r>
      <w:r>
        <w:tab/>
        <w:t>Agreements</w:t>
      </w:r>
      <w:r>
        <w:rPr>
          <w:spacing w:val="-3"/>
        </w:rPr>
        <w:t xml:space="preserve"> </w:t>
      </w:r>
      <w:r>
        <w:t>and</w:t>
      </w:r>
      <w:r>
        <w:rPr>
          <w:spacing w:val="-4"/>
        </w:rPr>
        <w:t xml:space="preserve"> </w:t>
      </w:r>
      <w:r>
        <w:t>Contract</w:t>
      </w:r>
      <w:r>
        <w:rPr>
          <w:spacing w:val="-2"/>
        </w:rPr>
        <w:t xml:space="preserve"> </w:t>
      </w:r>
      <w:r>
        <w:t>Data,</w:t>
      </w:r>
      <w:r>
        <w:rPr>
          <w:spacing w:val="-4"/>
        </w:rPr>
        <w:t xml:space="preserve"> </w:t>
      </w:r>
      <w:r>
        <w:t>(which</w:t>
      </w:r>
      <w:r>
        <w:rPr>
          <w:spacing w:val="-2"/>
        </w:rPr>
        <w:t xml:space="preserve"> </w:t>
      </w:r>
      <w:r>
        <w:t>includes</w:t>
      </w:r>
      <w:r>
        <w:rPr>
          <w:spacing w:val="-3"/>
        </w:rPr>
        <w:t xml:space="preserve"> </w:t>
      </w:r>
      <w:r>
        <w:t>this</w:t>
      </w:r>
      <w:r>
        <w:rPr>
          <w:spacing w:val="-3"/>
        </w:rPr>
        <w:t xml:space="preserve"> </w:t>
      </w:r>
      <w:r>
        <w:t>Form</w:t>
      </w:r>
      <w:r>
        <w:rPr>
          <w:spacing w:val="-4"/>
        </w:rPr>
        <w:t xml:space="preserve"> </w:t>
      </w:r>
      <w:r>
        <w:t>of</w:t>
      </w:r>
      <w:r>
        <w:rPr>
          <w:spacing w:val="-4"/>
        </w:rPr>
        <w:t xml:space="preserve"> </w:t>
      </w:r>
      <w:r>
        <w:t>Offer</w:t>
      </w:r>
      <w:r>
        <w:rPr>
          <w:spacing w:val="-4"/>
        </w:rPr>
        <w:t xml:space="preserve"> </w:t>
      </w:r>
      <w:r>
        <w:t>and</w:t>
      </w:r>
      <w:r>
        <w:rPr>
          <w:spacing w:val="-2"/>
        </w:rPr>
        <w:t xml:space="preserve"> </w:t>
      </w:r>
      <w:r>
        <w:t>Acceptance) Part C2</w:t>
      </w:r>
      <w:r>
        <w:tab/>
        <w:t>Pricing Data</w:t>
      </w:r>
    </w:p>
    <w:p w14:paraId="56D81AAB" w14:textId="77777777" w:rsidR="00EC4E20" w:rsidRDefault="00000000">
      <w:pPr>
        <w:pStyle w:val="BodyText"/>
        <w:tabs>
          <w:tab w:val="left" w:pos="2443"/>
        </w:tabs>
        <w:spacing w:line="229" w:lineRule="exact"/>
        <w:ind w:left="1003"/>
      </w:pPr>
      <w:r>
        <w:t>Part</w:t>
      </w:r>
      <w:r>
        <w:rPr>
          <w:spacing w:val="-6"/>
        </w:rPr>
        <w:t xml:space="preserve"> </w:t>
      </w:r>
      <w:r>
        <w:rPr>
          <w:spacing w:val="-5"/>
        </w:rPr>
        <w:t>C3</w:t>
      </w:r>
      <w:r>
        <w:tab/>
        <w:t>Scope</w:t>
      </w:r>
      <w:r>
        <w:rPr>
          <w:spacing w:val="-6"/>
        </w:rPr>
        <w:t xml:space="preserve"> </w:t>
      </w:r>
      <w:r>
        <w:t>of</w:t>
      </w:r>
      <w:r>
        <w:rPr>
          <w:spacing w:val="-4"/>
        </w:rPr>
        <w:t xml:space="preserve"> </w:t>
      </w:r>
      <w:r>
        <w:t>Work:</w:t>
      </w:r>
      <w:r>
        <w:rPr>
          <w:spacing w:val="-5"/>
        </w:rPr>
        <w:t xml:space="preserve"> </w:t>
      </w:r>
      <w:r>
        <w:t>The</w:t>
      </w:r>
      <w:r>
        <w:rPr>
          <w:spacing w:val="-3"/>
        </w:rPr>
        <w:t xml:space="preserve"> </w:t>
      </w:r>
      <w:r>
        <w:rPr>
          <w:spacing w:val="-4"/>
        </w:rPr>
        <w:t>Scope</w:t>
      </w:r>
    </w:p>
    <w:p w14:paraId="3B83F819" w14:textId="77777777" w:rsidR="00EC4E20" w:rsidRDefault="00EC4E20">
      <w:pPr>
        <w:pStyle w:val="BodyText"/>
      </w:pPr>
    </w:p>
    <w:p w14:paraId="50D1B916" w14:textId="77777777" w:rsidR="00EC4E20" w:rsidRDefault="00000000">
      <w:pPr>
        <w:pStyle w:val="BodyText"/>
        <w:spacing w:before="1"/>
        <w:ind w:left="282" w:right="152"/>
        <w:jc w:val="both"/>
      </w:pPr>
      <w:r>
        <w:t>and drawings and documents (or parts thereof), which may be incorporated by reference into the above</w:t>
      </w:r>
      <w:r>
        <w:rPr>
          <w:spacing w:val="40"/>
        </w:rPr>
        <w:t xml:space="preserve"> </w:t>
      </w:r>
      <w:r>
        <w:t>listed Parts.</w:t>
      </w:r>
    </w:p>
    <w:p w14:paraId="18B67150" w14:textId="77777777" w:rsidR="00EC4E20" w:rsidRDefault="00EC4E20">
      <w:pPr>
        <w:pStyle w:val="BodyText"/>
        <w:spacing w:before="229"/>
      </w:pPr>
    </w:p>
    <w:p w14:paraId="2A25C841" w14:textId="77777777" w:rsidR="00EC4E20" w:rsidRDefault="00000000">
      <w:pPr>
        <w:pStyle w:val="BodyText"/>
        <w:spacing w:before="1"/>
        <w:ind w:left="282" w:right="143"/>
        <w:jc w:val="both"/>
      </w:pPr>
      <w:r>
        <w:t>Deviations</w:t>
      </w:r>
      <w:r>
        <w:rPr>
          <w:spacing w:val="-1"/>
        </w:rPr>
        <w:t xml:space="preserve"> </w:t>
      </w:r>
      <w:r>
        <w:t>from and</w:t>
      </w:r>
      <w:r>
        <w:rPr>
          <w:spacing w:val="-2"/>
        </w:rPr>
        <w:t xml:space="preserve"> </w:t>
      </w:r>
      <w:r>
        <w:t>amendments</w:t>
      </w:r>
      <w:r>
        <w:rPr>
          <w:spacing w:val="-1"/>
        </w:rPr>
        <w:t xml:space="preserve"> </w:t>
      </w:r>
      <w:r>
        <w:t>to</w:t>
      </w:r>
      <w:r>
        <w:rPr>
          <w:spacing w:val="-2"/>
        </w:rPr>
        <w:t xml:space="preserve"> </w:t>
      </w:r>
      <w:r>
        <w:t>the</w:t>
      </w:r>
      <w:r>
        <w:rPr>
          <w:spacing w:val="-2"/>
        </w:rPr>
        <w:t xml:space="preserve"> </w:t>
      </w:r>
      <w:r>
        <w:t>documents</w:t>
      </w:r>
      <w:r>
        <w:rPr>
          <w:spacing w:val="-1"/>
        </w:rPr>
        <w:t xml:space="preserve"> </w:t>
      </w:r>
      <w:r>
        <w:t>listed</w:t>
      </w:r>
      <w:r>
        <w:rPr>
          <w:spacing w:val="-3"/>
        </w:rPr>
        <w:t xml:space="preserve"> </w:t>
      </w:r>
      <w:r>
        <w:t>in</w:t>
      </w:r>
      <w:r>
        <w:rPr>
          <w:spacing w:val="-2"/>
        </w:rPr>
        <w:t xml:space="preserve"> </w:t>
      </w:r>
      <w:r>
        <w:t>the</w:t>
      </w:r>
      <w:r>
        <w:rPr>
          <w:spacing w:val="-2"/>
        </w:rPr>
        <w:t xml:space="preserve"> </w:t>
      </w:r>
      <w:r>
        <w:t>Tender</w:t>
      </w:r>
      <w:r>
        <w:rPr>
          <w:spacing w:val="-1"/>
        </w:rPr>
        <w:t xml:space="preserve"> </w:t>
      </w:r>
      <w:r>
        <w:t>Data</w:t>
      </w:r>
      <w:r>
        <w:rPr>
          <w:spacing w:val="-3"/>
        </w:rPr>
        <w:t xml:space="preserve"> </w:t>
      </w:r>
      <w:r>
        <w:t>and any</w:t>
      </w:r>
      <w:r>
        <w:rPr>
          <w:spacing w:val="-1"/>
        </w:rPr>
        <w:t xml:space="preserve"> </w:t>
      </w:r>
      <w:r>
        <w:t>addenda</w:t>
      </w:r>
      <w:r>
        <w:rPr>
          <w:spacing w:val="-2"/>
        </w:rPr>
        <w:t xml:space="preserve"> </w:t>
      </w:r>
      <w:r>
        <w:t>thereto</w:t>
      </w:r>
      <w:r>
        <w:rPr>
          <w:spacing w:val="-2"/>
        </w:rPr>
        <w:t xml:space="preserve"> </w:t>
      </w:r>
      <w:r>
        <w:t>listed in</w:t>
      </w:r>
      <w:r>
        <w:rPr>
          <w:spacing w:val="-1"/>
        </w:rPr>
        <w:t xml:space="preserve"> </w:t>
      </w:r>
      <w:r>
        <w:t>the Returnable Schedules as well</w:t>
      </w:r>
      <w:r>
        <w:rPr>
          <w:spacing w:val="-2"/>
        </w:rPr>
        <w:t xml:space="preserve"> </w:t>
      </w:r>
      <w:r>
        <w:t>as any changes to the</w:t>
      </w:r>
      <w:r>
        <w:rPr>
          <w:spacing w:val="-2"/>
        </w:rPr>
        <w:t xml:space="preserve"> </w:t>
      </w:r>
      <w:r>
        <w:t>terms of</w:t>
      </w:r>
      <w:r>
        <w:rPr>
          <w:spacing w:val="-1"/>
        </w:rPr>
        <w:t xml:space="preserve"> </w:t>
      </w:r>
      <w:r>
        <w:t>the</w:t>
      </w:r>
      <w:r>
        <w:rPr>
          <w:spacing w:val="-2"/>
        </w:rPr>
        <w:t xml:space="preserve"> </w:t>
      </w:r>
      <w:r>
        <w:t>Offer agreed</w:t>
      </w:r>
      <w:r>
        <w:rPr>
          <w:spacing w:val="-2"/>
        </w:rPr>
        <w:t xml:space="preserve"> </w:t>
      </w:r>
      <w:r>
        <w:t>by the</w:t>
      </w:r>
      <w:r>
        <w:rPr>
          <w:spacing w:val="-2"/>
        </w:rPr>
        <w:t xml:space="preserve"> </w:t>
      </w:r>
      <w:r>
        <w:t>tenderer and</w:t>
      </w:r>
      <w:r>
        <w:rPr>
          <w:spacing w:val="-1"/>
        </w:rPr>
        <w:t xml:space="preserve"> </w:t>
      </w:r>
      <w:r>
        <w:t>the Employer during this process of offer and acceptance, are contained in the Schedule of Deviations attached to and forming part of this Form of Offer and Acceptance.</w:t>
      </w:r>
      <w:r>
        <w:rPr>
          <w:spacing w:val="40"/>
        </w:rPr>
        <w:t xml:space="preserve"> </w:t>
      </w:r>
      <w:r>
        <w:t>No amendments to or deviations from said documents are valid unless contained in this Schedule.</w:t>
      </w:r>
    </w:p>
    <w:p w14:paraId="06803651" w14:textId="77777777" w:rsidR="00EC4E20" w:rsidRDefault="00000000">
      <w:pPr>
        <w:pStyle w:val="BodyText"/>
        <w:spacing w:before="230"/>
        <w:ind w:left="282" w:right="144"/>
        <w:jc w:val="both"/>
      </w:pPr>
      <w:r>
        <w:t>The</w:t>
      </w:r>
      <w:r>
        <w:rPr>
          <w:spacing w:val="-2"/>
        </w:rPr>
        <w:t xml:space="preserve"> </w:t>
      </w:r>
      <w:r>
        <w:t>tenderer shall</w:t>
      </w:r>
      <w:r>
        <w:rPr>
          <w:spacing w:val="-2"/>
        </w:rPr>
        <w:t xml:space="preserve"> </w:t>
      </w:r>
      <w:r>
        <w:t>within two</w:t>
      </w:r>
      <w:r>
        <w:rPr>
          <w:spacing w:val="-1"/>
        </w:rPr>
        <w:t xml:space="preserve"> </w:t>
      </w:r>
      <w:r>
        <w:t>weeks of</w:t>
      </w:r>
      <w:r>
        <w:rPr>
          <w:spacing w:val="-1"/>
        </w:rPr>
        <w:t xml:space="preserve"> </w:t>
      </w:r>
      <w:r>
        <w:t>receiving a</w:t>
      </w:r>
      <w:r>
        <w:rPr>
          <w:spacing w:val="-1"/>
        </w:rPr>
        <w:t xml:space="preserve"> </w:t>
      </w:r>
      <w:r>
        <w:t>completed</w:t>
      </w:r>
      <w:r>
        <w:rPr>
          <w:spacing w:val="-2"/>
        </w:rPr>
        <w:t xml:space="preserve"> </w:t>
      </w:r>
      <w:r>
        <w:t>copy of this agreement, including the Schedule of Deviations (if</w:t>
      </w:r>
      <w:r>
        <w:rPr>
          <w:spacing w:val="-1"/>
        </w:rPr>
        <w:t xml:space="preserve"> </w:t>
      </w:r>
      <w:r>
        <w:t>any),</w:t>
      </w:r>
      <w:r>
        <w:rPr>
          <w:spacing w:val="-1"/>
        </w:rPr>
        <w:t xml:space="preserve"> </w:t>
      </w:r>
      <w:r>
        <w:t>contact</w:t>
      </w:r>
      <w:r>
        <w:rPr>
          <w:spacing w:val="-1"/>
        </w:rPr>
        <w:t xml:space="preserve"> </w:t>
      </w:r>
      <w:r>
        <w:t>the Employer’s agent (whose</w:t>
      </w:r>
      <w:r>
        <w:rPr>
          <w:spacing w:val="-1"/>
        </w:rPr>
        <w:t xml:space="preserve"> </w:t>
      </w:r>
      <w:r>
        <w:t>details are</w:t>
      </w:r>
      <w:r>
        <w:rPr>
          <w:spacing w:val="-1"/>
        </w:rPr>
        <w:t xml:space="preserve"> </w:t>
      </w:r>
      <w:r>
        <w:t>given in the</w:t>
      </w:r>
      <w:r>
        <w:rPr>
          <w:spacing w:val="-1"/>
        </w:rPr>
        <w:t xml:space="preserve"> </w:t>
      </w:r>
      <w:r>
        <w:t>Contract</w:t>
      </w:r>
      <w:r>
        <w:rPr>
          <w:spacing w:val="-1"/>
        </w:rPr>
        <w:t xml:space="preserve"> </w:t>
      </w:r>
      <w:r>
        <w:t xml:space="preserve">Data) to arrange the delivery of any securities, bonds, guarantees, proof of insurance and any other documentation to be provided in terms of the </w:t>
      </w:r>
      <w:r>
        <w:rPr>
          <w:rFonts w:ascii="Arial" w:hAnsi="Arial"/>
          <w:i/>
        </w:rPr>
        <w:t xml:space="preserve">conditions of contract </w:t>
      </w:r>
      <w:r>
        <w:t>identified in the Contract Data at, or just after, the date this agreement comes into effect.</w:t>
      </w:r>
      <w:r>
        <w:rPr>
          <w:spacing w:val="40"/>
        </w:rPr>
        <w:t xml:space="preserve"> </w:t>
      </w:r>
      <w:r>
        <w:t>Failure to fulfil any of these obligations in accordance with those terms shall constitute a repudiation of this agreement.</w:t>
      </w:r>
    </w:p>
    <w:p w14:paraId="7FB06696" w14:textId="77777777" w:rsidR="00EC4E20" w:rsidRDefault="00EC4E20">
      <w:pPr>
        <w:pStyle w:val="BodyText"/>
      </w:pPr>
    </w:p>
    <w:p w14:paraId="2D5C8C4B" w14:textId="77777777" w:rsidR="00EC4E20" w:rsidRDefault="00000000">
      <w:pPr>
        <w:pStyle w:val="BodyText"/>
        <w:ind w:left="282" w:right="142"/>
        <w:jc w:val="both"/>
      </w:pPr>
      <w:r>
        <w:t>Notwithstanding anything contained herein, this agreement comes into effect on the date when the tenderer receives one</w:t>
      </w:r>
      <w:r>
        <w:rPr>
          <w:spacing w:val="-1"/>
        </w:rPr>
        <w:t xml:space="preserve"> </w:t>
      </w:r>
      <w:r>
        <w:t>fully completed and</w:t>
      </w:r>
      <w:r>
        <w:rPr>
          <w:spacing w:val="-1"/>
        </w:rPr>
        <w:t xml:space="preserve"> </w:t>
      </w:r>
      <w:r>
        <w:t>signed original</w:t>
      </w:r>
      <w:r>
        <w:rPr>
          <w:spacing w:val="-1"/>
        </w:rPr>
        <w:t xml:space="preserve"> </w:t>
      </w:r>
      <w:r>
        <w:t>copy of</w:t>
      </w:r>
      <w:r>
        <w:rPr>
          <w:spacing w:val="-1"/>
        </w:rPr>
        <w:t xml:space="preserve"> </w:t>
      </w:r>
      <w:r>
        <w:t>this document, including the Schedule</w:t>
      </w:r>
      <w:r>
        <w:rPr>
          <w:spacing w:val="-1"/>
        </w:rPr>
        <w:t xml:space="preserve"> </w:t>
      </w:r>
      <w:r>
        <w:t>of</w:t>
      </w:r>
      <w:r>
        <w:rPr>
          <w:spacing w:val="-1"/>
        </w:rPr>
        <w:t xml:space="preserve"> </w:t>
      </w:r>
      <w:r>
        <w:t>Deviations (if any).</w:t>
      </w:r>
    </w:p>
    <w:p w14:paraId="527EE034" w14:textId="77777777" w:rsidR="00EC4E20" w:rsidRDefault="00EC4E20">
      <w:pPr>
        <w:pStyle w:val="BodyText"/>
      </w:pPr>
    </w:p>
    <w:p w14:paraId="686C0541" w14:textId="77777777" w:rsidR="00EC4E20" w:rsidRDefault="00EC4E20">
      <w:pPr>
        <w:pStyle w:val="BodyText"/>
      </w:pPr>
    </w:p>
    <w:p w14:paraId="13126AB4" w14:textId="77777777" w:rsidR="00EC4E20" w:rsidRDefault="00EC4E20">
      <w:pPr>
        <w:pStyle w:val="BodyText"/>
      </w:pPr>
    </w:p>
    <w:p w14:paraId="449437EF" w14:textId="77777777" w:rsidR="00EC4E20" w:rsidRDefault="00000000">
      <w:pPr>
        <w:pStyle w:val="BodyText"/>
        <w:spacing w:before="1" w:line="491" w:lineRule="auto"/>
        <w:ind w:left="282" w:right="8457"/>
      </w:pPr>
      <w:r>
        <w:rPr>
          <w:noProof/>
        </w:rPr>
        <mc:AlternateContent>
          <mc:Choice Requires="wps">
            <w:drawing>
              <wp:anchor distT="0" distB="0" distL="0" distR="0" simplePos="0" relativeHeight="15736832" behindDoc="0" locked="0" layoutInCell="1" allowOverlap="1" wp14:anchorId="07526DFB" wp14:editId="0051E0AC">
                <wp:simplePos x="0" y="0"/>
                <wp:positionH relativeFrom="page">
                  <wp:posOffset>1553210</wp:posOffset>
                </wp:positionH>
                <wp:positionV relativeFrom="paragraph">
                  <wp:posOffset>296518</wp:posOffset>
                </wp:positionV>
                <wp:extent cx="2318385" cy="1270"/>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8385" cy="1270"/>
                        </a:xfrm>
                        <a:custGeom>
                          <a:avLst/>
                          <a:gdLst/>
                          <a:ahLst/>
                          <a:cxnLst/>
                          <a:rect l="l" t="t" r="r" b="b"/>
                          <a:pathLst>
                            <a:path w="2318385">
                              <a:moveTo>
                                <a:pt x="0" y="0"/>
                              </a:moveTo>
                              <a:lnTo>
                                <a:pt x="2318385"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100B1919" id="Graphic 47" o:spid="_x0000_s1026" style="position:absolute;margin-left:122.3pt;margin-top:23.35pt;width:182.55pt;height:.1pt;z-index:15736832;visibility:visible;mso-wrap-style:square;mso-wrap-distance-left:0;mso-wrap-distance-top:0;mso-wrap-distance-right:0;mso-wrap-distance-bottom:0;mso-position-horizontal:absolute;mso-position-horizontal-relative:page;mso-position-vertical:absolute;mso-position-vertical-relative:text;v-text-anchor:top" coordsize="2318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" path="m,l2318385,e" filled="f" strokeweight=".48pt">
                <v:stroke dashstyle="1 1"/>
                <v:path arrowok="t"/>
                <w10:wrap anchorx="page"/>
              </v:shape>
            </w:pict>
          </mc:Fallback>
        </mc:AlternateContent>
      </w:r>
      <w:r>
        <w:rPr>
          <w:noProof/>
        </w:rPr>
        <mc:AlternateContent>
          <mc:Choice Requires="wps">
            <w:drawing>
              <wp:anchor distT="0" distB="0" distL="0" distR="0" simplePos="0" relativeHeight="15737344" behindDoc="0" locked="0" layoutInCell="1" allowOverlap="1" wp14:anchorId="6024D995" wp14:editId="00BC24B1">
                <wp:simplePos x="0" y="0"/>
                <wp:positionH relativeFrom="page">
                  <wp:posOffset>4141342</wp:posOffset>
                </wp:positionH>
                <wp:positionV relativeFrom="paragraph">
                  <wp:posOffset>296518</wp:posOffset>
                </wp:positionV>
                <wp:extent cx="2751455" cy="1270"/>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1455" cy="1270"/>
                        </a:xfrm>
                        <a:custGeom>
                          <a:avLst/>
                          <a:gdLst/>
                          <a:ahLst/>
                          <a:cxnLst/>
                          <a:rect l="l" t="t" r="r" b="b"/>
                          <a:pathLst>
                            <a:path w="2751455">
                              <a:moveTo>
                                <a:pt x="0" y="0"/>
                              </a:moveTo>
                              <a:lnTo>
                                <a:pt x="2751455"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4CE88D45" id="Graphic 48" o:spid="_x0000_s1026" style="position:absolute;margin-left:326.1pt;margin-top:23.35pt;width:216.65pt;height:.1pt;z-index:15737344;visibility:visible;mso-wrap-style:square;mso-wrap-distance-left:0;mso-wrap-distance-top:0;mso-wrap-distance-right:0;mso-wrap-distance-bottom:0;mso-position-horizontal:absolute;mso-position-horizontal-relative:page;mso-position-vertical:absolute;mso-position-vertical-relative:text;v-text-anchor:top" coordsize="27514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" path="m,l2751455,e" filled="f" strokeweight=".48pt">
                <v:stroke dashstyle="1 1"/>
                <v:path arrowok="t"/>
                <w10:wrap anchorx="page"/>
              </v:shape>
            </w:pict>
          </mc:Fallback>
        </mc:AlternateContent>
      </w:r>
      <w:r>
        <w:rPr>
          <w:noProof/>
        </w:rPr>
        <mc:AlternateContent>
          <mc:Choice Requires="wps">
            <w:drawing>
              <wp:anchor distT="0" distB="0" distL="0" distR="0" simplePos="0" relativeHeight="15737856" behindDoc="0" locked="0" layoutInCell="1" allowOverlap="1" wp14:anchorId="4CD849F4" wp14:editId="209A0390">
                <wp:simplePos x="0" y="0"/>
                <wp:positionH relativeFrom="page">
                  <wp:posOffset>1553210</wp:posOffset>
                </wp:positionH>
                <wp:positionV relativeFrom="paragraph">
                  <wp:posOffset>595222</wp:posOffset>
                </wp:positionV>
                <wp:extent cx="2318385" cy="1270"/>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8385" cy="1270"/>
                        </a:xfrm>
                        <a:custGeom>
                          <a:avLst/>
                          <a:gdLst/>
                          <a:ahLst/>
                          <a:cxnLst/>
                          <a:rect l="l" t="t" r="r" b="b"/>
                          <a:pathLst>
                            <a:path w="2318385">
                              <a:moveTo>
                                <a:pt x="0" y="0"/>
                              </a:moveTo>
                              <a:lnTo>
                                <a:pt x="2318385"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7BB9B9CA" id="Graphic 49" o:spid="_x0000_s1026" style="position:absolute;margin-left:122.3pt;margin-top:46.85pt;width:182.55pt;height:.1pt;z-index:15737856;visibility:visible;mso-wrap-style:square;mso-wrap-distance-left:0;mso-wrap-distance-top:0;mso-wrap-distance-right:0;mso-wrap-distance-bottom:0;mso-position-horizontal:absolute;mso-position-horizontal-relative:page;mso-position-vertical:absolute;mso-position-vertical-relative:text;v-text-anchor:top" coordsize="2318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" path="m,l2318385,e" filled="f" strokeweight=".48pt">
                <v:stroke dashstyle="1 1"/>
                <v:path arrowok="t"/>
                <w10:wrap anchorx="page"/>
              </v:shape>
            </w:pict>
          </mc:Fallback>
        </mc:AlternateContent>
      </w:r>
      <w:r>
        <w:rPr>
          <w:noProof/>
        </w:rPr>
        <mc:AlternateContent>
          <mc:Choice Requires="wps">
            <w:drawing>
              <wp:anchor distT="0" distB="0" distL="0" distR="0" simplePos="0" relativeHeight="15738368" behindDoc="0" locked="0" layoutInCell="1" allowOverlap="1" wp14:anchorId="4F877C29" wp14:editId="1BB30A5D">
                <wp:simplePos x="0" y="0"/>
                <wp:positionH relativeFrom="page">
                  <wp:posOffset>4141342</wp:posOffset>
                </wp:positionH>
                <wp:positionV relativeFrom="paragraph">
                  <wp:posOffset>595222</wp:posOffset>
                </wp:positionV>
                <wp:extent cx="2751455" cy="1270"/>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1455" cy="1270"/>
                        </a:xfrm>
                        <a:custGeom>
                          <a:avLst/>
                          <a:gdLst/>
                          <a:ahLst/>
                          <a:cxnLst/>
                          <a:rect l="l" t="t" r="r" b="b"/>
                          <a:pathLst>
                            <a:path w="2751455">
                              <a:moveTo>
                                <a:pt x="0" y="0"/>
                              </a:moveTo>
                              <a:lnTo>
                                <a:pt x="2751455"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1F0EC3FA" id="Graphic 50" o:spid="_x0000_s1026" style="position:absolute;margin-left:326.1pt;margin-top:46.85pt;width:216.65pt;height:.1pt;z-index:15738368;visibility:visible;mso-wrap-style:square;mso-wrap-distance-left:0;mso-wrap-distance-top:0;mso-wrap-distance-right:0;mso-wrap-distance-bottom:0;mso-position-horizontal:absolute;mso-position-horizontal-relative:page;mso-position-vertical:absolute;mso-position-vertical-relative:text;v-text-anchor:top" coordsize="27514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" path="m,l2751455,e" filled="f" strokeweight=".48pt">
                <v:stroke dashstyle="1 1"/>
                <v:path arrowok="t"/>
                <w10:wrap anchorx="page"/>
              </v:shape>
            </w:pict>
          </mc:Fallback>
        </mc:AlternateContent>
      </w:r>
      <w:r>
        <w:rPr>
          <w:spacing w:val="-2"/>
        </w:rPr>
        <w:t>Signature(s) Name(s)</w:t>
      </w:r>
    </w:p>
    <w:p w14:paraId="05329CAD" w14:textId="77777777" w:rsidR="00EC4E20" w:rsidRDefault="00000000">
      <w:pPr>
        <w:pStyle w:val="BodyText"/>
        <w:spacing w:line="228" w:lineRule="exact"/>
        <w:ind w:left="282"/>
      </w:pPr>
      <w:r>
        <w:rPr>
          <w:spacing w:val="-2"/>
        </w:rPr>
        <w:t>Capacity</w:t>
      </w:r>
    </w:p>
    <w:p w14:paraId="01B14BF4" w14:textId="77777777" w:rsidR="00EC4E20" w:rsidRDefault="00000000">
      <w:pPr>
        <w:pStyle w:val="BodyText"/>
        <w:spacing w:before="2"/>
        <w:rPr>
          <w:sz w:val="18"/>
        </w:rPr>
      </w:pPr>
      <w:r>
        <w:rPr>
          <w:noProof/>
          <w:sz w:val="18"/>
        </w:rPr>
        <mc:AlternateContent>
          <mc:Choice Requires="wps">
            <w:drawing>
              <wp:anchor distT="0" distB="0" distL="0" distR="0" simplePos="0" relativeHeight="487594496" behindDoc="1" locked="0" layoutInCell="1" allowOverlap="1" wp14:anchorId="3EA1409E" wp14:editId="4B38B508">
                <wp:simplePos x="0" y="0"/>
                <wp:positionH relativeFrom="page">
                  <wp:posOffset>1553210</wp:posOffset>
                </wp:positionH>
                <wp:positionV relativeFrom="paragraph">
                  <wp:posOffset>148346</wp:posOffset>
                </wp:positionV>
                <wp:extent cx="2318385"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8385" cy="1270"/>
                        </a:xfrm>
                        <a:custGeom>
                          <a:avLst/>
                          <a:gdLst/>
                          <a:ahLst/>
                          <a:cxnLst/>
                          <a:rect l="l" t="t" r="r" b="b"/>
                          <a:pathLst>
                            <a:path w="2318385">
                              <a:moveTo>
                                <a:pt x="0" y="0"/>
                              </a:moveTo>
                              <a:lnTo>
                                <a:pt x="2318385"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7504A496" id="Graphic 51" o:spid="_x0000_s1026" style="position:absolute;margin-left:122.3pt;margin-top:11.7pt;width:182.5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2318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" path="m,l2318385,e" filled="f" strokeweight=".48pt">
                <v:stroke dashstyle="1 1"/>
                <v:path arrowok="t"/>
                <w10:wrap type="topAndBottom" anchorx="page"/>
              </v:shape>
            </w:pict>
          </mc:Fallback>
        </mc:AlternateContent>
      </w:r>
      <w:r>
        <w:rPr>
          <w:noProof/>
          <w:sz w:val="18"/>
        </w:rPr>
        <mc:AlternateContent>
          <mc:Choice Requires="wps">
            <w:drawing>
              <wp:anchor distT="0" distB="0" distL="0" distR="0" simplePos="0" relativeHeight="487595008" behindDoc="1" locked="0" layoutInCell="1" allowOverlap="1" wp14:anchorId="5985C042" wp14:editId="7B2D8155">
                <wp:simplePos x="0" y="0"/>
                <wp:positionH relativeFrom="page">
                  <wp:posOffset>4141342</wp:posOffset>
                </wp:positionH>
                <wp:positionV relativeFrom="paragraph">
                  <wp:posOffset>148346</wp:posOffset>
                </wp:positionV>
                <wp:extent cx="2751455" cy="127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1455" cy="1270"/>
                        </a:xfrm>
                        <a:custGeom>
                          <a:avLst/>
                          <a:gdLst/>
                          <a:ahLst/>
                          <a:cxnLst/>
                          <a:rect l="l" t="t" r="r" b="b"/>
                          <a:pathLst>
                            <a:path w="2751455">
                              <a:moveTo>
                                <a:pt x="0" y="0"/>
                              </a:moveTo>
                              <a:lnTo>
                                <a:pt x="2751455"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2F7A5540" id="Graphic 52" o:spid="_x0000_s1026" style="position:absolute;margin-left:326.1pt;margin-top:11.7pt;width:216.6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27514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" path="m,l2751455,e" filled="f" strokeweight=".48pt">
                <v:stroke dashstyle="1 1"/>
                <v:path arrowok="t"/>
                <w10:wrap type="topAndBottom" anchorx="page"/>
              </v:shape>
            </w:pict>
          </mc:Fallback>
        </mc:AlternateContent>
      </w:r>
    </w:p>
    <w:p w14:paraId="09BB7E79" w14:textId="77777777" w:rsidR="00EC4E20" w:rsidRDefault="00000000">
      <w:pPr>
        <w:pStyle w:val="Heading4"/>
        <w:spacing w:before="59"/>
        <w:ind w:right="8457"/>
      </w:pPr>
      <w:r>
        <w:t xml:space="preserve">for the </w:t>
      </w:r>
      <w:r>
        <w:rPr>
          <w:spacing w:val="-2"/>
        </w:rPr>
        <w:t>Employer</w:t>
      </w:r>
    </w:p>
    <w:p w14:paraId="78EFAF96" w14:textId="77777777" w:rsidR="00EC4E20" w:rsidRDefault="00EC4E20">
      <w:pPr>
        <w:pStyle w:val="BodyText"/>
        <w:spacing w:before="2"/>
        <w:rPr>
          <w:rFonts w:ascii="Arial"/>
          <w:b/>
        </w:rPr>
      </w:pPr>
    </w:p>
    <w:p w14:paraId="1E301734" w14:textId="77777777" w:rsidR="00EC4E20" w:rsidRDefault="00000000">
      <w:pPr>
        <w:pStyle w:val="BodyText"/>
        <w:spacing w:line="20" w:lineRule="exact"/>
        <w:ind w:left="1591" w:right="-15"/>
        <w:rPr>
          <w:rFonts w:ascii="Arial"/>
          <w:sz w:val="2"/>
        </w:rPr>
      </w:pPr>
      <w:r>
        <w:rPr>
          <w:rFonts w:ascii="Arial"/>
          <w:noProof/>
          <w:sz w:val="2"/>
        </w:rPr>
        <mc:AlternateContent>
          <mc:Choice Requires="wpg">
            <w:drawing>
              <wp:inline distT="0" distB="0" distL="0" distR="0" wp14:anchorId="1BC7A686" wp14:editId="554C13E8">
                <wp:extent cx="5339715" cy="6350"/>
                <wp:effectExtent l="9525" t="0" r="0" b="3175"/>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9715" cy="6350"/>
                          <a:chOff x="0" y="0"/>
                          <a:chExt cx="5339715" cy="6350"/>
                        </a:xfrm>
                      </wpg:grpSpPr>
                      <wps:wsp>
                        <wps:cNvPr id="54" name="Graphic 54"/>
                        <wps:cNvSpPr/>
                        <wps:spPr>
                          <a:xfrm>
                            <a:off x="0" y="3047"/>
                            <a:ext cx="5339715" cy="1270"/>
                          </a:xfrm>
                          <a:custGeom>
                            <a:avLst/>
                            <a:gdLst/>
                            <a:ahLst/>
                            <a:cxnLst/>
                            <a:rect l="l" t="t" r="r" b="b"/>
                            <a:pathLst>
                              <a:path w="5339715">
                                <a:moveTo>
                                  <a:pt x="0" y="0"/>
                                </a:moveTo>
                                <a:lnTo>
                                  <a:pt x="2318385" y="0"/>
                                </a:lnTo>
                              </a:path>
                              <a:path w="5339715">
                                <a:moveTo>
                                  <a:pt x="2318385" y="0"/>
                                </a:moveTo>
                                <a:lnTo>
                                  <a:pt x="2324480" y="0"/>
                                </a:lnTo>
                              </a:path>
                              <a:path w="5339715">
                                <a:moveTo>
                                  <a:pt x="2324480" y="0"/>
                                </a:moveTo>
                                <a:lnTo>
                                  <a:pt x="2588132" y="0"/>
                                </a:lnTo>
                              </a:path>
                              <a:path w="5339715">
                                <a:moveTo>
                                  <a:pt x="2588132" y="0"/>
                                </a:moveTo>
                                <a:lnTo>
                                  <a:pt x="2594229" y="0"/>
                                </a:lnTo>
                              </a:path>
                              <a:path w="5339715">
                                <a:moveTo>
                                  <a:pt x="2594229" y="0"/>
                                </a:moveTo>
                                <a:lnTo>
                                  <a:pt x="3487547" y="0"/>
                                </a:lnTo>
                              </a:path>
                              <a:path w="5339715">
                                <a:moveTo>
                                  <a:pt x="3487547" y="0"/>
                                </a:moveTo>
                                <a:lnTo>
                                  <a:pt x="3493642" y="0"/>
                                </a:lnTo>
                              </a:path>
                              <a:path w="5339715">
                                <a:moveTo>
                                  <a:pt x="3493642" y="0"/>
                                </a:moveTo>
                                <a:lnTo>
                                  <a:pt x="5339588" y="0"/>
                                </a:lnTo>
                              </a:path>
                            </a:pathLst>
                          </a:custGeom>
                          <a:ln w="6096">
                            <a:solidFill>
                              <a:srgbClr val="000000"/>
                            </a:solidFill>
                            <a:prstDash val="sysDot"/>
                          </a:ln>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w:pict>
              <v:group w14:anchorId="7E5442F7" id="Group 53" o:spid="_x0000_s1026" style="width:420.45pt;height:.5pt;mso-position-horizontal-relative:char;mso-position-vertical-relative:line" coordsize="533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">
                <v:shape id="Graphic 54" o:spid="_x0000_s1027" style="position:absolute;top:30;width:53397;height:13;visibility:visible;mso-wrap-style:square;v-text-anchor:top" coordsize="533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" path="m,l2318385,em2318385,r6095,em2324480,r263652,em2588132,r6097,em2594229,r893318,em3487547,r6095,em3493642,l5339588,e" filled="f" strokeweight=".48pt">
                  <v:stroke dashstyle="1 1"/>
                  <v:path arrowok="t"/>
                </v:shape>
                <w10:anchorlock/>
              </v:group>
            </w:pict>
          </mc:Fallback>
        </mc:AlternateContent>
      </w:r>
    </w:p>
    <w:p w14:paraId="35F6EB0D" w14:textId="77777777" w:rsidR="00EC4E20" w:rsidRDefault="00EC4E20">
      <w:pPr>
        <w:pStyle w:val="BodyText"/>
        <w:spacing w:line="20" w:lineRule="exact"/>
        <w:rPr>
          <w:rFonts w:ascii="Arial"/>
          <w:sz w:val="2"/>
        </w:rPr>
        <w:sectPr w:rsidR="00EC4E20">
          <w:pgSz w:w="11910" w:h="16840"/>
          <w:pgMar w:top="1320" w:right="992" w:bottom="900" w:left="850" w:header="726" w:footer="706" w:gutter="0"/>
          <w:cols w:space="720"/>
        </w:sectPr>
      </w:pPr>
    </w:p>
    <w:p w14:paraId="5CA41E4C" w14:textId="77777777" w:rsidR="00EC4E20" w:rsidRDefault="00000000">
      <w:pPr>
        <w:pStyle w:val="BodyText"/>
        <w:spacing w:before="220"/>
        <w:ind w:left="282" w:right="31"/>
      </w:pPr>
      <w:r>
        <w:t>Name &amp; signature</w:t>
      </w:r>
      <w:r>
        <w:rPr>
          <w:spacing w:val="-14"/>
        </w:rPr>
        <w:t xml:space="preserve"> </w:t>
      </w:r>
      <w:r>
        <w:t>of</w:t>
      </w:r>
    </w:p>
    <w:p w14:paraId="1F2B3BE1" w14:textId="77777777" w:rsidR="00EC4E20" w:rsidRDefault="00000000">
      <w:pPr>
        <w:spacing w:line="175" w:lineRule="exact"/>
        <w:ind w:left="282"/>
        <w:rPr>
          <w:rFonts w:ascii="Arial"/>
          <w:i/>
          <w:sz w:val="16"/>
        </w:rPr>
      </w:pPr>
      <w:r>
        <w:br w:type="column"/>
      </w:r>
      <w:r>
        <w:rPr>
          <w:rFonts w:ascii="Arial"/>
          <w:i/>
          <w:sz w:val="16"/>
        </w:rPr>
        <w:t>(Insert</w:t>
      </w:r>
      <w:r>
        <w:rPr>
          <w:rFonts w:ascii="Arial"/>
          <w:i/>
          <w:spacing w:val="-5"/>
          <w:sz w:val="16"/>
        </w:rPr>
        <w:t xml:space="preserve"> </w:t>
      </w:r>
      <w:r>
        <w:rPr>
          <w:rFonts w:ascii="Arial"/>
          <w:i/>
          <w:sz w:val="16"/>
        </w:rPr>
        <w:t>name</w:t>
      </w:r>
      <w:r>
        <w:rPr>
          <w:rFonts w:ascii="Arial"/>
          <w:i/>
          <w:spacing w:val="-4"/>
          <w:sz w:val="16"/>
        </w:rPr>
        <w:t xml:space="preserve"> </w:t>
      </w:r>
      <w:r>
        <w:rPr>
          <w:rFonts w:ascii="Arial"/>
          <w:i/>
          <w:sz w:val="16"/>
        </w:rPr>
        <w:t>and</w:t>
      </w:r>
      <w:r>
        <w:rPr>
          <w:rFonts w:ascii="Arial"/>
          <w:i/>
          <w:spacing w:val="-2"/>
          <w:sz w:val="16"/>
        </w:rPr>
        <w:t xml:space="preserve"> </w:t>
      </w:r>
      <w:r>
        <w:rPr>
          <w:rFonts w:ascii="Arial"/>
          <w:i/>
          <w:sz w:val="16"/>
        </w:rPr>
        <w:t>address</w:t>
      </w:r>
      <w:r>
        <w:rPr>
          <w:rFonts w:ascii="Arial"/>
          <w:i/>
          <w:spacing w:val="-5"/>
          <w:sz w:val="16"/>
        </w:rPr>
        <w:t xml:space="preserve"> </w:t>
      </w:r>
      <w:r>
        <w:rPr>
          <w:rFonts w:ascii="Arial"/>
          <w:i/>
          <w:sz w:val="16"/>
        </w:rPr>
        <w:t>of</w:t>
      </w:r>
      <w:r>
        <w:rPr>
          <w:rFonts w:ascii="Arial"/>
          <w:i/>
          <w:spacing w:val="-4"/>
          <w:sz w:val="16"/>
        </w:rPr>
        <w:t xml:space="preserve"> </w:t>
      </w:r>
      <w:r>
        <w:rPr>
          <w:rFonts w:ascii="Arial"/>
          <w:i/>
          <w:spacing w:val="-2"/>
          <w:sz w:val="16"/>
        </w:rPr>
        <w:t>organisation)</w:t>
      </w:r>
    </w:p>
    <w:p w14:paraId="58A4DA4A" w14:textId="77777777" w:rsidR="00EC4E20" w:rsidRDefault="00000000">
      <w:pPr>
        <w:spacing w:before="220"/>
        <w:rPr>
          <w:rFonts w:ascii="Arial"/>
          <w:i/>
          <w:sz w:val="20"/>
        </w:rPr>
      </w:pPr>
      <w:r>
        <w:br w:type="column"/>
      </w:r>
    </w:p>
    <w:p w14:paraId="47572186" w14:textId="77777777" w:rsidR="00EC4E20" w:rsidRDefault="00000000">
      <w:pPr>
        <w:pStyle w:val="BodyText"/>
        <w:spacing w:before="1"/>
        <w:ind w:left="282"/>
      </w:pPr>
      <w:r>
        <w:rPr>
          <w:spacing w:val="-4"/>
        </w:rPr>
        <w:t>Date</w:t>
      </w:r>
    </w:p>
    <w:p w14:paraId="74ADE6F2" w14:textId="77777777" w:rsidR="00EC4E20" w:rsidRDefault="00EC4E20">
      <w:pPr>
        <w:pStyle w:val="BodyText"/>
        <w:sectPr w:rsidR="00EC4E20">
          <w:type w:val="continuous"/>
          <w:pgSz w:w="11910" w:h="16840"/>
          <w:pgMar w:top="1800" w:right="992" w:bottom="280" w:left="850" w:header="726" w:footer="706" w:gutter="0"/>
          <w:cols w:num="3" w:space="720" w:equalWidth="0">
            <w:col w:w="1365" w:space="56"/>
            <w:col w:w="3297" w:space="780"/>
            <w:col w:w="4570"/>
          </w:cols>
        </w:sectPr>
      </w:pPr>
    </w:p>
    <w:p w14:paraId="4E81C6E0" w14:textId="77777777" w:rsidR="00EC4E20" w:rsidRDefault="00000000">
      <w:pPr>
        <w:pStyle w:val="BodyText"/>
        <w:tabs>
          <w:tab w:val="left" w:pos="1581"/>
          <w:tab w:val="left" w:pos="5296"/>
          <w:tab w:val="left" w:pos="7073"/>
          <w:tab w:val="left" w:pos="10054"/>
        </w:tabs>
        <w:ind w:left="282"/>
      </w:pPr>
      <w:r>
        <w:rPr>
          <w:spacing w:val="-2"/>
        </w:rPr>
        <w:t>witness</w:t>
      </w:r>
      <w:r>
        <w:tab/>
      </w:r>
      <w:r>
        <w:rPr>
          <w:u w:val="dotted"/>
        </w:rPr>
        <w:tab/>
      </w:r>
      <w:r>
        <w:tab/>
      </w:r>
      <w:r>
        <w:rPr>
          <w:u w:val="dotted"/>
        </w:rPr>
        <w:tab/>
      </w:r>
    </w:p>
    <w:p w14:paraId="63B76E0B" w14:textId="77777777" w:rsidR="00EC4E20" w:rsidRDefault="00EC4E20">
      <w:pPr>
        <w:pStyle w:val="BodyText"/>
        <w:spacing w:before="55"/>
        <w:rPr>
          <w:sz w:val="16"/>
        </w:rPr>
      </w:pPr>
    </w:p>
    <w:p w14:paraId="0F0580B4" w14:textId="77777777" w:rsidR="00EC4E20" w:rsidRDefault="00000000">
      <w:pPr>
        <w:ind w:left="282"/>
        <w:rPr>
          <w:sz w:val="16"/>
        </w:rPr>
      </w:pPr>
      <w:r>
        <w:rPr>
          <w:sz w:val="16"/>
        </w:rPr>
        <w:t>Note:</w:t>
      </w:r>
      <w:r>
        <w:rPr>
          <w:spacing w:val="-7"/>
          <w:sz w:val="16"/>
        </w:rPr>
        <w:t xml:space="preserve"> </w:t>
      </w:r>
      <w:r>
        <w:rPr>
          <w:sz w:val="16"/>
        </w:rPr>
        <w:t>If</w:t>
      </w:r>
      <w:r>
        <w:rPr>
          <w:spacing w:val="-5"/>
          <w:sz w:val="16"/>
        </w:rPr>
        <w:t xml:space="preserve"> </w:t>
      </w:r>
      <w:r>
        <w:rPr>
          <w:sz w:val="16"/>
        </w:rPr>
        <w:t>a</w:t>
      </w:r>
      <w:r>
        <w:rPr>
          <w:spacing w:val="-4"/>
          <w:sz w:val="16"/>
        </w:rPr>
        <w:t xml:space="preserve"> </w:t>
      </w:r>
      <w:r>
        <w:rPr>
          <w:sz w:val="16"/>
        </w:rPr>
        <w:t>tenderer</w:t>
      </w:r>
      <w:r>
        <w:rPr>
          <w:spacing w:val="-3"/>
          <w:sz w:val="16"/>
        </w:rPr>
        <w:t xml:space="preserve"> </w:t>
      </w:r>
      <w:r>
        <w:rPr>
          <w:sz w:val="16"/>
        </w:rPr>
        <w:t>wishes</w:t>
      </w:r>
      <w:r>
        <w:rPr>
          <w:spacing w:val="-5"/>
          <w:sz w:val="16"/>
        </w:rPr>
        <w:t xml:space="preserve"> </w:t>
      </w:r>
      <w:r>
        <w:rPr>
          <w:sz w:val="16"/>
        </w:rPr>
        <w:t>to</w:t>
      </w:r>
      <w:r>
        <w:rPr>
          <w:spacing w:val="-6"/>
          <w:sz w:val="16"/>
        </w:rPr>
        <w:t xml:space="preserve"> </w:t>
      </w:r>
      <w:r>
        <w:rPr>
          <w:sz w:val="16"/>
        </w:rPr>
        <w:t>submit</w:t>
      </w:r>
      <w:r>
        <w:rPr>
          <w:spacing w:val="-2"/>
          <w:sz w:val="16"/>
        </w:rPr>
        <w:t xml:space="preserve"> </w:t>
      </w:r>
      <w:r>
        <w:rPr>
          <w:sz w:val="16"/>
        </w:rPr>
        <w:t>alternative</w:t>
      </w:r>
      <w:r>
        <w:rPr>
          <w:spacing w:val="-4"/>
          <w:sz w:val="16"/>
        </w:rPr>
        <w:t xml:space="preserve"> </w:t>
      </w:r>
      <w:r>
        <w:rPr>
          <w:sz w:val="16"/>
        </w:rPr>
        <w:t>tenders,</w:t>
      </w:r>
      <w:r>
        <w:rPr>
          <w:spacing w:val="-5"/>
          <w:sz w:val="16"/>
        </w:rPr>
        <w:t xml:space="preserve"> </w:t>
      </w:r>
      <w:r>
        <w:rPr>
          <w:sz w:val="16"/>
        </w:rPr>
        <w:t>use</w:t>
      </w:r>
      <w:r>
        <w:rPr>
          <w:spacing w:val="-6"/>
          <w:sz w:val="16"/>
        </w:rPr>
        <w:t xml:space="preserve"> </w:t>
      </w:r>
      <w:r>
        <w:rPr>
          <w:sz w:val="16"/>
        </w:rPr>
        <w:t>another</w:t>
      </w:r>
      <w:r>
        <w:rPr>
          <w:spacing w:val="-6"/>
          <w:sz w:val="16"/>
        </w:rPr>
        <w:t xml:space="preserve"> </w:t>
      </w:r>
      <w:r>
        <w:rPr>
          <w:sz w:val="16"/>
        </w:rPr>
        <w:t>copy</w:t>
      </w:r>
      <w:r>
        <w:rPr>
          <w:spacing w:val="-4"/>
          <w:sz w:val="16"/>
        </w:rPr>
        <w:t xml:space="preserve"> </w:t>
      </w:r>
      <w:r>
        <w:rPr>
          <w:sz w:val="16"/>
        </w:rPr>
        <w:t>of</w:t>
      </w:r>
      <w:r>
        <w:rPr>
          <w:spacing w:val="-5"/>
          <w:sz w:val="16"/>
        </w:rPr>
        <w:t xml:space="preserve"> </w:t>
      </w:r>
      <w:r>
        <w:rPr>
          <w:sz w:val="16"/>
        </w:rPr>
        <w:t>this</w:t>
      </w:r>
      <w:r>
        <w:rPr>
          <w:spacing w:val="-5"/>
          <w:sz w:val="16"/>
        </w:rPr>
        <w:t xml:space="preserve"> </w:t>
      </w:r>
      <w:r>
        <w:rPr>
          <w:sz w:val="16"/>
        </w:rPr>
        <w:t>Form</w:t>
      </w:r>
      <w:r>
        <w:rPr>
          <w:spacing w:val="-2"/>
          <w:sz w:val="16"/>
        </w:rPr>
        <w:t xml:space="preserve"> </w:t>
      </w:r>
      <w:r>
        <w:rPr>
          <w:sz w:val="16"/>
        </w:rPr>
        <w:t>of</w:t>
      </w:r>
      <w:r>
        <w:rPr>
          <w:spacing w:val="-3"/>
          <w:sz w:val="16"/>
        </w:rPr>
        <w:t xml:space="preserve"> </w:t>
      </w:r>
      <w:r>
        <w:rPr>
          <w:sz w:val="16"/>
        </w:rPr>
        <w:t>Offer</w:t>
      </w:r>
      <w:r>
        <w:rPr>
          <w:spacing w:val="-4"/>
          <w:sz w:val="16"/>
        </w:rPr>
        <w:t xml:space="preserve"> </w:t>
      </w:r>
      <w:r>
        <w:rPr>
          <w:sz w:val="16"/>
        </w:rPr>
        <w:t>and</w:t>
      </w:r>
      <w:r>
        <w:rPr>
          <w:spacing w:val="-6"/>
          <w:sz w:val="16"/>
        </w:rPr>
        <w:t xml:space="preserve"> </w:t>
      </w:r>
      <w:r>
        <w:rPr>
          <w:spacing w:val="-2"/>
          <w:sz w:val="16"/>
        </w:rPr>
        <w:t>Acceptance.</w:t>
      </w:r>
    </w:p>
    <w:p w14:paraId="612731A9" w14:textId="77777777" w:rsidR="00EC4E20" w:rsidRDefault="00EC4E20">
      <w:pPr>
        <w:rPr>
          <w:sz w:val="16"/>
        </w:rPr>
        <w:sectPr w:rsidR="00EC4E20">
          <w:type w:val="continuous"/>
          <w:pgSz w:w="11910" w:h="16840"/>
          <w:pgMar w:top="1800" w:right="992" w:bottom="280" w:left="850" w:header="726" w:footer="706" w:gutter="0"/>
          <w:cols w:space="720"/>
        </w:sectPr>
      </w:pPr>
    </w:p>
    <w:p w14:paraId="37A90A0B" w14:textId="77777777" w:rsidR="00EC4E20" w:rsidRDefault="00000000">
      <w:pPr>
        <w:spacing w:before="83" w:line="275" w:lineRule="exact"/>
        <w:ind w:left="282"/>
        <w:rPr>
          <w:rFonts w:ascii="Arial"/>
          <w:b/>
          <w:sz w:val="24"/>
        </w:rPr>
      </w:pPr>
      <w:r>
        <w:rPr>
          <w:rFonts w:ascii="Arial"/>
          <w:b/>
          <w:sz w:val="24"/>
        </w:rPr>
        <w:lastRenderedPageBreak/>
        <w:t>Schedule</w:t>
      </w:r>
      <w:r>
        <w:rPr>
          <w:rFonts w:ascii="Arial"/>
          <w:b/>
          <w:spacing w:val="-4"/>
          <w:sz w:val="24"/>
        </w:rPr>
        <w:t xml:space="preserve"> </w:t>
      </w:r>
      <w:r>
        <w:rPr>
          <w:rFonts w:ascii="Arial"/>
          <w:b/>
          <w:sz w:val="24"/>
        </w:rPr>
        <w:t>of</w:t>
      </w:r>
      <w:r>
        <w:rPr>
          <w:rFonts w:ascii="Arial"/>
          <w:b/>
          <w:spacing w:val="-2"/>
          <w:sz w:val="24"/>
        </w:rPr>
        <w:t xml:space="preserve"> Deviations</w:t>
      </w:r>
    </w:p>
    <w:p w14:paraId="6AF3262E" w14:textId="77777777" w:rsidR="00EC4E20" w:rsidRDefault="00000000">
      <w:pPr>
        <w:spacing w:line="183" w:lineRule="exact"/>
        <w:ind w:left="282"/>
        <w:rPr>
          <w:sz w:val="16"/>
        </w:rPr>
      </w:pPr>
      <w:r>
        <w:rPr>
          <w:spacing w:val="-2"/>
          <w:sz w:val="16"/>
        </w:rPr>
        <w:t>Note:</w:t>
      </w:r>
    </w:p>
    <w:p w14:paraId="0D0C98EB" w14:textId="77777777" w:rsidR="00EC4E20" w:rsidRDefault="00000000">
      <w:pPr>
        <w:pStyle w:val="ListParagraph"/>
        <w:numPr>
          <w:ilvl w:val="0"/>
          <w:numId w:val="20"/>
        </w:numPr>
        <w:tabs>
          <w:tab w:val="left" w:pos="1003"/>
          <w:tab w:val="left" w:pos="1047"/>
        </w:tabs>
        <w:spacing w:before="1"/>
        <w:ind w:right="137" w:hanging="360"/>
        <w:jc w:val="both"/>
        <w:rPr>
          <w:sz w:val="16"/>
        </w:rPr>
      </w:pPr>
      <w:r>
        <w:rPr>
          <w:sz w:val="16"/>
        </w:rPr>
        <w:t>To</w:t>
      </w:r>
      <w:r>
        <w:rPr>
          <w:spacing w:val="40"/>
          <w:sz w:val="16"/>
        </w:rPr>
        <w:t xml:space="preserve"> </w:t>
      </w:r>
      <w:r>
        <w:rPr>
          <w:sz w:val="16"/>
        </w:rPr>
        <w:t>be</w:t>
      </w:r>
      <w:r>
        <w:rPr>
          <w:spacing w:val="-1"/>
          <w:sz w:val="16"/>
        </w:rPr>
        <w:t xml:space="preserve"> </w:t>
      </w:r>
      <w:r>
        <w:rPr>
          <w:sz w:val="16"/>
        </w:rPr>
        <w:t>completed by the Employer prior to award of contract.</w:t>
      </w:r>
      <w:r>
        <w:rPr>
          <w:spacing w:val="40"/>
          <w:sz w:val="16"/>
        </w:rPr>
        <w:t xml:space="preserve"> </w:t>
      </w:r>
      <w:r>
        <w:rPr>
          <w:sz w:val="16"/>
        </w:rPr>
        <w:t>This part of the Offer</w:t>
      </w:r>
      <w:r>
        <w:rPr>
          <w:spacing w:val="-1"/>
          <w:sz w:val="16"/>
        </w:rPr>
        <w:t xml:space="preserve"> </w:t>
      </w:r>
      <w:r>
        <w:rPr>
          <w:sz w:val="16"/>
        </w:rPr>
        <w:t>&amp; Acceptance would not be required if the contract has been developed by negotiation between the Parties and is not the result of a process of competitive tendering.</w:t>
      </w:r>
    </w:p>
    <w:p w14:paraId="3753198E" w14:textId="77777777" w:rsidR="00EC4E20" w:rsidRDefault="00000000">
      <w:pPr>
        <w:pStyle w:val="ListParagraph"/>
        <w:numPr>
          <w:ilvl w:val="0"/>
          <w:numId w:val="20"/>
        </w:numPr>
        <w:tabs>
          <w:tab w:val="left" w:pos="1003"/>
        </w:tabs>
        <w:ind w:right="139" w:hanging="360"/>
        <w:jc w:val="both"/>
        <w:rPr>
          <w:sz w:val="16"/>
        </w:rPr>
      </w:pPr>
      <w:r>
        <w:rPr>
          <w:sz w:val="16"/>
        </w:rPr>
        <w:t>The extent of deviations from the</w:t>
      </w:r>
      <w:r>
        <w:rPr>
          <w:spacing w:val="-1"/>
          <w:sz w:val="16"/>
        </w:rPr>
        <w:t xml:space="preserve"> </w:t>
      </w:r>
      <w:r>
        <w:rPr>
          <w:sz w:val="16"/>
        </w:rPr>
        <w:t>tender documents issued by the</w:t>
      </w:r>
      <w:r>
        <w:rPr>
          <w:spacing w:val="-1"/>
          <w:sz w:val="16"/>
        </w:rPr>
        <w:t xml:space="preserve"> </w:t>
      </w:r>
      <w:r>
        <w:rPr>
          <w:sz w:val="16"/>
        </w:rPr>
        <w:t>Employer prior to</w:t>
      </w:r>
      <w:r>
        <w:rPr>
          <w:spacing w:val="-1"/>
          <w:sz w:val="16"/>
        </w:rPr>
        <w:t xml:space="preserve"> </w:t>
      </w:r>
      <w:r>
        <w:rPr>
          <w:sz w:val="16"/>
        </w:rPr>
        <w:t>the tender closing</w:t>
      </w:r>
      <w:r>
        <w:rPr>
          <w:spacing w:val="-1"/>
          <w:sz w:val="16"/>
        </w:rPr>
        <w:t xml:space="preserve"> </w:t>
      </w:r>
      <w:r>
        <w:rPr>
          <w:sz w:val="16"/>
        </w:rPr>
        <w:t>date is limited to</w:t>
      </w:r>
      <w:r>
        <w:rPr>
          <w:spacing w:val="-1"/>
          <w:sz w:val="16"/>
        </w:rPr>
        <w:t xml:space="preserve"> </w:t>
      </w:r>
      <w:r>
        <w:rPr>
          <w:sz w:val="16"/>
        </w:rPr>
        <w:t>those permitted in terms of the Conditions of Tender.</w:t>
      </w:r>
    </w:p>
    <w:p w14:paraId="0A08408B" w14:textId="77777777" w:rsidR="00EC4E20" w:rsidRDefault="00000000">
      <w:pPr>
        <w:pStyle w:val="ListParagraph"/>
        <w:numPr>
          <w:ilvl w:val="0"/>
          <w:numId w:val="20"/>
        </w:numPr>
        <w:tabs>
          <w:tab w:val="left" w:pos="1003"/>
        </w:tabs>
        <w:spacing w:before="1"/>
        <w:ind w:right="136" w:hanging="360"/>
        <w:jc w:val="both"/>
        <w:rPr>
          <w:sz w:val="16"/>
        </w:rPr>
      </w:pPr>
      <w:r>
        <w:rPr>
          <w:sz w:val="16"/>
        </w:rPr>
        <w:t>A tenderer’s covering letter must not be included in the final contract document.</w:t>
      </w:r>
      <w:r>
        <w:rPr>
          <w:spacing w:val="40"/>
          <w:sz w:val="16"/>
        </w:rPr>
        <w:t xml:space="preserve"> </w:t>
      </w:r>
      <w:r>
        <w:rPr>
          <w:sz w:val="16"/>
        </w:rPr>
        <w:t>Should any matter in such letter, which constitutes a deviation as aforesaid be the subject of agreement reached during the process of Offer and Acceptance, the outcome of such agreement shall be recorded here and the final draft of the contract documents shall be revised to</w:t>
      </w:r>
      <w:r>
        <w:rPr>
          <w:spacing w:val="40"/>
          <w:sz w:val="16"/>
        </w:rPr>
        <w:t xml:space="preserve"> </w:t>
      </w:r>
      <w:r>
        <w:rPr>
          <w:sz w:val="16"/>
        </w:rPr>
        <w:t>incorporate the effect of it.</w:t>
      </w:r>
    </w:p>
    <w:p w14:paraId="79A0D3CF" w14:textId="77777777" w:rsidR="00EC4E20" w:rsidRDefault="00EC4E20">
      <w:pPr>
        <w:pStyle w:val="BodyText"/>
        <w:spacing w:before="7"/>
        <w:rPr>
          <w:sz w:val="19"/>
        </w:rPr>
      </w:pPr>
    </w:p>
    <w:tbl>
      <w:tblPr>
        <w:tblW w:w="0" w:type="auto"/>
        <w:tblInd w:w="2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35"/>
        <w:gridCol w:w="2521"/>
        <w:gridCol w:w="6400"/>
      </w:tblGrid>
      <w:tr w:rsidR="00EC4E20" w14:paraId="07F1AC4A" w14:textId="77777777">
        <w:trPr>
          <w:trHeight w:val="397"/>
        </w:trPr>
        <w:tc>
          <w:tcPr>
            <w:tcW w:w="735" w:type="dxa"/>
            <w:tcBorders>
              <w:top w:val="nil"/>
              <w:left w:val="nil"/>
              <w:right w:val="single" w:sz="2" w:space="0" w:color="000000"/>
            </w:tcBorders>
          </w:tcPr>
          <w:p w14:paraId="29EA98B2" w14:textId="77777777" w:rsidR="00EC4E20" w:rsidRDefault="00000000">
            <w:pPr>
              <w:pStyle w:val="TableParagraph"/>
              <w:spacing w:before="83"/>
              <w:ind w:left="122"/>
              <w:rPr>
                <w:rFonts w:ascii="Arial MT"/>
                <w:sz w:val="20"/>
              </w:rPr>
            </w:pPr>
            <w:r>
              <w:rPr>
                <w:rFonts w:ascii="Arial MT"/>
                <w:spacing w:val="-5"/>
                <w:sz w:val="20"/>
              </w:rPr>
              <w:t>No.</w:t>
            </w:r>
          </w:p>
        </w:tc>
        <w:tc>
          <w:tcPr>
            <w:tcW w:w="2521" w:type="dxa"/>
            <w:tcBorders>
              <w:top w:val="nil"/>
              <w:left w:val="single" w:sz="2" w:space="0" w:color="000000"/>
              <w:right w:val="single" w:sz="2" w:space="0" w:color="000000"/>
            </w:tcBorders>
          </w:tcPr>
          <w:p w14:paraId="27F0BF1B" w14:textId="77777777" w:rsidR="00EC4E20" w:rsidRDefault="00000000">
            <w:pPr>
              <w:pStyle w:val="TableParagraph"/>
              <w:spacing w:before="83"/>
              <w:ind w:left="83"/>
              <w:rPr>
                <w:rFonts w:ascii="Arial MT"/>
                <w:sz w:val="20"/>
              </w:rPr>
            </w:pPr>
            <w:r>
              <w:rPr>
                <w:rFonts w:ascii="Arial MT"/>
                <w:spacing w:val="-2"/>
                <w:sz w:val="20"/>
              </w:rPr>
              <w:t>Subject</w:t>
            </w:r>
          </w:p>
        </w:tc>
        <w:tc>
          <w:tcPr>
            <w:tcW w:w="6400" w:type="dxa"/>
            <w:tcBorders>
              <w:top w:val="nil"/>
              <w:left w:val="single" w:sz="2" w:space="0" w:color="000000"/>
              <w:right w:val="nil"/>
            </w:tcBorders>
          </w:tcPr>
          <w:p w14:paraId="59E02B80" w14:textId="77777777" w:rsidR="00EC4E20" w:rsidRDefault="00000000">
            <w:pPr>
              <w:pStyle w:val="TableParagraph"/>
              <w:spacing w:before="83"/>
              <w:ind w:left="83"/>
              <w:rPr>
                <w:rFonts w:ascii="Arial MT"/>
                <w:sz w:val="20"/>
              </w:rPr>
            </w:pPr>
            <w:r>
              <w:rPr>
                <w:rFonts w:ascii="Arial MT"/>
                <w:spacing w:val="-2"/>
                <w:sz w:val="20"/>
              </w:rPr>
              <w:t>Details</w:t>
            </w:r>
          </w:p>
        </w:tc>
      </w:tr>
      <w:tr w:rsidR="00EC4E20" w14:paraId="1EA6F53D" w14:textId="77777777">
        <w:trPr>
          <w:trHeight w:val="3201"/>
        </w:trPr>
        <w:tc>
          <w:tcPr>
            <w:tcW w:w="735" w:type="dxa"/>
            <w:tcBorders>
              <w:left w:val="nil"/>
              <w:bottom w:val="single" w:sz="4" w:space="0" w:color="000000"/>
              <w:right w:val="single" w:sz="2" w:space="0" w:color="000000"/>
            </w:tcBorders>
          </w:tcPr>
          <w:p w14:paraId="5D6B3DBE" w14:textId="77777777" w:rsidR="00EC4E20" w:rsidRDefault="00000000">
            <w:pPr>
              <w:pStyle w:val="TableParagraph"/>
              <w:spacing w:before="85"/>
              <w:ind w:left="122"/>
              <w:rPr>
                <w:rFonts w:ascii="Arial MT"/>
                <w:sz w:val="20"/>
              </w:rPr>
            </w:pPr>
            <w:r>
              <w:rPr>
                <w:rFonts w:ascii="Arial MT"/>
                <w:spacing w:val="-10"/>
                <w:sz w:val="20"/>
              </w:rPr>
              <w:t>1</w:t>
            </w:r>
          </w:p>
          <w:p w14:paraId="762C77F7" w14:textId="77777777" w:rsidR="00EC4E20" w:rsidRDefault="00000000">
            <w:pPr>
              <w:pStyle w:val="TableParagraph"/>
              <w:spacing w:before="171"/>
              <w:ind w:left="122"/>
              <w:rPr>
                <w:rFonts w:ascii="Arial MT"/>
                <w:sz w:val="20"/>
              </w:rPr>
            </w:pPr>
            <w:r>
              <w:rPr>
                <w:rFonts w:ascii="Arial MT"/>
                <w:spacing w:val="-10"/>
                <w:sz w:val="20"/>
              </w:rPr>
              <w:t>2</w:t>
            </w:r>
          </w:p>
          <w:p w14:paraId="230325AF" w14:textId="77777777" w:rsidR="00EC4E20" w:rsidRDefault="00000000">
            <w:pPr>
              <w:pStyle w:val="TableParagraph"/>
              <w:spacing w:before="168"/>
              <w:ind w:left="122"/>
              <w:rPr>
                <w:rFonts w:ascii="Arial MT"/>
                <w:sz w:val="20"/>
              </w:rPr>
            </w:pPr>
            <w:r>
              <w:rPr>
                <w:rFonts w:ascii="Arial MT"/>
                <w:spacing w:val="-10"/>
                <w:sz w:val="20"/>
              </w:rPr>
              <w:t>3</w:t>
            </w:r>
          </w:p>
          <w:p w14:paraId="4AC9743A" w14:textId="77777777" w:rsidR="00EC4E20" w:rsidRDefault="00000000">
            <w:pPr>
              <w:pStyle w:val="TableParagraph"/>
              <w:spacing w:before="171"/>
              <w:ind w:left="122"/>
              <w:rPr>
                <w:rFonts w:ascii="Arial MT"/>
                <w:sz w:val="20"/>
              </w:rPr>
            </w:pPr>
            <w:r>
              <w:rPr>
                <w:rFonts w:ascii="Arial MT"/>
                <w:spacing w:val="-10"/>
                <w:sz w:val="20"/>
              </w:rPr>
              <w:t>4</w:t>
            </w:r>
          </w:p>
          <w:p w14:paraId="2D7CC41E" w14:textId="77777777" w:rsidR="00EC4E20" w:rsidRDefault="00000000">
            <w:pPr>
              <w:pStyle w:val="TableParagraph"/>
              <w:spacing w:before="172"/>
              <w:ind w:left="122"/>
              <w:rPr>
                <w:rFonts w:ascii="Arial MT"/>
                <w:sz w:val="20"/>
              </w:rPr>
            </w:pPr>
            <w:r>
              <w:rPr>
                <w:rFonts w:ascii="Arial MT"/>
                <w:spacing w:val="-10"/>
                <w:sz w:val="20"/>
              </w:rPr>
              <w:t>5</w:t>
            </w:r>
          </w:p>
          <w:p w14:paraId="267C6DB8" w14:textId="77777777" w:rsidR="00EC4E20" w:rsidRDefault="00000000">
            <w:pPr>
              <w:pStyle w:val="TableParagraph"/>
              <w:spacing w:before="168"/>
              <w:ind w:left="122"/>
              <w:rPr>
                <w:rFonts w:ascii="Arial MT"/>
                <w:sz w:val="20"/>
              </w:rPr>
            </w:pPr>
            <w:r>
              <w:rPr>
                <w:rFonts w:ascii="Arial MT"/>
                <w:spacing w:val="-10"/>
                <w:sz w:val="20"/>
              </w:rPr>
              <w:t>6</w:t>
            </w:r>
          </w:p>
          <w:p w14:paraId="0E89F5E0" w14:textId="77777777" w:rsidR="00EC4E20" w:rsidRDefault="00000000">
            <w:pPr>
              <w:pStyle w:val="TableParagraph"/>
              <w:spacing w:before="171"/>
              <w:ind w:left="122"/>
              <w:rPr>
                <w:rFonts w:ascii="Arial MT"/>
                <w:sz w:val="20"/>
              </w:rPr>
            </w:pPr>
            <w:r>
              <w:rPr>
                <w:rFonts w:ascii="Arial MT"/>
                <w:spacing w:val="-10"/>
                <w:sz w:val="20"/>
              </w:rPr>
              <w:t>7</w:t>
            </w:r>
          </w:p>
        </w:tc>
        <w:tc>
          <w:tcPr>
            <w:tcW w:w="2521" w:type="dxa"/>
            <w:tcBorders>
              <w:left w:val="single" w:sz="2" w:space="0" w:color="000000"/>
              <w:bottom w:val="single" w:sz="4" w:space="0" w:color="000000"/>
              <w:right w:val="single" w:sz="2" w:space="0" w:color="000000"/>
            </w:tcBorders>
          </w:tcPr>
          <w:p w14:paraId="5DAA5788" w14:textId="77777777" w:rsidR="00EC4E20" w:rsidRDefault="00EC4E20">
            <w:pPr>
              <w:pStyle w:val="TableParagraph"/>
              <w:rPr>
                <w:rFonts w:ascii="Times New Roman"/>
                <w:sz w:val="16"/>
              </w:rPr>
            </w:pPr>
          </w:p>
        </w:tc>
        <w:tc>
          <w:tcPr>
            <w:tcW w:w="6400" w:type="dxa"/>
            <w:tcBorders>
              <w:left w:val="single" w:sz="2" w:space="0" w:color="000000"/>
              <w:bottom w:val="single" w:sz="4" w:space="0" w:color="000000"/>
              <w:right w:val="nil"/>
            </w:tcBorders>
          </w:tcPr>
          <w:p w14:paraId="6AECEF58" w14:textId="77777777" w:rsidR="00EC4E20" w:rsidRDefault="00EC4E20">
            <w:pPr>
              <w:pStyle w:val="TableParagraph"/>
              <w:rPr>
                <w:rFonts w:ascii="Times New Roman"/>
                <w:sz w:val="16"/>
              </w:rPr>
            </w:pPr>
          </w:p>
        </w:tc>
      </w:tr>
    </w:tbl>
    <w:p w14:paraId="061AD8CA" w14:textId="77777777" w:rsidR="00EC4E20" w:rsidRDefault="00EC4E20">
      <w:pPr>
        <w:pStyle w:val="BodyText"/>
        <w:rPr>
          <w:sz w:val="16"/>
        </w:rPr>
      </w:pPr>
    </w:p>
    <w:p w14:paraId="4EFB76A1" w14:textId="77777777" w:rsidR="00EC4E20" w:rsidRDefault="00EC4E20">
      <w:pPr>
        <w:pStyle w:val="BodyText"/>
        <w:spacing w:before="98"/>
        <w:rPr>
          <w:sz w:val="16"/>
        </w:rPr>
      </w:pPr>
    </w:p>
    <w:p w14:paraId="2002CFA3" w14:textId="77777777" w:rsidR="00EC4E20" w:rsidRDefault="00000000">
      <w:pPr>
        <w:pStyle w:val="BodyText"/>
        <w:ind w:left="282" w:right="143"/>
        <w:jc w:val="both"/>
      </w:pPr>
      <w:r>
        <w:t>By the duly authorised representatives signing this Schedule of Deviations below, the Employer and the tenderer</w:t>
      </w:r>
      <w:r>
        <w:rPr>
          <w:spacing w:val="-2"/>
        </w:rPr>
        <w:t xml:space="preserve"> </w:t>
      </w:r>
      <w:r>
        <w:t>agree</w:t>
      </w:r>
      <w:r>
        <w:rPr>
          <w:spacing w:val="-1"/>
        </w:rPr>
        <w:t xml:space="preserve"> </w:t>
      </w:r>
      <w:r>
        <w:t>to</w:t>
      </w:r>
      <w:r>
        <w:rPr>
          <w:spacing w:val="-1"/>
        </w:rPr>
        <w:t xml:space="preserve"> </w:t>
      </w:r>
      <w:r>
        <w:t>and</w:t>
      </w:r>
      <w:r>
        <w:rPr>
          <w:spacing w:val="-1"/>
        </w:rPr>
        <w:t xml:space="preserve"> </w:t>
      </w:r>
      <w:r>
        <w:t>accept</w:t>
      </w:r>
      <w:r>
        <w:rPr>
          <w:spacing w:val="-3"/>
        </w:rPr>
        <w:t xml:space="preserve"> </w:t>
      </w:r>
      <w:r>
        <w:t>this Schedule</w:t>
      </w:r>
      <w:r>
        <w:rPr>
          <w:spacing w:val="-3"/>
        </w:rPr>
        <w:t xml:space="preserve"> </w:t>
      </w:r>
      <w:r>
        <w:t>of</w:t>
      </w:r>
      <w:r>
        <w:rPr>
          <w:spacing w:val="-1"/>
        </w:rPr>
        <w:t xml:space="preserve"> </w:t>
      </w:r>
      <w:r>
        <w:t>Deviations</w:t>
      </w:r>
      <w:r>
        <w:rPr>
          <w:spacing w:val="-2"/>
        </w:rPr>
        <w:t xml:space="preserve"> </w:t>
      </w:r>
      <w:r>
        <w:t>as</w:t>
      </w:r>
      <w:r>
        <w:rPr>
          <w:spacing w:val="-2"/>
        </w:rPr>
        <w:t xml:space="preserve"> </w:t>
      </w:r>
      <w:r>
        <w:t>the</w:t>
      </w:r>
      <w:r>
        <w:rPr>
          <w:spacing w:val="-3"/>
        </w:rPr>
        <w:t xml:space="preserve"> </w:t>
      </w:r>
      <w:r>
        <w:t>only deviations</w:t>
      </w:r>
      <w:r>
        <w:rPr>
          <w:spacing w:val="-2"/>
        </w:rPr>
        <w:t xml:space="preserve"> </w:t>
      </w:r>
      <w:r>
        <w:t>from</w:t>
      </w:r>
      <w:r>
        <w:rPr>
          <w:spacing w:val="-1"/>
        </w:rPr>
        <w:t xml:space="preserve"> </w:t>
      </w:r>
      <w:r>
        <w:t>and</w:t>
      </w:r>
      <w:r>
        <w:rPr>
          <w:spacing w:val="-1"/>
        </w:rPr>
        <w:t xml:space="preserve"> </w:t>
      </w:r>
      <w:r>
        <w:t>amendments</w:t>
      </w:r>
      <w:r>
        <w:rPr>
          <w:spacing w:val="-2"/>
        </w:rPr>
        <w:t xml:space="preserve"> </w:t>
      </w:r>
      <w:r>
        <w:t>to</w:t>
      </w:r>
      <w:r>
        <w:rPr>
          <w:spacing w:val="-1"/>
        </w:rPr>
        <w:t xml:space="preserve"> </w:t>
      </w:r>
      <w:r>
        <w:t>the documents listed in</w:t>
      </w:r>
      <w:r>
        <w:rPr>
          <w:spacing w:val="-1"/>
        </w:rPr>
        <w:t xml:space="preserve"> </w:t>
      </w:r>
      <w:r>
        <w:t>the</w:t>
      </w:r>
      <w:r>
        <w:rPr>
          <w:spacing w:val="-1"/>
        </w:rPr>
        <w:t xml:space="preserve"> </w:t>
      </w:r>
      <w:r>
        <w:t>Tender Data and any addenda thereto listed</w:t>
      </w:r>
      <w:r>
        <w:rPr>
          <w:spacing w:val="-2"/>
        </w:rPr>
        <w:t xml:space="preserve"> </w:t>
      </w:r>
      <w:r>
        <w:t>in</w:t>
      </w:r>
      <w:r>
        <w:rPr>
          <w:spacing w:val="-1"/>
        </w:rPr>
        <w:t xml:space="preserve"> </w:t>
      </w:r>
      <w:r>
        <w:t>the</w:t>
      </w:r>
      <w:r>
        <w:rPr>
          <w:spacing w:val="-2"/>
        </w:rPr>
        <w:t xml:space="preserve"> </w:t>
      </w:r>
      <w:r>
        <w:t>Tender Schedules,</w:t>
      </w:r>
      <w:r>
        <w:rPr>
          <w:spacing w:val="-1"/>
        </w:rPr>
        <w:t xml:space="preserve"> </w:t>
      </w:r>
      <w:r>
        <w:t>as well</w:t>
      </w:r>
      <w:r>
        <w:rPr>
          <w:spacing w:val="-2"/>
        </w:rPr>
        <w:t xml:space="preserve"> </w:t>
      </w:r>
      <w:r>
        <w:t>as any confirmation, clarification or changes to the terms of the Offer agreed by the tenderer and the Employer during this process of Offer and Acceptance.</w:t>
      </w:r>
    </w:p>
    <w:p w14:paraId="26E46F31" w14:textId="77777777" w:rsidR="00EC4E20" w:rsidRDefault="00EC4E20">
      <w:pPr>
        <w:pStyle w:val="BodyText"/>
      </w:pPr>
    </w:p>
    <w:p w14:paraId="248A6F83" w14:textId="77777777" w:rsidR="00EC4E20" w:rsidRDefault="00000000">
      <w:pPr>
        <w:pStyle w:val="BodyText"/>
        <w:ind w:left="282" w:right="159"/>
      </w:pPr>
      <w:r>
        <w:t>It</w:t>
      </w:r>
      <w:r>
        <w:rPr>
          <w:spacing w:val="-3"/>
        </w:rPr>
        <w:t xml:space="preserve"> </w:t>
      </w:r>
      <w:r>
        <w:t>is</w:t>
      </w:r>
      <w:r>
        <w:rPr>
          <w:spacing w:val="-2"/>
        </w:rPr>
        <w:t xml:space="preserve"> </w:t>
      </w:r>
      <w:r>
        <w:t>expressly</w:t>
      </w:r>
      <w:r>
        <w:rPr>
          <w:spacing w:val="-2"/>
        </w:rPr>
        <w:t xml:space="preserve"> </w:t>
      </w:r>
      <w:r>
        <w:t>agreed</w:t>
      </w:r>
      <w:r>
        <w:rPr>
          <w:spacing w:val="-1"/>
        </w:rPr>
        <w:t xml:space="preserve"> </w:t>
      </w:r>
      <w:r>
        <w:t>that</w:t>
      </w:r>
      <w:r>
        <w:rPr>
          <w:spacing w:val="-3"/>
        </w:rPr>
        <w:t xml:space="preserve"> </w:t>
      </w:r>
      <w:r>
        <w:t>no</w:t>
      </w:r>
      <w:r>
        <w:rPr>
          <w:spacing w:val="-3"/>
        </w:rPr>
        <w:t xml:space="preserve"> </w:t>
      </w:r>
      <w:r>
        <w:t>other</w:t>
      </w:r>
      <w:r>
        <w:rPr>
          <w:spacing w:val="-3"/>
        </w:rPr>
        <w:t xml:space="preserve"> </w:t>
      </w:r>
      <w:r>
        <w:t>matter</w:t>
      </w:r>
      <w:r>
        <w:rPr>
          <w:spacing w:val="-2"/>
        </w:rPr>
        <w:t xml:space="preserve"> </w:t>
      </w:r>
      <w:r>
        <w:t>whether</w:t>
      </w:r>
      <w:r>
        <w:rPr>
          <w:spacing w:val="-3"/>
        </w:rPr>
        <w:t xml:space="preserve"> </w:t>
      </w:r>
      <w:r>
        <w:t>in</w:t>
      </w:r>
      <w:r>
        <w:rPr>
          <w:spacing w:val="-1"/>
        </w:rPr>
        <w:t xml:space="preserve"> </w:t>
      </w:r>
      <w:r>
        <w:t>writing,</w:t>
      </w:r>
      <w:r>
        <w:rPr>
          <w:spacing w:val="-3"/>
        </w:rPr>
        <w:t xml:space="preserve"> </w:t>
      </w:r>
      <w:r>
        <w:t>oral</w:t>
      </w:r>
      <w:r>
        <w:rPr>
          <w:spacing w:val="-4"/>
        </w:rPr>
        <w:t xml:space="preserve"> </w:t>
      </w:r>
      <w:r>
        <w:t>communication</w:t>
      </w:r>
      <w:r>
        <w:rPr>
          <w:spacing w:val="-3"/>
        </w:rPr>
        <w:t xml:space="preserve"> </w:t>
      </w:r>
      <w:r>
        <w:t>or</w:t>
      </w:r>
      <w:r>
        <w:rPr>
          <w:spacing w:val="-2"/>
        </w:rPr>
        <w:t xml:space="preserve"> </w:t>
      </w:r>
      <w:r>
        <w:t>implied</w:t>
      </w:r>
      <w:r>
        <w:rPr>
          <w:spacing w:val="-4"/>
        </w:rPr>
        <w:t xml:space="preserve"> </w:t>
      </w:r>
      <w:r>
        <w:t>during</w:t>
      </w:r>
      <w:r>
        <w:rPr>
          <w:spacing w:val="-3"/>
        </w:rPr>
        <w:t xml:space="preserve"> </w:t>
      </w:r>
      <w:r>
        <w:t>the</w:t>
      </w:r>
      <w:r>
        <w:rPr>
          <w:spacing w:val="-3"/>
        </w:rPr>
        <w:t xml:space="preserve"> </w:t>
      </w:r>
      <w:r>
        <w:t>period between the issue of the tender documents and the receipt by the tenderer of a completed signed copy of this Form shall have any meaning or effect in the contract between the parties arising from this Agreement.</w:t>
      </w:r>
    </w:p>
    <w:p w14:paraId="6DE4BDB8" w14:textId="77777777" w:rsidR="00EC4E20" w:rsidRDefault="00EC4E20">
      <w:pPr>
        <w:pStyle w:val="BodyText"/>
      </w:pPr>
    </w:p>
    <w:p w14:paraId="7B4F2078" w14:textId="77777777" w:rsidR="00EC4E20" w:rsidRDefault="00EC4E20">
      <w:pPr>
        <w:pStyle w:val="BodyText"/>
        <w:spacing w:before="1"/>
      </w:pPr>
    </w:p>
    <w:p w14:paraId="259D99B3" w14:textId="77777777" w:rsidR="00EC4E20" w:rsidRDefault="00000000">
      <w:pPr>
        <w:tabs>
          <w:tab w:val="left" w:pos="5972"/>
        </w:tabs>
        <w:ind w:left="1471"/>
        <w:rPr>
          <w:rFonts w:ascii="Arial"/>
          <w:b/>
          <w:sz w:val="24"/>
        </w:rPr>
      </w:pPr>
      <w:r>
        <w:rPr>
          <w:rFonts w:ascii="Arial"/>
          <w:b/>
          <w:sz w:val="24"/>
        </w:rPr>
        <w:t>For</w:t>
      </w:r>
      <w:r>
        <w:rPr>
          <w:rFonts w:ascii="Arial"/>
          <w:b/>
          <w:spacing w:val="-4"/>
          <w:sz w:val="24"/>
        </w:rPr>
        <w:t xml:space="preserve"> </w:t>
      </w:r>
      <w:r>
        <w:rPr>
          <w:rFonts w:ascii="Arial"/>
          <w:b/>
          <w:sz w:val="24"/>
        </w:rPr>
        <w:t>the</w:t>
      </w:r>
      <w:r>
        <w:rPr>
          <w:rFonts w:ascii="Arial"/>
          <w:b/>
          <w:spacing w:val="-1"/>
          <w:sz w:val="24"/>
        </w:rPr>
        <w:t xml:space="preserve"> </w:t>
      </w:r>
      <w:r>
        <w:rPr>
          <w:rFonts w:ascii="Arial"/>
          <w:b/>
          <w:spacing w:val="-2"/>
          <w:sz w:val="24"/>
        </w:rPr>
        <w:t>tenderer:</w:t>
      </w:r>
      <w:r>
        <w:rPr>
          <w:rFonts w:ascii="Arial"/>
          <w:b/>
          <w:sz w:val="24"/>
        </w:rPr>
        <w:tab/>
        <w:t>For</w:t>
      </w:r>
      <w:r>
        <w:rPr>
          <w:rFonts w:ascii="Arial"/>
          <w:b/>
          <w:spacing w:val="-4"/>
          <w:sz w:val="24"/>
        </w:rPr>
        <w:t xml:space="preserve"> </w:t>
      </w:r>
      <w:r>
        <w:rPr>
          <w:rFonts w:ascii="Arial"/>
          <w:b/>
          <w:sz w:val="24"/>
        </w:rPr>
        <w:t>the</w:t>
      </w:r>
      <w:r>
        <w:rPr>
          <w:rFonts w:ascii="Arial"/>
          <w:b/>
          <w:spacing w:val="-1"/>
          <w:sz w:val="24"/>
        </w:rPr>
        <w:t xml:space="preserve"> </w:t>
      </w:r>
      <w:r>
        <w:rPr>
          <w:rFonts w:ascii="Arial"/>
          <w:b/>
          <w:spacing w:val="-2"/>
          <w:sz w:val="24"/>
        </w:rPr>
        <w:t>Employer</w:t>
      </w:r>
    </w:p>
    <w:p w14:paraId="2A1E367B" w14:textId="77777777" w:rsidR="00EC4E20" w:rsidRDefault="00000000">
      <w:pPr>
        <w:pStyle w:val="BodyText"/>
        <w:spacing w:before="4"/>
        <w:rPr>
          <w:rFonts w:ascii="Arial"/>
          <w:b/>
          <w:sz w:val="18"/>
        </w:rPr>
      </w:pPr>
      <w:r>
        <w:rPr>
          <w:rFonts w:ascii="Arial"/>
          <w:b/>
          <w:noProof/>
          <w:sz w:val="18"/>
        </w:rPr>
        <mc:AlternateContent>
          <mc:Choice Requires="wps">
            <w:drawing>
              <wp:anchor distT="0" distB="0" distL="0" distR="0" simplePos="0" relativeHeight="487598080" behindDoc="1" locked="0" layoutInCell="1" allowOverlap="1" wp14:anchorId="62A49215" wp14:editId="5E85118F">
                <wp:simplePos x="0" y="0"/>
                <wp:positionH relativeFrom="page">
                  <wp:posOffset>1405382</wp:posOffset>
                </wp:positionH>
                <wp:positionV relativeFrom="paragraph">
                  <wp:posOffset>149269</wp:posOffset>
                </wp:positionV>
                <wp:extent cx="2629535" cy="127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29535" cy="1270"/>
                        </a:xfrm>
                        <a:custGeom>
                          <a:avLst/>
                          <a:gdLst/>
                          <a:ahLst/>
                          <a:cxnLst/>
                          <a:rect l="l" t="t" r="r" b="b"/>
                          <a:pathLst>
                            <a:path w="2629535">
                              <a:moveTo>
                                <a:pt x="0" y="0"/>
                              </a:moveTo>
                              <a:lnTo>
                                <a:pt x="2629281"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016E29F4" id="Graphic 55" o:spid="_x0000_s1026" style="position:absolute;margin-left:110.65pt;margin-top:11.75pt;width:207.05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26295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" path="m,l2629281,e" filled="f" strokeweight=".48pt">
                <v:stroke dashstyle="1 1"/>
                <v:path arrowok="t"/>
                <w10:wrap type="topAndBottom" anchorx="page"/>
              </v:shape>
            </w:pict>
          </mc:Fallback>
        </mc:AlternateContent>
      </w:r>
      <w:r>
        <w:rPr>
          <w:rFonts w:ascii="Arial"/>
          <w:b/>
          <w:noProof/>
          <w:sz w:val="18"/>
        </w:rPr>
        <mc:AlternateContent>
          <mc:Choice Requires="wps">
            <w:drawing>
              <wp:anchor distT="0" distB="0" distL="0" distR="0" simplePos="0" relativeHeight="487598592" behindDoc="1" locked="0" layoutInCell="1" allowOverlap="1" wp14:anchorId="31FF844D" wp14:editId="32834049">
                <wp:simplePos x="0" y="0"/>
                <wp:positionH relativeFrom="page">
                  <wp:posOffset>4263516</wp:posOffset>
                </wp:positionH>
                <wp:positionV relativeFrom="paragraph">
                  <wp:posOffset>149269</wp:posOffset>
                </wp:positionV>
                <wp:extent cx="2629535" cy="127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29535" cy="1270"/>
                        </a:xfrm>
                        <a:custGeom>
                          <a:avLst/>
                          <a:gdLst/>
                          <a:ahLst/>
                          <a:cxnLst/>
                          <a:rect l="l" t="t" r="r" b="b"/>
                          <a:pathLst>
                            <a:path w="2629535">
                              <a:moveTo>
                                <a:pt x="0" y="0"/>
                              </a:moveTo>
                              <a:lnTo>
                                <a:pt x="2629281"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359BCE61" id="Graphic 56" o:spid="_x0000_s1026" style="position:absolute;margin-left:335.7pt;margin-top:11.75pt;width:207.05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26295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" path="m,l2629281,e" filled="f" strokeweight=".48pt">
                <v:stroke dashstyle="1 1"/>
                <v:path arrowok="t"/>
                <w10:wrap type="topAndBottom" anchorx="page"/>
              </v:shape>
            </w:pict>
          </mc:Fallback>
        </mc:AlternateContent>
      </w:r>
    </w:p>
    <w:p w14:paraId="641CC6FA" w14:textId="77777777" w:rsidR="00EC4E20" w:rsidRDefault="00000000">
      <w:pPr>
        <w:pStyle w:val="BodyText"/>
        <w:ind w:left="282"/>
      </w:pPr>
      <w:r>
        <w:rPr>
          <w:spacing w:val="-2"/>
        </w:rPr>
        <w:t>Signature</w:t>
      </w:r>
    </w:p>
    <w:p w14:paraId="3F0A4ACC" w14:textId="77777777" w:rsidR="00EC4E20" w:rsidRDefault="00000000">
      <w:pPr>
        <w:pStyle w:val="BodyText"/>
        <w:spacing w:before="4"/>
        <w:rPr>
          <w:sz w:val="18"/>
        </w:rPr>
      </w:pPr>
      <w:r>
        <w:rPr>
          <w:noProof/>
          <w:sz w:val="18"/>
        </w:rPr>
        <mc:AlternateContent>
          <mc:Choice Requires="wps">
            <w:drawing>
              <wp:anchor distT="0" distB="0" distL="0" distR="0" simplePos="0" relativeHeight="487599104" behindDoc="1" locked="0" layoutInCell="1" allowOverlap="1" wp14:anchorId="704600D7" wp14:editId="489B2D85">
                <wp:simplePos x="0" y="0"/>
                <wp:positionH relativeFrom="page">
                  <wp:posOffset>1405382</wp:posOffset>
                </wp:positionH>
                <wp:positionV relativeFrom="paragraph">
                  <wp:posOffset>149618</wp:posOffset>
                </wp:positionV>
                <wp:extent cx="2629535" cy="127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29535" cy="1270"/>
                        </a:xfrm>
                        <a:custGeom>
                          <a:avLst/>
                          <a:gdLst/>
                          <a:ahLst/>
                          <a:cxnLst/>
                          <a:rect l="l" t="t" r="r" b="b"/>
                          <a:pathLst>
                            <a:path w="2629535">
                              <a:moveTo>
                                <a:pt x="0" y="0"/>
                              </a:moveTo>
                              <a:lnTo>
                                <a:pt x="2629281"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3B8F9C98" id="Graphic 57" o:spid="_x0000_s1026" style="position:absolute;margin-left:110.65pt;margin-top:11.8pt;width:207.05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26295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" path="m,l2629281,e" filled="f" strokeweight=".48pt">
                <v:stroke dashstyle="1 1"/>
                <v:path arrowok="t"/>
                <w10:wrap type="topAndBottom" anchorx="page"/>
              </v:shape>
            </w:pict>
          </mc:Fallback>
        </mc:AlternateContent>
      </w:r>
      <w:r>
        <w:rPr>
          <w:noProof/>
          <w:sz w:val="18"/>
        </w:rPr>
        <mc:AlternateContent>
          <mc:Choice Requires="wps">
            <w:drawing>
              <wp:anchor distT="0" distB="0" distL="0" distR="0" simplePos="0" relativeHeight="487599616" behindDoc="1" locked="0" layoutInCell="1" allowOverlap="1" wp14:anchorId="042E1313" wp14:editId="769E6583">
                <wp:simplePos x="0" y="0"/>
                <wp:positionH relativeFrom="page">
                  <wp:posOffset>4263516</wp:posOffset>
                </wp:positionH>
                <wp:positionV relativeFrom="paragraph">
                  <wp:posOffset>149618</wp:posOffset>
                </wp:positionV>
                <wp:extent cx="2629535" cy="127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29535" cy="1270"/>
                        </a:xfrm>
                        <a:custGeom>
                          <a:avLst/>
                          <a:gdLst/>
                          <a:ahLst/>
                          <a:cxnLst/>
                          <a:rect l="l" t="t" r="r" b="b"/>
                          <a:pathLst>
                            <a:path w="2629535">
                              <a:moveTo>
                                <a:pt x="0" y="0"/>
                              </a:moveTo>
                              <a:lnTo>
                                <a:pt x="2629281"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4CECEDAE" id="Graphic 58" o:spid="_x0000_s1026" style="position:absolute;margin-left:335.7pt;margin-top:11.8pt;width:207.05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26295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" path="m,l2629281,e" filled="f" strokeweight=".48pt">
                <v:stroke dashstyle="1 1"/>
                <v:path arrowok="t"/>
                <w10:wrap type="topAndBottom" anchorx="page"/>
              </v:shape>
            </w:pict>
          </mc:Fallback>
        </mc:AlternateContent>
      </w:r>
    </w:p>
    <w:p w14:paraId="08E4561F" w14:textId="77777777" w:rsidR="00EC4E20" w:rsidRDefault="00000000">
      <w:pPr>
        <w:pStyle w:val="BodyText"/>
        <w:ind w:left="282"/>
      </w:pPr>
      <w:r>
        <w:rPr>
          <w:spacing w:val="-4"/>
        </w:rPr>
        <w:t>Name</w:t>
      </w:r>
    </w:p>
    <w:p w14:paraId="3AC886DA" w14:textId="77777777" w:rsidR="00EC4E20" w:rsidRDefault="00000000">
      <w:pPr>
        <w:pStyle w:val="BodyText"/>
        <w:spacing w:before="2"/>
        <w:rPr>
          <w:sz w:val="18"/>
        </w:rPr>
      </w:pPr>
      <w:r>
        <w:rPr>
          <w:noProof/>
          <w:sz w:val="18"/>
        </w:rPr>
        <mc:AlternateContent>
          <mc:Choice Requires="wps">
            <w:drawing>
              <wp:anchor distT="0" distB="0" distL="0" distR="0" simplePos="0" relativeHeight="487600128" behindDoc="1" locked="0" layoutInCell="1" allowOverlap="1" wp14:anchorId="35A959D6" wp14:editId="3CE83B56">
                <wp:simplePos x="0" y="0"/>
                <wp:positionH relativeFrom="page">
                  <wp:posOffset>1405382</wp:posOffset>
                </wp:positionH>
                <wp:positionV relativeFrom="paragraph">
                  <wp:posOffset>148094</wp:posOffset>
                </wp:positionV>
                <wp:extent cx="2629535" cy="127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29535" cy="1270"/>
                        </a:xfrm>
                        <a:custGeom>
                          <a:avLst/>
                          <a:gdLst/>
                          <a:ahLst/>
                          <a:cxnLst/>
                          <a:rect l="l" t="t" r="r" b="b"/>
                          <a:pathLst>
                            <a:path w="2629535">
                              <a:moveTo>
                                <a:pt x="0" y="0"/>
                              </a:moveTo>
                              <a:lnTo>
                                <a:pt x="2629281"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591D7F9B" id="Graphic 59" o:spid="_x0000_s1026" style="position:absolute;margin-left:110.65pt;margin-top:11.65pt;width:207.05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26295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" path="m,l2629281,e" filled="f" strokeweight=".48pt">
                <v:stroke dashstyle="1 1"/>
                <v:path arrowok="t"/>
                <w10:wrap type="topAndBottom" anchorx="page"/>
              </v:shape>
            </w:pict>
          </mc:Fallback>
        </mc:AlternateContent>
      </w:r>
      <w:r>
        <w:rPr>
          <w:noProof/>
          <w:sz w:val="18"/>
        </w:rPr>
        <mc:AlternateContent>
          <mc:Choice Requires="wps">
            <w:drawing>
              <wp:anchor distT="0" distB="0" distL="0" distR="0" simplePos="0" relativeHeight="487600640" behindDoc="1" locked="0" layoutInCell="1" allowOverlap="1" wp14:anchorId="34392EDB" wp14:editId="10C74E85">
                <wp:simplePos x="0" y="0"/>
                <wp:positionH relativeFrom="page">
                  <wp:posOffset>4263516</wp:posOffset>
                </wp:positionH>
                <wp:positionV relativeFrom="paragraph">
                  <wp:posOffset>148094</wp:posOffset>
                </wp:positionV>
                <wp:extent cx="2629535" cy="127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29535" cy="1270"/>
                        </a:xfrm>
                        <a:custGeom>
                          <a:avLst/>
                          <a:gdLst/>
                          <a:ahLst/>
                          <a:cxnLst/>
                          <a:rect l="l" t="t" r="r" b="b"/>
                          <a:pathLst>
                            <a:path w="2629535">
                              <a:moveTo>
                                <a:pt x="0" y="0"/>
                              </a:moveTo>
                              <a:lnTo>
                                <a:pt x="2629281"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23D9F343" id="Graphic 60" o:spid="_x0000_s1026" style="position:absolute;margin-left:335.7pt;margin-top:11.65pt;width:207.05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26295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" path="m,l2629281,e" filled="f" strokeweight=".48pt">
                <v:stroke dashstyle="1 1"/>
                <v:path arrowok="t"/>
                <w10:wrap type="topAndBottom" anchorx="page"/>
              </v:shape>
            </w:pict>
          </mc:Fallback>
        </mc:AlternateContent>
      </w:r>
    </w:p>
    <w:p w14:paraId="39EA3DC0" w14:textId="77777777" w:rsidR="00EC4E20" w:rsidRDefault="00000000">
      <w:pPr>
        <w:pStyle w:val="BodyText"/>
        <w:ind w:left="282"/>
      </w:pPr>
      <w:r>
        <w:rPr>
          <w:spacing w:val="-2"/>
        </w:rPr>
        <w:t>Capacity</w:t>
      </w:r>
    </w:p>
    <w:p w14:paraId="6A4FBF72" w14:textId="77777777" w:rsidR="00EC4E20" w:rsidRDefault="00EC4E20">
      <w:pPr>
        <w:pStyle w:val="BodyText"/>
        <w:spacing w:before="5"/>
      </w:pPr>
    </w:p>
    <w:p w14:paraId="10706A4F" w14:textId="77777777" w:rsidR="00EC4E20" w:rsidRDefault="00000000">
      <w:pPr>
        <w:tabs>
          <w:tab w:val="left" w:pos="5864"/>
        </w:tabs>
        <w:spacing w:line="20" w:lineRule="exact"/>
        <w:ind w:left="1363" w:right="-15"/>
        <w:rPr>
          <w:sz w:val="2"/>
        </w:rPr>
      </w:pPr>
      <w:r>
        <w:rPr>
          <w:noProof/>
          <w:sz w:val="2"/>
        </w:rPr>
        <mc:AlternateContent>
          <mc:Choice Requires="wpg">
            <w:drawing>
              <wp:inline distT="0" distB="0" distL="0" distR="0" wp14:anchorId="491BF851" wp14:editId="51121783">
                <wp:extent cx="2629535" cy="6350"/>
                <wp:effectExtent l="9525" t="0" r="0" b="3175"/>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29535" cy="6350"/>
                          <a:chOff x="0" y="0"/>
                          <a:chExt cx="2629535" cy="6350"/>
                        </a:xfrm>
                      </wpg:grpSpPr>
                      <wps:wsp>
                        <wps:cNvPr id="62" name="Graphic 62"/>
                        <wps:cNvSpPr/>
                        <wps:spPr>
                          <a:xfrm>
                            <a:off x="0" y="3047"/>
                            <a:ext cx="2629535" cy="1270"/>
                          </a:xfrm>
                          <a:custGeom>
                            <a:avLst/>
                            <a:gdLst/>
                            <a:ahLst/>
                            <a:cxnLst/>
                            <a:rect l="l" t="t" r="r" b="b"/>
                            <a:pathLst>
                              <a:path w="2629535">
                                <a:moveTo>
                                  <a:pt x="0" y="0"/>
                                </a:moveTo>
                                <a:lnTo>
                                  <a:pt x="2629281" y="0"/>
                                </a:lnTo>
                              </a:path>
                            </a:pathLst>
                          </a:custGeom>
                          <a:ln w="6096">
                            <a:solidFill>
                              <a:srgbClr val="000000"/>
                            </a:solidFill>
                            <a:prstDash val="sysDot"/>
                          </a:ln>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w:pict>
              <v:group w14:anchorId="4645ADD5" id="Group 61" o:spid="_x0000_s1026" style="width:207.05pt;height:.5pt;mso-position-horizontal-relative:char;mso-position-vertical-relative:line" coordsize="2629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">
                <v:shape id="Graphic 62" o:spid="_x0000_s1027" style="position:absolute;top:30;width:26295;height:13;visibility:visible;mso-wrap-style:square;v-text-anchor:top" coordsize="2629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" path="m,l2629281,e" filled="f" strokeweight=".48pt">
                  <v:stroke dashstyle="1 1"/>
                  <v:path arrowok="t"/>
                </v:shape>
                <w10:anchorlock/>
              </v:group>
            </w:pict>
          </mc:Fallback>
        </mc:AlternateContent>
      </w:r>
      <w:r>
        <w:rPr>
          <w:sz w:val="2"/>
        </w:rPr>
        <w:tab/>
      </w:r>
      <w:r>
        <w:rPr>
          <w:noProof/>
          <w:sz w:val="2"/>
        </w:rPr>
        <mc:AlternateContent>
          <mc:Choice Requires="wpg">
            <w:drawing>
              <wp:inline distT="0" distB="0" distL="0" distR="0" wp14:anchorId="3E1CDF7F" wp14:editId="74B6DBFB">
                <wp:extent cx="2629535" cy="6350"/>
                <wp:effectExtent l="9525" t="0" r="0" b="3175"/>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29535" cy="6350"/>
                          <a:chOff x="0" y="0"/>
                          <a:chExt cx="2629535" cy="6350"/>
                        </a:xfrm>
                      </wpg:grpSpPr>
                      <wps:wsp>
                        <wps:cNvPr id="64" name="Graphic 64"/>
                        <wps:cNvSpPr/>
                        <wps:spPr>
                          <a:xfrm>
                            <a:off x="0" y="3047"/>
                            <a:ext cx="2629535" cy="1270"/>
                          </a:xfrm>
                          <a:custGeom>
                            <a:avLst/>
                            <a:gdLst/>
                            <a:ahLst/>
                            <a:cxnLst/>
                            <a:rect l="l" t="t" r="r" b="b"/>
                            <a:pathLst>
                              <a:path w="2629535">
                                <a:moveTo>
                                  <a:pt x="0" y="0"/>
                                </a:moveTo>
                                <a:lnTo>
                                  <a:pt x="2629281" y="0"/>
                                </a:lnTo>
                              </a:path>
                            </a:pathLst>
                          </a:custGeom>
                          <a:ln w="6096">
                            <a:solidFill>
                              <a:srgbClr val="000000"/>
                            </a:solidFill>
                            <a:prstDash val="sysDot"/>
                          </a:ln>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w:pict>
              <v:group w14:anchorId="12622236" id="Group 63" o:spid="_x0000_s1026" style="width:207.05pt;height:.5pt;mso-position-horizontal-relative:char;mso-position-vertical-relative:line" coordsize="2629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">
                <v:shape id="Graphic 64" o:spid="_x0000_s1027" style="position:absolute;top:30;width:26295;height:13;visibility:visible;mso-wrap-style:square;v-text-anchor:top" coordsize="2629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" path="m,l2629281,e" filled="f" strokeweight=".48pt">
                  <v:stroke dashstyle="1 1"/>
                  <v:path arrowok="t"/>
                </v:shape>
                <w10:anchorlock/>
              </v:group>
            </w:pict>
          </mc:Fallback>
        </mc:AlternateContent>
      </w:r>
    </w:p>
    <w:p w14:paraId="43AB0FC6" w14:textId="77777777" w:rsidR="00EC4E20" w:rsidRDefault="00EC4E20">
      <w:pPr>
        <w:spacing w:line="20" w:lineRule="exact"/>
        <w:rPr>
          <w:sz w:val="2"/>
        </w:rPr>
        <w:sectPr w:rsidR="00EC4E20">
          <w:pgSz w:w="11910" w:h="16840"/>
          <w:pgMar w:top="1320" w:right="992" w:bottom="900" w:left="850" w:header="726" w:footer="706" w:gutter="0"/>
          <w:cols w:space="720"/>
        </w:sectPr>
      </w:pPr>
    </w:p>
    <w:p w14:paraId="1488E5D1" w14:textId="77777777" w:rsidR="00EC4E20" w:rsidRDefault="00000000">
      <w:pPr>
        <w:pStyle w:val="BodyText"/>
        <w:spacing w:line="214" w:lineRule="exact"/>
        <w:ind w:left="282"/>
      </w:pPr>
      <w:r>
        <w:t>On</w:t>
      </w:r>
      <w:r>
        <w:rPr>
          <w:spacing w:val="-4"/>
        </w:rPr>
        <w:t xml:space="preserve"> </w:t>
      </w:r>
      <w:r>
        <w:rPr>
          <w:spacing w:val="-2"/>
        </w:rPr>
        <w:t>behalf</w:t>
      </w:r>
    </w:p>
    <w:p w14:paraId="62E52FF5" w14:textId="77777777" w:rsidR="00EC4E20" w:rsidRDefault="00000000">
      <w:pPr>
        <w:pStyle w:val="BodyText"/>
        <w:ind w:left="282"/>
      </w:pPr>
      <w:r>
        <w:rPr>
          <w:spacing w:val="-5"/>
        </w:rPr>
        <w:t>of</w:t>
      </w:r>
    </w:p>
    <w:p w14:paraId="0D6DAA37" w14:textId="77777777" w:rsidR="00EC4E20" w:rsidRDefault="00000000">
      <w:pPr>
        <w:tabs>
          <w:tab w:val="left" w:pos="4783"/>
        </w:tabs>
        <w:spacing w:line="170" w:lineRule="exact"/>
        <w:ind w:left="282"/>
        <w:rPr>
          <w:rFonts w:ascii="Arial"/>
          <w:i/>
          <w:sz w:val="16"/>
        </w:rPr>
      </w:pPr>
      <w:r>
        <w:br w:type="column"/>
      </w:r>
      <w:r>
        <w:rPr>
          <w:rFonts w:ascii="Arial"/>
          <w:i/>
          <w:sz w:val="16"/>
        </w:rPr>
        <w:t>(Insert</w:t>
      </w:r>
      <w:r>
        <w:rPr>
          <w:rFonts w:ascii="Arial"/>
          <w:i/>
          <w:spacing w:val="-5"/>
          <w:sz w:val="16"/>
        </w:rPr>
        <w:t xml:space="preserve"> </w:t>
      </w:r>
      <w:r>
        <w:rPr>
          <w:rFonts w:ascii="Arial"/>
          <w:i/>
          <w:sz w:val="16"/>
        </w:rPr>
        <w:t>name</w:t>
      </w:r>
      <w:r>
        <w:rPr>
          <w:rFonts w:ascii="Arial"/>
          <w:i/>
          <w:spacing w:val="-4"/>
          <w:sz w:val="16"/>
        </w:rPr>
        <w:t xml:space="preserve"> </w:t>
      </w:r>
      <w:r>
        <w:rPr>
          <w:rFonts w:ascii="Arial"/>
          <w:i/>
          <w:sz w:val="16"/>
        </w:rPr>
        <w:t>and</w:t>
      </w:r>
      <w:r>
        <w:rPr>
          <w:rFonts w:ascii="Arial"/>
          <w:i/>
          <w:spacing w:val="-3"/>
          <w:sz w:val="16"/>
        </w:rPr>
        <w:t xml:space="preserve"> </w:t>
      </w:r>
      <w:r>
        <w:rPr>
          <w:rFonts w:ascii="Arial"/>
          <w:i/>
          <w:sz w:val="16"/>
        </w:rPr>
        <w:t>address</w:t>
      </w:r>
      <w:r>
        <w:rPr>
          <w:rFonts w:ascii="Arial"/>
          <w:i/>
          <w:spacing w:val="-5"/>
          <w:sz w:val="16"/>
        </w:rPr>
        <w:t xml:space="preserve"> </w:t>
      </w:r>
      <w:r>
        <w:rPr>
          <w:rFonts w:ascii="Arial"/>
          <w:i/>
          <w:sz w:val="16"/>
        </w:rPr>
        <w:t>of</w:t>
      </w:r>
      <w:r>
        <w:rPr>
          <w:rFonts w:ascii="Arial"/>
          <w:i/>
          <w:spacing w:val="-4"/>
          <w:sz w:val="16"/>
        </w:rPr>
        <w:t xml:space="preserve"> </w:t>
      </w:r>
      <w:r>
        <w:rPr>
          <w:rFonts w:ascii="Arial"/>
          <w:i/>
          <w:spacing w:val="-2"/>
          <w:sz w:val="16"/>
        </w:rPr>
        <w:t>organisation)</w:t>
      </w:r>
      <w:r>
        <w:rPr>
          <w:rFonts w:ascii="Arial"/>
          <w:i/>
          <w:sz w:val="16"/>
        </w:rPr>
        <w:tab/>
        <w:t>(Insert</w:t>
      </w:r>
      <w:r>
        <w:rPr>
          <w:rFonts w:ascii="Arial"/>
          <w:i/>
          <w:spacing w:val="-7"/>
          <w:sz w:val="16"/>
        </w:rPr>
        <w:t xml:space="preserve"> </w:t>
      </w:r>
      <w:r>
        <w:rPr>
          <w:rFonts w:ascii="Arial"/>
          <w:i/>
          <w:sz w:val="16"/>
        </w:rPr>
        <w:t>name</w:t>
      </w:r>
      <w:r>
        <w:rPr>
          <w:rFonts w:ascii="Arial"/>
          <w:i/>
          <w:spacing w:val="-4"/>
          <w:sz w:val="16"/>
        </w:rPr>
        <w:t xml:space="preserve"> </w:t>
      </w:r>
      <w:r>
        <w:rPr>
          <w:rFonts w:ascii="Arial"/>
          <w:i/>
          <w:sz w:val="16"/>
        </w:rPr>
        <w:t>and</w:t>
      </w:r>
      <w:r>
        <w:rPr>
          <w:rFonts w:ascii="Arial"/>
          <w:i/>
          <w:spacing w:val="-3"/>
          <w:sz w:val="16"/>
        </w:rPr>
        <w:t xml:space="preserve"> </w:t>
      </w:r>
      <w:r>
        <w:rPr>
          <w:rFonts w:ascii="Arial"/>
          <w:i/>
          <w:sz w:val="16"/>
        </w:rPr>
        <w:t>address</w:t>
      </w:r>
      <w:r>
        <w:rPr>
          <w:rFonts w:ascii="Arial"/>
          <w:i/>
          <w:spacing w:val="-5"/>
          <w:sz w:val="16"/>
        </w:rPr>
        <w:t xml:space="preserve"> </w:t>
      </w:r>
      <w:r>
        <w:rPr>
          <w:rFonts w:ascii="Arial"/>
          <w:i/>
          <w:sz w:val="16"/>
        </w:rPr>
        <w:t>of</w:t>
      </w:r>
      <w:r>
        <w:rPr>
          <w:rFonts w:ascii="Arial"/>
          <w:i/>
          <w:spacing w:val="-4"/>
          <w:sz w:val="16"/>
        </w:rPr>
        <w:t xml:space="preserve"> </w:t>
      </w:r>
      <w:r>
        <w:rPr>
          <w:rFonts w:ascii="Arial"/>
          <w:i/>
          <w:spacing w:val="-2"/>
          <w:sz w:val="16"/>
        </w:rPr>
        <w:t>organisation)</w:t>
      </w:r>
    </w:p>
    <w:p w14:paraId="4327BC26" w14:textId="77777777" w:rsidR="00EC4E20" w:rsidRDefault="00EC4E20">
      <w:pPr>
        <w:spacing w:line="170" w:lineRule="exact"/>
        <w:rPr>
          <w:rFonts w:ascii="Arial"/>
          <w:i/>
          <w:sz w:val="16"/>
        </w:rPr>
        <w:sectPr w:rsidR="00EC4E20">
          <w:type w:val="continuous"/>
          <w:pgSz w:w="11910" w:h="16840"/>
          <w:pgMar w:top="1800" w:right="992" w:bottom="280" w:left="850" w:header="726" w:footer="706" w:gutter="0"/>
          <w:cols w:num="2" w:space="720" w:equalWidth="0">
            <w:col w:w="1147" w:space="41"/>
            <w:col w:w="8880"/>
          </w:cols>
        </w:sectPr>
      </w:pPr>
    </w:p>
    <w:p w14:paraId="6669D22C" w14:textId="77777777" w:rsidR="00EC4E20" w:rsidRDefault="00EC4E20">
      <w:pPr>
        <w:pStyle w:val="BodyText"/>
        <w:spacing w:before="188" w:after="1"/>
        <w:rPr>
          <w:rFonts w:ascii="Arial"/>
          <w:i/>
        </w:rPr>
      </w:pPr>
    </w:p>
    <w:p w14:paraId="04B0D00F" w14:textId="77777777" w:rsidR="00EC4E20" w:rsidRDefault="00000000">
      <w:pPr>
        <w:tabs>
          <w:tab w:val="left" w:pos="5864"/>
        </w:tabs>
        <w:spacing w:line="20" w:lineRule="exact"/>
        <w:ind w:left="1363" w:right="-15"/>
        <w:rPr>
          <w:rFonts w:ascii="Arial"/>
          <w:sz w:val="2"/>
        </w:rPr>
      </w:pPr>
      <w:r>
        <w:rPr>
          <w:rFonts w:ascii="Arial"/>
          <w:noProof/>
          <w:sz w:val="2"/>
        </w:rPr>
        <mc:AlternateContent>
          <mc:Choice Requires="wpg">
            <w:drawing>
              <wp:inline distT="0" distB="0" distL="0" distR="0" wp14:anchorId="26222C03" wp14:editId="07FF4470">
                <wp:extent cx="2629535" cy="6350"/>
                <wp:effectExtent l="9525" t="0" r="0" b="3175"/>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29535" cy="6350"/>
                          <a:chOff x="0" y="0"/>
                          <a:chExt cx="2629535" cy="6350"/>
                        </a:xfrm>
                      </wpg:grpSpPr>
                      <wps:wsp>
                        <wps:cNvPr id="66" name="Graphic 66"/>
                        <wps:cNvSpPr/>
                        <wps:spPr>
                          <a:xfrm>
                            <a:off x="0" y="3047"/>
                            <a:ext cx="2629535" cy="1270"/>
                          </a:xfrm>
                          <a:custGeom>
                            <a:avLst/>
                            <a:gdLst/>
                            <a:ahLst/>
                            <a:cxnLst/>
                            <a:rect l="l" t="t" r="r" b="b"/>
                            <a:pathLst>
                              <a:path w="2629535">
                                <a:moveTo>
                                  <a:pt x="0" y="0"/>
                                </a:moveTo>
                                <a:lnTo>
                                  <a:pt x="2629281" y="0"/>
                                </a:lnTo>
                              </a:path>
                            </a:pathLst>
                          </a:custGeom>
                          <a:ln w="6096">
                            <a:solidFill>
                              <a:srgbClr val="000000"/>
                            </a:solidFill>
                            <a:prstDash val="sysDot"/>
                          </a:ln>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w:pict>
              <v:group w14:anchorId="2790C966" id="Group 65" o:spid="_x0000_s1026" style="width:207.05pt;height:.5pt;mso-position-horizontal-relative:char;mso-position-vertical-relative:line" coordsize="2629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">
                <v:shape id="Graphic 66" o:spid="_x0000_s1027" style="position:absolute;top:30;width:26295;height:13;visibility:visible;mso-wrap-style:square;v-text-anchor:top" coordsize="2629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" path="m,l2629281,e" filled="f" strokeweight=".48pt">
                  <v:stroke dashstyle="1 1"/>
                  <v:path arrowok="t"/>
                </v:shape>
                <w10:anchorlock/>
              </v:group>
            </w:pict>
          </mc:Fallback>
        </mc:AlternateContent>
      </w:r>
      <w:r>
        <w:rPr>
          <w:rFonts w:ascii="Arial"/>
          <w:sz w:val="2"/>
        </w:rPr>
        <w:tab/>
      </w:r>
      <w:r>
        <w:rPr>
          <w:rFonts w:ascii="Arial"/>
          <w:noProof/>
          <w:sz w:val="2"/>
        </w:rPr>
        <mc:AlternateContent>
          <mc:Choice Requires="wpg">
            <w:drawing>
              <wp:inline distT="0" distB="0" distL="0" distR="0" wp14:anchorId="66F12BE4" wp14:editId="4D2DB44D">
                <wp:extent cx="2629535" cy="6350"/>
                <wp:effectExtent l="9525" t="0" r="0" b="3175"/>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29535" cy="6350"/>
                          <a:chOff x="0" y="0"/>
                          <a:chExt cx="2629535" cy="6350"/>
                        </a:xfrm>
                      </wpg:grpSpPr>
                      <wps:wsp>
                        <wps:cNvPr id="68" name="Graphic 68"/>
                        <wps:cNvSpPr/>
                        <wps:spPr>
                          <a:xfrm>
                            <a:off x="0" y="3047"/>
                            <a:ext cx="2629535" cy="1270"/>
                          </a:xfrm>
                          <a:custGeom>
                            <a:avLst/>
                            <a:gdLst/>
                            <a:ahLst/>
                            <a:cxnLst/>
                            <a:rect l="l" t="t" r="r" b="b"/>
                            <a:pathLst>
                              <a:path w="2629535">
                                <a:moveTo>
                                  <a:pt x="0" y="0"/>
                                </a:moveTo>
                                <a:lnTo>
                                  <a:pt x="2629281" y="0"/>
                                </a:lnTo>
                              </a:path>
                            </a:pathLst>
                          </a:custGeom>
                          <a:ln w="6096">
                            <a:solidFill>
                              <a:srgbClr val="000000"/>
                            </a:solidFill>
                            <a:prstDash val="sysDot"/>
                          </a:ln>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w:pict>
              <v:group w14:anchorId="1276CF13" id="Group 67" o:spid="_x0000_s1026" style="width:207.05pt;height:.5pt;mso-position-horizontal-relative:char;mso-position-vertical-relative:line" coordsize="2629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">
                <v:shape id="Graphic 68" o:spid="_x0000_s1027" style="position:absolute;top:30;width:26295;height:13;visibility:visible;mso-wrap-style:square;v-text-anchor:top" coordsize="2629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" path="m,l2629281,e" filled="f" strokeweight=".48pt">
                  <v:stroke dashstyle="1 1"/>
                  <v:path arrowok="t"/>
                </v:shape>
                <w10:anchorlock/>
              </v:group>
            </w:pict>
          </mc:Fallback>
        </mc:AlternateContent>
      </w:r>
    </w:p>
    <w:p w14:paraId="0E2A7C69" w14:textId="77777777" w:rsidR="00EC4E20" w:rsidRDefault="00000000">
      <w:pPr>
        <w:pStyle w:val="BodyText"/>
        <w:ind w:left="282" w:right="8890"/>
      </w:pPr>
      <w:r>
        <w:t xml:space="preserve">Name &amp; </w:t>
      </w:r>
      <w:r>
        <w:rPr>
          <w:spacing w:val="-2"/>
        </w:rPr>
        <w:t xml:space="preserve">signature </w:t>
      </w:r>
      <w:r>
        <w:t>of</w:t>
      </w:r>
      <w:r>
        <w:rPr>
          <w:spacing w:val="-14"/>
        </w:rPr>
        <w:t xml:space="preserve"> </w:t>
      </w:r>
      <w:r>
        <w:t>witness</w:t>
      </w:r>
    </w:p>
    <w:p w14:paraId="0EF37B06" w14:textId="77777777" w:rsidR="00EC4E20" w:rsidRDefault="00000000">
      <w:pPr>
        <w:tabs>
          <w:tab w:val="left" w:pos="5864"/>
        </w:tabs>
        <w:spacing w:line="20" w:lineRule="exact"/>
        <w:ind w:left="1363" w:right="-15"/>
        <w:rPr>
          <w:sz w:val="2"/>
        </w:rPr>
      </w:pPr>
      <w:r>
        <w:rPr>
          <w:noProof/>
          <w:sz w:val="2"/>
        </w:rPr>
        <mc:AlternateContent>
          <mc:Choice Requires="wpg">
            <w:drawing>
              <wp:inline distT="0" distB="0" distL="0" distR="0" wp14:anchorId="6D6ACC15" wp14:editId="352420DD">
                <wp:extent cx="2629535" cy="6350"/>
                <wp:effectExtent l="9525" t="0" r="0" b="3175"/>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29535" cy="6350"/>
                          <a:chOff x="0" y="0"/>
                          <a:chExt cx="2629535" cy="6350"/>
                        </a:xfrm>
                      </wpg:grpSpPr>
                      <wps:wsp>
                        <wps:cNvPr id="70" name="Graphic 70"/>
                        <wps:cNvSpPr/>
                        <wps:spPr>
                          <a:xfrm>
                            <a:off x="0" y="3047"/>
                            <a:ext cx="2629535" cy="1270"/>
                          </a:xfrm>
                          <a:custGeom>
                            <a:avLst/>
                            <a:gdLst/>
                            <a:ahLst/>
                            <a:cxnLst/>
                            <a:rect l="l" t="t" r="r" b="b"/>
                            <a:pathLst>
                              <a:path w="2629535">
                                <a:moveTo>
                                  <a:pt x="0" y="0"/>
                                </a:moveTo>
                                <a:lnTo>
                                  <a:pt x="2629281" y="0"/>
                                </a:lnTo>
                              </a:path>
                            </a:pathLst>
                          </a:custGeom>
                          <a:ln w="6096">
                            <a:solidFill>
                              <a:srgbClr val="000000"/>
                            </a:solidFill>
                            <a:prstDash val="sysDot"/>
                          </a:ln>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w:pict>
              <v:group w14:anchorId="02B0C5E4" id="Group 69" o:spid="_x0000_s1026" style="width:207.05pt;height:.5pt;mso-position-horizontal-relative:char;mso-position-vertical-relative:line" coordsize="2629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">
                <v:shape id="Graphic 70" o:spid="_x0000_s1027" style="position:absolute;top:30;width:26295;height:13;visibility:visible;mso-wrap-style:square;v-text-anchor:top" coordsize="2629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" path="m,l2629281,e" filled="f" strokeweight=".48pt">
                  <v:stroke dashstyle="1 1"/>
                  <v:path arrowok="t"/>
                </v:shape>
                <w10:anchorlock/>
              </v:group>
            </w:pict>
          </mc:Fallback>
        </mc:AlternateContent>
      </w:r>
      <w:r>
        <w:rPr>
          <w:sz w:val="2"/>
        </w:rPr>
        <w:tab/>
      </w:r>
      <w:r>
        <w:rPr>
          <w:noProof/>
          <w:sz w:val="2"/>
        </w:rPr>
        <mc:AlternateContent>
          <mc:Choice Requires="wpg">
            <w:drawing>
              <wp:inline distT="0" distB="0" distL="0" distR="0" wp14:anchorId="460D9307" wp14:editId="11CE5E18">
                <wp:extent cx="2629535" cy="6350"/>
                <wp:effectExtent l="9525" t="0" r="0" b="3175"/>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29535" cy="6350"/>
                          <a:chOff x="0" y="0"/>
                          <a:chExt cx="2629535" cy="6350"/>
                        </a:xfrm>
                      </wpg:grpSpPr>
                      <wps:wsp>
                        <wps:cNvPr id="72" name="Graphic 72"/>
                        <wps:cNvSpPr/>
                        <wps:spPr>
                          <a:xfrm>
                            <a:off x="0" y="3047"/>
                            <a:ext cx="2629535" cy="1270"/>
                          </a:xfrm>
                          <a:custGeom>
                            <a:avLst/>
                            <a:gdLst/>
                            <a:ahLst/>
                            <a:cxnLst/>
                            <a:rect l="l" t="t" r="r" b="b"/>
                            <a:pathLst>
                              <a:path w="2629535">
                                <a:moveTo>
                                  <a:pt x="0" y="0"/>
                                </a:moveTo>
                                <a:lnTo>
                                  <a:pt x="2629281" y="0"/>
                                </a:lnTo>
                              </a:path>
                            </a:pathLst>
                          </a:custGeom>
                          <a:ln w="6096">
                            <a:solidFill>
                              <a:srgbClr val="000000"/>
                            </a:solidFill>
                            <a:prstDash val="sysDot"/>
                          </a:ln>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w:pict>
              <v:group w14:anchorId="5F34ED35" id="Group 71" o:spid="_x0000_s1026" style="width:207.05pt;height:.5pt;mso-position-horizontal-relative:char;mso-position-vertical-relative:line" coordsize="2629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">
                <v:shape id="Graphic 72" o:spid="_x0000_s1027" style="position:absolute;top:30;width:26295;height:13;visibility:visible;mso-wrap-style:square;v-text-anchor:top" coordsize="2629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" path="m,l2629281,e" filled="f" strokeweight=".48pt">
                  <v:stroke dashstyle="1 1"/>
                  <v:path arrowok="t"/>
                </v:shape>
                <w10:anchorlock/>
              </v:group>
            </w:pict>
          </mc:Fallback>
        </mc:AlternateContent>
      </w:r>
    </w:p>
    <w:p w14:paraId="2DC35578" w14:textId="77777777" w:rsidR="00EC4E20" w:rsidRDefault="00000000">
      <w:pPr>
        <w:pStyle w:val="BodyText"/>
        <w:spacing w:before="206" w:after="4"/>
        <w:ind w:left="282"/>
      </w:pPr>
      <w:r>
        <w:rPr>
          <w:spacing w:val="-4"/>
        </w:rPr>
        <w:t>Date</w:t>
      </w:r>
    </w:p>
    <w:p w14:paraId="39B2B097" w14:textId="77777777" w:rsidR="00EC4E20" w:rsidRDefault="00000000">
      <w:pPr>
        <w:tabs>
          <w:tab w:val="left" w:pos="5849"/>
        </w:tabs>
        <w:spacing w:line="20" w:lineRule="exact"/>
        <w:ind w:left="1348" w:right="-15"/>
        <w:rPr>
          <w:sz w:val="2"/>
        </w:rPr>
      </w:pPr>
      <w:r>
        <w:rPr>
          <w:noProof/>
          <w:sz w:val="2"/>
        </w:rPr>
        <mc:AlternateContent>
          <mc:Choice Requires="wpg">
            <w:drawing>
              <wp:inline distT="0" distB="0" distL="0" distR="0" wp14:anchorId="34FC7D6F" wp14:editId="5564E670">
                <wp:extent cx="2638425" cy="6350"/>
                <wp:effectExtent l="9525" t="0" r="0" b="3175"/>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38425" cy="6350"/>
                          <a:chOff x="0" y="0"/>
                          <a:chExt cx="2638425" cy="6350"/>
                        </a:xfrm>
                      </wpg:grpSpPr>
                      <wps:wsp>
                        <wps:cNvPr id="74" name="Graphic 74"/>
                        <wps:cNvSpPr/>
                        <wps:spPr>
                          <a:xfrm>
                            <a:off x="0" y="3047"/>
                            <a:ext cx="2638425" cy="1270"/>
                          </a:xfrm>
                          <a:custGeom>
                            <a:avLst/>
                            <a:gdLst/>
                            <a:ahLst/>
                            <a:cxnLst/>
                            <a:rect l="l" t="t" r="r" b="b"/>
                            <a:pathLst>
                              <a:path w="2638425">
                                <a:moveTo>
                                  <a:pt x="0" y="0"/>
                                </a:moveTo>
                                <a:lnTo>
                                  <a:pt x="2638425" y="0"/>
                                </a:lnTo>
                              </a:path>
                            </a:pathLst>
                          </a:custGeom>
                          <a:ln w="6096">
                            <a:solidFill>
                              <a:srgbClr val="000000"/>
                            </a:solidFill>
                            <a:prstDash val="sysDot"/>
                          </a:ln>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w:pict>
              <v:group w14:anchorId="5B0C2F29" id="Group 73" o:spid="_x0000_s1026" style="width:207.75pt;height:.5pt;mso-position-horizontal-relative:char;mso-position-vertical-relative:line" coordsize="2638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">
                <v:shape id="Graphic 74" o:spid="_x0000_s1027" style="position:absolute;top:30;width:26384;height:13;visibility:visible;mso-wrap-style:square;v-text-anchor:top" coordsize="26384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" path="m,l2638425,e" filled="f" strokeweight=".48pt">
                  <v:stroke dashstyle="1 1"/>
                  <v:path arrowok="t"/>
                </v:shape>
                <w10:anchorlock/>
              </v:group>
            </w:pict>
          </mc:Fallback>
        </mc:AlternateContent>
      </w:r>
      <w:r>
        <w:rPr>
          <w:sz w:val="2"/>
        </w:rPr>
        <w:tab/>
      </w:r>
      <w:r>
        <w:rPr>
          <w:noProof/>
          <w:sz w:val="2"/>
        </w:rPr>
        <mc:AlternateContent>
          <mc:Choice Requires="wpg">
            <w:drawing>
              <wp:inline distT="0" distB="0" distL="0" distR="0" wp14:anchorId="1AE92BBC" wp14:editId="7E3F84FD">
                <wp:extent cx="2638425" cy="6350"/>
                <wp:effectExtent l="9525" t="0" r="0" b="3175"/>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38425" cy="6350"/>
                          <a:chOff x="0" y="0"/>
                          <a:chExt cx="2638425" cy="6350"/>
                        </a:xfrm>
                      </wpg:grpSpPr>
                      <wps:wsp>
                        <wps:cNvPr id="76" name="Graphic 76"/>
                        <wps:cNvSpPr/>
                        <wps:spPr>
                          <a:xfrm>
                            <a:off x="0" y="3047"/>
                            <a:ext cx="2638425" cy="1270"/>
                          </a:xfrm>
                          <a:custGeom>
                            <a:avLst/>
                            <a:gdLst/>
                            <a:ahLst/>
                            <a:cxnLst/>
                            <a:rect l="l" t="t" r="r" b="b"/>
                            <a:pathLst>
                              <a:path w="2638425">
                                <a:moveTo>
                                  <a:pt x="0" y="0"/>
                                </a:moveTo>
                                <a:lnTo>
                                  <a:pt x="2638425" y="0"/>
                                </a:lnTo>
                              </a:path>
                            </a:pathLst>
                          </a:custGeom>
                          <a:ln w="6096">
                            <a:solidFill>
                              <a:srgbClr val="000000"/>
                            </a:solidFill>
                            <a:prstDash val="sysDot"/>
                          </a:ln>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w:pict>
              <v:group w14:anchorId="456E0BB5" id="Group 75" o:spid="_x0000_s1026" style="width:207.75pt;height:.5pt;mso-position-horizontal-relative:char;mso-position-vertical-relative:line" coordsize="2638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">
                <v:shape id="Graphic 76" o:spid="_x0000_s1027" style="position:absolute;top:30;width:26384;height:13;visibility:visible;mso-wrap-style:square;v-text-anchor:top" coordsize="26384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" path="m,l2638425,e" filled="f" strokeweight=".48pt">
                  <v:stroke dashstyle="1 1"/>
                  <v:path arrowok="t"/>
                </v:shape>
                <w10:anchorlock/>
              </v:group>
            </w:pict>
          </mc:Fallback>
        </mc:AlternateContent>
      </w:r>
    </w:p>
    <w:p w14:paraId="172D5C16" w14:textId="77777777" w:rsidR="00EC4E20" w:rsidRDefault="00EC4E20">
      <w:pPr>
        <w:spacing w:line="20" w:lineRule="exact"/>
        <w:rPr>
          <w:sz w:val="2"/>
        </w:rPr>
        <w:sectPr w:rsidR="00EC4E20">
          <w:type w:val="continuous"/>
          <w:pgSz w:w="11910" w:h="16840"/>
          <w:pgMar w:top="1800" w:right="992" w:bottom="280" w:left="850" w:header="726" w:footer="706" w:gutter="0"/>
          <w:cols w:space="720"/>
        </w:sectPr>
      </w:pPr>
    </w:p>
    <w:p w14:paraId="4232798E" w14:textId="77777777" w:rsidR="00EC4E20" w:rsidRDefault="00EC4E20">
      <w:pPr>
        <w:pStyle w:val="BodyText"/>
        <w:spacing w:before="5"/>
        <w:rPr>
          <w:sz w:val="7"/>
        </w:rPr>
      </w:pPr>
    </w:p>
    <w:p w14:paraId="256E13F4" w14:textId="77777777" w:rsidR="00EC4E20" w:rsidRDefault="00000000">
      <w:pPr>
        <w:pStyle w:val="BodyText"/>
        <w:ind w:left="141"/>
      </w:pPr>
      <w:r>
        <w:rPr>
          <w:noProof/>
        </w:rPr>
        <mc:AlternateContent>
          <mc:Choice Requires="wpg">
            <w:drawing>
              <wp:inline distT="0" distB="0" distL="0" distR="0" wp14:anchorId="65DDD8DE" wp14:editId="0AD59957">
                <wp:extent cx="6239510" cy="463550"/>
                <wp:effectExtent l="0" t="0" r="0" b="3175"/>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39510" cy="463550"/>
                          <a:chOff x="0" y="0"/>
                          <a:chExt cx="6239510" cy="463550"/>
                        </a:xfrm>
                      </wpg:grpSpPr>
                      <wps:wsp>
                        <wps:cNvPr id="91" name="Textbox 91"/>
                        <wps:cNvSpPr txBox="1"/>
                        <wps:spPr>
                          <a:xfrm>
                            <a:off x="71627" y="9093"/>
                            <a:ext cx="6158230" cy="445770"/>
                          </a:xfrm>
                          <a:prstGeom prst="rect">
                            <a:avLst/>
                          </a:prstGeom>
                          <a:solidFill>
                            <a:srgbClr val="CCCCCC"/>
                          </a:solidFill>
                        </wps:spPr>
                        <wps:txbx>
                          <w:txbxContent>
                            <w:p w14:paraId="062E9A47" w14:textId="77777777" w:rsidR="00EC4E20" w:rsidRDefault="00000000">
                              <w:pPr>
                                <w:spacing w:before="99"/>
                                <w:ind w:left="28"/>
                                <w:rPr>
                                  <w:color w:val="000000"/>
                                  <w:sz w:val="44"/>
                                </w:rPr>
                              </w:pPr>
                              <w:r>
                                <w:rPr>
                                  <w:color w:val="000000"/>
                                  <w:sz w:val="44"/>
                                </w:rPr>
                                <w:t>C1.2</w:t>
                              </w:r>
                              <w:r>
                                <w:rPr>
                                  <w:color w:val="000000"/>
                                  <w:spacing w:val="-15"/>
                                  <w:sz w:val="44"/>
                                </w:rPr>
                                <w:t xml:space="preserve"> </w:t>
                              </w:r>
                              <w:r>
                                <w:rPr>
                                  <w:color w:val="000000"/>
                                  <w:sz w:val="44"/>
                                </w:rPr>
                                <w:t>PSC3</w:t>
                              </w:r>
                              <w:r>
                                <w:rPr>
                                  <w:color w:val="000000"/>
                                  <w:spacing w:val="-10"/>
                                  <w:sz w:val="44"/>
                                </w:rPr>
                                <w:t xml:space="preserve"> </w:t>
                              </w:r>
                              <w:r>
                                <w:rPr>
                                  <w:color w:val="000000"/>
                                  <w:sz w:val="44"/>
                                </w:rPr>
                                <w:t>Contract</w:t>
                              </w:r>
                              <w:r>
                                <w:rPr>
                                  <w:color w:val="000000"/>
                                  <w:spacing w:val="-14"/>
                                  <w:sz w:val="44"/>
                                </w:rPr>
                                <w:t xml:space="preserve"> </w:t>
                              </w:r>
                              <w:r>
                                <w:rPr>
                                  <w:color w:val="000000"/>
                                  <w:spacing w:val="-4"/>
                                  <w:sz w:val="44"/>
                                </w:rPr>
                                <w:t>Data</w:t>
                              </w:r>
                            </w:p>
                          </w:txbxContent>
                        </wps:txbx>
                        <wps:bodyPr wrap="square" lIns="0" tIns="0" rIns="0" bIns="0" rtlCol="0">
                          <a:noAutofit/>
                        </wps:bodyPr>
                      </wps:wsp>
                      <wps:wsp>
                        <wps:cNvPr id="92" name="Graphic 92"/>
                        <wps:cNvSpPr/>
                        <wps:spPr>
                          <a:xfrm>
                            <a:off x="0" y="0"/>
                            <a:ext cx="6239510" cy="463550"/>
                          </a:xfrm>
                          <a:custGeom>
                            <a:avLst/>
                            <a:gdLst/>
                            <a:ahLst/>
                            <a:cxnLst/>
                            <a:rect l="l" t="t" r="r" b="b"/>
                            <a:pathLst>
                              <a:path w="6239510" h="463550">
                                <a:moveTo>
                                  <a:pt x="6238989" y="0"/>
                                </a:moveTo>
                                <a:lnTo>
                                  <a:pt x="6229858" y="0"/>
                                </a:lnTo>
                                <a:lnTo>
                                  <a:pt x="6229858" y="9144"/>
                                </a:lnTo>
                                <a:lnTo>
                                  <a:pt x="6229858" y="454406"/>
                                </a:lnTo>
                                <a:lnTo>
                                  <a:pt x="9144" y="454406"/>
                                </a:lnTo>
                                <a:lnTo>
                                  <a:pt x="9144" y="9144"/>
                                </a:lnTo>
                                <a:lnTo>
                                  <a:pt x="6229858" y="9144"/>
                                </a:lnTo>
                                <a:lnTo>
                                  <a:pt x="6229858" y="0"/>
                                </a:lnTo>
                                <a:lnTo>
                                  <a:pt x="9144" y="0"/>
                                </a:lnTo>
                                <a:lnTo>
                                  <a:pt x="0" y="0"/>
                                </a:lnTo>
                                <a:lnTo>
                                  <a:pt x="0" y="9093"/>
                                </a:lnTo>
                                <a:lnTo>
                                  <a:pt x="0" y="454406"/>
                                </a:lnTo>
                                <a:lnTo>
                                  <a:pt x="0" y="463550"/>
                                </a:lnTo>
                                <a:lnTo>
                                  <a:pt x="9144" y="463550"/>
                                </a:lnTo>
                                <a:lnTo>
                                  <a:pt x="6229858" y="463550"/>
                                </a:lnTo>
                                <a:lnTo>
                                  <a:pt x="6238989" y="463550"/>
                                </a:lnTo>
                                <a:lnTo>
                                  <a:pt x="6238989" y="454406"/>
                                </a:lnTo>
                                <a:lnTo>
                                  <a:pt x="6238989" y="9144"/>
                                </a:lnTo>
                                <a:lnTo>
                                  <a:pt x="623898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5DDD8DE" id="Group 90" o:spid="_x0000_s1032" style="width:491.3pt;height:36.5pt;mso-position-horizontal-relative:char;mso-position-vertical-relative:line" coordsize="62395,4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">
                <v:shape id="Textbox 91" o:spid="_x0000_s1033" type="#_x0000_t202" style="position:absolute;left:716;top:90;width:61582;height:4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" fillcolor="#ccc" stroked="f">
                  <v:textbox inset="0,0,0,0">
                    <w:txbxContent>
                      <w:p w14:paraId="062E9A47" w14:textId="77777777" w:rsidR="00EC4E20" w:rsidRDefault="00000000">
                        <w:pPr>
                          <w:spacing w:before="99"/>
                          <w:ind w:left="28"/>
                          <w:rPr>
                            <w:color w:val="000000"/>
                            <w:sz w:val="44"/>
                          </w:rPr>
                        </w:pPr>
                        <w:r>
                          <w:rPr>
                            <w:color w:val="000000"/>
                            <w:sz w:val="44"/>
                          </w:rPr>
                          <w:t>C1.2</w:t>
                        </w:r>
                        <w:r>
                          <w:rPr>
                            <w:color w:val="000000"/>
                            <w:spacing w:val="-15"/>
                            <w:sz w:val="44"/>
                          </w:rPr>
                          <w:t xml:space="preserve"> </w:t>
                        </w:r>
                        <w:r>
                          <w:rPr>
                            <w:color w:val="000000"/>
                            <w:sz w:val="44"/>
                          </w:rPr>
                          <w:t>PSC3</w:t>
                        </w:r>
                        <w:r>
                          <w:rPr>
                            <w:color w:val="000000"/>
                            <w:spacing w:val="-10"/>
                            <w:sz w:val="44"/>
                          </w:rPr>
                          <w:t xml:space="preserve"> </w:t>
                        </w:r>
                        <w:r>
                          <w:rPr>
                            <w:color w:val="000000"/>
                            <w:sz w:val="44"/>
                          </w:rPr>
                          <w:t>Contract</w:t>
                        </w:r>
                        <w:r>
                          <w:rPr>
                            <w:color w:val="000000"/>
                            <w:spacing w:val="-14"/>
                            <w:sz w:val="44"/>
                          </w:rPr>
                          <w:t xml:space="preserve"> </w:t>
                        </w:r>
                        <w:r>
                          <w:rPr>
                            <w:color w:val="000000"/>
                            <w:spacing w:val="-4"/>
                            <w:sz w:val="44"/>
                          </w:rPr>
                          <w:t>Data</w:t>
                        </w:r>
                      </w:p>
                    </w:txbxContent>
                  </v:textbox>
                </v:shape>
                <v:shape id="Graphic 92" o:spid="_x0000_s1034" style="position:absolute;width:62395;height:4635;visibility:visible;mso-wrap-style:square;v-text-anchor:top" coordsize="6239510,4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" path="m6238989,r-9131,l6229858,9144r,445262l9144,454406r,-445262l6229858,9144r,-9144l9144,,,,,9093,,454406r,9144l9144,463550r6220714,l6238989,463550r,-9144l6238989,9144r,-9144xe" fillcolor="black" stroked="f">
                  <v:path arrowok="t"/>
                </v:shape>
                <w10:anchorlock/>
              </v:group>
            </w:pict>
          </mc:Fallback>
        </mc:AlternateContent>
      </w:r>
    </w:p>
    <w:p w14:paraId="0B00498A" w14:textId="77777777" w:rsidR="00EC4E20" w:rsidRDefault="00000000">
      <w:pPr>
        <w:pStyle w:val="Heading2"/>
        <w:spacing w:before="203"/>
        <w:rPr>
          <w:i/>
        </w:rPr>
      </w:pPr>
      <w:r>
        <w:t>Part</w:t>
      </w:r>
      <w:r>
        <w:rPr>
          <w:spacing w:val="-7"/>
        </w:rPr>
        <w:t xml:space="preserve"> </w:t>
      </w:r>
      <w:r>
        <w:t>one</w:t>
      </w:r>
      <w:r>
        <w:rPr>
          <w:spacing w:val="-3"/>
        </w:rPr>
        <w:t xml:space="preserve"> </w:t>
      </w:r>
      <w:r>
        <w:t>-</w:t>
      </w:r>
      <w:r>
        <w:rPr>
          <w:spacing w:val="-6"/>
        </w:rPr>
        <w:t xml:space="preserve"> </w:t>
      </w:r>
      <w:r>
        <w:t>Data</w:t>
      </w:r>
      <w:r>
        <w:rPr>
          <w:spacing w:val="-6"/>
        </w:rPr>
        <w:t xml:space="preserve"> </w:t>
      </w:r>
      <w:r>
        <w:t>provided</w:t>
      </w:r>
      <w:r>
        <w:rPr>
          <w:spacing w:val="-6"/>
        </w:rPr>
        <w:t xml:space="preserve"> </w:t>
      </w:r>
      <w:r>
        <w:t>by</w:t>
      </w:r>
      <w:r>
        <w:rPr>
          <w:spacing w:val="-6"/>
        </w:rPr>
        <w:t xml:space="preserve"> </w:t>
      </w:r>
      <w:r>
        <w:t>the</w:t>
      </w:r>
      <w:r>
        <w:rPr>
          <w:spacing w:val="-6"/>
        </w:rPr>
        <w:t xml:space="preserve"> </w:t>
      </w:r>
      <w:r>
        <w:rPr>
          <w:i/>
          <w:spacing w:val="-2"/>
        </w:rPr>
        <w:t>Employer</w:t>
      </w:r>
    </w:p>
    <w:p w14:paraId="2511FB11" w14:textId="77777777" w:rsidR="00EC4E20" w:rsidRDefault="00EC4E20">
      <w:pPr>
        <w:pStyle w:val="BodyText"/>
        <w:rPr>
          <w:rFonts w:ascii="Arial"/>
          <w:b/>
          <w:i/>
        </w:rPr>
      </w:pPr>
    </w:p>
    <w:p w14:paraId="3DD97D0A" w14:textId="77777777" w:rsidR="00EC4E20" w:rsidRDefault="00EC4E20">
      <w:pPr>
        <w:pStyle w:val="BodyText"/>
        <w:spacing w:before="94"/>
        <w:rPr>
          <w:rFonts w:ascii="Arial"/>
          <w:b/>
          <w:i/>
        </w:rPr>
      </w:pPr>
    </w:p>
    <w:tbl>
      <w:tblPr>
        <w:tblW w:w="0" w:type="auto"/>
        <w:tblInd w:w="206" w:type="dxa"/>
        <w:tblLayout w:type="fixed"/>
        <w:tblCellMar>
          <w:left w:w="0" w:type="dxa"/>
          <w:right w:w="0" w:type="dxa"/>
        </w:tblCellMar>
        <w:tblLook w:val="01E0" w:firstRow="1" w:lastRow="1" w:firstColumn="1" w:lastColumn="1" w:noHBand="0" w:noVBand="0"/>
      </w:tblPr>
      <w:tblGrid>
        <w:gridCol w:w="936"/>
        <w:gridCol w:w="4074"/>
        <w:gridCol w:w="732"/>
        <w:gridCol w:w="4063"/>
      </w:tblGrid>
      <w:tr w:rsidR="00EC4E20" w14:paraId="361E37A6" w14:textId="77777777">
        <w:trPr>
          <w:trHeight w:val="627"/>
        </w:trPr>
        <w:tc>
          <w:tcPr>
            <w:tcW w:w="936" w:type="dxa"/>
            <w:tcBorders>
              <w:bottom w:val="single" w:sz="4" w:space="0" w:color="000000"/>
            </w:tcBorders>
          </w:tcPr>
          <w:p w14:paraId="5B9EB582" w14:textId="77777777" w:rsidR="00EC4E20" w:rsidRDefault="00000000">
            <w:pPr>
              <w:pStyle w:val="TableParagraph"/>
              <w:ind w:left="84" w:right="188"/>
              <w:rPr>
                <w:b/>
                <w:sz w:val="24"/>
              </w:rPr>
            </w:pPr>
            <w:r>
              <w:rPr>
                <w:b/>
                <w:spacing w:val="-2"/>
                <w:sz w:val="24"/>
              </w:rPr>
              <w:t xml:space="preserve">Claus </w:t>
            </w:r>
            <w:r>
              <w:rPr>
                <w:b/>
                <w:spacing w:val="-10"/>
                <w:sz w:val="24"/>
              </w:rPr>
              <w:t>e</w:t>
            </w:r>
          </w:p>
        </w:tc>
        <w:tc>
          <w:tcPr>
            <w:tcW w:w="4074" w:type="dxa"/>
            <w:tcBorders>
              <w:bottom w:val="single" w:sz="4" w:space="0" w:color="000000"/>
            </w:tcBorders>
          </w:tcPr>
          <w:p w14:paraId="72A62400" w14:textId="77777777" w:rsidR="00EC4E20" w:rsidRDefault="00000000">
            <w:pPr>
              <w:pStyle w:val="TableParagraph"/>
              <w:spacing w:line="268" w:lineRule="exact"/>
              <w:ind w:left="86"/>
              <w:rPr>
                <w:b/>
                <w:sz w:val="24"/>
              </w:rPr>
            </w:pPr>
            <w:r>
              <w:rPr>
                <w:b/>
                <w:spacing w:val="-2"/>
                <w:sz w:val="24"/>
              </w:rPr>
              <w:t>Statement</w:t>
            </w:r>
          </w:p>
        </w:tc>
        <w:tc>
          <w:tcPr>
            <w:tcW w:w="732" w:type="dxa"/>
            <w:tcBorders>
              <w:bottom w:val="single" w:sz="4" w:space="0" w:color="000000"/>
            </w:tcBorders>
          </w:tcPr>
          <w:p w14:paraId="6AC003CA" w14:textId="77777777" w:rsidR="00EC4E20" w:rsidRDefault="00000000">
            <w:pPr>
              <w:pStyle w:val="TableParagraph"/>
              <w:spacing w:line="268" w:lineRule="exact"/>
              <w:ind w:left="112"/>
              <w:rPr>
                <w:b/>
                <w:sz w:val="24"/>
              </w:rPr>
            </w:pPr>
            <w:r>
              <w:rPr>
                <w:b/>
                <w:spacing w:val="-4"/>
                <w:sz w:val="24"/>
              </w:rPr>
              <w:t>Data</w:t>
            </w:r>
          </w:p>
        </w:tc>
        <w:tc>
          <w:tcPr>
            <w:tcW w:w="4063" w:type="dxa"/>
            <w:tcBorders>
              <w:bottom w:val="single" w:sz="4" w:space="0" w:color="000000"/>
            </w:tcBorders>
          </w:tcPr>
          <w:p w14:paraId="635E5CE2" w14:textId="77777777" w:rsidR="00EC4E20" w:rsidRDefault="00EC4E20">
            <w:pPr>
              <w:pStyle w:val="TableParagraph"/>
              <w:rPr>
                <w:rFonts w:ascii="Times New Roman"/>
                <w:sz w:val="20"/>
              </w:rPr>
            </w:pPr>
          </w:p>
        </w:tc>
      </w:tr>
      <w:tr w:rsidR="00EC4E20" w14:paraId="1984F384" w14:textId="77777777">
        <w:trPr>
          <w:trHeight w:val="446"/>
        </w:trPr>
        <w:tc>
          <w:tcPr>
            <w:tcW w:w="936" w:type="dxa"/>
            <w:tcBorders>
              <w:top w:val="single" w:sz="4" w:space="0" w:color="000000"/>
              <w:bottom w:val="single" w:sz="4" w:space="0" w:color="000000"/>
            </w:tcBorders>
          </w:tcPr>
          <w:p w14:paraId="4049A436" w14:textId="77777777" w:rsidR="00EC4E20" w:rsidRDefault="00000000">
            <w:pPr>
              <w:pStyle w:val="TableParagraph"/>
              <w:spacing w:before="86"/>
              <w:ind w:left="84"/>
              <w:rPr>
                <w:rFonts w:ascii="Arial MT"/>
                <w:sz w:val="24"/>
              </w:rPr>
            </w:pPr>
            <w:r>
              <w:rPr>
                <w:rFonts w:ascii="Arial MT"/>
                <w:spacing w:val="-10"/>
                <w:sz w:val="24"/>
              </w:rPr>
              <w:t>1</w:t>
            </w:r>
          </w:p>
        </w:tc>
        <w:tc>
          <w:tcPr>
            <w:tcW w:w="4074" w:type="dxa"/>
            <w:tcBorders>
              <w:top w:val="single" w:sz="4" w:space="0" w:color="000000"/>
              <w:bottom w:val="single" w:sz="4" w:space="0" w:color="000000"/>
            </w:tcBorders>
          </w:tcPr>
          <w:p w14:paraId="642D7B57" w14:textId="77777777" w:rsidR="00EC4E20" w:rsidRDefault="00000000">
            <w:pPr>
              <w:pStyle w:val="TableParagraph"/>
              <w:spacing w:before="86"/>
              <w:ind w:left="86"/>
              <w:rPr>
                <w:b/>
                <w:sz w:val="24"/>
              </w:rPr>
            </w:pPr>
            <w:r>
              <w:rPr>
                <w:b/>
                <w:spacing w:val="-2"/>
                <w:sz w:val="24"/>
              </w:rPr>
              <w:t>General</w:t>
            </w:r>
          </w:p>
        </w:tc>
        <w:tc>
          <w:tcPr>
            <w:tcW w:w="732" w:type="dxa"/>
            <w:tcBorders>
              <w:top w:val="single" w:sz="4" w:space="0" w:color="000000"/>
              <w:bottom w:val="single" w:sz="4" w:space="0" w:color="000000"/>
            </w:tcBorders>
          </w:tcPr>
          <w:p w14:paraId="3FE19CA3" w14:textId="77777777" w:rsidR="00EC4E20" w:rsidRDefault="00EC4E20">
            <w:pPr>
              <w:pStyle w:val="TableParagraph"/>
              <w:rPr>
                <w:rFonts w:ascii="Times New Roman"/>
                <w:sz w:val="20"/>
              </w:rPr>
            </w:pPr>
          </w:p>
        </w:tc>
        <w:tc>
          <w:tcPr>
            <w:tcW w:w="4063" w:type="dxa"/>
            <w:tcBorders>
              <w:top w:val="single" w:sz="4" w:space="0" w:color="000000"/>
              <w:bottom w:val="single" w:sz="4" w:space="0" w:color="000000"/>
            </w:tcBorders>
          </w:tcPr>
          <w:p w14:paraId="4D42DF7F" w14:textId="77777777" w:rsidR="00EC4E20" w:rsidRDefault="00EC4E20">
            <w:pPr>
              <w:pStyle w:val="TableParagraph"/>
              <w:rPr>
                <w:rFonts w:ascii="Times New Roman"/>
                <w:sz w:val="20"/>
              </w:rPr>
            </w:pPr>
          </w:p>
        </w:tc>
      </w:tr>
      <w:tr w:rsidR="00EC4E20" w14:paraId="0EF63C4E" w14:textId="77777777">
        <w:trPr>
          <w:trHeight w:val="630"/>
        </w:trPr>
        <w:tc>
          <w:tcPr>
            <w:tcW w:w="936" w:type="dxa"/>
            <w:tcBorders>
              <w:top w:val="single" w:sz="4" w:space="0" w:color="000000"/>
            </w:tcBorders>
          </w:tcPr>
          <w:p w14:paraId="1C7EC368" w14:textId="77777777" w:rsidR="00EC4E20" w:rsidRDefault="00EC4E20">
            <w:pPr>
              <w:pStyle w:val="TableParagraph"/>
              <w:rPr>
                <w:rFonts w:ascii="Times New Roman"/>
                <w:sz w:val="20"/>
              </w:rPr>
            </w:pPr>
          </w:p>
        </w:tc>
        <w:tc>
          <w:tcPr>
            <w:tcW w:w="4074" w:type="dxa"/>
            <w:tcBorders>
              <w:top w:val="single" w:sz="4" w:space="0" w:color="000000"/>
            </w:tcBorders>
          </w:tcPr>
          <w:p w14:paraId="461B25F4" w14:textId="77777777" w:rsidR="00EC4E20" w:rsidRDefault="00000000">
            <w:pPr>
              <w:pStyle w:val="TableParagraph"/>
              <w:spacing w:before="86"/>
              <w:ind w:left="86"/>
              <w:rPr>
                <w:rFonts w:ascii="Arial MT"/>
                <w:sz w:val="20"/>
              </w:rPr>
            </w:pPr>
            <w:r>
              <w:rPr>
                <w:rFonts w:ascii="Arial MT"/>
                <w:sz w:val="20"/>
              </w:rPr>
              <w:t xml:space="preserve">The </w:t>
            </w:r>
            <w:r>
              <w:rPr>
                <w:i/>
                <w:sz w:val="20"/>
              </w:rPr>
              <w:t xml:space="preserve">conditions of contract </w:t>
            </w:r>
            <w:r>
              <w:rPr>
                <w:rFonts w:ascii="Arial MT"/>
                <w:sz w:val="20"/>
              </w:rPr>
              <w:t>are the core clauses</w:t>
            </w:r>
            <w:r>
              <w:rPr>
                <w:rFonts w:ascii="Arial MT"/>
                <w:spacing w:val="-7"/>
                <w:sz w:val="20"/>
              </w:rPr>
              <w:t xml:space="preserve"> </w:t>
            </w:r>
            <w:r>
              <w:rPr>
                <w:rFonts w:ascii="Arial MT"/>
                <w:sz w:val="20"/>
              </w:rPr>
              <w:t>and</w:t>
            </w:r>
            <w:r>
              <w:rPr>
                <w:rFonts w:ascii="Arial MT"/>
                <w:spacing w:val="-8"/>
                <w:sz w:val="20"/>
              </w:rPr>
              <w:t xml:space="preserve"> </w:t>
            </w:r>
            <w:r>
              <w:rPr>
                <w:rFonts w:ascii="Arial MT"/>
                <w:sz w:val="20"/>
              </w:rPr>
              <w:t>the</w:t>
            </w:r>
            <w:r>
              <w:rPr>
                <w:rFonts w:ascii="Arial MT"/>
                <w:spacing w:val="-8"/>
                <w:sz w:val="20"/>
              </w:rPr>
              <w:t xml:space="preserve"> </w:t>
            </w:r>
            <w:r>
              <w:rPr>
                <w:rFonts w:ascii="Arial MT"/>
                <w:sz w:val="20"/>
              </w:rPr>
              <w:t>clauses</w:t>
            </w:r>
            <w:r>
              <w:rPr>
                <w:rFonts w:ascii="Arial MT"/>
                <w:spacing w:val="-7"/>
                <w:sz w:val="20"/>
              </w:rPr>
              <w:t xml:space="preserve"> </w:t>
            </w:r>
            <w:r>
              <w:rPr>
                <w:rFonts w:ascii="Arial MT"/>
                <w:sz w:val="20"/>
              </w:rPr>
              <w:t>for</w:t>
            </w:r>
            <w:r>
              <w:rPr>
                <w:rFonts w:ascii="Arial MT"/>
                <w:spacing w:val="-3"/>
                <w:sz w:val="20"/>
              </w:rPr>
              <w:t xml:space="preserve"> </w:t>
            </w:r>
            <w:r>
              <w:rPr>
                <w:rFonts w:ascii="Arial MT"/>
                <w:sz w:val="20"/>
              </w:rPr>
              <w:t>main</w:t>
            </w:r>
            <w:r>
              <w:rPr>
                <w:rFonts w:ascii="Arial MT"/>
                <w:spacing w:val="-8"/>
                <w:sz w:val="20"/>
              </w:rPr>
              <w:t xml:space="preserve"> </w:t>
            </w:r>
            <w:r>
              <w:rPr>
                <w:rFonts w:ascii="Arial MT"/>
                <w:sz w:val="20"/>
              </w:rPr>
              <w:t>Option</w:t>
            </w:r>
          </w:p>
        </w:tc>
        <w:tc>
          <w:tcPr>
            <w:tcW w:w="732" w:type="dxa"/>
            <w:tcBorders>
              <w:top w:val="single" w:sz="4" w:space="0" w:color="000000"/>
            </w:tcBorders>
          </w:tcPr>
          <w:p w14:paraId="1A8BCBD2" w14:textId="77777777" w:rsidR="00EC4E20" w:rsidRDefault="00EC4E20">
            <w:pPr>
              <w:pStyle w:val="TableParagraph"/>
              <w:rPr>
                <w:rFonts w:ascii="Times New Roman"/>
                <w:sz w:val="20"/>
              </w:rPr>
            </w:pPr>
          </w:p>
        </w:tc>
        <w:tc>
          <w:tcPr>
            <w:tcW w:w="4063" w:type="dxa"/>
            <w:tcBorders>
              <w:top w:val="single" w:sz="4" w:space="0" w:color="000000"/>
            </w:tcBorders>
          </w:tcPr>
          <w:p w14:paraId="00170A64" w14:textId="77777777" w:rsidR="00EC4E20" w:rsidRDefault="00EC4E20">
            <w:pPr>
              <w:pStyle w:val="TableParagraph"/>
              <w:rPr>
                <w:rFonts w:ascii="Times New Roman"/>
                <w:sz w:val="20"/>
              </w:rPr>
            </w:pPr>
          </w:p>
        </w:tc>
      </w:tr>
      <w:tr w:rsidR="00EC4E20" w14:paraId="51EB578E" w14:textId="77777777">
        <w:trPr>
          <w:trHeight w:val="398"/>
        </w:trPr>
        <w:tc>
          <w:tcPr>
            <w:tcW w:w="936" w:type="dxa"/>
            <w:shd w:val="clear" w:color="auto" w:fill="D9D9D9"/>
          </w:tcPr>
          <w:p w14:paraId="177422A1" w14:textId="77777777" w:rsidR="00EC4E20" w:rsidRDefault="00EC4E20">
            <w:pPr>
              <w:pStyle w:val="TableParagraph"/>
              <w:rPr>
                <w:rFonts w:ascii="Times New Roman"/>
                <w:sz w:val="20"/>
              </w:rPr>
            </w:pPr>
          </w:p>
        </w:tc>
        <w:tc>
          <w:tcPr>
            <w:tcW w:w="4074" w:type="dxa"/>
          </w:tcPr>
          <w:p w14:paraId="5D6134A6" w14:textId="77777777" w:rsidR="00EC4E20" w:rsidRDefault="00EC4E20">
            <w:pPr>
              <w:pStyle w:val="TableParagraph"/>
              <w:rPr>
                <w:rFonts w:ascii="Times New Roman"/>
                <w:sz w:val="20"/>
              </w:rPr>
            </w:pPr>
          </w:p>
        </w:tc>
        <w:tc>
          <w:tcPr>
            <w:tcW w:w="732" w:type="dxa"/>
          </w:tcPr>
          <w:p w14:paraId="752DBADB" w14:textId="77777777" w:rsidR="00EC4E20" w:rsidRDefault="00000000">
            <w:pPr>
              <w:pStyle w:val="TableParagraph"/>
              <w:spacing w:before="83"/>
              <w:ind w:left="222"/>
              <w:rPr>
                <w:b/>
                <w:sz w:val="20"/>
              </w:rPr>
            </w:pPr>
            <w:r>
              <w:rPr>
                <w:b/>
                <w:spacing w:val="-5"/>
                <w:sz w:val="20"/>
              </w:rPr>
              <w:t>A:</w:t>
            </w:r>
          </w:p>
        </w:tc>
        <w:tc>
          <w:tcPr>
            <w:tcW w:w="4063" w:type="dxa"/>
          </w:tcPr>
          <w:p w14:paraId="76666987" w14:textId="77777777" w:rsidR="00EC4E20" w:rsidRDefault="00000000">
            <w:pPr>
              <w:pStyle w:val="TableParagraph"/>
              <w:spacing w:before="83"/>
              <w:ind w:left="100"/>
              <w:rPr>
                <w:b/>
                <w:sz w:val="20"/>
              </w:rPr>
            </w:pPr>
            <w:r>
              <w:rPr>
                <w:b/>
                <w:sz w:val="20"/>
              </w:rPr>
              <w:t>Priced</w:t>
            </w:r>
            <w:r>
              <w:rPr>
                <w:b/>
                <w:spacing w:val="-7"/>
                <w:sz w:val="20"/>
              </w:rPr>
              <w:t xml:space="preserve"> </w:t>
            </w:r>
            <w:r>
              <w:rPr>
                <w:b/>
                <w:sz w:val="20"/>
              </w:rPr>
              <w:t>contract</w:t>
            </w:r>
            <w:r>
              <w:rPr>
                <w:b/>
                <w:spacing w:val="-7"/>
                <w:sz w:val="20"/>
              </w:rPr>
              <w:t xml:space="preserve"> </w:t>
            </w:r>
            <w:r>
              <w:rPr>
                <w:b/>
                <w:sz w:val="20"/>
              </w:rPr>
              <w:t>with</w:t>
            </w:r>
            <w:r>
              <w:rPr>
                <w:b/>
                <w:spacing w:val="-7"/>
                <w:sz w:val="20"/>
              </w:rPr>
              <w:t xml:space="preserve"> </w:t>
            </w:r>
            <w:r>
              <w:rPr>
                <w:b/>
                <w:sz w:val="20"/>
              </w:rPr>
              <w:t>activity</w:t>
            </w:r>
            <w:r>
              <w:rPr>
                <w:b/>
                <w:spacing w:val="-7"/>
                <w:sz w:val="20"/>
              </w:rPr>
              <w:t xml:space="preserve"> </w:t>
            </w:r>
            <w:r>
              <w:rPr>
                <w:b/>
                <w:spacing w:val="-2"/>
                <w:sz w:val="20"/>
              </w:rPr>
              <w:t>schedule</w:t>
            </w:r>
          </w:p>
        </w:tc>
      </w:tr>
      <w:tr w:rsidR="00EC4E20" w14:paraId="3111B96C" w14:textId="77777777">
        <w:trPr>
          <w:trHeight w:val="405"/>
        </w:trPr>
        <w:tc>
          <w:tcPr>
            <w:tcW w:w="936" w:type="dxa"/>
          </w:tcPr>
          <w:p w14:paraId="4C8AB1A3" w14:textId="77777777" w:rsidR="00EC4E20" w:rsidRDefault="00EC4E20">
            <w:pPr>
              <w:pStyle w:val="TableParagraph"/>
              <w:rPr>
                <w:rFonts w:ascii="Times New Roman"/>
                <w:sz w:val="20"/>
              </w:rPr>
            </w:pPr>
          </w:p>
        </w:tc>
        <w:tc>
          <w:tcPr>
            <w:tcW w:w="4074" w:type="dxa"/>
          </w:tcPr>
          <w:p w14:paraId="7FCD85E4" w14:textId="77777777" w:rsidR="00EC4E20" w:rsidRDefault="00000000">
            <w:pPr>
              <w:pStyle w:val="TableParagraph"/>
              <w:spacing w:before="86"/>
              <w:ind w:left="86"/>
              <w:rPr>
                <w:rFonts w:ascii="Arial MT"/>
                <w:sz w:val="20"/>
              </w:rPr>
            </w:pPr>
            <w:r>
              <w:rPr>
                <w:rFonts w:ascii="Arial MT"/>
                <w:sz w:val="20"/>
              </w:rPr>
              <w:t>dispute</w:t>
            </w:r>
            <w:r>
              <w:rPr>
                <w:rFonts w:ascii="Arial MT"/>
                <w:spacing w:val="-11"/>
                <w:sz w:val="20"/>
              </w:rPr>
              <w:t xml:space="preserve"> </w:t>
            </w:r>
            <w:r>
              <w:rPr>
                <w:rFonts w:ascii="Arial MT"/>
                <w:sz w:val="20"/>
              </w:rPr>
              <w:t>resolution</w:t>
            </w:r>
            <w:r>
              <w:rPr>
                <w:rFonts w:ascii="Arial MT"/>
                <w:spacing w:val="-11"/>
                <w:sz w:val="20"/>
              </w:rPr>
              <w:t xml:space="preserve"> </w:t>
            </w:r>
            <w:r>
              <w:rPr>
                <w:rFonts w:ascii="Arial MT"/>
                <w:spacing w:val="-2"/>
                <w:sz w:val="20"/>
              </w:rPr>
              <w:t>Option</w:t>
            </w:r>
          </w:p>
        </w:tc>
        <w:tc>
          <w:tcPr>
            <w:tcW w:w="732" w:type="dxa"/>
          </w:tcPr>
          <w:p w14:paraId="0A966734" w14:textId="77777777" w:rsidR="00EC4E20" w:rsidRDefault="00000000">
            <w:pPr>
              <w:pStyle w:val="TableParagraph"/>
              <w:spacing w:before="86"/>
              <w:ind w:left="112"/>
              <w:rPr>
                <w:b/>
                <w:sz w:val="20"/>
              </w:rPr>
            </w:pPr>
            <w:r>
              <w:rPr>
                <w:b/>
                <w:spacing w:val="-5"/>
                <w:sz w:val="20"/>
              </w:rPr>
              <w:t>W1:</w:t>
            </w:r>
          </w:p>
        </w:tc>
        <w:tc>
          <w:tcPr>
            <w:tcW w:w="4063" w:type="dxa"/>
          </w:tcPr>
          <w:p w14:paraId="4701F49B" w14:textId="77777777" w:rsidR="00EC4E20" w:rsidRDefault="00000000">
            <w:pPr>
              <w:pStyle w:val="TableParagraph"/>
              <w:spacing w:before="86"/>
              <w:ind w:left="100"/>
              <w:rPr>
                <w:b/>
                <w:sz w:val="20"/>
              </w:rPr>
            </w:pPr>
            <w:r>
              <w:rPr>
                <w:b/>
                <w:sz w:val="20"/>
              </w:rPr>
              <w:t>Dispute</w:t>
            </w:r>
            <w:r>
              <w:rPr>
                <w:b/>
                <w:spacing w:val="-12"/>
                <w:sz w:val="20"/>
              </w:rPr>
              <w:t xml:space="preserve"> </w:t>
            </w:r>
            <w:r>
              <w:rPr>
                <w:b/>
                <w:sz w:val="20"/>
              </w:rPr>
              <w:t>resolution</w:t>
            </w:r>
            <w:r>
              <w:rPr>
                <w:b/>
                <w:spacing w:val="-7"/>
                <w:sz w:val="20"/>
              </w:rPr>
              <w:t xml:space="preserve"> </w:t>
            </w:r>
            <w:r>
              <w:rPr>
                <w:b/>
                <w:spacing w:val="-2"/>
                <w:sz w:val="20"/>
              </w:rPr>
              <w:t>procedure</w:t>
            </w:r>
          </w:p>
        </w:tc>
      </w:tr>
      <w:tr w:rsidR="009D342E" w14:paraId="6C9DC997" w14:textId="77777777">
        <w:trPr>
          <w:trHeight w:val="396"/>
        </w:trPr>
        <w:tc>
          <w:tcPr>
            <w:tcW w:w="936" w:type="dxa"/>
          </w:tcPr>
          <w:p w14:paraId="10033948" w14:textId="77777777" w:rsidR="009D342E" w:rsidRDefault="009D342E" w:rsidP="009D342E">
            <w:pPr>
              <w:pStyle w:val="TableParagraph"/>
              <w:rPr>
                <w:rFonts w:ascii="Times New Roman"/>
                <w:sz w:val="20"/>
              </w:rPr>
            </w:pPr>
          </w:p>
        </w:tc>
        <w:tc>
          <w:tcPr>
            <w:tcW w:w="4074" w:type="dxa"/>
          </w:tcPr>
          <w:p w14:paraId="66B938D9" w14:textId="77777777" w:rsidR="009D342E" w:rsidRDefault="009D342E" w:rsidP="009D342E">
            <w:pPr>
              <w:pStyle w:val="TableParagraph"/>
              <w:spacing w:before="82"/>
              <w:ind w:left="86"/>
              <w:rPr>
                <w:rFonts w:ascii="Arial MT"/>
                <w:sz w:val="20"/>
              </w:rPr>
            </w:pPr>
            <w:r>
              <w:rPr>
                <w:rFonts w:ascii="Arial MT"/>
                <w:sz w:val="20"/>
              </w:rPr>
              <w:t>and</w:t>
            </w:r>
            <w:r>
              <w:rPr>
                <w:rFonts w:ascii="Arial MT"/>
                <w:spacing w:val="-9"/>
                <w:sz w:val="20"/>
              </w:rPr>
              <w:t xml:space="preserve"> </w:t>
            </w:r>
            <w:r>
              <w:rPr>
                <w:rFonts w:ascii="Arial MT"/>
                <w:sz w:val="20"/>
              </w:rPr>
              <w:t>secondary</w:t>
            </w:r>
            <w:r>
              <w:rPr>
                <w:rFonts w:ascii="Arial MT"/>
                <w:spacing w:val="-6"/>
                <w:sz w:val="20"/>
              </w:rPr>
              <w:t xml:space="preserve"> </w:t>
            </w:r>
            <w:r>
              <w:rPr>
                <w:rFonts w:ascii="Arial MT"/>
                <w:spacing w:val="-2"/>
                <w:sz w:val="20"/>
              </w:rPr>
              <w:t>Options</w:t>
            </w:r>
          </w:p>
        </w:tc>
        <w:tc>
          <w:tcPr>
            <w:tcW w:w="732" w:type="dxa"/>
          </w:tcPr>
          <w:p w14:paraId="485AF1A5" w14:textId="51168660" w:rsidR="009D342E" w:rsidRDefault="009D342E" w:rsidP="009D342E">
            <w:pPr>
              <w:pStyle w:val="TableParagraph"/>
              <w:rPr>
                <w:b/>
                <w:spacing w:val="-5"/>
                <w:sz w:val="20"/>
              </w:rPr>
            </w:pPr>
            <w:r>
              <w:rPr>
                <w:b/>
                <w:spacing w:val="-5"/>
                <w:sz w:val="20"/>
              </w:rPr>
              <w:t xml:space="preserve"> </w:t>
            </w:r>
          </w:p>
          <w:p w14:paraId="6AC6D7C9" w14:textId="31ABD50E" w:rsidR="009D342E" w:rsidRDefault="009D342E" w:rsidP="009D342E">
            <w:pPr>
              <w:pStyle w:val="TableParagraph"/>
              <w:rPr>
                <w:rFonts w:ascii="Times New Roman"/>
                <w:sz w:val="20"/>
              </w:rPr>
            </w:pPr>
            <w:r>
              <w:rPr>
                <w:b/>
                <w:spacing w:val="-5"/>
                <w:sz w:val="20"/>
              </w:rPr>
              <w:t xml:space="preserve">  </w:t>
            </w:r>
            <w:r w:rsidR="008F586D">
              <w:rPr>
                <w:b/>
                <w:spacing w:val="-5"/>
                <w:sz w:val="20"/>
              </w:rPr>
              <w:t>X1:</w:t>
            </w:r>
          </w:p>
        </w:tc>
        <w:tc>
          <w:tcPr>
            <w:tcW w:w="4063" w:type="dxa"/>
          </w:tcPr>
          <w:p w14:paraId="6A882CE0" w14:textId="77777777" w:rsidR="009D342E" w:rsidRDefault="009D342E" w:rsidP="009D342E">
            <w:pPr>
              <w:pStyle w:val="TableParagraph"/>
              <w:rPr>
                <w:rFonts w:ascii="Times New Roman"/>
                <w:sz w:val="20"/>
              </w:rPr>
            </w:pPr>
          </w:p>
          <w:p w14:paraId="69513CFE" w14:textId="4DF30BA7" w:rsidR="008F586D" w:rsidRDefault="008F586D" w:rsidP="009D342E">
            <w:pPr>
              <w:pStyle w:val="TableParagraph"/>
              <w:rPr>
                <w:rFonts w:ascii="Times New Roman"/>
                <w:sz w:val="20"/>
              </w:rPr>
            </w:pPr>
            <w:r>
              <w:rPr>
                <w:b/>
                <w:bCs/>
              </w:rPr>
              <w:t xml:space="preserve">  Price Adjustment for Inflation.</w:t>
            </w:r>
          </w:p>
        </w:tc>
      </w:tr>
      <w:tr w:rsidR="009D342E" w14:paraId="5E8EB7C4" w14:textId="77777777">
        <w:trPr>
          <w:trHeight w:val="402"/>
        </w:trPr>
        <w:tc>
          <w:tcPr>
            <w:tcW w:w="936" w:type="dxa"/>
            <w:shd w:val="clear" w:color="auto" w:fill="D9D9D9"/>
          </w:tcPr>
          <w:p w14:paraId="7C4BA694" w14:textId="77777777" w:rsidR="009D342E" w:rsidRDefault="009D342E" w:rsidP="009D342E">
            <w:pPr>
              <w:pStyle w:val="TableParagraph"/>
              <w:rPr>
                <w:rFonts w:ascii="Times New Roman"/>
                <w:sz w:val="20"/>
              </w:rPr>
            </w:pPr>
          </w:p>
        </w:tc>
        <w:tc>
          <w:tcPr>
            <w:tcW w:w="4074" w:type="dxa"/>
          </w:tcPr>
          <w:p w14:paraId="7D427E5D" w14:textId="77777777" w:rsidR="009D342E" w:rsidRDefault="009D342E" w:rsidP="009D342E">
            <w:pPr>
              <w:pStyle w:val="TableParagraph"/>
              <w:rPr>
                <w:rFonts w:ascii="Times New Roman"/>
                <w:sz w:val="20"/>
              </w:rPr>
            </w:pPr>
          </w:p>
        </w:tc>
        <w:tc>
          <w:tcPr>
            <w:tcW w:w="732" w:type="dxa"/>
          </w:tcPr>
          <w:p w14:paraId="7AF6A6B3" w14:textId="77777777" w:rsidR="009D342E" w:rsidRDefault="009D342E" w:rsidP="009D342E">
            <w:pPr>
              <w:pStyle w:val="TableParagraph"/>
              <w:spacing w:before="83"/>
              <w:ind w:left="112"/>
              <w:rPr>
                <w:b/>
                <w:sz w:val="20"/>
              </w:rPr>
            </w:pPr>
            <w:r>
              <w:rPr>
                <w:b/>
                <w:spacing w:val="-5"/>
                <w:sz w:val="20"/>
              </w:rPr>
              <w:t>X2:</w:t>
            </w:r>
          </w:p>
        </w:tc>
        <w:tc>
          <w:tcPr>
            <w:tcW w:w="4063" w:type="dxa"/>
          </w:tcPr>
          <w:p w14:paraId="6366170A" w14:textId="77777777" w:rsidR="009D342E" w:rsidRDefault="009D342E" w:rsidP="009D342E">
            <w:pPr>
              <w:pStyle w:val="TableParagraph"/>
              <w:spacing w:before="83"/>
              <w:ind w:left="100"/>
              <w:rPr>
                <w:b/>
                <w:sz w:val="20"/>
              </w:rPr>
            </w:pPr>
            <w:r>
              <w:rPr>
                <w:b/>
                <w:sz w:val="20"/>
              </w:rPr>
              <w:t>Changes</w:t>
            </w:r>
            <w:r>
              <w:rPr>
                <w:b/>
                <w:spacing w:val="-7"/>
                <w:sz w:val="20"/>
              </w:rPr>
              <w:t xml:space="preserve"> </w:t>
            </w:r>
            <w:r>
              <w:rPr>
                <w:b/>
                <w:sz w:val="20"/>
              </w:rPr>
              <w:t>in</w:t>
            </w:r>
            <w:r>
              <w:rPr>
                <w:b/>
                <w:spacing w:val="-6"/>
                <w:sz w:val="20"/>
              </w:rPr>
              <w:t xml:space="preserve"> </w:t>
            </w:r>
            <w:r>
              <w:rPr>
                <w:b/>
                <w:sz w:val="20"/>
              </w:rPr>
              <w:t>the</w:t>
            </w:r>
            <w:r>
              <w:rPr>
                <w:b/>
                <w:spacing w:val="-4"/>
                <w:sz w:val="20"/>
              </w:rPr>
              <w:t xml:space="preserve"> </w:t>
            </w:r>
            <w:r>
              <w:rPr>
                <w:b/>
                <w:spacing w:val="-5"/>
                <w:sz w:val="20"/>
              </w:rPr>
              <w:t>law</w:t>
            </w:r>
          </w:p>
        </w:tc>
      </w:tr>
      <w:tr w:rsidR="009D342E" w14:paraId="08D364E9" w14:textId="77777777">
        <w:trPr>
          <w:trHeight w:val="400"/>
        </w:trPr>
        <w:tc>
          <w:tcPr>
            <w:tcW w:w="936" w:type="dxa"/>
            <w:shd w:val="clear" w:color="auto" w:fill="D9D9D9"/>
          </w:tcPr>
          <w:p w14:paraId="242CD1F1" w14:textId="77777777" w:rsidR="009D342E" w:rsidRDefault="009D342E" w:rsidP="009D342E">
            <w:pPr>
              <w:pStyle w:val="TableParagraph"/>
              <w:rPr>
                <w:rFonts w:ascii="Times New Roman"/>
                <w:sz w:val="20"/>
              </w:rPr>
            </w:pPr>
          </w:p>
        </w:tc>
        <w:tc>
          <w:tcPr>
            <w:tcW w:w="4074" w:type="dxa"/>
          </w:tcPr>
          <w:p w14:paraId="667EC811" w14:textId="77777777" w:rsidR="009D342E" w:rsidRDefault="009D342E" w:rsidP="009D342E">
            <w:pPr>
              <w:pStyle w:val="TableParagraph"/>
              <w:rPr>
                <w:rFonts w:ascii="Times New Roman"/>
                <w:sz w:val="20"/>
              </w:rPr>
            </w:pPr>
          </w:p>
        </w:tc>
        <w:tc>
          <w:tcPr>
            <w:tcW w:w="732" w:type="dxa"/>
          </w:tcPr>
          <w:p w14:paraId="28CE12E3" w14:textId="77777777" w:rsidR="009D342E" w:rsidRDefault="009D342E" w:rsidP="009D342E">
            <w:pPr>
              <w:pStyle w:val="TableParagraph"/>
              <w:spacing w:before="82"/>
              <w:ind w:left="112"/>
              <w:rPr>
                <w:b/>
                <w:sz w:val="20"/>
              </w:rPr>
            </w:pPr>
            <w:r>
              <w:rPr>
                <w:b/>
                <w:spacing w:val="-5"/>
                <w:sz w:val="20"/>
              </w:rPr>
              <w:t>X4:</w:t>
            </w:r>
          </w:p>
        </w:tc>
        <w:tc>
          <w:tcPr>
            <w:tcW w:w="4063" w:type="dxa"/>
          </w:tcPr>
          <w:p w14:paraId="04B758B9" w14:textId="77777777" w:rsidR="009D342E" w:rsidRDefault="009D342E" w:rsidP="009D342E">
            <w:pPr>
              <w:pStyle w:val="TableParagraph"/>
              <w:spacing w:before="82"/>
              <w:ind w:left="100"/>
              <w:rPr>
                <w:b/>
                <w:sz w:val="20"/>
              </w:rPr>
            </w:pPr>
            <w:r>
              <w:rPr>
                <w:b/>
                <w:sz w:val="20"/>
              </w:rPr>
              <w:t>Parent</w:t>
            </w:r>
            <w:r>
              <w:rPr>
                <w:b/>
                <w:spacing w:val="-12"/>
                <w:sz w:val="20"/>
              </w:rPr>
              <w:t xml:space="preserve"> </w:t>
            </w:r>
            <w:r>
              <w:rPr>
                <w:b/>
                <w:sz w:val="20"/>
              </w:rPr>
              <w:t>company</w:t>
            </w:r>
            <w:r>
              <w:rPr>
                <w:b/>
                <w:spacing w:val="-9"/>
                <w:sz w:val="20"/>
              </w:rPr>
              <w:t xml:space="preserve"> </w:t>
            </w:r>
            <w:r>
              <w:rPr>
                <w:b/>
                <w:spacing w:val="-2"/>
                <w:sz w:val="20"/>
              </w:rPr>
              <w:t>guarantee</w:t>
            </w:r>
          </w:p>
        </w:tc>
      </w:tr>
      <w:tr w:rsidR="009D342E" w14:paraId="7E2577BB" w14:textId="77777777">
        <w:trPr>
          <w:trHeight w:val="399"/>
        </w:trPr>
        <w:tc>
          <w:tcPr>
            <w:tcW w:w="936" w:type="dxa"/>
            <w:shd w:val="clear" w:color="auto" w:fill="D9D9D9"/>
          </w:tcPr>
          <w:p w14:paraId="30D2FEDC" w14:textId="77777777" w:rsidR="009D342E" w:rsidRDefault="009D342E" w:rsidP="009D342E">
            <w:pPr>
              <w:pStyle w:val="TableParagraph"/>
              <w:rPr>
                <w:rFonts w:ascii="Times New Roman"/>
                <w:sz w:val="20"/>
              </w:rPr>
            </w:pPr>
          </w:p>
        </w:tc>
        <w:tc>
          <w:tcPr>
            <w:tcW w:w="4074" w:type="dxa"/>
          </w:tcPr>
          <w:p w14:paraId="29880AF3" w14:textId="77777777" w:rsidR="009D342E" w:rsidRDefault="009D342E" w:rsidP="009D342E">
            <w:pPr>
              <w:pStyle w:val="TableParagraph"/>
              <w:rPr>
                <w:rFonts w:ascii="Times New Roman"/>
                <w:sz w:val="20"/>
              </w:rPr>
            </w:pPr>
          </w:p>
        </w:tc>
        <w:tc>
          <w:tcPr>
            <w:tcW w:w="732" w:type="dxa"/>
          </w:tcPr>
          <w:p w14:paraId="6318DBA0" w14:textId="77777777" w:rsidR="009D342E" w:rsidRDefault="009D342E" w:rsidP="009D342E">
            <w:pPr>
              <w:pStyle w:val="TableParagraph"/>
              <w:spacing w:before="82"/>
              <w:ind w:left="112"/>
              <w:rPr>
                <w:b/>
                <w:sz w:val="20"/>
              </w:rPr>
            </w:pPr>
            <w:r>
              <w:rPr>
                <w:b/>
                <w:spacing w:val="-5"/>
                <w:sz w:val="20"/>
              </w:rPr>
              <w:t>X5:</w:t>
            </w:r>
          </w:p>
        </w:tc>
        <w:tc>
          <w:tcPr>
            <w:tcW w:w="4063" w:type="dxa"/>
          </w:tcPr>
          <w:p w14:paraId="4BAE70AD" w14:textId="77777777" w:rsidR="009D342E" w:rsidRDefault="009D342E" w:rsidP="009D342E">
            <w:pPr>
              <w:pStyle w:val="TableParagraph"/>
              <w:spacing w:before="82"/>
              <w:ind w:left="100"/>
              <w:rPr>
                <w:b/>
                <w:sz w:val="20"/>
              </w:rPr>
            </w:pPr>
            <w:r>
              <w:rPr>
                <w:b/>
                <w:sz w:val="20"/>
              </w:rPr>
              <w:t>Sectional</w:t>
            </w:r>
            <w:r>
              <w:rPr>
                <w:b/>
                <w:spacing w:val="-11"/>
                <w:sz w:val="20"/>
              </w:rPr>
              <w:t xml:space="preserve"> </w:t>
            </w:r>
            <w:r>
              <w:rPr>
                <w:b/>
                <w:spacing w:val="-2"/>
                <w:sz w:val="20"/>
              </w:rPr>
              <w:t>Completion</w:t>
            </w:r>
          </w:p>
        </w:tc>
      </w:tr>
      <w:tr w:rsidR="009D342E" w14:paraId="68B22885" w14:textId="77777777">
        <w:trPr>
          <w:trHeight w:val="399"/>
        </w:trPr>
        <w:tc>
          <w:tcPr>
            <w:tcW w:w="936" w:type="dxa"/>
            <w:shd w:val="clear" w:color="auto" w:fill="D9D9D9"/>
          </w:tcPr>
          <w:p w14:paraId="7E6F4DCC" w14:textId="77777777" w:rsidR="009D342E" w:rsidRDefault="009D342E" w:rsidP="009D342E">
            <w:pPr>
              <w:pStyle w:val="TableParagraph"/>
              <w:rPr>
                <w:rFonts w:ascii="Times New Roman"/>
                <w:sz w:val="20"/>
              </w:rPr>
            </w:pPr>
          </w:p>
        </w:tc>
        <w:tc>
          <w:tcPr>
            <w:tcW w:w="4074" w:type="dxa"/>
          </w:tcPr>
          <w:p w14:paraId="0F087789" w14:textId="77777777" w:rsidR="009D342E" w:rsidRDefault="009D342E" w:rsidP="009D342E">
            <w:pPr>
              <w:pStyle w:val="TableParagraph"/>
              <w:rPr>
                <w:rFonts w:ascii="Times New Roman"/>
                <w:sz w:val="20"/>
              </w:rPr>
            </w:pPr>
          </w:p>
        </w:tc>
        <w:tc>
          <w:tcPr>
            <w:tcW w:w="732" w:type="dxa"/>
          </w:tcPr>
          <w:p w14:paraId="52DE6FF3" w14:textId="77777777" w:rsidR="009D342E" w:rsidRDefault="009D342E" w:rsidP="009D342E">
            <w:pPr>
              <w:pStyle w:val="TableParagraph"/>
              <w:spacing w:before="80"/>
              <w:ind w:left="112"/>
              <w:rPr>
                <w:b/>
                <w:sz w:val="20"/>
              </w:rPr>
            </w:pPr>
            <w:r>
              <w:rPr>
                <w:b/>
                <w:spacing w:val="-5"/>
                <w:sz w:val="20"/>
              </w:rPr>
              <w:t>X7:</w:t>
            </w:r>
          </w:p>
        </w:tc>
        <w:tc>
          <w:tcPr>
            <w:tcW w:w="4063" w:type="dxa"/>
          </w:tcPr>
          <w:p w14:paraId="3A79AB6C" w14:textId="77777777" w:rsidR="009D342E" w:rsidRDefault="009D342E" w:rsidP="009D342E">
            <w:pPr>
              <w:pStyle w:val="TableParagraph"/>
              <w:spacing w:before="80"/>
              <w:ind w:left="100"/>
              <w:rPr>
                <w:b/>
                <w:sz w:val="20"/>
              </w:rPr>
            </w:pPr>
            <w:r>
              <w:rPr>
                <w:b/>
                <w:sz w:val="20"/>
              </w:rPr>
              <w:t>Delay</w:t>
            </w:r>
            <w:r>
              <w:rPr>
                <w:b/>
                <w:spacing w:val="-9"/>
                <w:sz w:val="20"/>
              </w:rPr>
              <w:t xml:space="preserve"> </w:t>
            </w:r>
            <w:r>
              <w:rPr>
                <w:b/>
                <w:spacing w:val="-2"/>
                <w:sz w:val="20"/>
              </w:rPr>
              <w:t>damages</w:t>
            </w:r>
          </w:p>
        </w:tc>
      </w:tr>
      <w:tr w:rsidR="009D342E" w14:paraId="620E53C6" w14:textId="77777777">
        <w:trPr>
          <w:trHeight w:val="399"/>
        </w:trPr>
        <w:tc>
          <w:tcPr>
            <w:tcW w:w="936" w:type="dxa"/>
            <w:shd w:val="clear" w:color="auto" w:fill="D9D9D9"/>
          </w:tcPr>
          <w:p w14:paraId="15C971CD" w14:textId="77777777" w:rsidR="009D342E" w:rsidRDefault="009D342E" w:rsidP="009D342E">
            <w:pPr>
              <w:pStyle w:val="TableParagraph"/>
              <w:rPr>
                <w:rFonts w:ascii="Times New Roman"/>
                <w:sz w:val="20"/>
              </w:rPr>
            </w:pPr>
          </w:p>
        </w:tc>
        <w:tc>
          <w:tcPr>
            <w:tcW w:w="4074" w:type="dxa"/>
          </w:tcPr>
          <w:p w14:paraId="6C1F8622" w14:textId="77777777" w:rsidR="009D342E" w:rsidRDefault="009D342E" w:rsidP="009D342E">
            <w:pPr>
              <w:pStyle w:val="TableParagraph"/>
              <w:rPr>
                <w:rFonts w:ascii="Times New Roman"/>
                <w:sz w:val="20"/>
              </w:rPr>
            </w:pPr>
          </w:p>
        </w:tc>
        <w:tc>
          <w:tcPr>
            <w:tcW w:w="732" w:type="dxa"/>
          </w:tcPr>
          <w:p w14:paraId="1069BD31" w14:textId="77777777" w:rsidR="009D342E" w:rsidRDefault="009D342E" w:rsidP="009D342E">
            <w:pPr>
              <w:pStyle w:val="TableParagraph"/>
              <w:spacing w:before="82"/>
              <w:ind w:left="112"/>
              <w:rPr>
                <w:b/>
                <w:sz w:val="20"/>
              </w:rPr>
            </w:pPr>
            <w:r>
              <w:rPr>
                <w:b/>
                <w:spacing w:val="-5"/>
                <w:sz w:val="20"/>
              </w:rPr>
              <w:t>X9:</w:t>
            </w:r>
          </w:p>
        </w:tc>
        <w:tc>
          <w:tcPr>
            <w:tcW w:w="4063" w:type="dxa"/>
          </w:tcPr>
          <w:p w14:paraId="438BB793" w14:textId="77777777" w:rsidR="009D342E" w:rsidRDefault="009D342E" w:rsidP="009D342E">
            <w:pPr>
              <w:pStyle w:val="TableParagraph"/>
              <w:spacing w:before="82"/>
              <w:ind w:left="100"/>
              <w:rPr>
                <w:b/>
                <w:sz w:val="20"/>
              </w:rPr>
            </w:pPr>
            <w:r>
              <w:rPr>
                <w:b/>
                <w:sz w:val="20"/>
              </w:rPr>
              <w:t>Transfer</w:t>
            </w:r>
            <w:r>
              <w:rPr>
                <w:b/>
                <w:spacing w:val="-6"/>
                <w:sz w:val="20"/>
              </w:rPr>
              <w:t xml:space="preserve"> </w:t>
            </w:r>
            <w:r>
              <w:rPr>
                <w:b/>
                <w:sz w:val="20"/>
              </w:rPr>
              <w:t>of</w:t>
            </w:r>
            <w:r>
              <w:rPr>
                <w:b/>
                <w:spacing w:val="-5"/>
                <w:sz w:val="20"/>
              </w:rPr>
              <w:t xml:space="preserve"> </w:t>
            </w:r>
            <w:r>
              <w:rPr>
                <w:b/>
                <w:spacing w:val="-2"/>
                <w:sz w:val="20"/>
              </w:rPr>
              <w:t>rights</w:t>
            </w:r>
          </w:p>
        </w:tc>
      </w:tr>
      <w:tr w:rsidR="009D342E" w14:paraId="2B655A20" w14:textId="77777777">
        <w:trPr>
          <w:trHeight w:val="399"/>
        </w:trPr>
        <w:tc>
          <w:tcPr>
            <w:tcW w:w="936" w:type="dxa"/>
            <w:shd w:val="clear" w:color="auto" w:fill="D9D9D9"/>
          </w:tcPr>
          <w:p w14:paraId="5AB0B6CF" w14:textId="77777777" w:rsidR="009D342E" w:rsidRDefault="009D342E" w:rsidP="009D342E">
            <w:pPr>
              <w:pStyle w:val="TableParagraph"/>
              <w:rPr>
                <w:rFonts w:ascii="Times New Roman"/>
                <w:sz w:val="20"/>
              </w:rPr>
            </w:pPr>
          </w:p>
        </w:tc>
        <w:tc>
          <w:tcPr>
            <w:tcW w:w="4074" w:type="dxa"/>
          </w:tcPr>
          <w:p w14:paraId="486201E9" w14:textId="77777777" w:rsidR="009D342E" w:rsidRDefault="009D342E" w:rsidP="009D342E">
            <w:pPr>
              <w:pStyle w:val="TableParagraph"/>
              <w:rPr>
                <w:rFonts w:ascii="Times New Roman"/>
                <w:sz w:val="20"/>
              </w:rPr>
            </w:pPr>
          </w:p>
        </w:tc>
        <w:tc>
          <w:tcPr>
            <w:tcW w:w="732" w:type="dxa"/>
          </w:tcPr>
          <w:p w14:paraId="72F011E5" w14:textId="77777777" w:rsidR="009D342E" w:rsidRDefault="009D342E" w:rsidP="009D342E">
            <w:pPr>
              <w:pStyle w:val="TableParagraph"/>
              <w:spacing w:before="80"/>
              <w:ind w:left="112"/>
              <w:rPr>
                <w:b/>
                <w:sz w:val="20"/>
              </w:rPr>
            </w:pPr>
            <w:r>
              <w:rPr>
                <w:b/>
                <w:spacing w:val="-4"/>
                <w:sz w:val="20"/>
              </w:rPr>
              <w:t>X11:</w:t>
            </w:r>
          </w:p>
        </w:tc>
        <w:tc>
          <w:tcPr>
            <w:tcW w:w="4063" w:type="dxa"/>
          </w:tcPr>
          <w:p w14:paraId="7EEB7E9D" w14:textId="77777777" w:rsidR="009D342E" w:rsidRDefault="009D342E" w:rsidP="009D342E">
            <w:pPr>
              <w:pStyle w:val="TableParagraph"/>
              <w:spacing w:before="80"/>
              <w:ind w:left="100"/>
              <w:rPr>
                <w:b/>
                <w:i/>
                <w:sz w:val="20"/>
              </w:rPr>
            </w:pPr>
            <w:r>
              <w:rPr>
                <w:b/>
                <w:sz w:val="20"/>
              </w:rPr>
              <w:t>Termination</w:t>
            </w:r>
            <w:r>
              <w:rPr>
                <w:b/>
                <w:spacing w:val="-6"/>
                <w:sz w:val="20"/>
              </w:rPr>
              <w:t xml:space="preserve"> </w:t>
            </w:r>
            <w:r>
              <w:rPr>
                <w:b/>
                <w:sz w:val="20"/>
              </w:rPr>
              <w:t>by</w:t>
            </w:r>
            <w:r>
              <w:rPr>
                <w:b/>
                <w:spacing w:val="-7"/>
                <w:sz w:val="20"/>
              </w:rPr>
              <w:t xml:space="preserve"> </w:t>
            </w:r>
            <w:r>
              <w:rPr>
                <w:b/>
                <w:sz w:val="20"/>
              </w:rPr>
              <w:t>the</w:t>
            </w:r>
            <w:r>
              <w:rPr>
                <w:b/>
                <w:spacing w:val="-6"/>
                <w:sz w:val="20"/>
              </w:rPr>
              <w:t xml:space="preserve"> </w:t>
            </w:r>
            <w:r>
              <w:rPr>
                <w:b/>
                <w:i/>
                <w:spacing w:val="-2"/>
                <w:sz w:val="20"/>
              </w:rPr>
              <w:t>Employer</w:t>
            </w:r>
          </w:p>
        </w:tc>
      </w:tr>
      <w:tr w:rsidR="009D342E" w14:paraId="16A90DC2" w14:textId="77777777">
        <w:trPr>
          <w:trHeight w:val="400"/>
        </w:trPr>
        <w:tc>
          <w:tcPr>
            <w:tcW w:w="936" w:type="dxa"/>
            <w:shd w:val="clear" w:color="auto" w:fill="D9D9D9"/>
          </w:tcPr>
          <w:p w14:paraId="6A3F58A9" w14:textId="77777777" w:rsidR="009D342E" w:rsidRDefault="009D342E" w:rsidP="009D342E">
            <w:pPr>
              <w:pStyle w:val="TableParagraph"/>
              <w:rPr>
                <w:rFonts w:ascii="Times New Roman"/>
                <w:sz w:val="20"/>
              </w:rPr>
            </w:pPr>
          </w:p>
        </w:tc>
        <w:tc>
          <w:tcPr>
            <w:tcW w:w="4074" w:type="dxa"/>
          </w:tcPr>
          <w:p w14:paraId="1B393FD6" w14:textId="77777777" w:rsidR="009D342E" w:rsidRDefault="009D342E" w:rsidP="009D342E">
            <w:pPr>
              <w:pStyle w:val="TableParagraph"/>
              <w:rPr>
                <w:rFonts w:ascii="Times New Roman"/>
                <w:sz w:val="20"/>
              </w:rPr>
            </w:pPr>
          </w:p>
        </w:tc>
        <w:tc>
          <w:tcPr>
            <w:tcW w:w="732" w:type="dxa"/>
          </w:tcPr>
          <w:p w14:paraId="7E52B28E" w14:textId="77777777" w:rsidR="009D342E" w:rsidRDefault="009D342E" w:rsidP="009D342E">
            <w:pPr>
              <w:pStyle w:val="TableParagraph"/>
              <w:spacing w:before="82"/>
              <w:ind w:left="112"/>
              <w:rPr>
                <w:b/>
                <w:sz w:val="20"/>
              </w:rPr>
            </w:pPr>
            <w:r>
              <w:rPr>
                <w:b/>
                <w:spacing w:val="-4"/>
                <w:sz w:val="20"/>
              </w:rPr>
              <w:t>X12:</w:t>
            </w:r>
          </w:p>
        </w:tc>
        <w:tc>
          <w:tcPr>
            <w:tcW w:w="4063" w:type="dxa"/>
          </w:tcPr>
          <w:p w14:paraId="4598EC2B" w14:textId="77777777" w:rsidR="009D342E" w:rsidRDefault="009D342E" w:rsidP="009D342E">
            <w:pPr>
              <w:pStyle w:val="TableParagraph"/>
              <w:spacing w:before="82"/>
              <w:ind w:left="100"/>
              <w:rPr>
                <w:b/>
                <w:sz w:val="20"/>
              </w:rPr>
            </w:pPr>
            <w:r>
              <w:rPr>
                <w:b/>
                <w:spacing w:val="-2"/>
                <w:sz w:val="20"/>
              </w:rPr>
              <w:t>Partnering</w:t>
            </w:r>
          </w:p>
        </w:tc>
      </w:tr>
      <w:tr w:rsidR="009D342E" w14:paraId="315DC327" w14:textId="77777777">
        <w:trPr>
          <w:trHeight w:val="399"/>
        </w:trPr>
        <w:tc>
          <w:tcPr>
            <w:tcW w:w="936" w:type="dxa"/>
            <w:shd w:val="clear" w:color="auto" w:fill="D9D9D9"/>
          </w:tcPr>
          <w:p w14:paraId="6E8180AC" w14:textId="77777777" w:rsidR="009D342E" w:rsidRDefault="009D342E" w:rsidP="009D342E">
            <w:pPr>
              <w:pStyle w:val="TableParagraph"/>
              <w:rPr>
                <w:rFonts w:ascii="Times New Roman"/>
                <w:sz w:val="20"/>
              </w:rPr>
            </w:pPr>
          </w:p>
        </w:tc>
        <w:tc>
          <w:tcPr>
            <w:tcW w:w="4074" w:type="dxa"/>
          </w:tcPr>
          <w:p w14:paraId="79324556" w14:textId="77777777" w:rsidR="009D342E" w:rsidRDefault="009D342E" w:rsidP="009D342E">
            <w:pPr>
              <w:pStyle w:val="TableParagraph"/>
              <w:rPr>
                <w:rFonts w:ascii="Times New Roman"/>
                <w:sz w:val="20"/>
              </w:rPr>
            </w:pPr>
          </w:p>
        </w:tc>
        <w:tc>
          <w:tcPr>
            <w:tcW w:w="732" w:type="dxa"/>
          </w:tcPr>
          <w:p w14:paraId="189AE204" w14:textId="77777777" w:rsidR="009D342E" w:rsidRDefault="009D342E" w:rsidP="009D342E">
            <w:pPr>
              <w:pStyle w:val="TableParagraph"/>
              <w:spacing w:before="82"/>
              <w:ind w:left="112"/>
              <w:rPr>
                <w:b/>
                <w:sz w:val="20"/>
              </w:rPr>
            </w:pPr>
            <w:r>
              <w:rPr>
                <w:b/>
                <w:spacing w:val="-4"/>
                <w:sz w:val="20"/>
              </w:rPr>
              <w:t>X13:</w:t>
            </w:r>
          </w:p>
        </w:tc>
        <w:tc>
          <w:tcPr>
            <w:tcW w:w="4063" w:type="dxa"/>
          </w:tcPr>
          <w:p w14:paraId="08DD6AFB" w14:textId="77777777" w:rsidR="009D342E" w:rsidRDefault="009D342E" w:rsidP="009D342E">
            <w:pPr>
              <w:pStyle w:val="TableParagraph"/>
              <w:spacing w:before="82"/>
              <w:ind w:left="100"/>
              <w:rPr>
                <w:b/>
                <w:sz w:val="20"/>
              </w:rPr>
            </w:pPr>
            <w:r>
              <w:rPr>
                <w:b/>
                <w:spacing w:val="-2"/>
                <w:sz w:val="20"/>
              </w:rPr>
              <w:t>Performance</w:t>
            </w:r>
            <w:r>
              <w:rPr>
                <w:b/>
                <w:spacing w:val="7"/>
                <w:sz w:val="20"/>
              </w:rPr>
              <w:t xml:space="preserve"> </w:t>
            </w:r>
            <w:r>
              <w:rPr>
                <w:b/>
                <w:spacing w:val="-4"/>
                <w:sz w:val="20"/>
              </w:rPr>
              <w:t>bond</w:t>
            </w:r>
          </w:p>
        </w:tc>
      </w:tr>
      <w:tr w:rsidR="009D342E" w14:paraId="61A6D1C2" w14:textId="77777777">
        <w:trPr>
          <w:trHeight w:val="399"/>
        </w:trPr>
        <w:tc>
          <w:tcPr>
            <w:tcW w:w="936" w:type="dxa"/>
            <w:shd w:val="clear" w:color="auto" w:fill="D9D9D9"/>
          </w:tcPr>
          <w:p w14:paraId="751469D5" w14:textId="77777777" w:rsidR="009D342E" w:rsidRDefault="009D342E" w:rsidP="009D342E">
            <w:pPr>
              <w:pStyle w:val="TableParagraph"/>
              <w:rPr>
                <w:rFonts w:ascii="Times New Roman"/>
                <w:sz w:val="20"/>
              </w:rPr>
            </w:pPr>
          </w:p>
        </w:tc>
        <w:tc>
          <w:tcPr>
            <w:tcW w:w="4074" w:type="dxa"/>
          </w:tcPr>
          <w:p w14:paraId="2B2D1933" w14:textId="77777777" w:rsidR="009D342E" w:rsidRDefault="009D342E" w:rsidP="009D342E">
            <w:pPr>
              <w:pStyle w:val="TableParagraph"/>
              <w:rPr>
                <w:rFonts w:ascii="Times New Roman"/>
                <w:sz w:val="20"/>
              </w:rPr>
            </w:pPr>
          </w:p>
        </w:tc>
        <w:tc>
          <w:tcPr>
            <w:tcW w:w="732" w:type="dxa"/>
          </w:tcPr>
          <w:p w14:paraId="7C2C8713" w14:textId="77777777" w:rsidR="009D342E" w:rsidRDefault="009D342E" w:rsidP="009D342E">
            <w:pPr>
              <w:pStyle w:val="TableParagraph"/>
              <w:spacing w:before="81"/>
              <w:ind w:left="112"/>
              <w:rPr>
                <w:b/>
                <w:sz w:val="20"/>
              </w:rPr>
            </w:pPr>
            <w:r>
              <w:rPr>
                <w:b/>
                <w:spacing w:val="-4"/>
                <w:sz w:val="20"/>
              </w:rPr>
              <w:t>X18:</w:t>
            </w:r>
          </w:p>
        </w:tc>
        <w:tc>
          <w:tcPr>
            <w:tcW w:w="4063" w:type="dxa"/>
          </w:tcPr>
          <w:p w14:paraId="5346E407" w14:textId="77777777" w:rsidR="009D342E" w:rsidRDefault="009D342E" w:rsidP="009D342E">
            <w:pPr>
              <w:pStyle w:val="TableParagraph"/>
              <w:spacing w:before="81"/>
              <w:ind w:left="100"/>
              <w:rPr>
                <w:b/>
                <w:sz w:val="20"/>
              </w:rPr>
            </w:pPr>
            <w:r>
              <w:rPr>
                <w:b/>
                <w:sz w:val="20"/>
              </w:rPr>
              <w:t>Limitation</w:t>
            </w:r>
            <w:r>
              <w:rPr>
                <w:b/>
                <w:spacing w:val="-6"/>
                <w:sz w:val="20"/>
              </w:rPr>
              <w:t xml:space="preserve"> </w:t>
            </w:r>
            <w:r>
              <w:rPr>
                <w:b/>
                <w:sz w:val="20"/>
              </w:rPr>
              <w:t>of</w:t>
            </w:r>
            <w:r>
              <w:rPr>
                <w:b/>
                <w:spacing w:val="-5"/>
                <w:sz w:val="20"/>
              </w:rPr>
              <w:t xml:space="preserve"> </w:t>
            </w:r>
            <w:r>
              <w:rPr>
                <w:b/>
                <w:spacing w:val="-2"/>
                <w:sz w:val="20"/>
              </w:rPr>
              <w:t>liability</w:t>
            </w:r>
          </w:p>
        </w:tc>
      </w:tr>
      <w:tr w:rsidR="009D342E" w14:paraId="02D4048B" w14:textId="77777777">
        <w:trPr>
          <w:trHeight w:val="396"/>
        </w:trPr>
        <w:tc>
          <w:tcPr>
            <w:tcW w:w="936" w:type="dxa"/>
            <w:shd w:val="clear" w:color="auto" w:fill="D9D9D9"/>
          </w:tcPr>
          <w:p w14:paraId="57C9EAEC" w14:textId="77777777" w:rsidR="009D342E" w:rsidRDefault="009D342E" w:rsidP="009D342E">
            <w:pPr>
              <w:pStyle w:val="TableParagraph"/>
              <w:rPr>
                <w:rFonts w:ascii="Times New Roman"/>
                <w:sz w:val="20"/>
              </w:rPr>
            </w:pPr>
          </w:p>
        </w:tc>
        <w:tc>
          <w:tcPr>
            <w:tcW w:w="4074" w:type="dxa"/>
          </w:tcPr>
          <w:p w14:paraId="78464BB4" w14:textId="77777777" w:rsidR="009D342E" w:rsidRDefault="009D342E" w:rsidP="009D342E">
            <w:pPr>
              <w:pStyle w:val="TableParagraph"/>
              <w:rPr>
                <w:rFonts w:ascii="Times New Roman"/>
                <w:sz w:val="20"/>
              </w:rPr>
            </w:pPr>
          </w:p>
        </w:tc>
        <w:tc>
          <w:tcPr>
            <w:tcW w:w="732" w:type="dxa"/>
          </w:tcPr>
          <w:p w14:paraId="3BD32EC7" w14:textId="77777777" w:rsidR="009D342E" w:rsidRDefault="009D342E" w:rsidP="009D342E">
            <w:pPr>
              <w:pStyle w:val="TableParagraph"/>
              <w:spacing w:before="82"/>
              <w:ind w:left="333"/>
              <w:rPr>
                <w:b/>
                <w:sz w:val="20"/>
              </w:rPr>
            </w:pPr>
            <w:r>
              <w:rPr>
                <w:b/>
                <w:spacing w:val="-5"/>
                <w:sz w:val="20"/>
              </w:rPr>
              <w:t>Z:</w:t>
            </w:r>
          </w:p>
        </w:tc>
        <w:tc>
          <w:tcPr>
            <w:tcW w:w="4063" w:type="dxa"/>
          </w:tcPr>
          <w:p w14:paraId="2FB661D5" w14:textId="77777777" w:rsidR="009D342E" w:rsidRDefault="009D342E" w:rsidP="009D342E">
            <w:pPr>
              <w:pStyle w:val="TableParagraph"/>
              <w:spacing w:before="82"/>
              <w:ind w:left="100"/>
              <w:rPr>
                <w:b/>
                <w:i/>
                <w:sz w:val="20"/>
              </w:rPr>
            </w:pPr>
            <w:r>
              <w:rPr>
                <w:b/>
                <w:i/>
                <w:sz w:val="20"/>
              </w:rPr>
              <w:t>Additional</w:t>
            </w:r>
            <w:r>
              <w:rPr>
                <w:b/>
                <w:i/>
                <w:spacing w:val="-8"/>
                <w:sz w:val="20"/>
              </w:rPr>
              <w:t xml:space="preserve"> </w:t>
            </w:r>
            <w:r>
              <w:rPr>
                <w:b/>
                <w:i/>
                <w:sz w:val="20"/>
              </w:rPr>
              <w:t>conditions</w:t>
            </w:r>
            <w:r>
              <w:rPr>
                <w:b/>
                <w:i/>
                <w:spacing w:val="-8"/>
                <w:sz w:val="20"/>
              </w:rPr>
              <w:t xml:space="preserve"> </w:t>
            </w:r>
            <w:r>
              <w:rPr>
                <w:b/>
                <w:i/>
                <w:sz w:val="20"/>
              </w:rPr>
              <w:t>of</w:t>
            </w:r>
            <w:r>
              <w:rPr>
                <w:b/>
                <w:i/>
                <w:spacing w:val="-6"/>
                <w:sz w:val="20"/>
              </w:rPr>
              <w:t xml:space="preserve"> </w:t>
            </w:r>
            <w:r>
              <w:rPr>
                <w:b/>
                <w:i/>
                <w:spacing w:val="-2"/>
                <w:sz w:val="20"/>
              </w:rPr>
              <w:t>contract</w:t>
            </w:r>
          </w:p>
        </w:tc>
      </w:tr>
    </w:tbl>
    <w:p w14:paraId="1ABF0C02" w14:textId="77777777" w:rsidR="00EC4E20" w:rsidRDefault="00000000">
      <w:pPr>
        <w:pStyle w:val="BodyText"/>
        <w:spacing w:before="96"/>
        <w:ind w:left="1221" w:right="4943"/>
        <w:rPr>
          <w:position w:val="6"/>
          <w:sz w:val="13"/>
        </w:rPr>
      </w:pPr>
      <w:r>
        <w:t>of</w:t>
      </w:r>
      <w:r>
        <w:rPr>
          <w:spacing w:val="-9"/>
        </w:rPr>
        <w:t xml:space="preserve"> </w:t>
      </w:r>
      <w:r>
        <w:t>the</w:t>
      </w:r>
      <w:r>
        <w:rPr>
          <w:spacing w:val="-9"/>
        </w:rPr>
        <w:t xml:space="preserve"> </w:t>
      </w:r>
      <w:r>
        <w:t>NEC3</w:t>
      </w:r>
      <w:r>
        <w:rPr>
          <w:spacing w:val="-7"/>
        </w:rPr>
        <w:t xml:space="preserve"> </w:t>
      </w:r>
      <w:r>
        <w:t>Professional</w:t>
      </w:r>
      <w:r>
        <w:rPr>
          <w:spacing w:val="-9"/>
        </w:rPr>
        <w:t xml:space="preserve"> </w:t>
      </w:r>
      <w:r>
        <w:t>Services</w:t>
      </w:r>
      <w:r>
        <w:rPr>
          <w:spacing w:val="-6"/>
        </w:rPr>
        <w:t xml:space="preserve"> </w:t>
      </w:r>
      <w:r>
        <w:t>Contract (April 2013)</w:t>
      </w:r>
      <w:r>
        <w:rPr>
          <w:position w:val="6"/>
          <w:sz w:val="13"/>
        </w:rPr>
        <w:t>1</w:t>
      </w:r>
    </w:p>
    <w:p w14:paraId="2E3C7575" w14:textId="77777777" w:rsidR="00EC4E20" w:rsidRDefault="00000000">
      <w:pPr>
        <w:pStyle w:val="BodyText"/>
        <w:spacing w:before="3"/>
        <w:rPr>
          <w:sz w:val="5"/>
        </w:rPr>
      </w:pPr>
      <w:r>
        <w:rPr>
          <w:noProof/>
          <w:sz w:val="5"/>
        </w:rPr>
        <mc:AlternateContent>
          <mc:Choice Requires="wps">
            <w:drawing>
              <wp:anchor distT="0" distB="0" distL="0" distR="0" simplePos="0" relativeHeight="487605760" behindDoc="1" locked="0" layoutInCell="1" allowOverlap="1" wp14:anchorId="3F68462B" wp14:editId="1E58B5DE">
                <wp:simplePos x="0" y="0"/>
                <wp:positionH relativeFrom="page">
                  <wp:posOffset>665988</wp:posOffset>
                </wp:positionH>
                <wp:positionV relativeFrom="paragraph">
                  <wp:posOffset>54040</wp:posOffset>
                </wp:positionV>
                <wp:extent cx="6226810" cy="6350"/>
                <wp:effectExtent l="0" t="0" r="0" b="0"/>
                <wp:wrapTopAndBottom/>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6810" cy="6350"/>
                        </a:xfrm>
                        <a:custGeom>
                          <a:avLst/>
                          <a:gdLst/>
                          <a:ahLst/>
                          <a:cxnLst/>
                          <a:rect l="l" t="t" r="r" b="b"/>
                          <a:pathLst>
                            <a:path w="6226810" h="6350">
                              <a:moveTo>
                                <a:pt x="3197910" y="0"/>
                              </a:moveTo>
                              <a:lnTo>
                                <a:pt x="600760" y="0"/>
                              </a:lnTo>
                              <a:lnTo>
                                <a:pt x="594664" y="0"/>
                              </a:lnTo>
                              <a:lnTo>
                                <a:pt x="0" y="0"/>
                              </a:lnTo>
                              <a:lnTo>
                                <a:pt x="0" y="6096"/>
                              </a:lnTo>
                              <a:lnTo>
                                <a:pt x="594664" y="6096"/>
                              </a:lnTo>
                              <a:lnTo>
                                <a:pt x="600760" y="6096"/>
                              </a:lnTo>
                              <a:lnTo>
                                <a:pt x="3197910" y="6096"/>
                              </a:lnTo>
                              <a:lnTo>
                                <a:pt x="3197910" y="0"/>
                              </a:lnTo>
                              <a:close/>
                            </a:path>
                            <a:path w="6226810" h="6350">
                              <a:moveTo>
                                <a:pt x="3204070" y="0"/>
                              </a:moveTo>
                              <a:lnTo>
                                <a:pt x="3197987" y="0"/>
                              </a:lnTo>
                              <a:lnTo>
                                <a:pt x="3197987" y="6096"/>
                              </a:lnTo>
                              <a:lnTo>
                                <a:pt x="3204070" y="6096"/>
                              </a:lnTo>
                              <a:lnTo>
                                <a:pt x="3204070" y="0"/>
                              </a:lnTo>
                              <a:close/>
                            </a:path>
                            <a:path w="6226810" h="6350">
                              <a:moveTo>
                                <a:pt x="6226810" y="0"/>
                              </a:moveTo>
                              <a:lnTo>
                                <a:pt x="3204083" y="0"/>
                              </a:lnTo>
                              <a:lnTo>
                                <a:pt x="3204083" y="6096"/>
                              </a:lnTo>
                              <a:lnTo>
                                <a:pt x="6226810" y="6096"/>
                              </a:lnTo>
                              <a:lnTo>
                                <a:pt x="6226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120FDF8D" id="Graphic 93" o:spid="_x0000_s1026" style="position:absolute;margin-left:52.45pt;margin-top:4.25pt;width:490.3pt;height:.5pt;z-index:-15710720;visibility:visible;mso-wrap-style:square;mso-wrap-distance-left:0;mso-wrap-distance-top:0;mso-wrap-distance-right:0;mso-wrap-distance-bottom:0;mso-position-horizontal:absolute;mso-position-horizontal-relative:page;mso-position-vertical:absolute;mso-position-vertical-relative:text;v-text-anchor:top" coordsize="6226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" path="m3197910,l600760,r-6096,l,,,6096r594664,l600760,6096r2597150,l3197910,xem3204070,r-6083,l3197987,6096r6083,l3204070,xem6226810,l3204083,r,6096l6226810,6096r,-6096xe" fillcolor="black" stroked="f">
                <v:path arrowok="t"/>
                <w10:wrap type="topAndBottom" anchorx="page"/>
              </v:shape>
            </w:pict>
          </mc:Fallback>
        </mc:AlternateContent>
      </w:r>
    </w:p>
    <w:p w14:paraId="6072D3FB" w14:textId="77777777" w:rsidR="00EC4E20" w:rsidRDefault="00000000">
      <w:pPr>
        <w:pStyle w:val="Heading4"/>
        <w:tabs>
          <w:tab w:val="left" w:pos="1221"/>
          <w:tab w:val="left" w:pos="5321"/>
        </w:tabs>
        <w:spacing w:before="83"/>
        <w:ind w:left="5321" w:right="424" w:hanging="5039"/>
      </w:pPr>
      <w:r>
        <w:rPr>
          <w:rFonts w:ascii="Arial MT"/>
          <w:b w:val="0"/>
          <w:spacing w:val="-4"/>
        </w:rPr>
        <w:t>10.1</w:t>
      </w:r>
      <w:r>
        <w:rPr>
          <w:rFonts w:ascii="Arial MT"/>
          <w:b w:val="0"/>
        </w:rPr>
        <w:tab/>
        <w:t xml:space="preserve">The </w:t>
      </w:r>
      <w:r>
        <w:rPr>
          <w:b w:val="0"/>
          <w:i/>
        </w:rPr>
        <w:t xml:space="preserve">Employer </w:t>
      </w:r>
      <w:r>
        <w:rPr>
          <w:rFonts w:ascii="Arial MT"/>
          <w:b w:val="0"/>
        </w:rPr>
        <w:t>is (Name):</w:t>
      </w:r>
      <w:r>
        <w:rPr>
          <w:rFonts w:ascii="Arial MT"/>
          <w:b w:val="0"/>
        </w:rPr>
        <w:tab/>
      </w:r>
      <w:r>
        <w:t>Eskom Holdings SOC Ltd (reg no: 2002/015527/30), a state owned company incorporated</w:t>
      </w:r>
      <w:r>
        <w:rPr>
          <w:spacing w:val="-4"/>
        </w:rPr>
        <w:t xml:space="preserve"> </w:t>
      </w:r>
      <w:r>
        <w:t>in</w:t>
      </w:r>
      <w:r>
        <w:rPr>
          <w:spacing w:val="-7"/>
        </w:rPr>
        <w:t xml:space="preserve"> </w:t>
      </w:r>
      <w:r>
        <w:t>terms</w:t>
      </w:r>
      <w:r>
        <w:rPr>
          <w:spacing w:val="-7"/>
        </w:rPr>
        <w:t xml:space="preserve"> </w:t>
      </w:r>
      <w:r>
        <w:t>of</w:t>
      </w:r>
      <w:r>
        <w:rPr>
          <w:spacing w:val="-6"/>
        </w:rPr>
        <w:t xml:space="preserve"> </w:t>
      </w:r>
      <w:r>
        <w:t>the</w:t>
      </w:r>
      <w:r>
        <w:rPr>
          <w:spacing w:val="-7"/>
        </w:rPr>
        <w:t xml:space="preserve"> </w:t>
      </w:r>
      <w:r>
        <w:t>company</w:t>
      </w:r>
      <w:r>
        <w:rPr>
          <w:spacing w:val="-5"/>
        </w:rPr>
        <w:t xml:space="preserve"> </w:t>
      </w:r>
      <w:r>
        <w:t>laws</w:t>
      </w:r>
      <w:r>
        <w:rPr>
          <w:spacing w:val="-7"/>
        </w:rPr>
        <w:t xml:space="preserve"> </w:t>
      </w:r>
      <w:r>
        <w:t>of the Republic of South Africa</w:t>
      </w:r>
    </w:p>
    <w:p w14:paraId="303B3327" w14:textId="77777777" w:rsidR="00EC4E20" w:rsidRDefault="00EC4E20">
      <w:pPr>
        <w:pStyle w:val="Heading4"/>
        <w:sectPr w:rsidR="00EC4E20">
          <w:headerReference w:type="default" r:id="rId12"/>
          <w:footerReference w:type="default" r:id="rId13"/>
          <w:pgSz w:w="11910" w:h="16840"/>
          <w:pgMar w:top="1320" w:right="992" w:bottom="900" w:left="850" w:header="726" w:footer="706" w:gutter="0"/>
          <w:pgNumType w:start="1"/>
          <w:cols w:space="720"/>
        </w:sectPr>
      </w:pPr>
    </w:p>
    <w:p w14:paraId="6A263961" w14:textId="77777777" w:rsidR="00EC4E20" w:rsidRDefault="00000000">
      <w:pPr>
        <w:pStyle w:val="BodyText"/>
        <w:spacing w:before="182"/>
        <w:ind w:left="1221"/>
      </w:pPr>
      <w:r>
        <w:rPr>
          <w:spacing w:val="-2"/>
        </w:rPr>
        <w:t>Address</w:t>
      </w:r>
    </w:p>
    <w:p w14:paraId="577432C0" w14:textId="77777777" w:rsidR="00EC4E20" w:rsidRDefault="00000000">
      <w:pPr>
        <w:pStyle w:val="Heading4"/>
        <w:spacing w:before="182"/>
        <w:ind w:left="1221" w:right="555"/>
      </w:pPr>
      <w:r>
        <w:rPr>
          <w:b w:val="0"/>
        </w:rPr>
        <w:br w:type="column"/>
      </w:r>
      <w:r>
        <w:t>Registered</w:t>
      </w:r>
      <w:r>
        <w:rPr>
          <w:spacing w:val="-8"/>
        </w:rPr>
        <w:t xml:space="preserve"> </w:t>
      </w:r>
      <w:r>
        <w:t>office</w:t>
      </w:r>
      <w:r>
        <w:rPr>
          <w:spacing w:val="-8"/>
        </w:rPr>
        <w:t xml:space="preserve"> </w:t>
      </w:r>
      <w:r>
        <w:t>at</w:t>
      </w:r>
      <w:r>
        <w:rPr>
          <w:spacing w:val="-8"/>
        </w:rPr>
        <w:t xml:space="preserve"> </w:t>
      </w:r>
      <w:r>
        <w:t>Megawatt</w:t>
      </w:r>
      <w:r>
        <w:rPr>
          <w:spacing w:val="-7"/>
        </w:rPr>
        <w:t xml:space="preserve"> </w:t>
      </w:r>
      <w:r>
        <w:t>Park,</w:t>
      </w:r>
      <w:r>
        <w:rPr>
          <w:spacing w:val="-8"/>
        </w:rPr>
        <w:t xml:space="preserve"> </w:t>
      </w:r>
      <w:r>
        <w:t>Maxwell Drive, Sandton, Johannesburg</w:t>
      </w:r>
    </w:p>
    <w:p w14:paraId="1FCBDAE6" w14:textId="77777777" w:rsidR="00EC4E20" w:rsidRDefault="00EC4E20">
      <w:pPr>
        <w:pStyle w:val="Heading4"/>
        <w:sectPr w:rsidR="00EC4E20">
          <w:type w:val="continuous"/>
          <w:pgSz w:w="11910" w:h="16840"/>
          <w:pgMar w:top="1800" w:right="992" w:bottom="280" w:left="850" w:header="726" w:footer="706" w:gutter="0"/>
          <w:cols w:num="2" w:space="720" w:equalWidth="0">
            <w:col w:w="1992" w:space="2107"/>
            <w:col w:w="5969"/>
          </w:cols>
        </w:sectPr>
      </w:pPr>
    </w:p>
    <w:p w14:paraId="6A9979A7" w14:textId="77777777" w:rsidR="00EC4E20" w:rsidRDefault="00000000">
      <w:pPr>
        <w:pStyle w:val="BodyText"/>
        <w:spacing w:before="229"/>
        <w:ind w:left="1221"/>
      </w:pPr>
      <w:r>
        <w:t>Represented</w:t>
      </w:r>
      <w:r>
        <w:rPr>
          <w:spacing w:val="-14"/>
        </w:rPr>
        <w:t xml:space="preserve"> </w:t>
      </w:r>
      <w:r>
        <w:rPr>
          <w:spacing w:val="-5"/>
        </w:rPr>
        <w:t>by:</w:t>
      </w:r>
    </w:p>
    <w:p w14:paraId="1CDCDC2E" w14:textId="77777777" w:rsidR="00EC4E20" w:rsidRDefault="00000000">
      <w:pPr>
        <w:pStyle w:val="BodyText"/>
        <w:spacing w:before="171"/>
        <w:ind w:left="1221"/>
      </w:pPr>
      <w:r>
        <w:t>Tel</w:t>
      </w:r>
      <w:r>
        <w:rPr>
          <w:spacing w:val="-6"/>
        </w:rPr>
        <w:t xml:space="preserve"> </w:t>
      </w:r>
      <w:r>
        <w:rPr>
          <w:spacing w:val="-5"/>
        </w:rPr>
        <w:t>No.</w:t>
      </w:r>
    </w:p>
    <w:p w14:paraId="5FF78263" w14:textId="77777777" w:rsidR="00EC4E20" w:rsidRDefault="00000000">
      <w:pPr>
        <w:pStyle w:val="BodyText"/>
        <w:spacing w:before="3"/>
        <w:rPr>
          <w:sz w:val="5"/>
        </w:rPr>
      </w:pPr>
      <w:r>
        <w:rPr>
          <w:noProof/>
          <w:sz w:val="5"/>
        </w:rPr>
        <mc:AlternateContent>
          <mc:Choice Requires="wps">
            <w:drawing>
              <wp:anchor distT="0" distB="0" distL="0" distR="0" simplePos="0" relativeHeight="487606272" behindDoc="1" locked="0" layoutInCell="1" allowOverlap="1" wp14:anchorId="4C45BBBF" wp14:editId="2A406DC6">
                <wp:simplePos x="0" y="0"/>
                <wp:positionH relativeFrom="page">
                  <wp:posOffset>665988</wp:posOffset>
                </wp:positionH>
                <wp:positionV relativeFrom="paragraph">
                  <wp:posOffset>54201</wp:posOffset>
                </wp:positionV>
                <wp:extent cx="6226810" cy="6350"/>
                <wp:effectExtent l="0" t="0" r="0" b="0"/>
                <wp:wrapTopAndBottom/>
                <wp:docPr id="94"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6810" cy="6350"/>
                        </a:xfrm>
                        <a:custGeom>
                          <a:avLst/>
                          <a:gdLst/>
                          <a:ahLst/>
                          <a:cxnLst/>
                          <a:rect l="l" t="t" r="r" b="b"/>
                          <a:pathLst>
                            <a:path w="6226810" h="6350">
                              <a:moveTo>
                                <a:pt x="3197910" y="0"/>
                              </a:moveTo>
                              <a:lnTo>
                                <a:pt x="600760" y="0"/>
                              </a:lnTo>
                              <a:lnTo>
                                <a:pt x="594664" y="0"/>
                              </a:lnTo>
                              <a:lnTo>
                                <a:pt x="0" y="0"/>
                              </a:lnTo>
                              <a:lnTo>
                                <a:pt x="0" y="6096"/>
                              </a:lnTo>
                              <a:lnTo>
                                <a:pt x="594664" y="6096"/>
                              </a:lnTo>
                              <a:lnTo>
                                <a:pt x="600760" y="6096"/>
                              </a:lnTo>
                              <a:lnTo>
                                <a:pt x="3197910" y="6096"/>
                              </a:lnTo>
                              <a:lnTo>
                                <a:pt x="3197910" y="0"/>
                              </a:lnTo>
                              <a:close/>
                            </a:path>
                            <a:path w="6226810" h="6350">
                              <a:moveTo>
                                <a:pt x="3204070" y="0"/>
                              </a:moveTo>
                              <a:lnTo>
                                <a:pt x="3197987" y="0"/>
                              </a:lnTo>
                              <a:lnTo>
                                <a:pt x="3197987" y="6096"/>
                              </a:lnTo>
                              <a:lnTo>
                                <a:pt x="3204070" y="6096"/>
                              </a:lnTo>
                              <a:lnTo>
                                <a:pt x="3204070" y="0"/>
                              </a:lnTo>
                              <a:close/>
                            </a:path>
                            <a:path w="6226810" h="6350">
                              <a:moveTo>
                                <a:pt x="6226810" y="0"/>
                              </a:moveTo>
                              <a:lnTo>
                                <a:pt x="3204083" y="0"/>
                              </a:lnTo>
                              <a:lnTo>
                                <a:pt x="3204083" y="6096"/>
                              </a:lnTo>
                              <a:lnTo>
                                <a:pt x="6226810" y="6096"/>
                              </a:lnTo>
                              <a:lnTo>
                                <a:pt x="6226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3EC0CD26" id="Graphic 94" o:spid="_x0000_s1026" style="position:absolute;margin-left:52.45pt;margin-top:4.25pt;width:490.3pt;height:.5pt;z-index:-15710208;visibility:visible;mso-wrap-style:square;mso-wrap-distance-left:0;mso-wrap-distance-top:0;mso-wrap-distance-right:0;mso-wrap-distance-bottom:0;mso-position-horizontal:absolute;mso-position-horizontal-relative:page;mso-position-vertical:absolute;mso-position-vertical-relative:text;v-text-anchor:top" coordsize="6226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" path="m3197910,l600760,r-6096,l,,,6096r594664,l600760,6096r2597150,l3197910,xem3204070,r-6083,l3197987,6096r6083,l3204070,xem6226810,l3204083,r,6096l6226810,6096r,-6096xe" fillcolor="black" stroked="f">
                <v:path arrowok="t"/>
                <w10:wrap type="topAndBottom" anchorx="page"/>
              </v:shape>
            </w:pict>
          </mc:Fallback>
        </mc:AlternateContent>
      </w:r>
    </w:p>
    <w:p w14:paraId="3551FA37" w14:textId="77777777" w:rsidR="00EC4E20" w:rsidRDefault="00000000">
      <w:pPr>
        <w:tabs>
          <w:tab w:val="left" w:pos="1221"/>
          <w:tab w:val="left" w:pos="5321"/>
        </w:tabs>
        <w:spacing w:before="86"/>
        <w:ind w:left="5321" w:right="295" w:hanging="5039"/>
        <w:rPr>
          <w:rFonts w:ascii="Arial"/>
          <w:b/>
          <w:sz w:val="20"/>
        </w:rPr>
      </w:pPr>
      <w:r>
        <w:rPr>
          <w:spacing w:val="-2"/>
          <w:sz w:val="20"/>
        </w:rPr>
        <w:t>11.2(9)</w:t>
      </w:r>
      <w:r>
        <w:rPr>
          <w:sz w:val="20"/>
        </w:rPr>
        <w:tab/>
        <w:t xml:space="preserve">The </w:t>
      </w:r>
      <w:r>
        <w:rPr>
          <w:rFonts w:ascii="Arial"/>
          <w:i/>
          <w:sz w:val="20"/>
        </w:rPr>
        <w:t xml:space="preserve">services </w:t>
      </w:r>
      <w:r>
        <w:rPr>
          <w:sz w:val="20"/>
        </w:rPr>
        <w:t>are</w:t>
      </w:r>
      <w:r>
        <w:rPr>
          <w:sz w:val="20"/>
        </w:rPr>
        <w:tab/>
      </w:r>
      <w:r>
        <w:rPr>
          <w:rFonts w:ascii="Arial"/>
          <w:b/>
          <w:sz w:val="20"/>
        </w:rPr>
        <w:t>Ash dam professional services at Hendrina Power</w:t>
      </w:r>
      <w:r>
        <w:rPr>
          <w:rFonts w:ascii="Arial"/>
          <w:b/>
          <w:spacing w:val="-5"/>
          <w:sz w:val="20"/>
        </w:rPr>
        <w:t xml:space="preserve"> </w:t>
      </w:r>
      <w:r>
        <w:rPr>
          <w:rFonts w:ascii="Arial"/>
          <w:b/>
          <w:sz w:val="20"/>
        </w:rPr>
        <w:t>Station</w:t>
      </w:r>
      <w:r>
        <w:rPr>
          <w:rFonts w:ascii="Arial"/>
          <w:b/>
          <w:spacing w:val="40"/>
          <w:sz w:val="20"/>
        </w:rPr>
        <w:t xml:space="preserve"> </w:t>
      </w:r>
      <w:r>
        <w:rPr>
          <w:rFonts w:ascii="Arial"/>
          <w:b/>
          <w:sz w:val="20"/>
        </w:rPr>
        <w:t>The</w:t>
      </w:r>
      <w:r>
        <w:rPr>
          <w:rFonts w:ascii="Arial"/>
          <w:b/>
          <w:spacing w:val="-4"/>
          <w:sz w:val="20"/>
        </w:rPr>
        <w:t xml:space="preserve"> </w:t>
      </w:r>
      <w:r>
        <w:rPr>
          <w:rFonts w:ascii="Arial"/>
          <w:b/>
          <w:sz w:val="20"/>
        </w:rPr>
        <w:t>contract</w:t>
      </w:r>
      <w:r>
        <w:rPr>
          <w:rFonts w:ascii="Arial"/>
          <w:b/>
          <w:spacing w:val="-5"/>
          <w:sz w:val="20"/>
        </w:rPr>
        <w:t xml:space="preserve"> </w:t>
      </w:r>
      <w:r>
        <w:rPr>
          <w:rFonts w:ascii="Arial"/>
          <w:b/>
          <w:sz w:val="20"/>
        </w:rPr>
        <w:t>is</w:t>
      </w:r>
      <w:r>
        <w:rPr>
          <w:rFonts w:ascii="Arial"/>
          <w:b/>
          <w:spacing w:val="-6"/>
          <w:sz w:val="20"/>
        </w:rPr>
        <w:t xml:space="preserve"> </w:t>
      </w:r>
      <w:r>
        <w:rPr>
          <w:rFonts w:ascii="Arial"/>
          <w:b/>
          <w:sz w:val="20"/>
        </w:rPr>
        <w:t>for</w:t>
      </w:r>
      <w:r>
        <w:rPr>
          <w:rFonts w:ascii="Arial"/>
          <w:b/>
          <w:spacing w:val="-4"/>
          <w:sz w:val="20"/>
        </w:rPr>
        <w:t xml:space="preserve"> </w:t>
      </w:r>
      <w:r>
        <w:rPr>
          <w:rFonts w:ascii="Arial"/>
          <w:b/>
          <w:sz w:val="20"/>
        </w:rPr>
        <w:t>a</w:t>
      </w:r>
      <w:r>
        <w:rPr>
          <w:rFonts w:ascii="Arial"/>
          <w:b/>
          <w:spacing w:val="-6"/>
          <w:sz w:val="20"/>
        </w:rPr>
        <w:t xml:space="preserve"> </w:t>
      </w:r>
      <w:r>
        <w:rPr>
          <w:rFonts w:ascii="Arial"/>
          <w:b/>
          <w:sz w:val="20"/>
        </w:rPr>
        <w:t>duration</w:t>
      </w:r>
      <w:r>
        <w:rPr>
          <w:rFonts w:ascii="Arial"/>
          <w:b/>
          <w:spacing w:val="-5"/>
          <w:sz w:val="20"/>
        </w:rPr>
        <w:t xml:space="preserve"> </w:t>
      </w:r>
      <w:r>
        <w:rPr>
          <w:rFonts w:ascii="Arial"/>
          <w:b/>
          <w:sz w:val="20"/>
        </w:rPr>
        <w:t>of 5 years.</w:t>
      </w:r>
    </w:p>
    <w:p w14:paraId="24F8D930" w14:textId="77777777" w:rsidR="00EC4E20" w:rsidRDefault="00000000">
      <w:pPr>
        <w:pStyle w:val="BodyText"/>
        <w:spacing w:before="4"/>
        <w:rPr>
          <w:rFonts w:ascii="Arial"/>
          <w:b/>
          <w:sz w:val="5"/>
        </w:rPr>
      </w:pPr>
      <w:r>
        <w:rPr>
          <w:rFonts w:ascii="Arial"/>
          <w:b/>
          <w:noProof/>
          <w:sz w:val="5"/>
        </w:rPr>
        <mc:AlternateContent>
          <mc:Choice Requires="wps">
            <w:drawing>
              <wp:anchor distT="0" distB="0" distL="0" distR="0" simplePos="0" relativeHeight="487606784" behindDoc="1" locked="0" layoutInCell="1" allowOverlap="1" wp14:anchorId="04C0012D" wp14:editId="54F9D052">
                <wp:simplePos x="0" y="0"/>
                <wp:positionH relativeFrom="page">
                  <wp:posOffset>656844</wp:posOffset>
                </wp:positionH>
                <wp:positionV relativeFrom="paragraph">
                  <wp:posOffset>54392</wp:posOffset>
                </wp:positionV>
                <wp:extent cx="603885" cy="6350"/>
                <wp:effectExtent l="0" t="0" r="0" b="0"/>
                <wp:wrapTopAndBottom/>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85" cy="6350"/>
                        </a:xfrm>
                        <a:custGeom>
                          <a:avLst/>
                          <a:gdLst/>
                          <a:ahLst/>
                          <a:cxnLst/>
                          <a:rect l="l" t="t" r="r" b="b"/>
                          <a:pathLst>
                            <a:path w="603885" h="6350">
                              <a:moveTo>
                                <a:pt x="603808" y="0"/>
                              </a:moveTo>
                              <a:lnTo>
                                <a:pt x="0" y="0"/>
                              </a:lnTo>
                              <a:lnTo>
                                <a:pt x="0" y="6096"/>
                              </a:lnTo>
                              <a:lnTo>
                                <a:pt x="603808" y="6096"/>
                              </a:lnTo>
                              <a:lnTo>
                                <a:pt x="6038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2C7E7F72" id="Graphic 95" o:spid="_x0000_s1026" style="position:absolute;margin-left:51.7pt;margin-top:4.3pt;width:47.55pt;height:.5pt;z-index:-15709696;visibility:visible;mso-wrap-style:square;mso-wrap-distance-left:0;mso-wrap-distance-top:0;mso-wrap-distance-right:0;mso-wrap-distance-bottom:0;mso-position-horizontal:absolute;mso-position-horizontal-relative:page;mso-position-vertical:absolute;mso-position-vertical-relative:text;v-text-anchor:top" coordsize="6038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" path="m603808,l,,,6096r603808,l603808,xe" fillcolor="black" stroked="f">
                <v:path arrowok="t"/>
                <w10:wrap type="topAndBottom" anchorx="page"/>
              </v:shape>
            </w:pict>
          </mc:Fallback>
        </mc:AlternateContent>
      </w:r>
    </w:p>
    <w:p w14:paraId="79B0CBAB" w14:textId="77777777" w:rsidR="00EC4E20" w:rsidRDefault="00EC4E20">
      <w:pPr>
        <w:pStyle w:val="BodyText"/>
        <w:rPr>
          <w:rFonts w:ascii="Arial"/>
          <w:b/>
        </w:rPr>
      </w:pPr>
    </w:p>
    <w:p w14:paraId="0E825908" w14:textId="77777777" w:rsidR="00EC4E20" w:rsidRDefault="00EC4E20">
      <w:pPr>
        <w:pStyle w:val="BodyText"/>
        <w:rPr>
          <w:rFonts w:ascii="Arial"/>
          <w:b/>
        </w:rPr>
      </w:pPr>
    </w:p>
    <w:p w14:paraId="399E4FC3" w14:textId="77777777" w:rsidR="00EC4E20" w:rsidRDefault="00000000">
      <w:pPr>
        <w:pStyle w:val="BodyText"/>
        <w:spacing w:before="111"/>
        <w:rPr>
          <w:rFonts w:ascii="Arial"/>
          <w:b/>
        </w:rPr>
      </w:pPr>
      <w:r>
        <w:rPr>
          <w:rFonts w:ascii="Arial"/>
          <w:b/>
          <w:noProof/>
        </w:rPr>
        <mc:AlternateContent>
          <mc:Choice Requires="wps">
            <w:drawing>
              <wp:anchor distT="0" distB="0" distL="0" distR="0" simplePos="0" relativeHeight="487607296" behindDoc="1" locked="0" layoutInCell="1" allowOverlap="1" wp14:anchorId="0EB9C3BE" wp14:editId="0796FD5C">
                <wp:simplePos x="0" y="0"/>
                <wp:positionH relativeFrom="page">
                  <wp:posOffset>719327</wp:posOffset>
                </wp:positionH>
                <wp:positionV relativeFrom="paragraph">
                  <wp:posOffset>232130</wp:posOffset>
                </wp:positionV>
                <wp:extent cx="1829435" cy="6350"/>
                <wp:effectExtent l="0" t="0" r="0" b="0"/>
                <wp:wrapTopAndBottom/>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435" y="0"/>
                              </a:moveTo>
                              <a:lnTo>
                                <a:pt x="0" y="0"/>
                              </a:lnTo>
                              <a:lnTo>
                                <a:pt x="0" y="6095"/>
                              </a:lnTo>
                              <a:lnTo>
                                <a:pt x="1829435" y="6095"/>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55255F60" id="Graphic 96" o:spid="_x0000_s1026" style="position:absolute;margin-left:56.65pt;margin-top:18.3pt;width:144.05pt;height:.5pt;z-index:-15709184;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" path="m1829435,l,,,6095r1829435,l1829435,xe" fillcolor="black" stroked="f">
                <v:path arrowok="t"/>
                <w10:wrap type="topAndBottom" anchorx="page"/>
              </v:shape>
            </w:pict>
          </mc:Fallback>
        </mc:AlternateContent>
      </w:r>
    </w:p>
    <w:p w14:paraId="0966CD1A" w14:textId="77777777" w:rsidR="00EC4E20" w:rsidRDefault="00000000">
      <w:pPr>
        <w:pStyle w:val="BodyText"/>
        <w:spacing w:before="83"/>
        <w:ind w:left="282"/>
      </w:pPr>
      <w:r>
        <w:rPr>
          <w:position w:val="6"/>
          <w:sz w:val="13"/>
        </w:rPr>
        <w:t>1</w:t>
      </w:r>
      <w:r>
        <w:rPr>
          <w:spacing w:val="13"/>
          <w:position w:val="6"/>
          <w:sz w:val="13"/>
        </w:rPr>
        <w:t xml:space="preserve"> </w:t>
      </w:r>
      <w:r>
        <w:t>Available</w:t>
      </w:r>
      <w:r>
        <w:rPr>
          <w:spacing w:val="-5"/>
        </w:rPr>
        <w:t xml:space="preserve"> </w:t>
      </w:r>
      <w:r>
        <w:t>from</w:t>
      </w:r>
      <w:r>
        <w:rPr>
          <w:spacing w:val="-4"/>
        </w:rPr>
        <w:t xml:space="preserve"> </w:t>
      </w:r>
      <w:r>
        <w:t>Engineering</w:t>
      </w:r>
      <w:r>
        <w:rPr>
          <w:spacing w:val="-5"/>
        </w:rPr>
        <w:t xml:space="preserve"> </w:t>
      </w:r>
      <w:r>
        <w:t>Contract</w:t>
      </w:r>
      <w:r>
        <w:rPr>
          <w:spacing w:val="-5"/>
        </w:rPr>
        <w:t xml:space="preserve"> </w:t>
      </w:r>
      <w:r>
        <w:t>Strategies</w:t>
      </w:r>
      <w:r>
        <w:rPr>
          <w:spacing w:val="-5"/>
        </w:rPr>
        <w:t xml:space="preserve"> </w:t>
      </w:r>
      <w:r>
        <w:t>Tel</w:t>
      </w:r>
      <w:r>
        <w:rPr>
          <w:spacing w:val="-5"/>
        </w:rPr>
        <w:t xml:space="preserve"> </w:t>
      </w:r>
      <w:r>
        <w:t>011</w:t>
      </w:r>
      <w:r>
        <w:rPr>
          <w:spacing w:val="-6"/>
        </w:rPr>
        <w:t xml:space="preserve"> </w:t>
      </w:r>
      <w:r>
        <w:t>803</w:t>
      </w:r>
      <w:r>
        <w:rPr>
          <w:spacing w:val="-7"/>
        </w:rPr>
        <w:t xml:space="preserve"> </w:t>
      </w:r>
      <w:r>
        <w:t>3008</w:t>
      </w:r>
      <w:r>
        <w:rPr>
          <w:spacing w:val="-6"/>
        </w:rPr>
        <w:t xml:space="preserve"> </w:t>
      </w:r>
      <w:r>
        <w:t>Fax</w:t>
      </w:r>
      <w:r>
        <w:rPr>
          <w:spacing w:val="-6"/>
        </w:rPr>
        <w:t xml:space="preserve"> </w:t>
      </w:r>
      <w:r>
        <w:t>011</w:t>
      </w:r>
      <w:r>
        <w:rPr>
          <w:spacing w:val="-4"/>
        </w:rPr>
        <w:t xml:space="preserve"> </w:t>
      </w:r>
      <w:r>
        <w:t>803</w:t>
      </w:r>
      <w:r>
        <w:rPr>
          <w:spacing w:val="-7"/>
        </w:rPr>
        <w:t xml:space="preserve"> </w:t>
      </w:r>
      <w:r>
        <w:t>3009</w:t>
      </w:r>
      <w:r>
        <w:rPr>
          <w:spacing w:val="-1"/>
        </w:rPr>
        <w:t xml:space="preserve"> </w:t>
      </w:r>
      <w:r>
        <w:t>and</w:t>
      </w:r>
      <w:r>
        <w:rPr>
          <w:spacing w:val="-6"/>
        </w:rPr>
        <w:t xml:space="preserve"> </w:t>
      </w:r>
      <w:hyperlink r:id="rId14">
        <w:r>
          <w:rPr>
            <w:color w:val="0000FF"/>
            <w:spacing w:val="-2"/>
            <w:u w:val="single" w:color="0000FF"/>
          </w:rPr>
          <w:t>www.ecs.co.za</w:t>
        </w:r>
      </w:hyperlink>
    </w:p>
    <w:p w14:paraId="47D70914" w14:textId="77777777" w:rsidR="00EC4E20" w:rsidRDefault="00EC4E20">
      <w:pPr>
        <w:pStyle w:val="BodyText"/>
        <w:sectPr w:rsidR="00EC4E20">
          <w:type w:val="continuous"/>
          <w:pgSz w:w="11910" w:h="16840"/>
          <w:pgMar w:top="1800" w:right="992" w:bottom="280" w:left="850" w:header="726" w:footer="706" w:gutter="0"/>
          <w:cols w:space="720"/>
        </w:sectPr>
      </w:pPr>
    </w:p>
    <w:p w14:paraId="1F842BAB" w14:textId="77777777" w:rsidR="00EC4E20" w:rsidRDefault="00EC4E20">
      <w:pPr>
        <w:pStyle w:val="BodyText"/>
        <w:spacing w:before="1"/>
        <w:rPr>
          <w:sz w:val="15"/>
        </w:rPr>
      </w:pPr>
    </w:p>
    <w:tbl>
      <w:tblPr>
        <w:tblW w:w="0" w:type="auto"/>
        <w:tblInd w:w="206" w:type="dxa"/>
        <w:tblLayout w:type="fixed"/>
        <w:tblCellMar>
          <w:left w:w="0" w:type="dxa"/>
          <w:right w:w="0" w:type="dxa"/>
        </w:tblCellMar>
        <w:tblLook w:val="01E0" w:firstRow="1" w:lastRow="1" w:firstColumn="1" w:lastColumn="1" w:noHBand="0" w:noVBand="0"/>
      </w:tblPr>
      <w:tblGrid>
        <w:gridCol w:w="925"/>
        <w:gridCol w:w="4074"/>
        <w:gridCol w:w="4806"/>
      </w:tblGrid>
      <w:tr w:rsidR="00EC4E20" w14:paraId="0BE60588" w14:textId="77777777">
        <w:trPr>
          <w:trHeight w:val="572"/>
        </w:trPr>
        <w:tc>
          <w:tcPr>
            <w:tcW w:w="925" w:type="dxa"/>
          </w:tcPr>
          <w:p w14:paraId="2C8C0C13" w14:textId="77777777" w:rsidR="00EC4E20" w:rsidRDefault="00000000">
            <w:pPr>
              <w:pStyle w:val="TableParagraph"/>
              <w:spacing w:line="223" w:lineRule="exact"/>
              <w:ind w:left="84"/>
              <w:rPr>
                <w:rFonts w:ascii="Arial MT"/>
                <w:sz w:val="20"/>
              </w:rPr>
            </w:pPr>
            <w:r>
              <w:rPr>
                <w:rFonts w:ascii="Arial MT"/>
                <w:spacing w:val="-2"/>
                <w:sz w:val="20"/>
              </w:rPr>
              <w:t>11.2(10)</w:t>
            </w:r>
          </w:p>
        </w:tc>
        <w:tc>
          <w:tcPr>
            <w:tcW w:w="4074" w:type="dxa"/>
          </w:tcPr>
          <w:p w14:paraId="13B7FD49" w14:textId="77777777" w:rsidR="00EC4E20" w:rsidRDefault="00000000">
            <w:pPr>
              <w:pStyle w:val="TableParagraph"/>
              <w:ind w:left="97"/>
              <w:rPr>
                <w:rFonts w:ascii="Arial MT"/>
                <w:sz w:val="20"/>
              </w:rPr>
            </w:pPr>
            <w:r>
              <w:rPr>
                <w:rFonts w:ascii="Arial MT"/>
                <w:sz w:val="20"/>
              </w:rPr>
              <w:t>The</w:t>
            </w:r>
            <w:r>
              <w:rPr>
                <w:rFonts w:ascii="Arial MT"/>
                <w:spacing w:val="-8"/>
                <w:sz w:val="20"/>
              </w:rPr>
              <w:t xml:space="preserve"> </w:t>
            </w:r>
            <w:r>
              <w:rPr>
                <w:rFonts w:ascii="Arial MT"/>
                <w:sz w:val="20"/>
              </w:rPr>
              <w:t>following</w:t>
            </w:r>
            <w:r>
              <w:rPr>
                <w:rFonts w:ascii="Arial MT"/>
                <w:spacing w:val="-6"/>
                <w:sz w:val="20"/>
              </w:rPr>
              <w:t xml:space="preserve"> </w:t>
            </w:r>
            <w:r>
              <w:rPr>
                <w:rFonts w:ascii="Arial MT"/>
                <w:sz w:val="20"/>
              </w:rPr>
              <w:t>matters</w:t>
            </w:r>
            <w:r>
              <w:rPr>
                <w:rFonts w:ascii="Arial MT"/>
                <w:spacing w:val="-3"/>
                <w:sz w:val="20"/>
              </w:rPr>
              <w:t xml:space="preserve"> </w:t>
            </w:r>
            <w:r>
              <w:rPr>
                <w:rFonts w:ascii="Arial MT"/>
                <w:sz w:val="20"/>
              </w:rPr>
              <w:t>will</w:t>
            </w:r>
            <w:r>
              <w:rPr>
                <w:rFonts w:ascii="Arial MT"/>
                <w:spacing w:val="-8"/>
                <w:sz w:val="20"/>
              </w:rPr>
              <w:t xml:space="preserve"> </w:t>
            </w:r>
            <w:r>
              <w:rPr>
                <w:rFonts w:ascii="Arial MT"/>
                <w:sz w:val="20"/>
              </w:rPr>
              <w:t>be</w:t>
            </w:r>
            <w:r>
              <w:rPr>
                <w:rFonts w:ascii="Arial MT"/>
                <w:spacing w:val="-7"/>
                <w:sz w:val="20"/>
              </w:rPr>
              <w:t xml:space="preserve"> </w:t>
            </w:r>
            <w:r>
              <w:rPr>
                <w:rFonts w:ascii="Arial MT"/>
                <w:sz w:val="20"/>
              </w:rPr>
              <w:t>included</w:t>
            </w:r>
            <w:r>
              <w:rPr>
                <w:rFonts w:ascii="Arial MT"/>
                <w:spacing w:val="-6"/>
                <w:sz w:val="20"/>
              </w:rPr>
              <w:t xml:space="preserve"> </w:t>
            </w:r>
            <w:r>
              <w:rPr>
                <w:rFonts w:ascii="Arial MT"/>
                <w:sz w:val="20"/>
              </w:rPr>
              <w:t>in</w:t>
            </w:r>
            <w:r>
              <w:rPr>
                <w:rFonts w:ascii="Arial MT"/>
                <w:spacing w:val="-7"/>
                <w:sz w:val="20"/>
              </w:rPr>
              <w:t xml:space="preserve"> </w:t>
            </w:r>
            <w:r>
              <w:rPr>
                <w:rFonts w:ascii="Arial MT"/>
                <w:sz w:val="20"/>
              </w:rPr>
              <w:t>the Risk Register</w:t>
            </w:r>
          </w:p>
        </w:tc>
        <w:tc>
          <w:tcPr>
            <w:tcW w:w="4806" w:type="dxa"/>
          </w:tcPr>
          <w:p w14:paraId="147C9ED5" w14:textId="77777777" w:rsidR="00EC4E20" w:rsidRDefault="00000000">
            <w:pPr>
              <w:pStyle w:val="TableParagraph"/>
              <w:spacing w:before="223"/>
              <w:ind w:left="123"/>
              <w:rPr>
                <w:b/>
                <w:sz w:val="20"/>
              </w:rPr>
            </w:pPr>
            <w:r>
              <w:rPr>
                <w:b/>
                <w:sz w:val="20"/>
              </w:rPr>
              <w:t>Access</w:t>
            </w:r>
            <w:r>
              <w:rPr>
                <w:b/>
                <w:spacing w:val="-8"/>
                <w:sz w:val="20"/>
              </w:rPr>
              <w:t xml:space="preserve"> </w:t>
            </w:r>
            <w:r>
              <w:rPr>
                <w:b/>
                <w:sz w:val="20"/>
              </w:rPr>
              <w:t>to</w:t>
            </w:r>
            <w:r>
              <w:rPr>
                <w:b/>
                <w:spacing w:val="-6"/>
                <w:sz w:val="20"/>
              </w:rPr>
              <w:t xml:space="preserve"> </w:t>
            </w:r>
            <w:r>
              <w:rPr>
                <w:b/>
                <w:spacing w:val="-4"/>
                <w:sz w:val="20"/>
              </w:rPr>
              <w:t>site</w:t>
            </w:r>
          </w:p>
        </w:tc>
      </w:tr>
      <w:tr w:rsidR="00EC4E20" w14:paraId="2F99F4D0" w14:textId="77777777">
        <w:trPr>
          <w:trHeight w:val="1149"/>
        </w:trPr>
        <w:tc>
          <w:tcPr>
            <w:tcW w:w="925" w:type="dxa"/>
          </w:tcPr>
          <w:p w14:paraId="126EF612" w14:textId="77777777" w:rsidR="00EC4E20" w:rsidRDefault="00EC4E20">
            <w:pPr>
              <w:pStyle w:val="TableParagraph"/>
              <w:rPr>
                <w:rFonts w:ascii="Times New Roman"/>
                <w:sz w:val="18"/>
              </w:rPr>
            </w:pPr>
          </w:p>
        </w:tc>
        <w:tc>
          <w:tcPr>
            <w:tcW w:w="4074" w:type="dxa"/>
          </w:tcPr>
          <w:p w14:paraId="45E2C4D7" w14:textId="77777777" w:rsidR="00EC4E20" w:rsidRDefault="00EC4E20">
            <w:pPr>
              <w:pStyle w:val="TableParagraph"/>
              <w:rPr>
                <w:rFonts w:ascii="Times New Roman"/>
                <w:sz w:val="18"/>
              </w:rPr>
            </w:pPr>
          </w:p>
        </w:tc>
        <w:tc>
          <w:tcPr>
            <w:tcW w:w="4806" w:type="dxa"/>
          </w:tcPr>
          <w:p w14:paraId="27A63DB4" w14:textId="77777777" w:rsidR="00EC4E20" w:rsidRDefault="00000000">
            <w:pPr>
              <w:pStyle w:val="TableParagraph"/>
              <w:spacing w:before="112"/>
              <w:ind w:left="123"/>
              <w:rPr>
                <w:b/>
                <w:sz w:val="20"/>
              </w:rPr>
            </w:pPr>
            <w:r>
              <w:rPr>
                <w:b/>
                <w:sz w:val="20"/>
              </w:rPr>
              <w:t>Any other matter posing a risk to the project/contract</w:t>
            </w:r>
            <w:r>
              <w:rPr>
                <w:b/>
                <w:spacing w:val="-1"/>
                <w:sz w:val="20"/>
              </w:rPr>
              <w:t xml:space="preserve"> </w:t>
            </w:r>
            <w:r>
              <w:rPr>
                <w:b/>
                <w:sz w:val="20"/>
              </w:rPr>
              <w:t>will</w:t>
            </w:r>
            <w:r>
              <w:rPr>
                <w:b/>
                <w:spacing w:val="-2"/>
                <w:sz w:val="20"/>
              </w:rPr>
              <w:t xml:space="preserve"> </w:t>
            </w:r>
            <w:r>
              <w:rPr>
                <w:b/>
                <w:sz w:val="20"/>
              </w:rPr>
              <w:t>be</w:t>
            </w:r>
            <w:r>
              <w:rPr>
                <w:b/>
                <w:spacing w:val="-2"/>
                <w:sz w:val="20"/>
              </w:rPr>
              <w:t xml:space="preserve"> </w:t>
            </w:r>
            <w:r>
              <w:rPr>
                <w:b/>
                <w:sz w:val="20"/>
              </w:rPr>
              <w:t>discussed</w:t>
            </w:r>
            <w:r>
              <w:rPr>
                <w:b/>
                <w:spacing w:val="-2"/>
                <w:sz w:val="20"/>
              </w:rPr>
              <w:t xml:space="preserve"> </w:t>
            </w:r>
            <w:r>
              <w:rPr>
                <w:b/>
                <w:sz w:val="20"/>
              </w:rPr>
              <w:t>amongst</w:t>
            </w:r>
            <w:r>
              <w:rPr>
                <w:b/>
                <w:spacing w:val="-2"/>
                <w:sz w:val="20"/>
              </w:rPr>
              <w:t xml:space="preserve"> </w:t>
            </w:r>
            <w:r>
              <w:rPr>
                <w:b/>
                <w:sz w:val="20"/>
              </w:rPr>
              <w:t>the Parties</w:t>
            </w:r>
            <w:r>
              <w:rPr>
                <w:b/>
                <w:spacing w:val="-8"/>
                <w:sz w:val="20"/>
              </w:rPr>
              <w:t xml:space="preserve"> </w:t>
            </w:r>
            <w:r>
              <w:rPr>
                <w:b/>
                <w:sz w:val="20"/>
              </w:rPr>
              <w:t>and</w:t>
            </w:r>
            <w:r>
              <w:rPr>
                <w:b/>
                <w:spacing w:val="-4"/>
                <w:sz w:val="20"/>
              </w:rPr>
              <w:t xml:space="preserve"> </w:t>
            </w:r>
            <w:r>
              <w:rPr>
                <w:b/>
                <w:sz w:val="20"/>
              </w:rPr>
              <w:t>agreed</w:t>
            </w:r>
            <w:r>
              <w:rPr>
                <w:b/>
                <w:spacing w:val="-7"/>
                <w:sz w:val="20"/>
              </w:rPr>
              <w:t xml:space="preserve"> </w:t>
            </w:r>
            <w:r>
              <w:rPr>
                <w:b/>
                <w:sz w:val="20"/>
              </w:rPr>
              <w:t>upon</w:t>
            </w:r>
            <w:r>
              <w:rPr>
                <w:b/>
                <w:spacing w:val="-5"/>
                <w:sz w:val="20"/>
              </w:rPr>
              <w:t xml:space="preserve"> </w:t>
            </w:r>
            <w:r>
              <w:rPr>
                <w:b/>
                <w:sz w:val="20"/>
              </w:rPr>
              <w:t>before</w:t>
            </w:r>
            <w:r>
              <w:rPr>
                <w:b/>
                <w:spacing w:val="-7"/>
                <w:sz w:val="20"/>
              </w:rPr>
              <w:t xml:space="preserve"> </w:t>
            </w:r>
            <w:r>
              <w:rPr>
                <w:b/>
                <w:sz w:val="20"/>
              </w:rPr>
              <w:t>inserted</w:t>
            </w:r>
            <w:r>
              <w:rPr>
                <w:b/>
                <w:spacing w:val="-7"/>
                <w:sz w:val="20"/>
              </w:rPr>
              <w:t xml:space="preserve"> </w:t>
            </w:r>
            <w:r>
              <w:rPr>
                <w:b/>
                <w:sz w:val="20"/>
              </w:rPr>
              <w:t>on</w:t>
            </w:r>
            <w:r>
              <w:rPr>
                <w:b/>
                <w:spacing w:val="-6"/>
                <w:sz w:val="20"/>
              </w:rPr>
              <w:t xml:space="preserve"> </w:t>
            </w:r>
            <w:r>
              <w:rPr>
                <w:b/>
                <w:sz w:val="20"/>
              </w:rPr>
              <w:t>the Risk Register.</w:t>
            </w:r>
          </w:p>
        </w:tc>
      </w:tr>
      <w:tr w:rsidR="00EC4E20" w14:paraId="0E33AE57" w14:textId="77777777">
        <w:trPr>
          <w:trHeight w:val="919"/>
        </w:trPr>
        <w:tc>
          <w:tcPr>
            <w:tcW w:w="925" w:type="dxa"/>
          </w:tcPr>
          <w:p w14:paraId="4051A1E9" w14:textId="77777777" w:rsidR="00EC4E20" w:rsidRDefault="00EC4E20">
            <w:pPr>
              <w:pStyle w:val="TableParagraph"/>
              <w:rPr>
                <w:rFonts w:ascii="Times New Roman"/>
                <w:sz w:val="18"/>
              </w:rPr>
            </w:pPr>
          </w:p>
        </w:tc>
        <w:tc>
          <w:tcPr>
            <w:tcW w:w="4074" w:type="dxa"/>
          </w:tcPr>
          <w:p w14:paraId="16BD3306" w14:textId="77777777" w:rsidR="00EC4E20" w:rsidRDefault="00EC4E20">
            <w:pPr>
              <w:pStyle w:val="TableParagraph"/>
              <w:rPr>
                <w:rFonts w:ascii="Times New Roman"/>
                <w:sz w:val="18"/>
              </w:rPr>
            </w:pPr>
          </w:p>
        </w:tc>
        <w:tc>
          <w:tcPr>
            <w:tcW w:w="4806" w:type="dxa"/>
          </w:tcPr>
          <w:p w14:paraId="735B3CAD" w14:textId="77777777" w:rsidR="00EC4E20" w:rsidRDefault="00000000">
            <w:pPr>
              <w:pStyle w:val="TableParagraph"/>
              <w:spacing w:before="112"/>
              <w:ind w:left="123" w:right="110"/>
              <w:rPr>
                <w:b/>
                <w:sz w:val="20"/>
              </w:rPr>
            </w:pPr>
            <w:r>
              <w:rPr>
                <w:b/>
                <w:sz w:val="20"/>
              </w:rPr>
              <w:t>Non adherence to scope specifications to Design</w:t>
            </w:r>
            <w:r>
              <w:rPr>
                <w:b/>
                <w:spacing w:val="-8"/>
                <w:sz w:val="20"/>
              </w:rPr>
              <w:t xml:space="preserve"> </w:t>
            </w:r>
            <w:r>
              <w:rPr>
                <w:b/>
                <w:sz w:val="20"/>
              </w:rPr>
              <w:t>additional</w:t>
            </w:r>
            <w:r>
              <w:rPr>
                <w:b/>
                <w:spacing w:val="-9"/>
                <w:sz w:val="20"/>
              </w:rPr>
              <w:t xml:space="preserve"> </w:t>
            </w:r>
            <w:r>
              <w:rPr>
                <w:b/>
                <w:sz w:val="20"/>
              </w:rPr>
              <w:t>weighbridges</w:t>
            </w:r>
            <w:r>
              <w:rPr>
                <w:b/>
                <w:spacing w:val="-10"/>
                <w:sz w:val="20"/>
              </w:rPr>
              <w:t xml:space="preserve"> </w:t>
            </w:r>
            <w:r>
              <w:rPr>
                <w:b/>
                <w:sz w:val="20"/>
              </w:rPr>
              <w:t>on</w:t>
            </w:r>
            <w:r>
              <w:rPr>
                <w:b/>
                <w:spacing w:val="-8"/>
                <w:sz w:val="20"/>
              </w:rPr>
              <w:t xml:space="preserve"> </w:t>
            </w:r>
            <w:r>
              <w:rPr>
                <w:b/>
                <w:sz w:val="20"/>
              </w:rPr>
              <w:t>the</w:t>
            </w:r>
            <w:r>
              <w:rPr>
                <w:b/>
                <w:spacing w:val="-7"/>
                <w:sz w:val="20"/>
              </w:rPr>
              <w:t xml:space="preserve"> </w:t>
            </w:r>
            <w:r>
              <w:rPr>
                <w:b/>
                <w:sz w:val="20"/>
              </w:rPr>
              <w:t xml:space="preserve">Coal </w:t>
            </w:r>
            <w:r>
              <w:rPr>
                <w:b/>
                <w:spacing w:val="-2"/>
                <w:sz w:val="20"/>
              </w:rPr>
              <w:t>Plant</w:t>
            </w:r>
          </w:p>
        </w:tc>
      </w:tr>
      <w:tr w:rsidR="00EC4E20" w14:paraId="34500F49" w14:textId="77777777">
        <w:trPr>
          <w:trHeight w:val="460"/>
        </w:trPr>
        <w:tc>
          <w:tcPr>
            <w:tcW w:w="925" w:type="dxa"/>
          </w:tcPr>
          <w:p w14:paraId="6FB3EBE3" w14:textId="77777777" w:rsidR="00EC4E20" w:rsidRDefault="00EC4E20">
            <w:pPr>
              <w:pStyle w:val="TableParagraph"/>
              <w:rPr>
                <w:rFonts w:ascii="Times New Roman"/>
                <w:sz w:val="18"/>
              </w:rPr>
            </w:pPr>
          </w:p>
        </w:tc>
        <w:tc>
          <w:tcPr>
            <w:tcW w:w="4074" w:type="dxa"/>
          </w:tcPr>
          <w:p w14:paraId="646D4AB7" w14:textId="77777777" w:rsidR="00EC4E20" w:rsidRDefault="00EC4E20">
            <w:pPr>
              <w:pStyle w:val="TableParagraph"/>
              <w:rPr>
                <w:rFonts w:ascii="Times New Roman"/>
                <w:sz w:val="18"/>
              </w:rPr>
            </w:pPr>
          </w:p>
        </w:tc>
        <w:tc>
          <w:tcPr>
            <w:tcW w:w="4806" w:type="dxa"/>
          </w:tcPr>
          <w:p w14:paraId="4FD83402" w14:textId="77777777" w:rsidR="00EC4E20" w:rsidRDefault="00000000">
            <w:pPr>
              <w:pStyle w:val="TableParagraph"/>
              <w:spacing w:before="112"/>
              <w:ind w:left="123"/>
              <w:rPr>
                <w:b/>
                <w:sz w:val="20"/>
              </w:rPr>
            </w:pPr>
            <w:r>
              <w:rPr>
                <w:b/>
                <w:sz w:val="20"/>
              </w:rPr>
              <w:t>Non</w:t>
            </w:r>
            <w:r>
              <w:rPr>
                <w:b/>
                <w:spacing w:val="-7"/>
                <w:sz w:val="20"/>
              </w:rPr>
              <w:t xml:space="preserve"> </w:t>
            </w:r>
            <w:r>
              <w:rPr>
                <w:b/>
                <w:sz w:val="20"/>
              </w:rPr>
              <w:t>adherence</w:t>
            </w:r>
            <w:r>
              <w:rPr>
                <w:b/>
                <w:spacing w:val="-7"/>
                <w:sz w:val="20"/>
              </w:rPr>
              <w:t xml:space="preserve"> </w:t>
            </w:r>
            <w:r>
              <w:rPr>
                <w:b/>
                <w:sz w:val="20"/>
              </w:rPr>
              <w:t>to</w:t>
            </w:r>
            <w:r>
              <w:rPr>
                <w:b/>
                <w:spacing w:val="-7"/>
                <w:sz w:val="20"/>
              </w:rPr>
              <w:t xml:space="preserve"> </w:t>
            </w:r>
            <w:r>
              <w:rPr>
                <w:b/>
                <w:sz w:val="20"/>
              </w:rPr>
              <w:t>project</w:t>
            </w:r>
            <w:r>
              <w:rPr>
                <w:b/>
                <w:spacing w:val="-4"/>
                <w:sz w:val="20"/>
              </w:rPr>
              <w:t xml:space="preserve"> </w:t>
            </w:r>
            <w:r>
              <w:rPr>
                <w:b/>
                <w:spacing w:val="-2"/>
                <w:sz w:val="20"/>
              </w:rPr>
              <w:t>programme/timelines</w:t>
            </w:r>
          </w:p>
        </w:tc>
      </w:tr>
      <w:tr w:rsidR="00EC4E20" w14:paraId="5E224652" w14:textId="77777777">
        <w:trPr>
          <w:trHeight w:val="459"/>
        </w:trPr>
        <w:tc>
          <w:tcPr>
            <w:tcW w:w="925" w:type="dxa"/>
          </w:tcPr>
          <w:p w14:paraId="7E674632" w14:textId="77777777" w:rsidR="00EC4E20" w:rsidRDefault="00EC4E20">
            <w:pPr>
              <w:pStyle w:val="TableParagraph"/>
              <w:rPr>
                <w:rFonts w:ascii="Times New Roman"/>
                <w:sz w:val="18"/>
              </w:rPr>
            </w:pPr>
          </w:p>
        </w:tc>
        <w:tc>
          <w:tcPr>
            <w:tcW w:w="4074" w:type="dxa"/>
          </w:tcPr>
          <w:p w14:paraId="5AFCF4D5" w14:textId="77777777" w:rsidR="00EC4E20" w:rsidRDefault="00EC4E20">
            <w:pPr>
              <w:pStyle w:val="TableParagraph"/>
              <w:rPr>
                <w:rFonts w:ascii="Times New Roman"/>
                <w:sz w:val="18"/>
              </w:rPr>
            </w:pPr>
          </w:p>
        </w:tc>
        <w:tc>
          <w:tcPr>
            <w:tcW w:w="4806" w:type="dxa"/>
          </w:tcPr>
          <w:p w14:paraId="35497535" w14:textId="77777777" w:rsidR="00EC4E20" w:rsidRDefault="00000000">
            <w:pPr>
              <w:pStyle w:val="TableParagraph"/>
              <w:spacing w:before="112"/>
              <w:ind w:left="123"/>
              <w:rPr>
                <w:b/>
                <w:sz w:val="20"/>
              </w:rPr>
            </w:pPr>
            <w:r>
              <w:rPr>
                <w:b/>
                <w:sz w:val="20"/>
              </w:rPr>
              <w:t>Not</w:t>
            </w:r>
            <w:r>
              <w:rPr>
                <w:b/>
                <w:spacing w:val="-7"/>
                <w:sz w:val="20"/>
              </w:rPr>
              <w:t xml:space="preserve"> </w:t>
            </w:r>
            <w:r>
              <w:rPr>
                <w:b/>
                <w:sz w:val="20"/>
              </w:rPr>
              <w:t>agreeing</w:t>
            </w:r>
            <w:r>
              <w:rPr>
                <w:b/>
                <w:spacing w:val="-7"/>
                <w:sz w:val="20"/>
              </w:rPr>
              <w:t xml:space="preserve"> </w:t>
            </w:r>
            <w:r>
              <w:rPr>
                <w:b/>
                <w:sz w:val="20"/>
              </w:rPr>
              <w:t>to</w:t>
            </w:r>
            <w:r>
              <w:rPr>
                <w:b/>
                <w:spacing w:val="-7"/>
                <w:sz w:val="20"/>
              </w:rPr>
              <w:t xml:space="preserve"> </w:t>
            </w:r>
            <w:r>
              <w:rPr>
                <w:b/>
                <w:sz w:val="20"/>
              </w:rPr>
              <w:t>contract</w:t>
            </w:r>
            <w:r>
              <w:rPr>
                <w:b/>
                <w:spacing w:val="-5"/>
                <w:sz w:val="20"/>
              </w:rPr>
              <w:t xml:space="preserve"> </w:t>
            </w:r>
            <w:r>
              <w:rPr>
                <w:b/>
                <w:spacing w:val="-2"/>
                <w:sz w:val="20"/>
              </w:rPr>
              <w:t>conditions</w:t>
            </w:r>
          </w:p>
        </w:tc>
      </w:tr>
      <w:tr w:rsidR="00EC4E20" w14:paraId="17914EE2" w14:textId="77777777">
        <w:trPr>
          <w:trHeight w:val="886"/>
        </w:trPr>
        <w:tc>
          <w:tcPr>
            <w:tcW w:w="925" w:type="dxa"/>
            <w:tcBorders>
              <w:bottom w:val="single" w:sz="4" w:space="0" w:color="000000"/>
            </w:tcBorders>
          </w:tcPr>
          <w:p w14:paraId="63F0B059" w14:textId="77777777" w:rsidR="00EC4E20" w:rsidRDefault="00EC4E20">
            <w:pPr>
              <w:pStyle w:val="TableParagraph"/>
              <w:rPr>
                <w:rFonts w:ascii="Times New Roman"/>
                <w:sz w:val="18"/>
              </w:rPr>
            </w:pPr>
          </w:p>
        </w:tc>
        <w:tc>
          <w:tcPr>
            <w:tcW w:w="4074" w:type="dxa"/>
            <w:tcBorders>
              <w:bottom w:val="single" w:sz="4" w:space="0" w:color="000000"/>
            </w:tcBorders>
          </w:tcPr>
          <w:p w14:paraId="23AA2A23" w14:textId="77777777" w:rsidR="00EC4E20" w:rsidRDefault="00EC4E20">
            <w:pPr>
              <w:pStyle w:val="TableParagraph"/>
              <w:rPr>
                <w:rFonts w:ascii="Times New Roman"/>
                <w:sz w:val="18"/>
              </w:rPr>
            </w:pPr>
          </w:p>
        </w:tc>
        <w:tc>
          <w:tcPr>
            <w:tcW w:w="4806" w:type="dxa"/>
            <w:tcBorders>
              <w:bottom w:val="single" w:sz="4" w:space="0" w:color="000000"/>
            </w:tcBorders>
          </w:tcPr>
          <w:p w14:paraId="521F5875" w14:textId="77777777" w:rsidR="00EC4E20" w:rsidRDefault="00000000">
            <w:pPr>
              <w:pStyle w:val="TableParagraph"/>
              <w:spacing w:before="110"/>
              <w:ind w:left="123" w:right="110"/>
              <w:rPr>
                <w:b/>
                <w:sz w:val="20"/>
              </w:rPr>
            </w:pPr>
            <w:r>
              <w:rPr>
                <w:b/>
                <w:sz w:val="20"/>
              </w:rPr>
              <w:t>The Consultant to verify if the area can withstand</w:t>
            </w:r>
            <w:r>
              <w:rPr>
                <w:b/>
                <w:spacing w:val="-7"/>
                <w:sz w:val="20"/>
              </w:rPr>
              <w:t xml:space="preserve"> </w:t>
            </w:r>
            <w:r>
              <w:rPr>
                <w:b/>
                <w:sz w:val="20"/>
              </w:rPr>
              <w:t>the</w:t>
            </w:r>
            <w:r>
              <w:rPr>
                <w:b/>
                <w:spacing w:val="-8"/>
                <w:sz w:val="20"/>
              </w:rPr>
              <w:t xml:space="preserve"> </w:t>
            </w:r>
            <w:r>
              <w:rPr>
                <w:b/>
                <w:sz w:val="20"/>
              </w:rPr>
              <w:t>exact</w:t>
            </w:r>
            <w:r>
              <w:rPr>
                <w:b/>
                <w:spacing w:val="-8"/>
                <w:sz w:val="20"/>
              </w:rPr>
              <w:t xml:space="preserve"> </w:t>
            </w:r>
            <w:r>
              <w:rPr>
                <w:b/>
                <w:sz w:val="20"/>
              </w:rPr>
              <w:t>maximum</w:t>
            </w:r>
            <w:r>
              <w:rPr>
                <w:b/>
                <w:spacing w:val="-8"/>
                <w:sz w:val="20"/>
              </w:rPr>
              <w:t xml:space="preserve"> </w:t>
            </w:r>
            <w:r>
              <w:rPr>
                <w:b/>
                <w:sz w:val="20"/>
              </w:rPr>
              <w:t>loads</w:t>
            </w:r>
            <w:r>
              <w:rPr>
                <w:b/>
                <w:spacing w:val="-8"/>
                <w:sz w:val="20"/>
              </w:rPr>
              <w:t xml:space="preserve"> </w:t>
            </w:r>
            <w:r>
              <w:rPr>
                <w:b/>
                <w:sz w:val="20"/>
              </w:rPr>
              <w:t>that</w:t>
            </w:r>
            <w:r>
              <w:rPr>
                <w:b/>
                <w:spacing w:val="-8"/>
                <w:sz w:val="20"/>
              </w:rPr>
              <w:t xml:space="preserve"> </w:t>
            </w:r>
            <w:r>
              <w:rPr>
                <w:b/>
                <w:sz w:val="20"/>
              </w:rPr>
              <w:t>the bridges will experience</w:t>
            </w:r>
          </w:p>
        </w:tc>
      </w:tr>
      <w:tr w:rsidR="00EC4E20" w14:paraId="1A37C116" w14:textId="77777777">
        <w:trPr>
          <w:trHeight w:val="400"/>
        </w:trPr>
        <w:tc>
          <w:tcPr>
            <w:tcW w:w="925" w:type="dxa"/>
            <w:tcBorders>
              <w:top w:val="single" w:sz="4" w:space="0" w:color="000000"/>
              <w:bottom w:val="single" w:sz="4" w:space="0" w:color="000000"/>
            </w:tcBorders>
          </w:tcPr>
          <w:p w14:paraId="3C8BE76E" w14:textId="77777777" w:rsidR="00EC4E20" w:rsidRDefault="00000000">
            <w:pPr>
              <w:pStyle w:val="TableParagraph"/>
              <w:spacing w:before="86"/>
              <w:ind w:left="84"/>
              <w:rPr>
                <w:rFonts w:ascii="Arial MT"/>
                <w:sz w:val="20"/>
              </w:rPr>
            </w:pPr>
            <w:r>
              <w:rPr>
                <w:rFonts w:ascii="Arial MT"/>
                <w:spacing w:val="-2"/>
                <w:sz w:val="20"/>
              </w:rPr>
              <w:t>11.2(11)</w:t>
            </w:r>
          </w:p>
        </w:tc>
        <w:tc>
          <w:tcPr>
            <w:tcW w:w="4074" w:type="dxa"/>
            <w:tcBorders>
              <w:top w:val="single" w:sz="4" w:space="0" w:color="000000"/>
              <w:bottom w:val="single" w:sz="4" w:space="0" w:color="000000"/>
            </w:tcBorders>
          </w:tcPr>
          <w:p w14:paraId="5E3A2AB2" w14:textId="77777777" w:rsidR="00EC4E20" w:rsidRDefault="00000000">
            <w:pPr>
              <w:pStyle w:val="TableParagraph"/>
              <w:spacing w:before="86"/>
              <w:ind w:left="97"/>
              <w:rPr>
                <w:rFonts w:ascii="Arial MT"/>
                <w:sz w:val="20"/>
              </w:rPr>
            </w:pPr>
            <w:r>
              <w:rPr>
                <w:rFonts w:ascii="Arial MT"/>
                <w:sz w:val="20"/>
              </w:rPr>
              <w:t>The</w:t>
            </w:r>
            <w:r>
              <w:rPr>
                <w:rFonts w:ascii="Arial MT"/>
                <w:spacing w:val="-6"/>
                <w:sz w:val="20"/>
              </w:rPr>
              <w:t xml:space="preserve"> </w:t>
            </w:r>
            <w:r>
              <w:rPr>
                <w:rFonts w:ascii="Arial MT"/>
                <w:sz w:val="20"/>
              </w:rPr>
              <w:t>Scope</w:t>
            </w:r>
            <w:r>
              <w:rPr>
                <w:rFonts w:ascii="Arial MT"/>
                <w:spacing w:val="-4"/>
                <w:sz w:val="20"/>
              </w:rPr>
              <w:t xml:space="preserve"> </w:t>
            </w:r>
            <w:r>
              <w:rPr>
                <w:rFonts w:ascii="Arial MT"/>
                <w:sz w:val="20"/>
              </w:rPr>
              <w:t>is</w:t>
            </w:r>
            <w:r>
              <w:rPr>
                <w:rFonts w:ascii="Arial MT"/>
                <w:spacing w:val="-4"/>
                <w:sz w:val="20"/>
              </w:rPr>
              <w:t xml:space="preserve"> </w:t>
            </w:r>
            <w:r>
              <w:rPr>
                <w:rFonts w:ascii="Arial MT"/>
                <w:spacing w:val="-5"/>
                <w:sz w:val="20"/>
              </w:rPr>
              <w:t>in</w:t>
            </w:r>
          </w:p>
        </w:tc>
        <w:tc>
          <w:tcPr>
            <w:tcW w:w="4806" w:type="dxa"/>
            <w:tcBorders>
              <w:top w:val="single" w:sz="4" w:space="0" w:color="000000"/>
              <w:bottom w:val="single" w:sz="4" w:space="0" w:color="000000"/>
            </w:tcBorders>
          </w:tcPr>
          <w:p w14:paraId="7884D04B" w14:textId="77777777" w:rsidR="00EC4E20" w:rsidRDefault="00000000">
            <w:pPr>
              <w:pStyle w:val="TableParagraph"/>
              <w:spacing w:before="86"/>
              <w:ind w:left="123"/>
              <w:rPr>
                <w:b/>
                <w:sz w:val="20"/>
              </w:rPr>
            </w:pPr>
            <w:r>
              <w:rPr>
                <w:b/>
                <w:sz w:val="20"/>
              </w:rPr>
              <w:t>Part</w:t>
            </w:r>
            <w:r>
              <w:rPr>
                <w:b/>
                <w:spacing w:val="-3"/>
                <w:sz w:val="20"/>
              </w:rPr>
              <w:t xml:space="preserve"> </w:t>
            </w:r>
            <w:r>
              <w:rPr>
                <w:b/>
                <w:sz w:val="20"/>
              </w:rPr>
              <w:t>3:</w:t>
            </w:r>
            <w:r>
              <w:rPr>
                <w:b/>
                <w:spacing w:val="-5"/>
                <w:sz w:val="20"/>
              </w:rPr>
              <w:t xml:space="preserve"> </w:t>
            </w:r>
            <w:r>
              <w:rPr>
                <w:b/>
                <w:sz w:val="20"/>
              </w:rPr>
              <w:t>Scope</w:t>
            </w:r>
            <w:r>
              <w:rPr>
                <w:b/>
                <w:spacing w:val="-5"/>
                <w:sz w:val="20"/>
              </w:rPr>
              <w:t xml:space="preserve"> </w:t>
            </w:r>
            <w:r>
              <w:rPr>
                <w:b/>
                <w:sz w:val="20"/>
              </w:rPr>
              <w:t>of</w:t>
            </w:r>
            <w:r>
              <w:rPr>
                <w:b/>
                <w:spacing w:val="-4"/>
                <w:sz w:val="20"/>
              </w:rPr>
              <w:t xml:space="preserve"> Work</w:t>
            </w:r>
          </w:p>
        </w:tc>
      </w:tr>
      <w:tr w:rsidR="00EC4E20" w14:paraId="6C5A1F1A" w14:textId="77777777">
        <w:trPr>
          <w:trHeight w:val="400"/>
        </w:trPr>
        <w:tc>
          <w:tcPr>
            <w:tcW w:w="925" w:type="dxa"/>
            <w:tcBorders>
              <w:top w:val="single" w:sz="4" w:space="0" w:color="000000"/>
              <w:bottom w:val="single" w:sz="4" w:space="0" w:color="000000"/>
            </w:tcBorders>
          </w:tcPr>
          <w:p w14:paraId="67F73BF0" w14:textId="77777777" w:rsidR="00EC4E20" w:rsidRDefault="00000000">
            <w:pPr>
              <w:pStyle w:val="TableParagraph"/>
              <w:spacing w:before="86"/>
              <w:ind w:left="84"/>
              <w:rPr>
                <w:rFonts w:ascii="Arial MT"/>
                <w:sz w:val="20"/>
              </w:rPr>
            </w:pPr>
            <w:r>
              <w:rPr>
                <w:rFonts w:ascii="Arial MT"/>
                <w:spacing w:val="-4"/>
                <w:sz w:val="20"/>
              </w:rPr>
              <w:t>12.2</w:t>
            </w:r>
          </w:p>
        </w:tc>
        <w:tc>
          <w:tcPr>
            <w:tcW w:w="4074" w:type="dxa"/>
            <w:tcBorders>
              <w:top w:val="single" w:sz="4" w:space="0" w:color="000000"/>
              <w:bottom w:val="single" w:sz="4" w:space="0" w:color="000000"/>
            </w:tcBorders>
          </w:tcPr>
          <w:p w14:paraId="12C342F4" w14:textId="77777777" w:rsidR="00EC4E20" w:rsidRDefault="00000000">
            <w:pPr>
              <w:pStyle w:val="TableParagraph"/>
              <w:spacing w:before="86"/>
              <w:ind w:left="97"/>
              <w:rPr>
                <w:rFonts w:ascii="Arial MT"/>
                <w:sz w:val="20"/>
              </w:rPr>
            </w:pPr>
            <w:r>
              <w:rPr>
                <w:rFonts w:ascii="Arial MT"/>
                <w:sz w:val="20"/>
              </w:rPr>
              <w:t>The</w:t>
            </w:r>
            <w:r>
              <w:rPr>
                <w:rFonts w:ascii="Arial MT"/>
                <w:spacing w:val="-6"/>
                <w:sz w:val="20"/>
              </w:rPr>
              <w:t xml:space="preserve"> </w:t>
            </w:r>
            <w:r>
              <w:rPr>
                <w:i/>
                <w:sz w:val="20"/>
              </w:rPr>
              <w:t>law</w:t>
            </w:r>
            <w:r>
              <w:rPr>
                <w:i/>
                <w:spacing w:val="-5"/>
                <w:sz w:val="20"/>
              </w:rPr>
              <w:t xml:space="preserve"> </w:t>
            </w:r>
            <w:r>
              <w:rPr>
                <w:i/>
                <w:sz w:val="20"/>
              </w:rPr>
              <w:t>of</w:t>
            </w:r>
            <w:r>
              <w:rPr>
                <w:i/>
                <w:spacing w:val="-3"/>
                <w:sz w:val="20"/>
              </w:rPr>
              <w:t xml:space="preserve"> </w:t>
            </w:r>
            <w:r>
              <w:rPr>
                <w:i/>
                <w:sz w:val="20"/>
              </w:rPr>
              <w:t>the</w:t>
            </w:r>
            <w:r>
              <w:rPr>
                <w:i/>
                <w:spacing w:val="-4"/>
                <w:sz w:val="20"/>
              </w:rPr>
              <w:t xml:space="preserve"> </w:t>
            </w:r>
            <w:r>
              <w:rPr>
                <w:i/>
                <w:sz w:val="20"/>
              </w:rPr>
              <w:t xml:space="preserve">contract </w:t>
            </w:r>
            <w:r>
              <w:rPr>
                <w:rFonts w:ascii="Arial MT"/>
                <w:sz w:val="20"/>
              </w:rPr>
              <w:t>is</w:t>
            </w:r>
            <w:r>
              <w:rPr>
                <w:rFonts w:ascii="Arial MT"/>
                <w:spacing w:val="-4"/>
                <w:sz w:val="20"/>
              </w:rPr>
              <w:t xml:space="preserve"> </w:t>
            </w:r>
            <w:r>
              <w:rPr>
                <w:rFonts w:ascii="Arial MT"/>
                <w:sz w:val="20"/>
              </w:rPr>
              <w:t>the</w:t>
            </w:r>
            <w:r>
              <w:rPr>
                <w:rFonts w:ascii="Arial MT"/>
                <w:spacing w:val="-6"/>
                <w:sz w:val="20"/>
              </w:rPr>
              <w:t xml:space="preserve"> </w:t>
            </w:r>
            <w:r>
              <w:rPr>
                <w:rFonts w:ascii="Arial MT"/>
                <w:sz w:val="20"/>
              </w:rPr>
              <w:t>law</w:t>
            </w:r>
            <w:r>
              <w:rPr>
                <w:rFonts w:ascii="Arial MT"/>
                <w:spacing w:val="-5"/>
                <w:sz w:val="20"/>
              </w:rPr>
              <w:t xml:space="preserve"> of</w:t>
            </w:r>
          </w:p>
        </w:tc>
        <w:tc>
          <w:tcPr>
            <w:tcW w:w="4806" w:type="dxa"/>
            <w:tcBorders>
              <w:top w:val="single" w:sz="4" w:space="0" w:color="000000"/>
              <w:bottom w:val="single" w:sz="4" w:space="0" w:color="000000"/>
            </w:tcBorders>
          </w:tcPr>
          <w:p w14:paraId="67EC392B" w14:textId="77777777" w:rsidR="00EC4E20" w:rsidRDefault="00000000">
            <w:pPr>
              <w:pStyle w:val="TableParagraph"/>
              <w:spacing w:before="86"/>
              <w:ind w:left="123"/>
              <w:rPr>
                <w:b/>
                <w:sz w:val="20"/>
              </w:rPr>
            </w:pPr>
            <w:r>
              <w:rPr>
                <w:b/>
                <w:sz w:val="20"/>
              </w:rPr>
              <w:t>the</w:t>
            </w:r>
            <w:r>
              <w:rPr>
                <w:b/>
                <w:spacing w:val="-7"/>
                <w:sz w:val="20"/>
              </w:rPr>
              <w:t xml:space="preserve"> </w:t>
            </w:r>
            <w:r>
              <w:rPr>
                <w:b/>
                <w:sz w:val="20"/>
              </w:rPr>
              <w:t>Republic</w:t>
            </w:r>
            <w:r>
              <w:rPr>
                <w:b/>
                <w:spacing w:val="-8"/>
                <w:sz w:val="20"/>
              </w:rPr>
              <w:t xml:space="preserve"> </w:t>
            </w:r>
            <w:r>
              <w:rPr>
                <w:b/>
                <w:sz w:val="20"/>
              </w:rPr>
              <w:t>of</w:t>
            </w:r>
            <w:r>
              <w:rPr>
                <w:b/>
                <w:spacing w:val="-3"/>
                <w:sz w:val="20"/>
              </w:rPr>
              <w:t xml:space="preserve"> </w:t>
            </w:r>
            <w:r>
              <w:rPr>
                <w:b/>
                <w:sz w:val="20"/>
              </w:rPr>
              <w:t>South</w:t>
            </w:r>
            <w:r>
              <w:rPr>
                <w:b/>
                <w:spacing w:val="-6"/>
                <w:sz w:val="20"/>
              </w:rPr>
              <w:t xml:space="preserve"> </w:t>
            </w:r>
            <w:r>
              <w:rPr>
                <w:b/>
                <w:spacing w:val="-2"/>
                <w:sz w:val="20"/>
              </w:rPr>
              <w:t>Africa</w:t>
            </w:r>
          </w:p>
        </w:tc>
      </w:tr>
      <w:tr w:rsidR="00EC4E20" w14:paraId="2AFCA8D8" w14:textId="77777777">
        <w:trPr>
          <w:trHeight w:val="400"/>
        </w:trPr>
        <w:tc>
          <w:tcPr>
            <w:tcW w:w="925" w:type="dxa"/>
            <w:tcBorders>
              <w:top w:val="single" w:sz="4" w:space="0" w:color="000000"/>
              <w:bottom w:val="single" w:sz="4" w:space="0" w:color="000000"/>
            </w:tcBorders>
          </w:tcPr>
          <w:p w14:paraId="58682BA5" w14:textId="77777777" w:rsidR="00EC4E20" w:rsidRDefault="00000000">
            <w:pPr>
              <w:pStyle w:val="TableParagraph"/>
              <w:spacing w:before="83"/>
              <w:ind w:left="84"/>
              <w:rPr>
                <w:rFonts w:ascii="Arial MT"/>
                <w:sz w:val="20"/>
              </w:rPr>
            </w:pPr>
            <w:r>
              <w:rPr>
                <w:rFonts w:ascii="Arial MT"/>
                <w:spacing w:val="-4"/>
                <w:sz w:val="20"/>
              </w:rPr>
              <w:t>13.1</w:t>
            </w:r>
          </w:p>
        </w:tc>
        <w:tc>
          <w:tcPr>
            <w:tcW w:w="4074" w:type="dxa"/>
            <w:tcBorders>
              <w:top w:val="single" w:sz="4" w:space="0" w:color="000000"/>
              <w:bottom w:val="single" w:sz="4" w:space="0" w:color="000000"/>
            </w:tcBorders>
          </w:tcPr>
          <w:p w14:paraId="2F5F34E1" w14:textId="77777777" w:rsidR="00EC4E20" w:rsidRDefault="00000000">
            <w:pPr>
              <w:pStyle w:val="TableParagraph"/>
              <w:spacing w:before="83"/>
              <w:ind w:left="97"/>
              <w:rPr>
                <w:rFonts w:ascii="Arial MT"/>
                <w:sz w:val="20"/>
              </w:rPr>
            </w:pPr>
            <w:r>
              <w:rPr>
                <w:rFonts w:ascii="Arial MT"/>
                <w:sz w:val="20"/>
              </w:rPr>
              <w:t>The</w:t>
            </w:r>
            <w:r>
              <w:rPr>
                <w:rFonts w:ascii="Arial MT"/>
                <w:spacing w:val="-7"/>
                <w:sz w:val="20"/>
              </w:rPr>
              <w:t xml:space="preserve"> </w:t>
            </w:r>
            <w:r>
              <w:rPr>
                <w:i/>
                <w:sz w:val="20"/>
              </w:rPr>
              <w:t>language</w:t>
            </w:r>
            <w:r>
              <w:rPr>
                <w:i/>
                <w:spacing w:val="-7"/>
                <w:sz w:val="20"/>
              </w:rPr>
              <w:t xml:space="preserve"> </w:t>
            </w:r>
            <w:r>
              <w:rPr>
                <w:i/>
                <w:sz w:val="20"/>
              </w:rPr>
              <w:t>of</w:t>
            </w:r>
            <w:r>
              <w:rPr>
                <w:i/>
                <w:spacing w:val="-4"/>
                <w:sz w:val="20"/>
              </w:rPr>
              <w:t xml:space="preserve"> </w:t>
            </w:r>
            <w:r>
              <w:rPr>
                <w:i/>
                <w:sz w:val="20"/>
              </w:rPr>
              <w:t>this</w:t>
            </w:r>
            <w:r>
              <w:rPr>
                <w:i/>
                <w:spacing w:val="-6"/>
                <w:sz w:val="20"/>
              </w:rPr>
              <w:t xml:space="preserve"> </w:t>
            </w:r>
            <w:r>
              <w:rPr>
                <w:i/>
                <w:sz w:val="20"/>
              </w:rPr>
              <w:t>contract</w:t>
            </w:r>
            <w:r>
              <w:rPr>
                <w:i/>
                <w:spacing w:val="-4"/>
                <w:sz w:val="20"/>
              </w:rPr>
              <w:t xml:space="preserve"> </w:t>
            </w:r>
            <w:r>
              <w:rPr>
                <w:rFonts w:ascii="Arial MT"/>
                <w:spacing w:val="-5"/>
                <w:sz w:val="20"/>
              </w:rPr>
              <w:t>is</w:t>
            </w:r>
          </w:p>
        </w:tc>
        <w:tc>
          <w:tcPr>
            <w:tcW w:w="4806" w:type="dxa"/>
            <w:tcBorders>
              <w:top w:val="single" w:sz="4" w:space="0" w:color="000000"/>
              <w:bottom w:val="single" w:sz="4" w:space="0" w:color="000000"/>
            </w:tcBorders>
          </w:tcPr>
          <w:p w14:paraId="727C70B4" w14:textId="77777777" w:rsidR="00EC4E20" w:rsidRDefault="00000000">
            <w:pPr>
              <w:pStyle w:val="TableParagraph"/>
              <w:spacing w:before="83"/>
              <w:ind w:left="123"/>
              <w:rPr>
                <w:b/>
                <w:sz w:val="20"/>
              </w:rPr>
            </w:pPr>
            <w:r>
              <w:rPr>
                <w:b/>
                <w:spacing w:val="-2"/>
                <w:sz w:val="20"/>
              </w:rPr>
              <w:t>English</w:t>
            </w:r>
          </w:p>
        </w:tc>
      </w:tr>
      <w:tr w:rsidR="00EC4E20" w14:paraId="60DAD24D" w14:textId="77777777">
        <w:trPr>
          <w:trHeight w:val="400"/>
        </w:trPr>
        <w:tc>
          <w:tcPr>
            <w:tcW w:w="925" w:type="dxa"/>
            <w:tcBorders>
              <w:top w:val="single" w:sz="4" w:space="0" w:color="000000"/>
              <w:bottom w:val="single" w:sz="4" w:space="0" w:color="000000"/>
            </w:tcBorders>
          </w:tcPr>
          <w:p w14:paraId="39E63F42" w14:textId="77777777" w:rsidR="00EC4E20" w:rsidRDefault="00000000">
            <w:pPr>
              <w:pStyle w:val="TableParagraph"/>
              <w:spacing w:before="83"/>
              <w:ind w:left="84"/>
              <w:rPr>
                <w:rFonts w:ascii="Arial MT"/>
                <w:sz w:val="20"/>
              </w:rPr>
            </w:pPr>
            <w:r>
              <w:rPr>
                <w:rFonts w:ascii="Arial MT"/>
                <w:spacing w:val="-4"/>
                <w:sz w:val="20"/>
              </w:rPr>
              <w:t>13.3</w:t>
            </w:r>
          </w:p>
        </w:tc>
        <w:tc>
          <w:tcPr>
            <w:tcW w:w="4074" w:type="dxa"/>
            <w:tcBorders>
              <w:top w:val="single" w:sz="4" w:space="0" w:color="000000"/>
              <w:bottom w:val="single" w:sz="4" w:space="0" w:color="000000"/>
            </w:tcBorders>
          </w:tcPr>
          <w:p w14:paraId="5115AA2E" w14:textId="77777777" w:rsidR="00EC4E20" w:rsidRDefault="00000000">
            <w:pPr>
              <w:pStyle w:val="TableParagraph"/>
              <w:spacing w:before="83"/>
              <w:ind w:left="97"/>
              <w:rPr>
                <w:rFonts w:ascii="Arial MT"/>
                <w:sz w:val="20"/>
              </w:rPr>
            </w:pPr>
            <w:r>
              <w:rPr>
                <w:rFonts w:ascii="Arial MT"/>
                <w:sz w:val="20"/>
              </w:rPr>
              <w:t>The</w:t>
            </w:r>
            <w:r>
              <w:rPr>
                <w:rFonts w:ascii="Arial MT"/>
                <w:spacing w:val="-8"/>
                <w:sz w:val="20"/>
              </w:rPr>
              <w:t xml:space="preserve"> </w:t>
            </w:r>
            <w:r>
              <w:rPr>
                <w:i/>
                <w:sz w:val="20"/>
              </w:rPr>
              <w:t>period</w:t>
            </w:r>
            <w:r>
              <w:rPr>
                <w:i/>
                <w:spacing w:val="-5"/>
                <w:sz w:val="20"/>
              </w:rPr>
              <w:t xml:space="preserve"> </w:t>
            </w:r>
            <w:r>
              <w:rPr>
                <w:i/>
                <w:sz w:val="20"/>
              </w:rPr>
              <w:t>for</w:t>
            </w:r>
            <w:r>
              <w:rPr>
                <w:i/>
                <w:spacing w:val="-6"/>
                <w:sz w:val="20"/>
              </w:rPr>
              <w:t xml:space="preserve"> </w:t>
            </w:r>
            <w:r>
              <w:rPr>
                <w:i/>
                <w:sz w:val="20"/>
              </w:rPr>
              <w:t>reply</w:t>
            </w:r>
            <w:r>
              <w:rPr>
                <w:i/>
                <w:spacing w:val="-4"/>
                <w:sz w:val="20"/>
              </w:rPr>
              <w:t xml:space="preserve"> </w:t>
            </w:r>
            <w:r>
              <w:rPr>
                <w:i/>
                <w:sz w:val="20"/>
              </w:rPr>
              <w:t>to</w:t>
            </w:r>
            <w:r>
              <w:rPr>
                <w:i/>
                <w:spacing w:val="-6"/>
                <w:sz w:val="20"/>
              </w:rPr>
              <w:t xml:space="preserve"> </w:t>
            </w:r>
            <w:r>
              <w:rPr>
                <w:i/>
                <w:sz w:val="20"/>
              </w:rPr>
              <w:t>a</w:t>
            </w:r>
            <w:r>
              <w:rPr>
                <w:i/>
                <w:spacing w:val="-7"/>
                <w:sz w:val="20"/>
              </w:rPr>
              <w:t xml:space="preserve"> </w:t>
            </w:r>
            <w:r>
              <w:rPr>
                <w:i/>
                <w:sz w:val="20"/>
              </w:rPr>
              <w:t>communication</w:t>
            </w:r>
            <w:r>
              <w:rPr>
                <w:i/>
                <w:spacing w:val="-3"/>
                <w:sz w:val="20"/>
              </w:rPr>
              <w:t xml:space="preserve"> </w:t>
            </w:r>
            <w:r>
              <w:rPr>
                <w:rFonts w:ascii="Arial MT"/>
                <w:spacing w:val="-5"/>
                <w:sz w:val="20"/>
              </w:rPr>
              <w:t>is</w:t>
            </w:r>
          </w:p>
        </w:tc>
        <w:tc>
          <w:tcPr>
            <w:tcW w:w="4806" w:type="dxa"/>
            <w:tcBorders>
              <w:top w:val="single" w:sz="4" w:space="0" w:color="000000"/>
              <w:bottom w:val="single" w:sz="4" w:space="0" w:color="000000"/>
            </w:tcBorders>
          </w:tcPr>
          <w:p w14:paraId="472E936F" w14:textId="77777777" w:rsidR="00EC4E20" w:rsidRDefault="00000000">
            <w:pPr>
              <w:pStyle w:val="TableParagraph"/>
              <w:spacing w:before="83"/>
              <w:ind w:left="123"/>
              <w:rPr>
                <w:b/>
                <w:sz w:val="20"/>
              </w:rPr>
            </w:pPr>
            <w:r>
              <w:rPr>
                <w:b/>
                <w:sz w:val="20"/>
              </w:rPr>
              <w:t>2</w:t>
            </w:r>
            <w:r>
              <w:rPr>
                <w:b/>
                <w:spacing w:val="-6"/>
                <w:sz w:val="20"/>
              </w:rPr>
              <w:t xml:space="preserve"> </w:t>
            </w:r>
            <w:r>
              <w:rPr>
                <w:b/>
                <w:sz w:val="20"/>
              </w:rPr>
              <w:t>working</w:t>
            </w:r>
            <w:r>
              <w:rPr>
                <w:b/>
                <w:spacing w:val="-4"/>
                <w:sz w:val="20"/>
              </w:rPr>
              <w:t xml:space="preserve"> days</w:t>
            </w:r>
          </w:p>
        </w:tc>
      </w:tr>
      <w:tr w:rsidR="00EC4E20" w14:paraId="5B505FF6" w14:textId="77777777">
        <w:trPr>
          <w:trHeight w:val="628"/>
        </w:trPr>
        <w:tc>
          <w:tcPr>
            <w:tcW w:w="925" w:type="dxa"/>
            <w:tcBorders>
              <w:top w:val="single" w:sz="4" w:space="0" w:color="000000"/>
              <w:bottom w:val="single" w:sz="4" w:space="0" w:color="000000"/>
            </w:tcBorders>
          </w:tcPr>
          <w:p w14:paraId="45C2D107" w14:textId="77777777" w:rsidR="00EC4E20" w:rsidRDefault="00000000">
            <w:pPr>
              <w:pStyle w:val="TableParagraph"/>
              <w:spacing w:before="83"/>
              <w:ind w:left="84"/>
              <w:rPr>
                <w:rFonts w:ascii="Arial MT"/>
                <w:sz w:val="20"/>
              </w:rPr>
            </w:pPr>
            <w:r>
              <w:rPr>
                <w:rFonts w:ascii="Arial MT"/>
                <w:spacing w:val="-4"/>
                <w:sz w:val="20"/>
              </w:rPr>
              <w:t>13.6</w:t>
            </w:r>
          </w:p>
        </w:tc>
        <w:tc>
          <w:tcPr>
            <w:tcW w:w="4074" w:type="dxa"/>
            <w:tcBorders>
              <w:top w:val="single" w:sz="4" w:space="0" w:color="000000"/>
              <w:bottom w:val="single" w:sz="4" w:space="0" w:color="000000"/>
            </w:tcBorders>
          </w:tcPr>
          <w:p w14:paraId="5DD9D973" w14:textId="77777777" w:rsidR="00EC4E20" w:rsidRDefault="00000000">
            <w:pPr>
              <w:pStyle w:val="TableParagraph"/>
              <w:spacing w:before="83"/>
              <w:ind w:left="97"/>
              <w:rPr>
                <w:rFonts w:ascii="Arial MT"/>
                <w:sz w:val="20"/>
              </w:rPr>
            </w:pPr>
            <w:r>
              <w:rPr>
                <w:rFonts w:ascii="Arial MT"/>
                <w:sz w:val="20"/>
              </w:rPr>
              <w:t>The</w:t>
            </w:r>
            <w:r>
              <w:rPr>
                <w:rFonts w:ascii="Arial MT"/>
                <w:spacing w:val="-8"/>
                <w:sz w:val="20"/>
              </w:rPr>
              <w:t xml:space="preserve"> </w:t>
            </w:r>
            <w:r>
              <w:rPr>
                <w:i/>
                <w:sz w:val="20"/>
              </w:rPr>
              <w:t>period</w:t>
            </w:r>
            <w:r>
              <w:rPr>
                <w:i/>
                <w:spacing w:val="-6"/>
                <w:sz w:val="20"/>
              </w:rPr>
              <w:t xml:space="preserve"> </w:t>
            </w:r>
            <w:r>
              <w:rPr>
                <w:i/>
                <w:sz w:val="20"/>
              </w:rPr>
              <w:t>for</w:t>
            </w:r>
            <w:r>
              <w:rPr>
                <w:i/>
                <w:spacing w:val="-7"/>
                <w:sz w:val="20"/>
              </w:rPr>
              <w:t xml:space="preserve"> </w:t>
            </w:r>
            <w:r>
              <w:rPr>
                <w:i/>
                <w:sz w:val="20"/>
              </w:rPr>
              <w:t>retention</w:t>
            </w:r>
            <w:r>
              <w:rPr>
                <w:i/>
                <w:spacing w:val="-4"/>
                <w:sz w:val="20"/>
              </w:rPr>
              <w:t xml:space="preserve"> </w:t>
            </w:r>
            <w:r>
              <w:rPr>
                <w:rFonts w:ascii="Arial MT"/>
                <w:spacing w:val="-5"/>
                <w:sz w:val="20"/>
              </w:rPr>
              <w:t>is</w:t>
            </w:r>
          </w:p>
        </w:tc>
        <w:tc>
          <w:tcPr>
            <w:tcW w:w="4806" w:type="dxa"/>
            <w:tcBorders>
              <w:top w:val="single" w:sz="4" w:space="0" w:color="000000"/>
              <w:bottom w:val="single" w:sz="4" w:space="0" w:color="000000"/>
            </w:tcBorders>
          </w:tcPr>
          <w:p w14:paraId="0977FDCD" w14:textId="77777777" w:rsidR="00EC4E20" w:rsidRDefault="00000000">
            <w:pPr>
              <w:pStyle w:val="TableParagraph"/>
              <w:spacing w:before="83"/>
              <w:ind w:left="123"/>
              <w:rPr>
                <w:b/>
                <w:sz w:val="20"/>
              </w:rPr>
            </w:pPr>
            <w:r>
              <w:rPr>
                <w:b/>
                <w:sz w:val="20"/>
              </w:rPr>
              <w:t>52</w:t>
            </w:r>
            <w:r>
              <w:rPr>
                <w:b/>
                <w:spacing w:val="-9"/>
                <w:sz w:val="20"/>
              </w:rPr>
              <w:t xml:space="preserve"> </w:t>
            </w:r>
            <w:r>
              <w:rPr>
                <w:b/>
                <w:sz w:val="20"/>
              </w:rPr>
              <w:t>weeks</w:t>
            </w:r>
            <w:r>
              <w:rPr>
                <w:b/>
                <w:spacing w:val="-9"/>
                <w:sz w:val="20"/>
              </w:rPr>
              <w:t xml:space="preserve"> </w:t>
            </w:r>
            <w:r>
              <w:rPr>
                <w:b/>
                <w:sz w:val="20"/>
              </w:rPr>
              <w:t>following</w:t>
            </w:r>
            <w:r>
              <w:rPr>
                <w:b/>
                <w:spacing w:val="-8"/>
                <w:sz w:val="20"/>
              </w:rPr>
              <w:t xml:space="preserve"> </w:t>
            </w:r>
            <w:r>
              <w:rPr>
                <w:b/>
                <w:sz w:val="20"/>
              </w:rPr>
              <w:t>Completion</w:t>
            </w:r>
            <w:r>
              <w:rPr>
                <w:b/>
                <w:spacing w:val="-8"/>
                <w:sz w:val="20"/>
              </w:rPr>
              <w:t xml:space="preserve"> </w:t>
            </w:r>
            <w:r>
              <w:rPr>
                <w:b/>
                <w:sz w:val="20"/>
              </w:rPr>
              <w:t>or</w:t>
            </w:r>
            <w:r>
              <w:rPr>
                <w:b/>
                <w:spacing w:val="-9"/>
                <w:sz w:val="20"/>
              </w:rPr>
              <w:t xml:space="preserve"> </w:t>
            </w:r>
            <w:r>
              <w:rPr>
                <w:b/>
                <w:sz w:val="20"/>
              </w:rPr>
              <w:t xml:space="preserve">earlier </w:t>
            </w:r>
            <w:r>
              <w:rPr>
                <w:b/>
                <w:spacing w:val="-2"/>
                <w:sz w:val="20"/>
              </w:rPr>
              <w:t>termination.</w:t>
            </w:r>
          </w:p>
        </w:tc>
      </w:tr>
      <w:tr w:rsidR="00EC4E20" w14:paraId="2D531954" w14:textId="77777777">
        <w:trPr>
          <w:trHeight w:val="446"/>
        </w:trPr>
        <w:tc>
          <w:tcPr>
            <w:tcW w:w="925" w:type="dxa"/>
            <w:tcBorders>
              <w:top w:val="single" w:sz="4" w:space="0" w:color="000000"/>
              <w:bottom w:val="single" w:sz="4" w:space="0" w:color="000000"/>
            </w:tcBorders>
          </w:tcPr>
          <w:p w14:paraId="357E4CF0" w14:textId="77777777" w:rsidR="00EC4E20" w:rsidRDefault="00000000">
            <w:pPr>
              <w:pStyle w:val="TableParagraph"/>
              <w:spacing w:before="86"/>
              <w:ind w:left="84"/>
              <w:rPr>
                <w:b/>
                <w:sz w:val="24"/>
              </w:rPr>
            </w:pPr>
            <w:r>
              <w:rPr>
                <w:b/>
                <w:spacing w:val="-10"/>
                <w:sz w:val="24"/>
              </w:rPr>
              <w:t>2</w:t>
            </w:r>
          </w:p>
        </w:tc>
        <w:tc>
          <w:tcPr>
            <w:tcW w:w="4074" w:type="dxa"/>
            <w:tcBorders>
              <w:top w:val="single" w:sz="4" w:space="0" w:color="000000"/>
              <w:bottom w:val="single" w:sz="4" w:space="0" w:color="000000"/>
            </w:tcBorders>
          </w:tcPr>
          <w:p w14:paraId="495A7498" w14:textId="77777777" w:rsidR="00EC4E20" w:rsidRDefault="00000000">
            <w:pPr>
              <w:pStyle w:val="TableParagraph"/>
              <w:spacing w:before="86"/>
              <w:ind w:left="97"/>
              <w:rPr>
                <w:b/>
                <w:sz w:val="24"/>
              </w:rPr>
            </w:pPr>
            <w:r>
              <w:rPr>
                <w:b/>
                <w:sz w:val="24"/>
              </w:rPr>
              <w:t>The</w:t>
            </w:r>
            <w:r>
              <w:rPr>
                <w:b/>
                <w:spacing w:val="-5"/>
                <w:sz w:val="24"/>
              </w:rPr>
              <w:t xml:space="preserve"> </w:t>
            </w:r>
            <w:r>
              <w:rPr>
                <w:b/>
                <w:sz w:val="24"/>
              </w:rPr>
              <w:t>Parties’</w:t>
            </w:r>
            <w:r>
              <w:rPr>
                <w:b/>
                <w:spacing w:val="-1"/>
                <w:sz w:val="24"/>
              </w:rPr>
              <w:t xml:space="preserve"> </w:t>
            </w:r>
            <w:r>
              <w:rPr>
                <w:b/>
                <w:sz w:val="24"/>
              </w:rPr>
              <w:t>main</w:t>
            </w:r>
            <w:r>
              <w:rPr>
                <w:b/>
                <w:spacing w:val="-2"/>
                <w:sz w:val="24"/>
              </w:rPr>
              <w:t xml:space="preserve"> responsibilities</w:t>
            </w:r>
          </w:p>
        </w:tc>
        <w:tc>
          <w:tcPr>
            <w:tcW w:w="4806" w:type="dxa"/>
            <w:tcBorders>
              <w:top w:val="single" w:sz="4" w:space="0" w:color="000000"/>
              <w:bottom w:val="single" w:sz="4" w:space="0" w:color="000000"/>
            </w:tcBorders>
          </w:tcPr>
          <w:p w14:paraId="2E37CA28" w14:textId="77777777" w:rsidR="00EC4E20" w:rsidRDefault="00EC4E20">
            <w:pPr>
              <w:pStyle w:val="TableParagraph"/>
              <w:rPr>
                <w:rFonts w:ascii="Times New Roman"/>
                <w:sz w:val="18"/>
              </w:rPr>
            </w:pPr>
          </w:p>
        </w:tc>
      </w:tr>
    </w:tbl>
    <w:p w14:paraId="67FF7937" w14:textId="77777777" w:rsidR="00EC4E20" w:rsidRDefault="00EC4E20">
      <w:pPr>
        <w:pStyle w:val="TableParagraph"/>
        <w:rPr>
          <w:rFonts w:ascii="Times New Roman"/>
          <w:sz w:val="18"/>
        </w:rPr>
        <w:sectPr w:rsidR="00EC4E20">
          <w:pgSz w:w="11910" w:h="16840"/>
          <w:pgMar w:top="1320" w:right="992" w:bottom="900" w:left="850" w:header="726" w:footer="706" w:gutter="0"/>
          <w:cols w:space="720"/>
        </w:sectPr>
      </w:pPr>
    </w:p>
    <w:p w14:paraId="4EDA1AAE" w14:textId="77777777" w:rsidR="00EC4E20" w:rsidRDefault="00000000">
      <w:pPr>
        <w:pStyle w:val="BodyText"/>
        <w:tabs>
          <w:tab w:val="left" w:pos="1221"/>
        </w:tabs>
        <w:spacing w:before="91"/>
        <w:ind w:left="1221" w:right="38" w:hanging="939"/>
      </w:pPr>
      <w:r>
        <w:rPr>
          <w:spacing w:val="-4"/>
        </w:rPr>
        <w:t>25.2</w:t>
      </w:r>
      <w:r>
        <w:tab/>
        <w:t>The</w:t>
      </w:r>
      <w:r>
        <w:rPr>
          <w:spacing w:val="-9"/>
        </w:rPr>
        <w:t xml:space="preserve"> </w:t>
      </w:r>
      <w:r>
        <w:rPr>
          <w:rFonts w:ascii="Arial"/>
          <w:i/>
        </w:rPr>
        <w:t>Employer</w:t>
      </w:r>
      <w:r>
        <w:rPr>
          <w:rFonts w:ascii="Arial"/>
          <w:i/>
          <w:spacing w:val="-8"/>
        </w:rPr>
        <w:t xml:space="preserve"> </w:t>
      </w:r>
      <w:r>
        <w:t>provides</w:t>
      </w:r>
      <w:r>
        <w:rPr>
          <w:spacing w:val="-8"/>
        </w:rPr>
        <w:t xml:space="preserve"> </w:t>
      </w:r>
      <w:r>
        <w:t>access</w:t>
      </w:r>
      <w:r>
        <w:rPr>
          <w:spacing w:val="-8"/>
        </w:rPr>
        <w:t xml:space="preserve"> </w:t>
      </w:r>
      <w:r>
        <w:t>to</w:t>
      </w:r>
      <w:r>
        <w:rPr>
          <w:spacing w:val="-10"/>
        </w:rPr>
        <w:t xml:space="preserve"> </w:t>
      </w:r>
      <w:r>
        <w:t>the following persons, places and things</w:t>
      </w:r>
    </w:p>
    <w:p w14:paraId="203E6E0A" w14:textId="77777777" w:rsidR="00EC4E20" w:rsidRDefault="00000000">
      <w:pPr>
        <w:tabs>
          <w:tab w:val="left" w:pos="3468"/>
        </w:tabs>
        <w:spacing w:before="91"/>
        <w:ind w:left="282"/>
        <w:rPr>
          <w:rFonts w:ascii="Arial"/>
          <w:b/>
          <w:i/>
          <w:sz w:val="20"/>
        </w:rPr>
      </w:pPr>
      <w:r>
        <w:br w:type="column"/>
      </w:r>
      <w:r>
        <w:rPr>
          <w:rFonts w:ascii="Arial"/>
          <w:b/>
          <w:sz w:val="20"/>
        </w:rPr>
        <w:t>access</w:t>
      </w:r>
      <w:r>
        <w:rPr>
          <w:rFonts w:ascii="Arial"/>
          <w:b/>
          <w:spacing w:val="-12"/>
          <w:sz w:val="20"/>
        </w:rPr>
        <w:t xml:space="preserve"> </w:t>
      </w:r>
      <w:r>
        <w:rPr>
          <w:rFonts w:ascii="Arial"/>
          <w:b/>
          <w:spacing w:val="-5"/>
          <w:sz w:val="20"/>
        </w:rPr>
        <w:t>to</w:t>
      </w:r>
      <w:r>
        <w:rPr>
          <w:rFonts w:ascii="Arial"/>
          <w:b/>
          <w:sz w:val="20"/>
        </w:rPr>
        <w:tab/>
      </w:r>
      <w:r>
        <w:rPr>
          <w:rFonts w:ascii="Arial"/>
          <w:b/>
          <w:i/>
          <w:sz w:val="20"/>
        </w:rPr>
        <w:t>access</w:t>
      </w:r>
      <w:r>
        <w:rPr>
          <w:rFonts w:ascii="Arial"/>
          <w:b/>
          <w:i/>
          <w:spacing w:val="-12"/>
          <w:sz w:val="20"/>
        </w:rPr>
        <w:t xml:space="preserve"> </w:t>
      </w:r>
      <w:r>
        <w:rPr>
          <w:rFonts w:ascii="Arial"/>
          <w:b/>
          <w:i/>
          <w:spacing w:val="-4"/>
          <w:sz w:val="20"/>
        </w:rPr>
        <w:t>date</w:t>
      </w:r>
    </w:p>
    <w:p w14:paraId="16102D88" w14:textId="77777777" w:rsidR="00EC4E20" w:rsidRDefault="00EC4E20">
      <w:pPr>
        <w:rPr>
          <w:rFonts w:ascii="Arial"/>
          <w:b/>
          <w:i/>
          <w:sz w:val="20"/>
        </w:rPr>
        <w:sectPr w:rsidR="00EC4E20">
          <w:type w:val="continuous"/>
          <w:pgSz w:w="11910" w:h="16840"/>
          <w:pgMar w:top="1800" w:right="992" w:bottom="280" w:left="850" w:header="726" w:footer="706" w:gutter="0"/>
          <w:cols w:num="2" w:space="720" w:equalWidth="0">
            <w:col w:w="4549" w:space="490"/>
            <w:col w:w="5029"/>
          </w:cols>
        </w:sectPr>
      </w:pPr>
    </w:p>
    <w:p w14:paraId="05AF8138" w14:textId="77777777" w:rsidR="00EC4E20" w:rsidRDefault="00EC4E20">
      <w:pPr>
        <w:pStyle w:val="BodyText"/>
        <w:rPr>
          <w:rFonts w:ascii="Arial"/>
          <w:b/>
          <w:i/>
          <w:sz w:val="7"/>
        </w:rPr>
      </w:pPr>
    </w:p>
    <w:p w14:paraId="38FCE768" w14:textId="77777777" w:rsidR="00EC4E20" w:rsidRDefault="00000000">
      <w:pPr>
        <w:pStyle w:val="BodyText"/>
        <w:ind w:left="198"/>
        <w:rPr>
          <w:rFonts w:ascii="Arial"/>
        </w:rPr>
      </w:pPr>
      <w:r>
        <w:rPr>
          <w:rFonts w:ascii="Arial"/>
          <w:noProof/>
        </w:rPr>
        <mc:AlternateContent>
          <mc:Choice Requires="wpg">
            <w:drawing>
              <wp:inline distT="0" distB="0" distL="0" distR="0" wp14:anchorId="468261C7" wp14:editId="12EDE158">
                <wp:extent cx="6226810" cy="768350"/>
                <wp:effectExtent l="0" t="0" r="0" b="3175"/>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6810" cy="768350"/>
                          <a:chOff x="0" y="0"/>
                          <a:chExt cx="6226810" cy="768350"/>
                        </a:xfrm>
                      </wpg:grpSpPr>
                      <wps:wsp>
                        <wps:cNvPr id="98" name="Graphic 98"/>
                        <wps:cNvSpPr/>
                        <wps:spPr>
                          <a:xfrm>
                            <a:off x="3446398" y="0"/>
                            <a:ext cx="1774189" cy="762000"/>
                          </a:xfrm>
                          <a:custGeom>
                            <a:avLst/>
                            <a:gdLst/>
                            <a:ahLst/>
                            <a:cxnLst/>
                            <a:rect l="l" t="t" r="r" b="b"/>
                            <a:pathLst>
                              <a:path w="1774189" h="762000">
                                <a:moveTo>
                                  <a:pt x="0" y="0"/>
                                </a:moveTo>
                                <a:lnTo>
                                  <a:pt x="0" y="53339"/>
                                </a:lnTo>
                              </a:path>
                              <a:path w="1774189" h="762000">
                                <a:moveTo>
                                  <a:pt x="1774189" y="0"/>
                                </a:moveTo>
                                <a:lnTo>
                                  <a:pt x="1774189" y="53339"/>
                                </a:lnTo>
                              </a:path>
                              <a:path w="1774189" h="762000">
                                <a:moveTo>
                                  <a:pt x="0" y="53339"/>
                                </a:moveTo>
                                <a:lnTo>
                                  <a:pt x="0" y="254508"/>
                                </a:lnTo>
                              </a:path>
                              <a:path w="1774189" h="762000">
                                <a:moveTo>
                                  <a:pt x="1774189" y="53339"/>
                                </a:moveTo>
                                <a:lnTo>
                                  <a:pt x="1774189" y="254508"/>
                                </a:lnTo>
                              </a:path>
                              <a:path w="1774189" h="762000">
                                <a:moveTo>
                                  <a:pt x="0" y="254508"/>
                                </a:moveTo>
                                <a:lnTo>
                                  <a:pt x="0" y="307848"/>
                                </a:lnTo>
                              </a:path>
                              <a:path w="1774189" h="762000">
                                <a:moveTo>
                                  <a:pt x="1774189" y="254508"/>
                                </a:moveTo>
                                <a:lnTo>
                                  <a:pt x="1774189" y="307848"/>
                                </a:lnTo>
                              </a:path>
                              <a:path w="1774189" h="762000">
                                <a:moveTo>
                                  <a:pt x="0" y="307848"/>
                                </a:moveTo>
                                <a:lnTo>
                                  <a:pt x="0" y="507492"/>
                                </a:lnTo>
                              </a:path>
                              <a:path w="1774189" h="762000">
                                <a:moveTo>
                                  <a:pt x="1774189" y="307848"/>
                                </a:moveTo>
                                <a:lnTo>
                                  <a:pt x="1774189" y="507492"/>
                                </a:lnTo>
                              </a:path>
                              <a:path w="1774189" h="762000">
                                <a:moveTo>
                                  <a:pt x="0" y="507492"/>
                                </a:moveTo>
                                <a:lnTo>
                                  <a:pt x="0" y="560832"/>
                                </a:lnTo>
                              </a:path>
                              <a:path w="1774189" h="762000">
                                <a:moveTo>
                                  <a:pt x="1774189" y="507492"/>
                                </a:moveTo>
                                <a:lnTo>
                                  <a:pt x="1774189" y="560832"/>
                                </a:lnTo>
                              </a:path>
                              <a:path w="1774189" h="762000">
                                <a:moveTo>
                                  <a:pt x="0" y="560832"/>
                                </a:moveTo>
                                <a:lnTo>
                                  <a:pt x="0" y="762000"/>
                                </a:lnTo>
                              </a:path>
                              <a:path w="1774189" h="762000">
                                <a:moveTo>
                                  <a:pt x="1774189" y="560832"/>
                                </a:moveTo>
                                <a:lnTo>
                                  <a:pt x="1774189" y="762000"/>
                                </a:lnTo>
                              </a:path>
                            </a:pathLst>
                          </a:custGeom>
                          <a:ln w="6096">
                            <a:solidFill>
                              <a:srgbClr val="000000"/>
                            </a:solidFill>
                            <a:prstDash val="sysDash"/>
                          </a:ln>
                        </wps:spPr>
                        <wps:bodyPr wrap="square" lIns="0" tIns="0" rIns="0" bIns="0" rtlCol="0">
                          <a:prstTxWarp prst="textNoShape">
                            <a:avLst/>
                          </a:prstTxWarp>
                          <a:noAutofit/>
                        </wps:bodyPr>
                      </wps:wsp>
                      <wps:wsp>
                        <wps:cNvPr id="99" name="Graphic 99"/>
                        <wps:cNvSpPr/>
                        <wps:spPr>
                          <a:xfrm>
                            <a:off x="0" y="762012"/>
                            <a:ext cx="6226810" cy="6350"/>
                          </a:xfrm>
                          <a:custGeom>
                            <a:avLst/>
                            <a:gdLst/>
                            <a:ahLst/>
                            <a:cxnLst/>
                            <a:rect l="l" t="t" r="r" b="b"/>
                            <a:pathLst>
                              <a:path w="6226810" h="6350">
                                <a:moveTo>
                                  <a:pt x="3197910" y="0"/>
                                </a:moveTo>
                                <a:lnTo>
                                  <a:pt x="600760" y="0"/>
                                </a:lnTo>
                                <a:lnTo>
                                  <a:pt x="594664" y="0"/>
                                </a:lnTo>
                                <a:lnTo>
                                  <a:pt x="0" y="0"/>
                                </a:lnTo>
                                <a:lnTo>
                                  <a:pt x="0" y="6083"/>
                                </a:lnTo>
                                <a:lnTo>
                                  <a:pt x="594664" y="6083"/>
                                </a:lnTo>
                                <a:lnTo>
                                  <a:pt x="600760" y="6083"/>
                                </a:lnTo>
                                <a:lnTo>
                                  <a:pt x="3197910" y="6083"/>
                                </a:lnTo>
                                <a:lnTo>
                                  <a:pt x="3197910" y="0"/>
                                </a:lnTo>
                                <a:close/>
                              </a:path>
                              <a:path w="6226810" h="6350">
                                <a:moveTo>
                                  <a:pt x="3204070" y="0"/>
                                </a:moveTo>
                                <a:lnTo>
                                  <a:pt x="3197987" y="0"/>
                                </a:lnTo>
                                <a:lnTo>
                                  <a:pt x="3197987" y="6083"/>
                                </a:lnTo>
                                <a:lnTo>
                                  <a:pt x="3204070" y="6083"/>
                                </a:lnTo>
                                <a:lnTo>
                                  <a:pt x="3204070" y="0"/>
                                </a:lnTo>
                                <a:close/>
                              </a:path>
                              <a:path w="6226810" h="6350">
                                <a:moveTo>
                                  <a:pt x="5223942" y="0"/>
                                </a:moveTo>
                                <a:lnTo>
                                  <a:pt x="5217541" y="0"/>
                                </a:lnTo>
                                <a:lnTo>
                                  <a:pt x="3449447" y="0"/>
                                </a:lnTo>
                                <a:lnTo>
                                  <a:pt x="3443351" y="0"/>
                                </a:lnTo>
                                <a:lnTo>
                                  <a:pt x="3204083" y="0"/>
                                </a:lnTo>
                                <a:lnTo>
                                  <a:pt x="3204083" y="6083"/>
                                </a:lnTo>
                                <a:lnTo>
                                  <a:pt x="3443351" y="6083"/>
                                </a:lnTo>
                                <a:lnTo>
                                  <a:pt x="3449447" y="6083"/>
                                </a:lnTo>
                                <a:lnTo>
                                  <a:pt x="5217541" y="6083"/>
                                </a:lnTo>
                                <a:lnTo>
                                  <a:pt x="5223942" y="6083"/>
                                </a:lnTo>
                                <a:lnTo>
                                  <a:pt x="5223942" y="0"/>
                                </a:lnTo>
                                <a:close/>
                              </a:path>
                              <a:path w="6226810" h="6350">
                                <a:moveTo>
                                  <a:pt x="6226810" y="0"/>
                                </a:moveTo>
                                <a:lnTo>
                                  <a:pt x="5224018" y="0"/>
                                </a:lnTo>
                                <a:lnTo>
                                  <a:pt x="5224018" y="6083"/>
                                </a:lnTo>
                                <a:lnTo>
                                  <a:pt x="6226810" y="6083"/>
                                </a:lnTo>
                                <a:lnTo>
                                  <a:pt x="6226810" y="0"/>
                                </a:lnTo>
                                <a:close/>
                              </a:path>
                            </a:pathLst>
                          </a:custGeom>
                          <a:solidFill>
                            <a:srgbClr val="000000"/>
                          </a:solidFill>
                        </wps:spPr>
                        <wps:bodyPr wrap="square" lIns="0" tIns="0" rIns="0" bIns="0" rtlCol="0">
                          <a:prstTxWarp prst="textNoShape">
                            <a:avLst/>
                          </a:prstTxWarp>
                          <a:noAutofit/>
                        </wps:bodyPr>
                      </wps:wsp>
                      <wps:wsp>
                        <wps:cNvPr id="100" name="Textbox 100"/>
                        <wps:cNvSpPr txBox="1"/>
                        <wps:spPr>
                          <a:xfrm>
                            <a:off x="3252851" y="57702"/>
                            <a:ext cx="83185" cy="648970"/>
                          </a:xfrm>
                          <a:prstGeom prst="rect">
                            <a:avLst/>
                          </a:prstGeom>
                        </wps:spPr>
                        <wps:txbx>
                          <w:txbxContent>
                            <w:p w14:paraId="1262C6A1" w14:textId="77777777" w:rsidR="00EC4E20" w:rsidRDefault="00000000">
                              <w:pPr>
                                <w:spacing w:line="223" w:lineRule="exact"/>
                                <w:rPr>
                                  <w:rFonts w:ascii="Arial"/>
                                  <w:b/>
                                  <w:sz w:val="20"/>
                                </w:rPr>
                              </w:pPr>
                              <w:r>
                                <w:rPr>
                                  <w:rFonts w:ascii="Arial"/>
                                  <w:b/>
                                  <w:spacing w:val="-10"/>
                                  <w:sz w:val="20"/>
                                </w:rPr>
                                <w:t>1</w:t>
                              </w:r>
                            </w:p>
                            <w:p w14:paraId="726AC509" w14:textId="77777777" w:rsidR="00EC4E20" w:rsidRDefault="00000000">
                              <w:pPr>
                                <w:spacing w:before="171"/>
                                <w:rPr>
                                  <w:rFonts w:ascii="Arial"/>
                                  <w:b/>
                                  <w:sz w:val="20"/>
                                </w:rPr>
                              </w:pPr>
                              <w:r>
                                <w:rPr>
                                  <w:rFonts w:ascii="Arial"/>
                                  <w:b/>
                                  <w:spacing w:val="-10"/>
                                  <w:sz w:val="20"/>
                                </w:rPr>
                                <w:t>2</w:t>
                              </w:r>
                            </w:p>
                            <w:p w14:paraId="0515CD1B" w14:textId="77777777" w:rsidR="00EC4E20" w:rsidRDefault="00000000">
                              <w:pPr>
                                <w:spacing w:before="168"/>
                                <w:rPr>
                                  <w:rFonts w:ascii="Arial"/>
                                  <w:b/>
                                  <w:sz w:val="20"/>
                                </w:rPr>
                              </w:pPr>
                              <w:r>
                                <w:rPr>
                                  <w:rFonts w:ascii="Arial"/>
                                  <w:b/>
                                  <w:spacing w:val="-10"/>
                                  <w:sz w:val="20"/>
                                </w:rPr>
                                <w:t>3</w:t>
                              </w:r>
                            </w:p>
                          </w:txbxContent>
                        </wps:txbx>
                        <wps:bodyPr wrap="square" lIns="0" tIns="0" rIns="0" bIns="0" rtlCol="0">
                          <a:noAutofit/>
                        </wps:bodyPr>
                      </wps:wsp>
                      <wps:wsp>
                        <wps:cNvPr id="101" name="Textbox 101"/>
                        <wps:cNvSpPr txBox="1"/>
                        <wps:spPr>
                          <a:xfrm>
                            <a:off x="3488563" y="45002"/>
                            <a:ext cx="712470" cy="167005"/>
                          </a:xfrm>
                          <a:prstGeom prst="rect">
                            <a:avLst/>
                          </a:prstGeom>
                        </wps:spPr>
                        <wps:txbx>
                          <w:txbxContent>
                            <w:p w14:paraId="739CB59B" w14:textId="77777777" w:rsidR="00EC4E20" w:rsidRDefault="00000000">
                              <w:pPr>
                                <w:spacing w:before="12"/>
                                <w:ind w:left="20"/>
                                <w:rPr>
                                  <w:rFonts w:ascii="Arial"/>
                                  <w:b/>
                                  <w:i/>
                                  <w:sz w:val="20"/>
                                </w:rPr>
                              </w:pPr>
                              <w:r>
                                <w:rPr>
                                  <w:rFonts w:ascii="Arial"/>
                                  <w:b/>
                                  <w:i/>
                                  <w:spacing w:val="-2"/>
                                  <w:sz w:val="20"/>
                                </w:rPr>
                                <w:t>Consultant</w:t>
                              </w:r>
                            </w:p>
                          </w:txbxContent>
                        </wps:txbx>
                        <wps:bodyPr wrap="square" lIns="0" tIns="0" rIns="0" bIns="0" rtlCol="0">
                          <a:noAutofit/>
                        </wps:bodyPr>
                      </wps:wsp>
                      <wps:wsp>
                        <wps:cNvPr id="102" name="Textbox 102"/>
                        <wps:cNvSpPr txBox="1"/>
                        <wps:spPr>
                          <a:xfrm>
                            <a:off x="5263134" y="45002"/>
                            <a:ext cx="298450" cy="167005"/>
                          </a:xfrm>
                          <a:prstGeom prst="rect">
                            <a:avLst/>
                          </a:prstGeom>
                        </wps:spPr>
                        <wps:txbx>
                          <w:txbxContent>
                            <w:p w14:paraId="5931F21D" w14:textId="77777777" w:rsidR="00EC4E20" w:rsidRDefault="00000000">
                              <w:pPr>
                                <w:spacing w:before="12"/>
                                <w:ind w:left="20"/>
                                <w:rPr>
                                  <w:rFonts w:ascii="Arial"/>
                                  <w:b/>
                                  <w:sz w:val="20"/>
                                </w:rPr>
                              </w:pPr>
                              <w:r>
                                <w:rPr>
                                  <w:rFonts w:ascii="Arial"/>
                                  <w:b/>
                                  <w:spacing w:val="-5"/>
                                  <w:sz w:val="20"/>
                                </w:rPr>
                                <w:t>TBC</w:t>
                              </w:r>
                            </w:p>
                          </w:txbxContent>
                        </wps:txbx>
                        <wps:bodyPr wrap="square" lIns="0" tIns="0" rIns="0" bIns="0" rtlCol="0">
                          <a:noAutofit/>
                        </wps:bodyPr>
                      </wps:wsp>
                    </wpg:wgp>
                  </a:graphicData>
                </a:graphic>
              </wp:inline>
            </w:drawing>
          </mc:Choice>
          <mc:Fallback>
            <w:pict>
              <v:group w14:anchorId="468261C7" id="Group 97" o:spid="_x0000_s1035" style="width:490.3pt;height:60.5pt;mso-position-horizontal-relative:char;mso-position-vertical-relative:line" coordsize="62268,7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">
                <v:shape id="Graphic 98" o:spid="_x0000_s1036" style="position:absolute;left:34463;width:17742;height:7620;visibility:visible;mso-wrap-style:square;v-text-anchor:top" coordsize="1774189,76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" path="m,l,53339em1774189,r,53339em,53339l,254508em1774189,53339r,201169em,254508r,53340em1774189,254508r,53340em,307848l,507492em1774189,307848r,199644em,507492r,53340em1774189,507492r,53340em,560832l,762000em1774189,560832r,201168e" filled="f" strokeweight=".48pt">
                  <v:stroke dashstyle="3 1"/>
                  <v:path arrowok="t"/>
                </v:shape>
                <v:shape id="Graphic 99" o:spid="_x0000_s1037" style="position:absolute;top:7620;width:62268;height:63;visibility:visible;mso-wrap-style:square;v-text-anchor:top" coordsize="6226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" path="m3197910,l600760,r-6096,l,,,6083r594664,l600760,6083r2597150,l3197910,xem3204070,r-6083,l3197987,6083r6083,l3204070,xem5223942,r-6401,l3449447,r-6096,l3204083,r,6083l3443351,6083r6096,l5217541,6083r6401,l5223942,xem6226810,l5224018,r,6083l6226810,6083r,-6083xe" fillcolor="black" stroked="f">
                  <v:path arrowok="t"/>
                </v:shape>
                <v:shape id="Textbox 100" o:spid="_x0000_s1038" type="#_x0000_t202" style="position:absolute;left:32528;top:577;width:832;height:6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14:paraId="1262C6A1" w14:textId="77777777" w:rsidR="00EC4E20" w:rsidRDefault="00000000">
                        <w:pPr>
                          <w:spacing w:line="223" w:lineRule="exact"/>
                          <w:rPr>
                            <w:rFonts w:ascii="Arial"/>
                            <w:b/>
                            <w:sz w:val="20"/>
                          </w:rPr>
                        </w:pPr>
                        <w:r>
                          <w:rPr>
                            <w:rFonts w:ascii="Arial"/>
                            <w:b/>
                            <w:spacing w:val="-10"/>
                            <w:sz w:val="20"/>
                          </w:rPr>
                          <w:t>1</w:t>
                        </w:r>
                      </w:p>
                      <w:p w14:paraId="726AC509" w14:textId="77777777" w:rsidR="00EC4E20" w:rsidRDefault="00000000">
                        <w:pPr>
                          <w:spacing w:before="171"/>
                          <w:rPr>
                            <w:rFonts w:ascii="Arial"/>
                            <w:b/>
                            <w:sz w:val="20"/>
                          </w:rPr>
                        </w:pPr>
                        <w:r>
                          <w:rPr>
                            <w:rFonts w:ascii="Arial"/>
                            <w:b/>
                            <w:spacing w:val="-10"/>
                            <w:sz w:val="20"/>
                          </w:rPr>
                          <w:t>2</w:t>
                        </w:r>
                      </w:p>
                      <w:p w14:paraId="0515CD1B" w14:textId="77777777" w:rsidR="00EC4E20" w:rsidRDefault="00000000">
                        <w:pPr>
                          <w:spacing w:before="168"/>
                          <w:rPr>
                            <w:rFonts w:ascii="Arial"/>
                            <w:b/>
                            <w:sz w:val="20"/>
                          </w:rPr>
                        </w:pPr>
                        <w:r>
                          <w:rPr>
                            <w:rFonts w:ascii="Arial"/>
                            <w:b/>
                            <w:spacing w:val="-10"/>
                            <w:sz w:val="20"/>
                          </w:rPr>
                          <w:t>3</w:t>
                        </w:r>
                      </w:p>
                    </w:txbxContent>
                  </v:textbox>
                </v:shape>
                <v:shape id="Textbox 101" o:spid="_x0000_s1039" type="#_x0000_t202" style="position:absolute;left:34885;top:450;width:7125;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739CB59B" w14:textId="77777777" w:rsidR="00EC4E20" w:rsidRDefault="00000000">
                        <w:pPr>
                          <w:spacing w:before="12"/>
                          <w:ind w:left="20"/>
                          <w:rPr>
                            <w:rFonts w:ascii="Arial"/>
                            <w:b/>
                            <w:i/>
                            <w:sz w:val="20"/>
                          </w:rPr>
                        </w:pPr>
                        <w:r>
                          <w:rPr>
                            <w:rFonts w:ascii="Arial"/>
                            <w:b/>
                            <w:i/>
                            <w:spacing w:val="-2"/>
                            <w:sz w:val="20"/>
                          </w:rPr>
                          <w:t>Consultant</w:t>
                        </w:r>
                      </w:p>
                    </w:txbxContent>
                  </v:textbox>
                </v:shape>
                <v:shape id="Textbox 102" o:spid="_x0000_s1040" type="#_x0000_t202" style="position:absolute;left:52631;top:450;width:2984;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5931F21D" w14:textId="77777777" w:rsidR="00EC4E20" w:rsidRDefault="00000000">
                        <w:pPr>
                          <w:spacing w:before="12"/>
                          <w:ind w:left="20"/>
                          <w:rPr>
                            <w:rFonts w:ascii="Arial"/>
                            <w:b/>
                            <w:sz w:val="20"/>
                          </w:rPr>
                        </w:pPr>
                        <w:r>
                          <w:rPr>
                            <w:rFonts w:ascii="Arial"/>
                            <w:b/>
                            <w:spacing w:val="-5"/>
                            <w:sz w:val="20"/>
                          </w:rPr>
                          <w:t>TBC</w:t>
                        </w:r>
                      </w:p>
                    </w:txbxContent>
                  </v:textbox>
                </v:shape>
                <w10:anchorlock/>
              </v:group>
            </w:pict>
          </mc:Fallback>
        </mc:AlternateContent>
      </w:r>
    </w:p>
    <w:p w14:paraId="5946651C" w14:textId="77777777" w:rsidR="00EC4E20" w:rsidRDefault="00000000">
      <w:pPr>
        <w:pStyle w:val="ListParagraph"/>
        <w:numPr>
          <w:ilvl w:val="0"/>
          <w:numId w:val="19"/>
        </w:numPr>
        <w:tabs>
          <w:tab w:val="left" w:pos="1221"/>
        </w:tabs>
        <w:spacing w:before="59"/>
        <w:rPr>
          <w:rFonts w:ascii="Arial"/>
          <w:b/>
          <w:sz w:val="24"/>
        </w:rPr>
      </w:pPr>
      <w:r>
        <w:rPr>
          <w:rFonts w:ascii="Arial"/>
          <w:b/>
          <w:spacing w:val="-4"/>
          <w:sz w:val="24"/>
        </w:rPr>
        <w:t>Time</w:t>
      </w:r>
    </w:p>
    <w:p w14:paraId="7CA1C553" w14:textId="77777777" w:rsidR="00EC4E20" w:rsidRDefault="00000000">
      <w:pPr>
        <w:pStyle w:val="BodyText"/>
        <w:spacing w:before="4"/>
        <w:rPr>
          <w:rFonts w:ascii="Arial"/>
          <w:b/>
          <w:sz w:val="5"/>
        </w:rPr>
      </w:pPr>
      <w:r>
        <w:rPr>
          <w:rFonts w:ascii="Arial"/>
          <w:b/>
          <w:noProof/>
          <w:sz w:val="5"/>
        </w:rPr>
        <mc:AlternateContent>
          <mc:Choice Requires="wps">
            <w:drawing>
              <wp:anchor distT="0" distB="0" distL="0" distR="0" simplePos="0" relativeHeight="487608320" behindDoc="1" locked="0" layoutInCell="1" allowOverlap="1" wp14:anchorId="4AEA9C79" wp14:editId="2581ADF1">
                <wp:simplePos x="0" y="0"/>
                <wp:positionH relativeFrom="page">
                  <wp:posOffset>665988</wp:posOffset>
                </wp:positionH>
                <wp:positionV relativeFrom="paragraph">
                  <wp:posOffset>54558</wp:posOffset>
                </wp:positionV>
                <wp:extent cx="6226810" cy="6350"/>
                <wp:effectExtent l="0" t="0" r="0" b="0"/>
                <wp:wrapTopAndBottom/>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6810" cy="6350"/>
                        </a:xfrm>
                        <a:custGeom>
                          <a:avLst/>
                          <a:gdLst/>
                          <a:ahLst/>
                          <a:cxnLst/>
                          <a:rect l="l" t="t" r="r" b="b"/>
                          <a:pathLst>
                            <a:path w="6226810" h="6350">
                              <a:moveTo>
                                <a:pt x="3197910" y="0"/>
                              </a:moveTo>
                              <a:lnTo>
                                <a:pt x="600760" y="0"/>
                              </a:lnTo>
                              <a:lnTo>
                                <a:pt x="594664" y="0"/>
                              </a:lnTo>
                              <a:lnTo>
                                <a:pt x="0" y="0"/>
                              </a:lnTo>
                              <a:lnTo>
                                <a:pt x="0" y="6083"/>
                              </a:lnTo>
                              <a:lnTo>
                                <a:pt x="594664" y="6083"/>
                              </a:lnTo>
                              <a:lnTo>
                                <a:pt x="600760" y="6083"/>
                              </a:lnTo>
                              <a:lnTo>
                                <a:pt x="3197910" y="6083"/>
                              </a:lnTo>
                              <a:lnTo>
                                <a:pt x="3197910" y="0"/>
                              </a:lnTo>
                              <a:close/>
                            </a:path>
                            <a:path w="6226810" h="6350">
                              <a:moveTo>
                                <a:pt x="3204070" y="0"/>
                              </a:moveTo>
                              <a:lnTo>
                                <a:pt x="3197987" y="0"/>
                              </a:lnTo>
                              <a:lnTo>
                                <a:pt x="3197987" y="6083"/>
                              </a:lnTo>
                              <a:lnTo>
                                <a:pt x="3204070" y="6083"/>
                              </a:lnTo>
                              <a:lnTo>
                                <a:pt x="3204070" y="0"/>
                              </a:lnTo>
                              <a:close/>
                            </a:path>
                            <a:path w="6226810" h="6350">
                              <a:moveTo>
                                <a:pt x="6226810" y="0"/>
                              </a:moveTo>
                              <a:lnTo>
                                <a:pt x="3204083" y="0"/>
                              </a:lnTo>
                              <a:lnTo>
                                <a:pt x="3204083" y="6083"/>
                              </a:lnTo>
                              <a:lnTo>
                                <a:pt x="6226810" y="6083"/>
                              </a:lnTo>
                              <a:lnTo>
                                <a:pt x="6226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01850A3F" id="Graphic 103" o:spid="_x0000_s1026" style="position:absolute;margin-left:52.45pt;margin-top:4.3pt;width:490.3pt;height:.5pt;z-index:-15708160;visibility:visible;mso-wrap-style:square;mso-wrap-distance-left:0;mso-wrap-distance-top:0;mso-wrap-distance-right:0;mso-wrap-distance-bottom:0;mso-position-horizontal:absolute;mso-position-horizontal-relative:page;mso-position-vertical:absolute;mso-position-vertical-relative:text;v-text-anchor:top" coordsize="6226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" path="m3197910,l600760,r-6096,l,,,6083r594664,l600760,6083r2597150,l3197910,xem3204070,r-6083,l3197987,6083r6083,l3204070,xem6226810,l3204083,r,6083l6226810,6083r,-6083xe" fillcolor="black" stroked="f">
                <v:path arrowok="t"/>
                <w10:wrap type="topAndBottom" anchorx="page"/>
              </v:shape>
            </w:pict>
          </mc:Fallback>
        </mc:AlternateContent>
      </w:r>
    </w:p>
    <w:p w14:paraId="651BFF68" w14:textId="77777777" w:rsidR="00EC4E20" w:rsidRDefault="00000000">
      <w:pPr>
        <w:tabs>
          <w:tab w:val="left" w:pos="1221"/>
          <w:tab w:val="left" w:pos="5321"/>
        </w:tabs>
        <w:spacing w:before="83"/>
        <w:ind w:left="282"/>
        <w:rPr>
          <w:rFonts w:ascii="Arial"/>
          <w:b/>
          <w:sz w:val="20"/>
        </w:rPr>
      </w:pPr>
      <w:r>
        <w:rPr>
          <w:spacing w:val="-4"/>
          <w:sz w:val="20"/>
        </w:rPr>
        <w:t>31.2</w:t>
      </w:r>
      <w:r>
        <w:rPr>
          <w:sz w:val="20"/>
        </w:rPr>
        <w:tab/>
        <w:t>The</w:t>
      </w:r>
      <w:r>
        <w:rPr>
          <w:spacing w:val="-8"/>
          <w:sz w:val="20"/>
        </w:rPr>
        <w:t xml:space="preserve"> </w:t>
      </w:r>
      <w:r>
        <w:rPr>
          <w:rFonts w:ascii="Arial"/>
          <w:i/>
          <w:sz w:val="20"/>
        </w:rPr>
        <w:t>starting</w:t>
      </w:r>
      <w:r>
        <w:rPr>
          <w:rFonts w:ascii="Arial"/>
          <w:i/>
          <w:spacing w:val="-7"/>
          <w:sz w:val="20"/>
        </w:rPr>
        <w:t xml:space="preserve"> </w:t>
      </w:r>
      <w:r>
        <w:rPr>
          <w:rFonts w:ascii="Arial"/>
          <w:i/>
          <w:sz w:val="20"/>
        </w:rPr>
        <w:t>date</w:t>
      </w:r>
      <w:r>
        <w:rPr>
          <w:rFonts w:ascii="Arial"/>
          <w:i/>
          <w:spacing w:val="-5"/>
          <w:sz w:val="20"/>
        </w:rPr>
        <w:t xml:space="preserve"> </w:t>
      </w:r>
      <w:r>
        <w:rPr>
          <w:spacing w:val="-5"/>
          <w:sz w:val="20"/>
        </w:rPr>
        <w:t>is.</w:t>
      </w:r>
      <w:r>
        <w:rPr>
          <w:sz w:val="20"/>
        </w:rPr>
        <w:tab/>
      </w:r>
      <w:r>
        <w:rPr>
          <w:rFonts w:ascii="Arial"/>
          <w:b/>
          <w:spacing w:val="-5"/>
          <w:sz w:val="20"/>
        </w:rPr>
        <w:t>TBC</w:t>
      </w:r>
    </w:p>
    <w:p w14:paraId="7E22152A" w14:textId="77777777" w:rsidR="00EC4E20" w:rsidRDefault="00EC4E20">
      <w:pPr>
        <w:pStyle w:val="BodyText"/>
        <w:spacing w:before="7"/>
        <w:rPr>
          <w:rFonts w:ascii="Arial"/>
          <w:b/>
          <w:sz w:val="7"/>
        </w:rPr>
      </w:pPr>
    </w:p>
    <w:tbl>
      <w:tblPr>
        <w:tblW w:w="0" w:type="auto"/>
        <w:tblInd w:w="206" w:type="dxa"/>
        <w:tblLayout w:type="fixed"/>
        <w:tblCellMar>
          <w:left w:w="0" w:type="dxa"/>
          <w:right w:w="0" w:type="dxa"/>
        </w:tblCellMar>
        <w:tblLook w:val="01E0" w:firstRow="1" w:lastRow="1" w:firstColumn="1" w:lastColumn="1" w:noHBand="0" w:noVBand="0"/>
      </w:tblPr>
      <w:tblGrid>
        <w:gridCol w:w="936"/>
        <w:gridCol w:w="4490"/>
        <w:gridCol w:w="2752"/>
        <w:gridCol w:w="1624"/>
      </w:tblGrid>
      <w:tr w:rsidR="00EC4E20" w14:paraId="3C62F5EC" w14:textId="77777777">
        <w:trPr>
          <w:trHeight w:val="628"/>
        </w:trPr>
        <w:tc>
          <w:tcPr>
            <w:tcW w:w="936" w:type="dxa"/>
            <w:tcBorders>
              <w:top w:val="single" w:sz="4" w:space="0" w:color="000000"/>
              <w:bottom w:val="single" w:sz="4" w:space="0" w:color="000000"/>
            </w:tcBorders>
            <w:shd w:val="clear" w:color="auto" w:fill="D9D9D9"/>
          </w:tcPr>
          <w:p w14:paraId="7C92EB08" w14:textId="77777777" w:rsidR="00EC4E20" w:rsidRDefault="00000000">
            <w:pPr>
              <w:pStyle w:val="TableParagraph"/>
              <w:spacing w:before="83"/>
              <w:ind w:left="84"/>
              <w:rPr>
                <w:rFonts w:ascii="Arial MT"/>
                <w:sz w:val="20"/>
              </w:rPr>
            </w:pPr>
            <w:r>
              <w:rPr>
                <w:rFonts w:ascii="Arial MT"/>
                <w:spacing w:val="-2"/>
                <w:sz w:val="20"/>
              </w:rPr>
              <w:t>11.2(3)</w:t>
            </w:r>
          </w:p>
        </w:tc>
        <w:tc>
          <w:tcPr>
            <w:tcW w:w="8866" w:type="dxa"/>
            <w:gridSpan w:val="3"/>
            <w:tcBorders>
              <w:top w:val="single" w:sz="4" w:space="0" w:color="000000"/>
              <w:bottom w:val="single" w:sz="4" w:space="0" w:color="000000"/>
            </w:tcBorders>
          </w:tcPr>
          <w:p w14:paraId="2B4F9EFF" w14:textId="77777777" w:rsidR="00EC4E20" w:rsidRDefault="00000000">
            <w:pPr>
              <w:pStyle w:val="TableParagraph"/>
              <w:spacing w:before="83"/>
              <w:ind w:left="86"/>
              <w:rPr>
                <w:rFonts w:ascii="Arial MT"/>
                <w:sz w:val="20"/>
              </w:rPr>
            </w:pPr>
            <w:r>
              <w:rPr>
                <w:rFonts w:ascii="Arial MT"/>
                <w:sz w:val="20"/>
              </w:rPr>
              <w:t>The</w:t>
            </w:r>
            <w:r>
              <w:rPr>
                <w:rFonts w:ascii="Arial MT"/>
                <w:spacing w:val="-6"/>
                <w:sz w:val="20"/>
              </w:rPr>
              <w:t xml:space="preserve"> </w:t>
            </w:r>
            <w:r>
              <w:rPr>
                <w:i/>
                <w:sz w:val="20"/>
              </w:rPr>
              <w:t>completion</w:t>
            </w:r>
            <w:r>
              <w:rPr>
                <w:i/>
                <w:spacing w:val="-6"/>
                <w:sz w:val="20"/>
              </w:rPr>
              <w:t xml:space="preserve"> </w:t>
            </w:r>
            <w:r>
              <w:rPr>
                <w:i/>
                <w:sz w:val="20"/>
              </w:rPr>
              <w:t>date</w:t>
            </w:r>
            <w:r>
              <w:rPr>
                <w:i/>
                <w:spacing w:val="-5"/>
                <w:sz w:val="20"/>
              </w:rPr>
              <w:t xml:space="preserve"> </w:t>
            </w:r>
            <w:r>
              <w:rPr>
                <w:rFonts w:ascii="Arial MT"/>
                <w:sz w:val="20"/>
              </w:rPr>
              <w:t>for</w:t>
            </w:r>
            <w:r>
              <w:rPr>
                <w:rFonts w:ascii="Arial MT"/>
                <w:spacing w:val="-5"/>
                <w:sz w:val="20"/>
              </w:rPr>
              <w:t xml:space="preserve"> </w:t>
            </w:r>
            <w:r>
              <w:rPr>
                <w:rFonts w:ascii="Arial MT"/>
                <w:sz w:val="20"/>
              </w:rPr>
              <w:t>the</w:t>
            </w:r>
            <w:r>
              <w:rPr>
                <w:rFonts w:ascii="Arial MT"/>
                <w:spacing w:val="-4"/>
                <w:sz w:val="20"/>
              </w:rPr>
              <w:t xml:space="preserve"> </w:t>
            </w:r>
            <w:r>
              <w:rPr>
                <w:rFonts w:ascii="Arial MT"/>
                <w:sz w:val="20"/>
              </w:rPr>
              <w:t>whole</w:t>
            </w:r>
            <w:r>
              <w:rPr>
                <w:rFonts w:ascii="Arial MT"/>
                <w:spacing w:val="-6"/>
                <w:sz w:val="20"/>
              </w:rPr>
              <w:t xml:space="preserve"> </w:t>
            </w:r>
            <w:r>
              <w:rPr>
                <w:rFonts w:ascii="Arial MT"/>
                <w:sz w:val="20"/>
              </w:rPr>
              <w:t>of</w:t>
            </w:r>
            <w:r>
              <w:rPr>
                <w:rFonts w:ascii="Arial MT"/>
                <w:spacing w:val="-6"/>
                <w:sz w:val="20"/>
              </w:rPr>
              <w:t xml:space="preserve"> </w:t>
            </w:r>
            <w:r>
              <w:rPr>
                <w:rFonts w:ascii="Arial MT"/>
                <w:spacing w:val="-5"/>
                <w:sz w:val="20"/>
              </w:rPr>
              <w:t>the</w:t>
            </w:r>
          </w:p>
          <w:p w14:paraId="289377AD" w14:textId="77777777" w:rsidR="00EC4E20" w:rsidRDefault="00000000">
            <w:pPr>
              <w:pStyle w:val="TableParagraph"/>
              <w:tabs>
                <w:tab w:val="left" w:pos="4186"/>
              </w:tabs>
              <w:spacing w:before="1"/>
              <w:ind w:left="86"/>
              <w:rPr>
                <w:b/>
                <w:sz w:val="20"/>
              </w:rPr>
            </w:pPr>
            <w:r>
              <w:rPr>
                <w:i/>
                <w:sz w:val="20"/>
              </w:rPr>
              <w:t>services</w:t>
            </w:r>
            <w:r>
              <w:rPr>
                <w:i/>
                <w:spacing w:val="-7"/>
                <w:sz w:val="20"/>
              </w:rPr>
              <w:t xml:space="preserve"> </w:t>
            </w:r>
            <w:r>
              <w:rPr>
                <w:rFonts w:ascii="Arial MT"/>
                <w:spacing w:val="-5"/>
                <w:sz w:val="20"/>
              </w:rPr>
              <w:t>is.</w:t>
            </w:r>
            <w:r>
              <w:rPr>
                <w:rFonts w:ascii="Arial MT"/>
                <w:sz w:val="20"/>
              </w:rPr>
              <w:tab/>
            </w:r>
            <w:r>
              <w:rPr>
                <w:b/>
                <w:spacing w:val="-5"/>
                <w:sz w:val="20"/>
              </w:rPr>
              <w:t>TBC</w:t>
            </w:r>
          </w:p>
        </w:tc>
      </w:tr>
      <w:tr w:rsidR="00EC4E20" w14:paraId="40326A74" w14:textId="77777777">
        <w:trPr>
          <w:trHeight w:val="625"/>
        </w:trPr>
        <w:tc>
          <w:tcPr>
            <w:tcW w:w="936" w:type="dxa"/>
            <w:vMerge w:val="restart"/>
            <w:tcBorders>
              <w:top w:val="single" w:sz="4" w:space="0" w:color="000000"/>
              <w:bottom w:val="single" w:sz="4" w:space="0" w:color="000000"/>
            </w:tcBorders>
            <w:shd w:val="clear" w:color="auto" w:fill="D9D9D9"/>
          </w:tcPr>
          <w:p w14:paraId="3B8142EA" w14:textId="77777777" w:rsidR="00EC4E20" w:rsidRDefault="00000000">
            <w:pPr>
              <w:pStyle w:val="TableParagraph"/>
              <w:spacing w:before="86"/>
              <w:ind w:left="84"/>
              <w:rPr>
                <w:rFonts w:ascii="Arial MT"/>
                <w:sz w:val="20"/>
              </w:rPr>
            </w:pPr>
            <w:r>
              <w:rPr>
                <w:rFonts w:ascii="Arial MT"/>
                <w:spacing w:val="-2"/>
                <w:sz w:val="20"/>
              </w:rPr>
              <w:t>11.2(6)</w:t>
            </w:r>
          </w:p>
        </w:tc>
        <w:tc>
          <w:tcPr>
            <w:tcW w:w="8866" w:type="dxa"/>
            <w:gridSpan w:val="3"/>
            <w:tcBorders>
              <w:top w:val="single" w:sz="4" w:space="0" w:color="000000"/>
            </w:tcBorders>
          </w:tcPr>
          <w:p w14:paraId="68F0DF3A" w14:textId="77777777" w:rsidR="00EC4E20" w:rsidRDefault="00000000">
            <w:pPr>
              <w:pStyle w:val="TableParagraph"/>
              <w:tabs>
                <w:tab w:val="left" w:pos="4186"/>
                <w:tab w:val="left" w:pos="7331"/>
              </w:tabs>
              <w:spacing w:before="86"/>
              <w:ind w:left="86"/>
              <w:rPr>
                <w:b/>
                <w:i/>
                <w:sz w:val="20"/>
              </w:rPr>
            </w:pPr>
            <w:r>
              <w:rPr>
                <w:rFonts w:ascii="Arial MT"/>
                <w:sz w:val="20"/>
              </w:rPr>
              <w:t>The</w:t>
            </w:r>
            <w:r>
              <w:rPr>
                <w:rFonts w:ascii="Arial MT"/>
                <w:spacing w:val="-6"/>
                <w:sz w:val="20"/>
              </w:rPr>
              <w:t xml:space="preserve"> </w:t>
            </w:r>
            <w:r>
              <w:rPr>
                <w:i/>
                <w:sz w:val="20"/>
              </w:rPr>
              <w:t>key</w:t>
            </w:r>
            <w:r>
              <w:rPr>
                <w:i/>
                <w:spacing w:val="-4"/>
                <w:sz w:val="20"/>
              </w:rPr>
              <w:t xml:space="preserve"> </w:t>
            </w:r>
            <w:r>
              <w:rPr>
                <w:i/>
                <w:sz w:val="20"/>
              </w:rPr>
              <w:t>date</w:t>
            </w:r>
            <w:r>
              <w:rPr>
                <w:rFonts w:ascii="Arial MT"/>
                <w:sz w:val="20"/>
              </w:rPr>
              <w:t>s</w:t>
            </w:r>
            <w:r>
              <w:rPr>
                <w:rFonts w:ascii="Arial MT"/>
                <w:spacing w:val="-4"/>
                <w:sz w:val="20"/>
              </w:rPr>
              <w:t xml:space="preserve"> </w:t>
            </w:r>
            <w:r>
              <w:rPr>
                <w:rFonts w:ascii="Arial MT"/>
                <w:sz w:val="20"/>
              </w:rPr>
              <w:t>and</w:t>
            </w:r>
            <w:r>
              <w:rPr>
                <w:rFonts w:ascii="Arial MT"/>
                <w:spacing w:val="-6"/>
                <w:sz w:val="20"/>
              </w:rPr>
              <w:t xml:space="preserve"> </w:t>
            </w:r>
            <w:r>
              <w:rPr>
                <w:rFonts w:ascii="Arial MT"/>
                <w:sz w:val="20"/>
              </w:rPr>
              <w:t>the</w:t>
            </w:r>
            <w:r>
              <w:rPr>
                <w:rFonts w:ascii="Arial MT"/>
                <w:spacing w:val="-4"/>
                <w:sz w:val="20"/>
              </w:rPr>
              <w:t xml:space="preserve"> </w:t>
            </w:r>
            <w:r>
              <w:rPr>
                <w:i/>
                <w:sz w:val="20"/>
              </w:rPr>
              <w:t>condition</w:t>
            </w:r>
            <w:r>
              <w:rPr>
                <w:rFonts w:ascii="Arial MT"/>
                <w:sz w:val="20"/>
              </w:rPr>
              <w:t>s</w:t>
            </w:r>
            <w:r>
              <w:rPr>
                <w:rFonts w:ascii="Arial MT"/>
                <w:spacing w:val="-4"/>
                <w:sz w:val="20"/>
              </w:rPr>
              <w:t xml:space="preserve"> </w:t>
            </w:r>
            <w:r>
              <w:rPr>
                <w:rFonts w:ascii="Arial MT"/>
                <w:sz w:val="20"/>
              </w:rPr>
              <w:t>to</w:t>
            </w:r>
            <w:r>
              <w:rPr>
                <w:rFonts w:ascii="Arial MT"/>
                <w:spacing w:val="-6"/>
                <w:sz w:val="20"/>
              </w:rPr>
              <w:t xml:space="preserve"> </w:t>
            </w:r>
            <w:r>
              <w:rPr>
                <w:rFonts w:ascii="Arial MT"/>
                <w:sz w:val="20"/>
              </w:rPr>
              <w:t>be</w:t>
            </w:r>
            <w:r>
              <w:rPr>
                <w:rFonts w:ascii="Arial MT"/>
                <w:spacing w:val="-3"/>
                <w:sz w:val="20"/>
              </w:rPr>
              <w:t xml:space="preserve"> </w:t>
            </w:r>
            <w:r>
              <w:rPr>
                <w:rFonts w:ascii="Arial MT"/>
                <w:spacing w:val="-5"/>
                <w:sz w:val="20"/>
              </w:rPr>
              <w:t>met</w:t>
            </w:r>
            <w:r>
              <w:rPr>
                <w:rFonts w:ascii="Arial MT"/>
                <w:sz w:val="20"/>
              </w:rPr>
              <w:tab/>
            </w:r>
            <w:r>
              <w:rPr>
                <w:b/>
                <w:i/>
                <w:sz w:val="20"/>
              </w:rPr>
              <w:t>Condition</w:t>
            </w:r>
            <w:r>
              <w:rPr>
                <w:b/>
                <w:i/>
                <w:spacing w:val="-3"/>
                <w:sz w:val="20"/>
              </w:rPr>
              <w:t xml:space="preserve"> </w:t>
            </w:r>
            <w:r>
              <w:rPr>
                <w:b/>
                <w:sz w:val="20"/>
              </w:rPr>
              <w:t>to</w:t>
            </w:r>
            <w:r>
              <w:rPr>
                <w:b/>
                <w:spacing w:val="-5"/>
                <w:sz w:val="20"/>
              </w:rPr>
              <w:t xml:space="preserve"> </w:t>
            </w:r>
            <w:r>
              <w:rPr>
                <w:b/>
                <w:sz w:val="20"/>
              </w:rPr>
              <w:t>be</w:t>
            </w:r>
            <w:r>
              <w:rPr>
                <w:b/>
                <w:spacing w:val="-6"/>
                <w:sz w:val="20"/>
              </w:rPr>
              <w:t xml:space="preserve"> </w:t>
            </w:r>
            <w:r>
              <w:rPr>
                <w:b/>
                <w:spacing w:val="-5"/>
                <w:sz w:val="20"/>
              </w:rPr>
              <w:t>met</w:t>
            </w:r>
            <w:r>
              <w:rPr>
                <w:b/>
                <w:sz w:val="20"/>
              </w:rPr>
              <w:tab/>
            </w:r>
            <w:r>
              <w:rPr>
                <w:b/>
                <w:i/>
                <w:sz w:val="20"/>
              </w:rPr>
              <w:t>key</w:t>
            </w:r>
            <w:r>
              <w:rPr>
                <w:b/>
                <w:i/>
                <w:spacing w:val="-7"/>
                <w:sz w:val="20"/>
              </w:rPr>
              <w:t xml:space="preserve"> </w:t>
            </w:r>
            <w:r>
              <w:rPr>
                <w:b/>
                <w:i/>
                <w:spacing w:val="-4"/>
                <w:sz w:val="20"/>
              </w:rPr>
              <w:t>date</w:t>
            </w:r>
          </w:p>
          <w:p w14:paraId="7BB09433" w14:textId="77777777" w:rsidR="00EC4E20" w:rsidRDefault="00000000">
            <w:pPr>
              <w:pStyle w:val="TableParagraph"/>
              <w:ind w:left="86"/>
              <w:rPr>
                <w:rFonts w:ascii="Arial MT"/>
                <w:sz w:val="20"/>
              </w:rPr>
            </w:pPr>
            <w:r>
              <w:rPr>
                <w:rFonts w:ascii="Arial MT"/>
                <w:spacing w:val="-4"/>
                <w:sz w:val="20"/>
              </w:rPr>
              <w:t>are:</w:t>
            </w:r>
          </w:p>
        </w:tc>
      </w:tr>
      <w:tr w:rsidR="00EC4E20" w14:paraId="31796328" w14:textId="77777777">
        <w:trPr>
          <w:trHeight w:val="1656"/>
        </w:trPr>
        <w:tc>
          <w:tcPr>
            <w:tcW w:w="936" w:type="dxa"/>
            <w:vMerge/>
            <w:tcBorders>
              <w:top w:val="nil"/>
              <w:bottom w:val="single" w:sz="4" w:space="0" w:color="000000"/>
            </w:tcBorders>
            <w:shd w:val="clear" w:color="auto" w:fill="D9D9D9"/>
          </w:tcPr>
          <w:p w14:paraId="692ABCC7" w14:textId="77777777" w:rsidR="00EC4E20" w:rsidRDefault="00EC4E20">
            <w:pPr>
              <w:rPr>
                <w:sz w:val="2"/>
                <w:szCs w:val="2"/>
              </w:rPr>
            </w:pPr>
          </w:p>
        </w:tc>
        <w:tc>
          <w:tcPr>
            <w:tcW w:w="4490" w:type="dxa"/>
            <w:tcBorders>
              <w:bottom w:val="single" w:sz="4" w:space="0" w:color="000000"/>
              <w:right w:val="dashSmallGap" w:sz="4" w:space="0" w:color="000000"/>
            </w:tcBorders>
          </w:tcPr>
          <w:p w14:paraId="279919ED" w14:textId="77777777" w:rsidR="00EC4E20" w:rsidRDefault="00000000">
            <w:pPr>
              <w:pStyle w:val="TableParagraph"/>
              <w:spacing w:before="78"/>
              <w:ind w:right="185"/>
              <w:jc w:val="right"/>
              <w:rPr>
                <w:b/>
                <w:sz w:val="20"/>
              </w:rPr>
            </w:pPr>
            <w:r>
              <w:rPr>
                <w:b/>
                <w:spacing w:val="-10"/>
                <w:sz w:val="20"/>
              </w:rPr>
              <w:t>1</w:t>
            </w:r>
          </w:p>
          <w:p w14:paraId="378467B3" w14:textId="77777777" w:rsidR="00EC4E20" w:rsidRDefault="00000000">
            <w:pPr>
              <w:pStyle w:val="TableParagraph"/>
              <w:spacing w:before="172"/>
              <w:ind w:right="185"/>
              <w:jc w:val="right"/>
              <w:rPr>
                <w:b/>
                <w:sz w:val="20"/>
              </w:rPr>
            </w:pPr>
            <w:r>
              <w:rPr>
                <w:b/>
                <w:spacing w:val="-10"/>
                <w:sz w:val="20"/>
              </w:rPr>
              <w:t>2</w:t>
            </w:r>
          </w:p>
        </w:tc>
        <w:tc>
          <w:tcPr>
            <w:tcW w:w="2752" w:type="dxa"/>
            <w:tcBorders>
              <w:left w:val="dashSmallGap" w:sz="4" w:space="0" w:color="000000"/>
              <w:bottom w:val="single" w:sz="4" w:space="0" w:color="000000"/>
              <w:right w:val="dashSmallGap" w:sz="4" w:space="0" w:color="000000"/>
            </w:tcBorders>
          </w:tcPr>
          <w:p w14:paraId="6D8B0641" w14:textId="77777777" w:rsidR="00EC4E20" w:rsidRDefault="00000000">
            <w:pPr>
              <w:pStyle w:val="TableParagraph"/>
              <w:spacing w:before="78"/>
              <w:ind w:left="82"/>
              <w:rPr>
                <w:b/>
                <w:sz w:val="20"/>
              </w:rPr>
            </w:pPr>
            <w:r>
              <w:rPr>
                <w:b/>
                <w:spacing w:val="-2"/>
                <w:sz w:val="20"/>
              </w:rPr>
              <w:t>Inspection</w:t>
            </w:r>
          </w:p>
          <w:p w14:paraId="097BEFB7" w14:textId="77777777" w:rsidR="00EC4E20" w:rsidRDefault="00000000">
            <w:pPr>
              <w:pStyle w:val="TableParagraph"/>
              <w:spacing w:before="172"/>
              <w:ind w:left="82"/>
              <w:rPr>
                <w:b/>
                <w:sz w:val="20"/>
              </w:rPr>
            </w:pPr>
            <w:r>
              <w:rPr>
                <w:b/>
                <w:sz w:val="20"/>
              </w:rPr>
              <w:t>Report</w:t>
            </w:r>
            <w:r>
              <w:rPr>
                <w:b/>
                <w:spacing w:val="-8"/>
                <w:sz w:val="20"/>
              </w:rPr>
              <w:t xml:space="preserve"> </w:t>
            </w:r>
            <w:r>
              <w:rPr>
                <w:b/>
                <w:spacing w:val="-2"/>
                <w:sz w:val="20"/>
              </w:rPr>
              <w:t>submission</w:t>
            </w:r>
          </w:p>
        </w:tc>
        <w:tc>
          <w:tcPr>
            <w:tcW w:w="1624" w:type="dxa"/>
            <w:tcBorders>
              <w:left w:val="dashSmallGap" w:sz="4" w:space="0" w:color="000000"/>
              <w:bottom w:val="single" w:sz="4" w:space="0" w:color="000000"/>
            </w:tcBorders>
          </w:tcPr>
          <w:p w14:paraId="72A7FBF2" w14:textId="77777777" w:rsidR="00EC4E20" w:rsidRDefault="00000000">
            <w:pPr>
              <w:pStyle w:val="TableParagraph"/>
              <w:spacing w:before="78" w:line="420" w:lineRule="auto"/>
              <w:ind w:left="84" w:right="1122"/>
              <w:rPr>
                <w:b/>
                <w:sz w:val="20"/>
              </w:rPr>
            </w:pPr>
            <w:r>
              <w:rPr>
                <w:b/>
                <w:spacing w:val="-4"/>
                <w:sz w:val="20"/>
              </w:rPr>
              <w:t xml:space="preserve">TBC </w:t>
            </w:r>
            <w:r>
              <w:rPr>
                <w:b/>
                <w:spacing w:val="-5"/>
                <w:sz w:val="20"/>
              </w:rPr>
              <w:t>TBC</w:t>
            </w:r>
          </w:p>
        </w:tc>
      </w:tr>
      <w:tr w:rsidR="00EC4E20" w14:paraId="2751CB00" w14:textId="77777777">
        <w:trPr>
          <w:trHeight w:val="628"/>
        </w:trPr>
        <w:tc>
          <w:tcPr>
            <w:tcW w:w="936" w:type="dxa"/>
            <w:tcBorders>
              <w:top w:val="single" w:sz="4" w:space="0" w:color="000000"/>
              <w:bottom w:val="single" w:sz="4" w:space="0" w:color="000000"/>
            </w:tcBorders>
            <w:shd w:val="clear" w:color="auto" w:fill="D9D9D9"/>
          </w:tcPr>
          <w:p w14:paraId="18DDD345" w14:textId="77777777" w:rsidR="00EC4E20" w:rsidRDefault="00000000">
            <w:pPr>
              <w:pStyle w:val="TableParagraph"/>
              <w:spacing w:before="83"/>
              <w:ind w:left="84"/>
              <w:rPr>
                <w:rFonts w:ascii="Arial MT"/>
                <w:sz w:val="20"/>
              </w:rPr>
            </w:pPr>
            <w:r>
              <w:rPr>
                <w:rFonts w:ascii="Arial MT"/>
                <w:spacing w:val="-4"/>
                <w:sz w:val="20"/>
              </w:rPr>
              <w:t>31.1</w:t>
            </w:r>
          </w:p>
        </w:tc>
        <w:tc>
          <w:tcPr>
            <w:tcW w:w="8866" w:type="dxa"/>
            <w:gridSpan w:val="3"/>
            <w:tcBorders>
              <w:top w:val="single" w:sz="4" w:space="0" w:color="000000"/>
            </w:tcBorders>
          </w:tcPr>
          <w:p w14:paraId="10FEBA76" w14:textId="77777777" w:rsidR="00EC4E20" w:rsidRDefault="00000000">
            <w:pPr>
              <w:pStyle w:val="TableParagraph"/>
              <w:spacing w:before="83"/>
              <w:ind w:left="86"/>
              <w:rPr>
                <w:rFonts w:ascii="Arial MT"/>
                <w:sz w:val="20"/>
              </w:rPr>
            </w:pPr>
            <w:r>
              <w:rPr>
                <w:rFonts w:ascii="Arial MT"/>
                <w:sz w:val="20"/>
              </w:rPr>
              <w:t>The</w:t>
            </w:r>
            <w:r>
              <w:rPr>
                <w:rFonts w:ascii="Arial MT"/>
                <w:spacing w:val="-6"/>
                <w:sz w:val="20"/>
              </w:rPr>
              <w:t xml:space="preserve"> </w:t>
            </w:r>
            <w:r>
              <w:rPr>
                <w:i/>
                <w:sz w:val="20"/>
              </w:rPr>
              <w:t>Consultant</w:t>
            </w:r>
            <w:r>
              <w:rPr>
                <w:i/>
                <w:spacing w:val="-4"/>
                <w:sz w:val="20"/>
              </w:rPr>
              <w:t xml:space="preserve"> </w:t>
            </w:r>
            <w:r>
              <w:rPr>
                <w:rFonts w:ascii="Arial MT"/>
                <w:sz w:val="20"/>
              </w:rPr>
              <w:t>is</w:t>
            </w:r>
            <w:r>
              <w:rPr>
                <w:rFonts w:ascii="Arial MT"/>
                <w:spacing w:val="-5"/>
                <w:sz w:val="20"/>
              </w:rPr>
              <w:t xml:space="preserve"> </w:t>
            </w:r>
            <w:r>
              <w:rPr>
                <w:rFonts w:ascii="Arial MT"/>
                <w:sz w:val="20"/>
              </w:rPr>
              <w:t>to</w:t>
            </w:r>
            <w:r>
              <w:rPr>
                <w:rFonts w:ascii="Arial MT"/>
                <w:spacing w:val="-7"/>
                <w:sz w:val="20"/>
              </w:rPr>
              <w:t xml:space="preserve"> </w:t>
            </w:r>
            <w:r>
              <w:rPr>
                <w:rFonts w:ascii="Arial MT"/>
                <w:sz w:val="20"/>
              </w:rPr>
              <w:t>submit</w:t>
            </w:r>
            <w:r>
              <w:rPr>
                <w:rFonts w:ascii="Arial MT"/>
                <w:spacing w:val="-4"/>
                <w:sz w:val="20"/>
              </w:rPr>
              <w:t xml:space="preserve"> </w:t>
            </w:r>
            <w:r>
              <w:rPr>
                <w:rFonts w:ascii="Arial MT"/>
                <w:sz w:val="20"/>
              </w:rPr>
              <w:t>a</w:t>
            </w:r>
            <w:r>
              <w:rPr>
                <w:rFonts w:ascii="Arial MT"/>
                <w:spacing w:val="-7"/>
                <w:sz w:val="20"/>
              </w:rPr>
              <w:t xml:space="preserve"> </w:t>
            </w:r>
            <w:r>
              <w:rPr>
                <w:rFonts w:ascii="Arial MT"/>
                <w:spacing w:val="-4"/>
                <w:sz w:val="20"/>
              </w:rPr>
              <w:t>first</w:t>
            </w:r>
          </w:p>
          <w:p w14:paraId="174403C8" w14:textId="77777777" w:rsidR="00EC4E20" w:rsidRDefault="00000000">
            <w:pPr>
              <w:pStyle w:val="TableParagraph"/>
              <w:tabs>
                <w:tab w:val="left" w:pos="4186"/>
              </w:tabs>
              <w:ind w:left="86"/>
              <w:rPr>
                <w:b/>
                <w:sz w:val="20"/>
              </w:rPr>
            </w:pPr>
            <w:r>
              <w:rPr>
                <w:rFonts w:ascii="Arial MT"/>
                <w:sz w:val="20"/>
              </w:rPr>
              <w:t>programme</w:t>
            </w:r>
            <w:r>
              <w:rPr>
                <w:rFonts w:ascii="Arial MT"/>
                <w:spacing w:val="-8"/>
                <w:sz w:val="20"/>
              </w:rPr>
              <w:t xml:space="preserve"> </w:t>
            </w:r>
            <w:r>
              <w:rPr>
                <w:rFonts w:ascii="Arial MT"/>
                <w:sz w:val="20"/>
              </w:rPr>
              <w:t>for</w:t>
            </w:r>
            <w:r>
              <w:rPr>
                <w:rFonts w:ascii="Arial MT"/>
                <w:spacing w:val="-8"/>
                <w:sz w:val="20"/>
              </w:rPr>
              <w:t xml:space="preserve"> </w:t>
            </w:r>
            <w:r>
              <w:rPr>
                <w:rFonts w:ascii="Arial MT"/>
                <w:sz w:val="20"/>
              </w:rPr>
              <w:t>acceptance</w:t>
            </w:r>
            <w:r>
              <w:rPr>
                <w:rFonts w:ascii="Arial MT"/>
                <w:spacing w:val="-6"/>
                <w:sz w:val="20"/>
              </w:rPr>
              <w:t xml:space="preserve"> </w:t>
            </w:r>
            <w:r>
              <w:rPr>
                <w:rFonts w:ascii="Arial MT"/>
                <w:spacing w:val="-2"/>
                <w:sz w:val="20"/>
              </w:rPr>
              <w:t>within</w:t>
            </w:r>
            <w:r>
              <w:rPr>
                <w:rFonts w:ascii="Arial MT"/>
                <w:sz w:val="20"/>
              </w:rPr>
              <w:tab/>
            </w:r>
            <w:r>
              <w:rPr>
                <w:b/>
                <w:sz w:val="20"/>
              </w:rPr>
              <w:t>Two</w:t>
            </w:r>
            <w:r>
              <w:rPr>
                <w:b/>
                <w:spacing w:val="-5"/>
                <w:sz w:val="20"/>
              </w:rPr>
              <w:t xml:space="preserve"> </w:t>
            </w:r>
            <w:r>
              <w:rPr>
                <w:b/>
                <w:sz w:val="20"/>
              </w:rPr>
              <w:t>(2)</w:t>
            </w:r>
            <w:r>
              <w:rPr>
                <w:b/>
                <w:spacing w:val="-5"/>
                <w:sz w:val="20"/>
              </w:rPr>
              <w:t xml:space="preserve"> </w:t>
            </w:r>
            <w:r>
              <w:rPr>
                <w:b/>
                <w:sz w:val="20"/>
              </w:rPr>
              <w:t>days</w:t>
            </w:r>
            <w:r>
              <w:rPr>
                <w:b/>
                <w:spacing w:val="-4"/>
                <w:sz w:val="20"/>
              </w:rPr>
              <w:t xml:space="preserve"> </w:t>
            </w:r>
            <w:r>
              <w:rPr>
                <w:b/>
                <w:sz w:val="20"/>
              </w:rPr>
              <w:t>of</w:t>
            </w:r>
            <w:r>
              <w:rPr>
                <w:b/>
                <w:spacing w:val="-5"/>
                <w:sz w:val="20"/>
              </w:rPr>
              <w:t xml:space="preserve"> </w:t>
            </w:r>
            <w:r>
              <w:rPr>
                <w:b/>
                <w:sz w:val="20"/>
              </w:rPr>
              <w:t>the</w:t>
            </w:r>
            <w:r>
              <w:rPr>
                <w:b/>
                <w:spacing w:val="-5"/>
                <w:sz w:val="20"/>
              </w:rPr>
              <w:t xml:space="preserve"> </w:t>
            </w:r>
            <w:r>
              <w:rPr>
                <w:b/>
                <w:sz w:val="20"/>
              </w:rPr>
              <w:t>Contract</w:t>
            </w:r>
            <w:r>
              <w:rPr>
                <w:b/>
                <w:spacing w:val="-4"/>
                <w:sz w:val="20"/>
              </w:rPr>
              <w:t xml:space="preserve"> </w:t>
            </w:r>
            <w:r>
              <w:rPr>
                <w:b/>
                <w:spacing w:val="-2"/>
                <w:sz w:val="20"/>
              </w:rPr>
              <w:t>Date.</w:t>
            </w:r>
          </w:p>
        </w:tc>
      </w:tr>
    </w:tbl>
    <w:p w14:paraId="07E59373" w14:textId="77777777" w:rsidR="00EC4E20" w:rsidRDefault="00EC4E20">
      <w:pPr>
        <w:pStyle w:val="TableParagraph"/>
        <w:rPr>
          <w:b/>
          <w:sz w:val="20"/>
        </w:rPr>
        <w:sectPr w:rsidR="00EC4E20">
          <w:type w:val="continuous"/>
          <w:pgSz w:w="11910" w:h="16840"/>
          <w:pgMar w:top="1800" w:right="992" w:bottom="280" w:left="850" w:header="726" w:footer="706" w:gutter="0"/>
          <w:cols w:space="720"/>
        </w:sectPr>
      </w:pPr>
    </w:p>
    <w:p w14:paraId="0D564B18" w14:textId="77777777" w:rsidR="00EC4E20" w:rsidRDefault="00EC4E20">
      <w:pPr>
        <w:pStyle w:val="BodyText"/>
        <w:spacing w:before="2"/>
        <w:rPr>
          <w:rFonts w:ascii="Arial"/>
          <w:b/>
          <w:sz w:val="7"/>
        </w:rPr>
      </w:pPr>
    </w:p>
    <w:p w14:paraId="428B808E" w14:textId="77777777" w:rsidR="00EC4E20" w:rsidRDefault="00000000">
      <w:pPr>
        <w:pStyle w:val="BodyText"/>
        <w:spacing w:line="20" w:lineRule="exact"/>
        <w:ind w:left="198"/>
        <w:rPr>
          <w:rFonts w:ascii="Arial"/>
          <w:sz w:val="2"/>
        </w:rPr>
      </w:pPr>
      <w:r>
        <w:rPr>
          <w:rFonts w:ascii="Arial"/>
          <w:noProof/>
          <w:sz w:val="2"/>
        </w:rPr>
        <mc:AlternateContent>
          <mc:Choice Requires="wpg">
            <w:drawing>
              <wp:inline distT="0" distB="0" distL="0" distR="0" wp14:anchorId="7AFAC42C" wp14:editId="0144D316">
                <wp:extent cx="594995" cy="6350"/>
                <wp:effectExtent l="0" t="0" r="0" b="0"/>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995" cy="6350"/>
                          <a:chOff x="0" y="0"/>
                          <a:chExt cx="594995" cy="6350"/>
                        </a:xfrm>
                      </wpg:grpSpPr>
                      <wps:wsp>
                        <wps:cNvPr id="105" name="Graphic 105"/>
                        <wps:cNvSpPr/>
                        <wps:spPr>
                          <a:xfrm>
                            <a:off x="0" y="0"/>
                            <a:ext cx="594995" cy="6350"/>
                          </a:xfrm>
                          <a:custGeom>
                            <a:avLst/>
                            <a:gdLst/>
                            <a:ahLst/>
                            <a:cxnLst/>
                            <a:rect l="l" t="t" r="r" b="b"/>
                            <a:pathLst>
                              <a:path w="594995" h="6350">
                                <a:moveTo>
                                  <a:pt x="594664" y="0"/>
                                </a:moveTo>
                                <a:lnTo>
                                  <a:pt x="0" y="0"/>
                                </a:lnTo>
                                <a:lnTo>
                                  <a:pt x="0" y="6096"/>
                                </a:lnTo>
                                <a:lnTo>
                                  <a:pt x="594664" y="6096"/>
                                </a:lnTo>
                                <a:lnTo>
                                  <a:pt x="59466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w:pict>
              <v:group w14:anchorId="1F310696" id="Group 104" o:spid="_x0000_s1026" style="width:46.85pt;height:.5pt;mso-position-horizontal-relative:char;mso-position-vertical-relative:line" coordsize="594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">
                <v:shape id="Graphic 105" o:spid="_x0000_s1027" style="position:absolute;width:5949;height:63;visibility:visible;mso-wrap-style:square;v-text-anchor:top" coordsize="5949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" path="m594664,l,,,6096r594664,l594664,xe" fillcolor="black" stroked="f">
                  <v:path arrowok="t"/>
                </v:shape>
                <w10:anchorlock/>
              </v:group>
            </w:pict>
          </mc:Fallback>
        </mc:AlternateContent>
      </w:r>
    </w:p>
    <w:p w14:paraId="7CCFA132" w14:textId="77777777" w:rsidR="00EC4E20" w:rsidRDefault="00000000">
      <w:pPr>
        <w:tabs>
          <w:tab w:val="left" w:pos="1221"/>
        </w:tabs>
        <w:spacing w:before="73"/>
        <w:ind w:left="282"/>
        <w:rPr>
          <w:sz w:val="20"/>
        </w:rPr>
      </w:pPr>
      <w:r>
        <w:rPr>
          <w:spacing w:val="-4"/>
          <w:sz w:val="20"/>
        </w:rPr>
        <w:t>32.2</w:t>
      </w:r>
      <w:r>
        <w:rPr>
          <w:sz w:val="20"/>
        </w:rPr>
        <w:tab/>
        <w:t>The</w:t>
      </w:r>
      <w:r>
        <w:rPr>
          <w:spacing w:val="-9"/>
          <w:sz w:val="20"/>
        </w:rPr>
        <w:t xml:space="preserve"> </w:t>
      </w:r>
      <w:r>
        <w:rPr>
          <w:rFonts w:ascii="Arial"/>
          <w:i/>
          <w:sz w:val="20"/>
        </w:rPr>
        <w:t>Consultant</w:t>
      </w:r>
      <w:r>
        <w:rPr>
          <w:rFonts w:ascii="Arial"/>
          <w:i/>
          <w:spacing w:val="-8"/>
          <w:sz w:val="20"/>
        </w:rPr>
        <w:t xml:space="preserve"> </w:t>
      </w:r>
      <w:r>
        <w:rPr>
          <w:sz w:val="20"/>
        </w:rPr>
        <w:t>submits</w:t>
      </w:r>
      <w:r>
        <w:rPr>
          <w:spacing w:val="-7"/>
          <w:sz w:val="20"/>
        </w:rPr>
        <w:t xml:space="preserve"> </w:t>
      </w:r>
      <w:r>
        <w:rPr>
          <w:spacing w:val="-2"/>
          <w:sz w:val="20"/>
        </w:rPr>
        <w:t>revised</w:t>
      </w:r>
    </w:p>
    <w:p w14:paraId="446804A8" w14:textId="77777777" w:rsidR="00EC4E20" w:rsidRDefault="00000000">
      <w:pPr>
        <w:tabs>
          <w:tab w:val="left" w:pos="5321"/>
        </w:tabs>
        <w:spacing w:before="1"/>
        <w:ind w:left="1221"/>
        <w:rPr>
          <w:rFonts w:ascii="Arial"/>
          <w:b/>
          <w:sz w:val="20"/>
        </w:rPr>
      </w:pPr>
      <w:r>
        <w:rPr>
          <w:sz w:val="20"/>
        </w:rPr>
        <w:t>programmes</w:t>
      </w:r>
      <w:r>
        <w:rPr>
          <w:spacing w:val="-7"/>
          <w:sz w:val="20"/>
        </w:rPr>
        <w:t xml:space="preserve"> </w:t>
      </w:r>
      <w:r>
        <w:rPr>
          <w:sz w:val="20"/>
        </w:rPr>
        <w:t>at</w:t>
      </w:r>
      <w:r>
        <w:rPr>
          <w:spacing w:val="-7"/>
          <w:sz w:val="20"/>
        </w:rPr>
        <w:t xml:space="preserve"> </w:t>
      </w:r>
      <w:r>
        <w:rPr>
          <w:sz w:val="20"/>
        </w:rPr>
        <w:t>intervals</w:t>
      </w:r>
      <w:r>
        <w:rPr>
          <w:spacing w:val="-7"/>
          <w:sz w:val="20"/>
        </w:rPr>
        <w:t xml:space="preserve"> </w:t>
      </w:r>
      <w:r>
        <w:rPr>
          <w:sz w:val="20"/>
        </w:rPr>
        <w:t>no</w:t>
      </w:r>
      <w:r>
        <w:rPr>
          <w:spacing w:val="-6"/>
          <w:sz w:val="20"/>
        </w:rPr>
        <w:t xml:space="preserve"> </w:t>
      </w:r>
      <w:r>
        <w:rPr>
          <w:sz w:val="20"/>
        </w:rPr>
        <w:t>longer</w:t>
      </w:r>
      <w:r>
        <w:rPr>
          <w:spacing w:val="-7"/>
          <w:sz w:val="20"/>
        </w:rPr>
        <w:t xml:space="preserve"> </w:t>
      </w:r>
      <w:r>
        <w:rPr>
          <w:spacing w:val="-4"/>
          <w:sz w:val="20"/>
        </w:rPr>
        <w:t>than</w:t>
      </w:r>
      <w:r>
        <w:rPr>
          <w:sz w:val="20"/>
        </w:rPr>
        <w:tab/>
      </w:r>
      <w:r>
        <w:rPr>
          <w:rFonts w:ascii="Arial"/>
          <w:b/>
          <w:sz w:val="20"/>
        </w:rPr>
        <w:t>One</w:t>
      </w:r>
      <w:r>
        <w:rPr>
          <w:rFonts w:ascii="Arial"/>
          <w:b/>
          <w:spacing w:val="-7"/>
          <w:sz w:val="20"/>
        </w:rPr>
        <w:t xml:space="preserve"> </w:t>
      </w:r>
      <w:r>
        <w:rPr>
          <w:rFonts w:ascii="Arial"/>
          <w:b/>
          <w:sz w:val="20"/>
        </w:rPr>
        <w:t>(1)</w:t>
      </w:r>
      <w:r>
        <w:rPr>
          <w:rFonts w:ascii="Arial"/>
          <w:b/>
          <w:spacing w:val="-5"/>
          <w:sz w:val="20"/>
        </w:rPr>
        <w:t xml:space="preserve"> </w:t>
      </w:r>
      <w:r>
        <w:rPr>
          <w:rFonts w:ascii="Arial"/>
          <w:b/>
          <w:sz w:val="20"/>
        </w:rPr>
        <w:t>week.</w:t>
      </w:r>
      <w:r>
        <w:rPr>
          <w:rFonts w:ascii="Arial"/>
          <w:b/>
          <w:spacing w:val="-5"/>
          <w:sz w:val="20"/>
        </w:rPr>
        <w:t xml:space="preserve"> </w:t>
      </w:r>
      <w:r>
        <w:rPr>
          <w:rFonts w:ascii="Arial"/>
          <w:b/>
          <w:sz w:val="20"/>
        </w:rPr>
        <w:t>A</w:t>
      </w:r>
      <w:r>
        <w:rPr>
          <w:rFonts w:ascii="Arial"/>
          <w:b/>
          <w:spacing w:val="-6"/>
          <w:sz w:val="20"/>
        </w:rPr>
        <w:t xml:space="preserve"> </w:t>
      </w:r>
      <w:r>
        <w:rPr>
          <w:rFonts w:ascii="Arial"/>
          <w:b/>
          <w:sz w:val="20"/>
        </w:rPr>
        <w:t>revised</w:t>
      </w:r>
      <w:r>
        <w:rPr>
          <w:rFonts w:ascii="Arial"/>
          <w:b/>
          <w:spacing w:val="-7"/>
          <w:sz w:val="20"/>
        </w:rPr>
        <w:t xml:space="preserve"> </w:t>
      </w:r>
      <w:r>
        <w:rPr>
          <w:rFonts w:ascii="Arial"/>
          <w:b/>
          <w:sz w:val="20"/>
        </w:rPr>
        <w:t>programme</w:t>
      </w:r>
      <w:r>
        <w:rPr>
          <w:rFonts w:ascii="Arial"/>
          <w:b/>
          <w:spacing w:val="-6"/>
          <w:sz w:val="20"/>
        </w:rPr>
        <w:t xml:space="preserve"> </w:t>
      </w:r>
      <w:r>
        <w:rPr>
          <w:rFonts w:ascii="Arial"/>
          <w:b/>
          <w:sz w:val="20"/>
        </w:rPr>
        <w:t>shall</w:t>
      </w:r>
      <w:r>
        <w:rPr>
          <w:rFonts w:ascii="Arial"/>
          <w:b/>
          <w:spacing w:val="-6"/>
          <w:sz w:val="20"/>
        </w:rPr>
        <w:t xml:space="preserve"> </w:t>
      </w:r>
      <w:r>
        <w:rPr>
          <w:rFonts w:ascii="Arial"/>
          <w:b/>
          <w:spacing w:val="-5"/>
          <w:sz w:val="20"/>
        </w:rPr>
        <w:t>be</w:t>
      </w:r>
    </w:p>
    <w:p w14:paraId="658786DB" w14:textId="77777777" w:rsidR="00EC4E20" w:rsidRDefault="00000000">
      <w:pPr>
        <w:ind w:left="5321" w:right="197"/>
        <w:rPr>
          <w:rFonts w:ascii="Arial"/>
          <w:b/>
          <w:sz w:val="20"/>
        </w:rPr>
      </w:pPr>
      <w:r>
        <w:rPr>
          <w:rFonts w:ascii="Arial"/>
          <w:b/>
          <w:sz w:val="20"/>
        </w:rPr>
        <w:t>submitted</w:t>
      </w:r>
      <w:r>
        <w:rPr>
          <w:rFonts w:ascii="Arial"/>
          <w:b/>
          <w:spacing w:val="-7"/>
          <w:sz w:val="20"/>
        </w:rPr>
        <w:t xml:space="preserve"> </w:t>
      </w:r>
      <w:r>
        <w:rPr>
          <w:rFonts w:ascii="Arial"/>
          <w:b/>
          <w:sz w:val="20"/>
        </w:rPr>
        <w:t>on</w:t>
      </w:r>
      <w:r>
        <w:rPr>
          <w:rFonts w:ascii="Arial"/>
          <w:b/>
          <w:spacing w:val="-6"/>
          <w:sz w:val="20"/>
        </w:rPr>
        <w:t xml:space="preserve"> </w:t>
      </w:r>
      <w:r>
        <w:rPr>
          <w:rFonts w:ascii="Arial"/>
          <w:b/>
          <w:sz w:val="20"/>
        </w:rPr>
        <w:t>a</w:t>
      </w:r>
      <w:r>
        <w:rPr>
          <w:rFonts w:ascii="Arial"/>
          <w:b/>
          <w:spacing w:val="-8"/>
          <w:sz w:val="20"/>
        </w:rPr>
        <w:t xml:space="preserve"> </w:t>
      </w:r>
      <w:r>
        <w:rPr>
          <w:rFonts w:ascii="Arial"/>
          <w:b/>
          <w:sz w:val="20"/>
        </w:rPr>
        <w:t>weekly</w:t>
      </w:r>
      <w:r>
        <w:rPr>
          <w:rFonts w:ascii="Arial"/>
          <w:b/>
          <w:spacing w:val="-8"/>
          <w:sz w:val="20"/>
        </w:rPr>
        <w:t xml:space="preserve"> </w:t>
      </w:r>
      <w:r>
        <w:rPr>
          <w:rFonts w:ascii="Arial"/>
          <w:b/>
          <w:sz w:val="20"/>
        </w:rPr>
        <w:t>basis</w:t>
      </w:r>
      <w:r>
        <w:rPr>
          <w:rFonts w:ascii="Arial"/>
          <w:b/>
          <w:spacing w:val="-8"/>
          <w:sz w:val="20"/>
        </w:rPr>
        <w:t xml:space="preserve"> </w:t>
      </w:r>
      <w:r>
        <w:rPr>
          <w:rFonts w:ascii="Arial"/>
          <w:b/>
          <w:sz w:val="20"/>
        </w:rPr>
        <w:t>during</w:t>
      </w:r>
      <w:r>
        <w:rPr>
          <w:rFonts w:ascii="Arial"/>
          <w:b/>
          <w:spacing w:val="-6"/>
          <w:sz w:val="20"/>
        </w:rPr>
        <w:t xml:space="preserve"> </w:t>
      </w:r>
      <w:r>
        <w:rPr>
          <w:rFonts w:ascii="Arial"/>
          <w:b/>
          <w:sz w:val="20"/>
        </w:rPr>
        <w:t>the executions of the works.</w:t>
      </w:r>
    </w:p>
    <w:p w14:paraId="1B4D79FE" w14:textId="77777777" w:rsidR="00EC4E20" w:rsidRDefault="00000000">
      <w:pPr>
        <w:pStyle w:val="BodyText"/>
        <w:spacing w:before="4"/>
        <w:rPr>
          <w:rFonts w:ascii="Arial"/>
          <w:b/>
          <w:sz w:val="5"/>
        </w:rPr>
      </w:pPr>
      <w:r>
        <w:rPr>
          <w:rFonts w:ascii="Arial"/>
          <w:b/>
          <w:noProof/>
          <w:sz w:val="5"/>
        </w:rPr>
        <mc:AlternateContent>
          <mc:Choice Requires="wps">
            <w:drawing>
              <wp:anchor distT="0" distB="0" distL="0" distR="0" simplePos="0" relativeHeight="487609344" behindDoc="1" locked="0" layoutInCell="1" allowOverlap="1" wp14:anchorId="48629349" wp14:editId="08B93C61">
                <wp:simplePos x="0" y="0"/>
                <wp:positionH relativeFrom="page">
                  <wp:posOffset>665988</wp:posOffset>
                </wp:positionH>
                <wp:positionV relativeFrom="paragraph">
                  <wp:posOffset>54405</wp:posOffset>
                </wp:positionV>
                <wp:extent cx="6226810" cy="6350"/>
                <wp:effectExtent l="0" t="0" r="0" b="0"/>
                <wp:wrapTopAndBottom/>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6810" cy="6350"/>
                        </a:xfrm>
                        <a:custGeom>
                          <a:avLst/>
                          <a:gdLst/>
                          <a:ahLst/>
                          <a:cxnLst/>
                          <a:rect l="l" t="t" r="r" b="b"/>
                          <a:pathLst>
                            <a:path w="6226810" h="6350">
                              <a:moveTo>
                                <a:pt x="3197910" y="0"/>
                              </a:moveTo>
                              <a:lnTo>
                                <a:pt x="600760" y="0"/>
                              </a:lnTo>
                              <a:lnTo>
                                <a:pt x="594664" y="0"/>
                              </a:lnTo>
                              <a:lnTo>
                                <a:pt x="0" y="0"/>
                              </a:lnTo>
                              <a:lnTo>
                                <a:pt x="0" y="6096"/>
                              </a:lnTo>
                              <a:lnTo>
                                <a:pt x="594664" y="6096"/>
                              </a:lnTo>
                              <a:lnTo>
                                <a:pt x="600760" y="6096"/>
                              </a:lnTo>
                              <a:lnTo>
                                <a:pt x="3197910" y="6096"/>
                              </a:lnTo>
                              <a:lnTo>
                                <a:pt x="3197910" y="0"/>
                              </a:lnTo>
                              <a:close/>
                            </a:path>
                            <a:path w="6226810" h="6350">
                              <a:moveTo>
                                <a:pt x="3204070" y="0"/>
                              </a:moveTo>
                              <a:lnTo>
                                <a:pt x="3197987" y="0"/>
                              </a:lnTo>
                              <a:lnTo>
                                <a:pt x="3197987" y="6096"/>
                              </a:lnTo>
                              <a:lnTo>
                                <a:pt x="3204070" y="6096"/>
                              </a:lnTo>
                              <a:lnTo>
                                <a:pt x="3204070" y="0"/>
                              </a:lnTo>
                              <a:close/>
                            </a:path>
                            <a:path w="6226810" h="6350">
                              <a:moveTo>
                                <a:pt x="6226810" y="0"/>
                              </a:moveTo>
                              <a:lnTo>
                                <a:pt x="3204083" y="0"/>
                              </a:lnTo>
                              <a:lnTo>
                                <a:pt x="3204083" y="6096"/>
                              </a:lnTo>
                              <a:lnTo>
                                <a:pt x="6226810" y="6096"/>
                              </a:lnTo>
                              <a:lnTo>
                                <a:pt x="6226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2EB18652" id="Graphic 106" o:spid="_x0000_s1026" style="position:absolute;margin-left:52.45pt;margin-top:4.3pt;width:490.3pt;height:.5pt;z-index:-15707136;visibility:visible;mso-wrap-style:square;mso-wrap-distance-left:0;mso-wrap-distance-top:0;mso-wrap-distance-right:0;mso-wrap-distance-bottom:0;mso-position-horizontal:absolute;mso-position-horizontal-relative:page;mso-position-vertical:absolute;mso-position-vertical-relative:text;v-text-anchor:top" coordsize="6226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" path="m3197910,l600760,r-6096,l,,,6096r594664,l600760,6096r2597150,l3197910,xem3204070,r-6083,l3197987,6096r6083,l3204070,xem6226810,l3204083,r,6096l6226810,6096r,-6096xe" fillcolor="black" stroked="f">
                <v:path arrowok="t"/>
                <w10:wrap type="topAndBottom" anchorx="page"/>
              </v:shape>
            </w:pict>
          </mc:Fallback>
        </mc:AlternateContent>
      </w:r>
    </w:p>
    <w:p w14:paraId="064DD779" w14:textId="77777777" w:rsidR="00EC4E20" w:rsidRDefault="00000000">
      <w:pPr>
        <w:pStyle w:val="ListParagraph"/>
        <w:numPr>
          <w:ilvl w:val="0"/>
          <w:numId w:val="19"/>
        </w:numPr>
        <w:tabs>
          <w:tab w:val="left" w:pos="1221"/>
        </w:tabs>
        <w:spacing w:before="87"/>
        <w:rPr>
          <w:rFonts w:ascii="Arial"/>
          <w:b/>
          <w:sz w:val="24"/>
        </w:rPr>
      </w:pPr>
      <w:r>
        <w:rPr>
          <w:rFonts w:ascii="Arial"/>
          <w:b/>
          <w:spacing w:val="-2"/>
          <w:sz w:val="24"/>
        </w:rPr>
        <w:t>Quality</w:t>
      </w:r>
    </w:p>
    <w:p w14:paraId="734FFA65" w14:textId="77777777" w:rsidR="00EC4E20" w:rsidRDefault="00000000">
      <w:pPr>
        <w:pStyle w:val="BodyText"/>
        <w:spacing w:before="1"/>
        <w:rPr>
          <w:rFonts w:ascii="Arial"/>
          <w:b/>
          <w:sz w:val="5"/>
        </w:rPr>
      </w:pPr>
      <w:r>
        <w:rPr>
          <w:rFonts w:ascii="Arial"/>
          <w:b/>
          <w:noProof/>
          <w:sz w:val="5"/>
        </w:rPr>
        <mc:AlternateContent>
          <mc:Choice Requires="wps">
            <w:drawing>
              <wp:anchor distT="0" distB="0" distL="0" distR="0" simplePos="0" relativeHeight="487609856" behindDoc="1" locked="0" layoutInCell="1" allowOverlap="1" wp14:anchorId="454E008C" wp14:editId="5C77D43F">
                <wp:simplePos x="0" y="0"/>
                <wp:positionH relativeFrom="page">
                  <wp:posOffset>665988</wp:posOffset>
                </wp:positionH>
                <wp:positionV relativeFrom="paragraph">
                  <wp:posOffset>52973</wp:posOffset>
                </wp:positionV>
                <wp:extent cx="6226810" cy="6350"/>
                <wp:effectExtent l="0" t="0" r="0" b="0"/>
                <wp:wrapTopAndBottom/>
                <wp:docPr id="107" name="Graphic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6810" cy="6350"/>
                        </a:xfrm>
                        <a:custGeom>
                          <a:avLst/>
                          <a:gdLst/>
                          <a:ahLst/>
                          <a:cxnLst/>
                          <a:rect l="l" t="t" r="r" b="b"/>
                          <a:pathLst>
                            <a:path w="6226810" h="6350">
                              <a:moveTo>
                                <a:pt x="3197910" y="0"/>
                              </a:moveTo>
                              <a:lnTo>
                                <a:pt x="600760" y="0"/>
                              </a:lnTo>
                              <a:lnTo>
                                <a:pt x="594664" y="0"/>
                              </a:lnTo>
                              <a:lnTo>
                                <a:pt x="0" y="0"/>
                              </a:lnTo>
                              <a:lnTo>
                                <a:pt x="0" y="6096"/>
                              </a:lnTo>
                              <a:lnTo>
                                <a:pt x="594664" y="6096"/>
                              </a:lnTo>
                              <a:lnTo>
                                <a:pt x="600760" y="6096"/>
                              </a:lnTo>
                              <a:lnTo>
                                <a:pt x="3197910" y="6096"/>
                              </a:lnTo>
                              <a:lnTo>
                                <a:pt x="3197910" y="0"/>
                              </a:lnTo>
                              <a:close/>
                            </a:path>
                            <a:path w="6226810" h="6350">
                              <a:moveTo>
                                <a:pt x="3204070" y="0"/>
                              </a:moveTo>
                              <a:lnTo>
                                <a:pt x="3197987" y="0"/>
                              </a:lnTo>
                              <a:lnTo>
                                <a:pt x="3197987" y="6096"/>
                              </a:lnTo>
                              <a:lnTo>
                                <a:pt x="3204070" y="6096"/>
                              </a:lnTo>
                              <a:lnTo>
                                <a:pt x="3204070" y="0"/>
                              </a:lnTo>
                              <a:close/>
                            </a:path>
                            <a:path w="6226810" h="6350">
                              <a:moveTo>
                                <a:pt x="6226810" y="0"/>
                              </a:moveTo>
                              <a:lnTo>
                                <a:pt x="3204083" y="0"/>
                              </a:lnTo>
                              <a:lnTo>
                                <a:pt x="3204083" y="6096"/>
                              </a:lnTo>
                              <a:lnTo>
                                <a:pt x="6226810" y="6096"/>
                              </a:lnTo>
                              <a:lnTo>
                                <a:pt x="6226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1881A189" id="Graphic 107" o:spid="_x0000_s1026" style="position:absolute;margin-left:52.45pt;margin-top:4.15pt;width:490.3pt;height:.5pt;z-index:-15706624;visibility:visible;mso-wrap-style:square;mso-wrap-distance-left:0;mso-wrap-distance-top:0;mso-wrap-distance-right:0;mso-wrap-distance-bottom:0;mso-position-horizontal:absolute;mso-position-horizontal-relative:page;mso-position-vertical:absolute;mso-position-vertical-relative:text;v-text-anchor:top" coordsize="6226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" path="m3197910,l600760,r-6096,l,,,6096r594664,l600760,6096r2597150,l3197910,xem3204070,r-6083,l3197987,6096r6083,l3204070,xem6226810,l3204083,r,6096l6226810,6096r,-6096xe" fillcolor="black" stroked="f">
                <v:path arrowok="t"/>
                <w10:wrap type="topAndBottom" anchorx="page"/>
              </v:shape>
            </w:pict>
          </mc:Fallback>
        </mc:AlternateContent>
      </w:r>
    </w:p>
    <w:p w14:paraId="5E45F2CB" w14:textId="77777777" w:rsidR="00EC4E20" w:rsidRDefault="00000000">
      <w:pPr>
        <w:pStyle w:val="ListParagraph"/>
        <w:numPr>
          <w:ilvl w:val="1"/>
          <w:numId w:val="18"/>
        </w:numPr>
        <w:tabs>
          <w:tab w:val="left" w:pos="1221"/>
        </w:tabs>
        <w:spacing w:before="86" w:line="229" w:lineRule="exact"/>
        <w:rPr>
          <w:sz w:val="20"/>
        </w:rPr>
      </w:pPr>
      <w:r>
        <w:rPr>
          <w:sz w:val="20"/>
        </w:rPr>
        <w:t>The</w:t>
      </w:r>
      <w:r>
        <w:rPr>
          <w:spacing w:val="-9"/>
          <w:sz w:val="20"/>
        </w:rPr>
        <w:t xml:space="preserve"> </w:t>
      </w:r>
      <w:r>
        <w:rPr>
          <w:sz w:val="20"/>
        </w:rPr>
        <w:t>quality</w:t>
      </w:r>
      <w:r>
        <w:rPr>
          <w:spacing w:val="-7"/>
          <w:sz w:val="20"/>
        </w:rPr>
        <w:t xml:space="preserve"> </w:t>
      </w:r>
      <w:r>
        <w:rPr>
          <w:sz w:val="20"/>
        </w:rPr>
        <w:t>policy</w:t>
      </w:r>
      <w:r>
        <w:rPr>
          <w:spacing w:val="-6"/>
          <w:sz w:val="20"/>
        </w:rPr>
        <w:t xml:space="preserve"> </w:t>
      </w:r>
      <w:r>
        <w:rPr>
          <w:sz w:val="20"/>
        </w:rPr>
        <w:t>statement</w:t>
      </w:r>
      <w:r>
        <w:rPr>
          <w:spacing w:val="-8"/>
          <w:sz w:val="20"/>
        </w:rPr>
        <w:t xml:space="preserve"> </w:t>
      </w:r>
      <w:r>
        <w:rPr>
          <w:sz w:val="20"/>
        </w:rPr>
        <w:t>and</w:t>
      </w:r>
      <w:r>
        <w:rPr>
          <w:spacing w:val="-6"/>
          <w:sz w:val="20"/>
        </w:rPr>
        <w:t xml:space="preserve"> </w:t>
      </w:r>
      <w:r>
        <w:rPr>
          <w:spacing w:val="-2"/>
          <w:sz w:val="20"/>
        </w:rPr>
        <w:t>quality</w:t>
      </w:r>
    </w:p>
    <w:p w14:paraId="3C804A8F" w14:textId="77777777" w:rsidR="00EC4E20" w:rsidRDefault="00000000">
      <w:pPr>
        <w:tabs>
          <w:tab w:val="left" w:pos="4099"/>
        </w:tabs>
        <w:spacing w:line="229" w:lineRule="exact"/>
        <w:ind w:right="290"/>
        <w:jc w:val="center"/>
        <w:rPr>
          <w:rFonts w:ascii="Arial"/>
          <w:b/>
          <w:sz w:val="20"/>
        </w:rPr>
      </w:pPr>
      <w:r>
        <w:rPr>
          <w:sz w:val="20"/>
        </w:rPr>
        <w:t>plan</w:t>
      </w:r>
      <w:r>
        <w:rPr>
          <w:spacing w:val="-7"/>
          <w:sz w:val="20"/>
        </w:rPr>
        <w:t xml:space="preserve"> </w:t>
      </w:r>
      <w:r>
        <w:rPr>
          <w:sz w:val="20"/>
        </w:rPr>
        <w:t>are</w:t>
      </w:r>
      <w:r>
        <w:rPr>
          <w:spacing w:val="-5"/>
          <w:sz w:val="20"/>
        </w:rPr>
        <w:t xml:space="preserve"> </w:t>
      </w:r>
      <w:r>
        <w:rPr>
          <w:sz w:val="20"/>
        </w:rPr>
        <w:t>provided</w:t>
      </w:r>
      <w:r>
        <w:rPr>
          <w:spacing w:val="-8"/>
          <w:sz w:val="20"/>
        </w:rPr>
        <w:t xml:space="preserve"> </w:t>
      </w:r>
      <w:r>
        <w:rPr>
          <w:spacing w:val="-2"/>
          <w:sz w:val="20"/>
        </w:rPr>
        <w:t>within</w:t>
      </w:r>
      <w:r>
        <w:rPr>
          <w:sz w:val="20"/>
        </w:rPr>
        <w:tab/>
      </w:r>
      <w:r>
        <w:rPr>
          <w:rFonts w:ascii="Arial"/>
          <w:b/>
          <w:sz w:val="20"/>
        </w:rPr>
        <w:t>Two</w:t>
      </w:r>
      <w:r>
        <w:rPr>
          <w:rFonts w:ascii="Arial"/>
          <w:b/>
          <w:spacing w:val="-5"/>
          <w:sz w:val="20"/>
        </w:rPr>
        <w:t xml:space="preserve"> </w:t>
      </w:r>
      <w:r>
        <w:rPr>
          <w:rFonts w:ascii="Arial"/>
          <w:b/>
          <w:sz w:val="20"/>
        </w:rPr>
        <w:t>(2)</w:t>
      </w:r>
      <w:r>
        <w:rPr>
          <w:rFonts w:ascii="Arial"/>
          <w:b/>
          <w:spacing w:val="-5"/>
          <w:sz w:val="20"/>
        </w:rPr>
        <w:t xml:space="preserve"> </w:t>
      </w:r>
      <w:r>
        <w:rPr>
          <w:rFonts w:ascii="Arial"/>
          <w:b/>
          <w:sz w:val="20"/>
        </w:rPr>
        <w:t>days</w:t>
      </w:r>
      <w:r>
        <w:rPr>
          <w:rFonts w:ascii="Arial"/>
          <w:b/>
          <w:spacing w:val="-4"/>
          <w:sz w:val="20"/>
        </w:rPr>
        <w:t xml:space="preserve"> </w:t>
      </w:r>
      <w:r>
        <w:rPr>
          <w:rFonts w:ascii="Arial"/>
          <w:b/>
          <w:sz w:val="20"/>
        </w:rPr>
        <w:t>of</w:t>
      </w:r>
      <w:r>
        <w:rPr>
          <w:rFonts w:ascii="Arial"/>
          <w:b/>
          <w:spacing w:val="-5"/>
          <w:sz w:val="20"/>
        </w:rPr>
        <w:t xml:space="preserve"> </w:t>
      </w:r>
      <w:r>
        <w:rPr>
          <w:rFonts w:ascii="Arial"/>
          <w:b/>
          <w:sz w:val="20"/>
        </w:rPr>
        <w:t>the</w:t>
      </w:r>
      <w:r>
        <w:rPr>
          <w:rFonts w:ascii="Arial"/>
          <w:b/>
          <w:spacing w:val="-5"/>
          <w:sz w:val="20"/>
        </w:rPr>
        <w:t xml:space="preserve"> </w:t>
      </w:r>
      <w:r>
        <w:rPr>
          <w:rFonts w:ascii="Arial"/>
          <w:b/>
          <w:sz w:val="20"/>
        </w:rPr>
        <w:t>Contract</w:t>
      </w:r>
      <w:r>
        <w:rPr>
          <w:rFonts w:ascii="Arial"/>
          <w:b/>
          <w:spacing w:val="-5"/>
          <w:sz w:val="20"/>
        </w:rPr>
        <w:t xml:space="preserve"> </w:t>
      </w:r>
      <w:r>
        <w:rPr>
          <w:rFonts w:ascii="Arial"/>
          <w:b/>
          <w:spacing w:val="-2"/>
          <w:sz w:val="20"/>
        </w:rPr>
        <w:t>Date.</w:t>
      </w:r>
    </w:p>
    <w:p w14:paraId="20B9309C" w14:textId="77777777" w:rsidR="00EC4E20" w:rsidRDefault="00000000">
      <w:pPr>
        <w:pStyle w:val="BodyText"/>
        <w:spacing w:before="5"/>
        <w:rPr>
          <w:rFonts w:ascii="Arial"/>
          <w:b/>
          <w:sz w:val="5"/>
        </w:rPr>
      </w:pPr>
      <w:r>
        <w:rPr>
          <w:rFonts w:ascii="Arial"/>
          <w:b/>
          <w:noProof/>
          <w:sz w:val="5"/>
        </w:rPr>
        <mc:AlternateContent>
          <mc:Choice Requires="wps">
            <w:drawing>
              <wp:anchor distT="0" distB="0" distL="0" distR="0" simplePos="0" relativeHeight="487610368" behindDoc="1" locked="0" layoutInCell="1" allowOverlap="1" wp14:anchorId="7C166979" wp14:editId="02D93914">
                <wp:simplePos x="0" y="0"/>
                <wp:positionH relativeFrom="page">
                  <wp:posOffset>665988</wp:posOffset>
                </wp:positionH>
                <wp:positionV relativeFrom="paragraph">
                  <wp:posOffset>55383</wp:posOffset>
                </wp:positionV>
                <wp:extent cx="6226810" cy="6350"/>
                <wp:effectExtent l="0" t="0" r="0" b="0"/>
                <wp:wrapTopAndBottom/>
                <wp:docPr id="108" name="Graphic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6810" cy="6350"/>
                        </a:xfrm>
                        <a:custGeom>
                          <a:avLst/>
                          <a:gdLst/>
                          <a:ahLst/>
                          <a:cxnLst/>
                          <a:rect l="l" t="t" r="r" b="b"/>
                          <a:pathLst>
                            <a:path w="6226810" h="6350">
                              <a:moveTo>
                                <a:pt x="3197910" y="0"/>
                              </a:moveTo>
                              <a:lnTo>
                                <a:pt x="600760" y="0"/>
                              </a:lnTo>
                              <a:lnTo>
                                <a:pt x="594664" y="0"/>
                              </a:lnTo>
                              <a:lnTo>
                                <a:pt x="0" y="0"/>
                              </a:lnTo>
                              <a:lnTo>
                                <a:pt x="0" y="6096"/>
                              </a:lnTo>
                              <a:lnTo>
                                <a:pt x="594664" y="6096"/>
                              </a:lnTo>
                              <a:lnTo>
                                <a:pt x="600760" y="6096"/>
                              </a:lnTo>
                              <a:lnTo>
                                <a:pt x="3197910" y="6096"/>
                              </a:lnTo>
                              <a:lnTo>
                                <a:pt x="3197910" y="0"/>
                              </a:lnTo>
                              <a:close/>
                            </a:path>
                            <a:path w="6226810" h="6350">
                              <a:moveTo>
                                <a:pt x="3204070" y="0"/>
                              </a:moveTo>
                              <a:lnTo>
                                <a:pt x="3197987" y="0"/>
                              </a:lnTo>
                              <a:lnTo>
                                <a:pt x="3197987" y="6096"/>
                              </a:lnTo>
                              <a:lnTo>
                                <a:pt x="3204070" y="6096"/>
                              </a:lnTo>
                              <a:lnTo>
                                <a:pt x="3204070" y="0"/>
                              </a:lnTo>
                              <a:close/>
                            </a:path>
                            <a:path w="6226810" h="6350">
                              <a:moveTo>
                                <a:pt x="6226810" y="0"/>
                              </a:moveTo>
                              <a:lnTo>
                                <a:pt x="3204083" y="0"/>
                              </a:lnTo>
                              <a:lnTo>
                                <a:pt x="3204083" y="6096"/>
                              </a:lnTo>
                              <a:lnTo>
                                <a:pt x="6226810" y="6096"/>
                              </a:lnTo>
                              <a:lnTo>
                                <a:pt x="6226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2277C449" id="Graphic 108" o:spid="_x0000_s1026" style="position:absolute;margin-left:52.45pt;margin-top:4.35pt;width:490.3pt;height:.5pt;z-index:-15706112;visibility:visible;mso-wrap-style:square;mso-wrap-distance-left:0;mso-wrap-distance-top:0;mso-wrap-distance-right:0;mso-wrap-distance-bottom:0;mso-position-horizontal:absolute;mso-position-horizontal-relative:page;mso-position-vertical:absolute;mso-position-vertical-relative:text;v-text-anchor:top" coordsize="6226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" path="m3197910,l600760,r-6096,l,,,6096r594664,l600760,6096r2597150,l3197910,xem3204070,r-6083,l3197987,6096r6083,l3204070,xem6226810,l3204083,r,6096l6226810,6096r,-6096xe" fillcolor="black" stroked="f">
                <v:path arrowok="t"/>
                <w10:wrap type="topAndBottom" anchorx="page"/>
              </v:shape>
            </w:pict>
          </mc:Fallback>
        </mc:AlternateContent>
      </w:r>
    </w:p>
    <w:p w14:paraId="7B8A9048" w14:textId="77777777" w:rsidR="00EC4E20" w:rsidRDefault="00000000">
      <w:pPr>
        <w:pStyle w:val="ListParagraph"/>
        <w:numPr>
          <w:ilvl w:val="1"/>
          <w:numId w:val="18"/>
        </w:numPr>
        <w:tabs>
          <w:tab w:val="left" w:pos="1221"/>
        </w:tabs>
        <w:spacing w:before="83"/>
        <w:ind w:right="4947"/>
        <w:rPr>
          <w:sz w:val="20"/>
        </w:rPr>
      </w:pPr>
      <w:r>
        <w:rPr>
          <w:sz w:val="20"/>
        </w:rPr>
        <w:t xml:space="preserve">If the </w:t>
      </w:r>
      <w:r>
        <w:rPr>
          <w:rFonts w:ascii="Arial" w:hAnsi="Arial"/>
          <w:i/>
          <w:sz w:val="20"/>
        </w:rPr>
        <w:t xml:space="preserve">Consultant </w:t>
      </w:r>
      <w:r>
        <w:rPr>
          <w:sz w:val="20"/>
        </w:rPr>
        <w:t xml:space="preserve">fails to provide the quality statement and quality plan as required by the Scope, the </w:t>
      </w:r>
      <w:r>
        <w:rPr>
          <w:rFonts w:ascii="Arial" w:hAnsi="Arial"/>
          <w:i/>
          <w:sz w:val="20"/>
        </w:rPr>
        <w:t xml:space="preserve">Employer </w:t>
      </w:r>
      <w:r>
        <w:rPr>
          <w:sz w:val="20"/>
        </w:rPr>
        <w:t>may, as a last resort, terminate the Consultant’s appointment</w:t>
      </w:r>
      <w:r>
        <w:rPr>
          <w:spacing w:val="-8"/>
          <w:sz w:val="20"/>
        </w:rPr>
        <w:t xml:space="preserve"> </w:t>
      </w:r>
      <w:r>
        <w:rPr>
          <w:sz w:val="20"/>
        </w:rPr>
        <w:t>in</w:t>
      </w:r>
      <w:r>
        <w:rPr>
          <w:spacing w:val="-8"/>
          <w:sz w:val="20"/>
        </w:rPr>
        <w:t xml:space="preserve"> </w:t>
      </w:r>
      <w:r>
        <w:rPr>
          <w:sz w:val="20"/>
        </w:rPr>
        <w:t>accordance</w:t>
      </w:r>
      <w:r>
        <w:rPr>
          <w:spacing w:val="-6"/>
          <w:sz w:val="20"/>
        </w:rPr>
        <w:t xml:space="preserve"> </w:t>
      </w:r>
      <w:r>
        <w:rPr>
          <w:sz w:val="20"/>
        </w:rPr>
        <w:t>with</w:t>
      </w:r>
      <w:r>
        <w:rPr>
          <w:spacing w:val="-6"/>
          <w:sz w:val="20"/>
        </w:rPr>
        <w:t xml:space="preserve"> </w:t>
      </w:r>
      <w:r>
        <w:rPr>
          <w:sz w:val="20"/>
        </w:rPr>
        <w:t>clause</w:t>
      </w:r>
      <w:r>
        <w:rPr>
          <w:spacing w:val="-6"/>
          <w:sz w:val="20"/>
        </w:rPr>
        <w:t xml:space="preserve"> </w:t>
      </w:r>
      <w:r>
        <w:rPr>
          <w:sz w:val="20"/>
        </w:rPr>
        <w:t>90.3</w:t>
      </w:r>
    </w:p>
    <w:p w14:paraId="0DCE2287" w14:textId="77777777" w:rsidR="00EC4E20" w:rsidRDefault="00000000">
      <w:pPr>
        <w:pStyle w:val="BodyText"/>
        <w:spacing w:before="5"/>
        <w:rPr>
          <w:sz w:val="5"/>
        </w:rPr>
      </w:pPr>
      <w:r>
        <w:rPr>
          <w:noProof/>
          <w:sz w:val="5"/>
        </w:rPr>
        <mc:AlternateContent>
          <mc:Choice Requires="wps">
            <w:drawing>
              <wp:anchor distT="0" distB="0" distL="0" distR="0" simplePos="0" relativeHeight="487610880" behindDoc="1" locked="0" layoutInCell="1" allowOverlap="1" wp14:anchorId="626F59F4" wp14:editId="64DACD7E">
                <wp:simplePos x="0" y="0"/>
                <wp:positionH relativeFrom="page">
                  <wp:posOffset>665988</wp:posOffset>
                </wp:positionH>
                <wp:positionV relativeFrom="paragraph">
                  <wp:posOffset>55306</wp:posOffset>
                </wp:positionV>
                <wp:extent cx="6226810" cy="6350"/>
                <wp:effectExtent l="0" t="0" r="0" b="0"/>
                <wp:wrapTopAndBottom/>
                <wp:docPr id="109"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6810" cy="6350"/>
                        </a:xfrm>
                        <a:custGeom>
                          <a:avLst/>
                          <a:gdLst/>
                          <a:ahLst/>
                          <a:cxnLst/>
                          <a:rect l="l" t="t" r="r" b="b"/>
                          <a:pathLst>
                            <a:path w="6226810" h="6350">
                              <a:moveTo>
                                <a:pt x="3197910" y="0"/>
                              </a:moveTo>
                              <a:lnTo>
                                <a:pt x="600760" y="0"/>
                              </a:lnTo>
                              <a:lnTo>
                                <a:pt x="594664" y="0"/>
                              </a:lnTo>
                              <a:lnTo>
                                <a:pt x="0" y="0"/>
                              </a:lnTo>
                              <a:lnTo>
                                <a:pt x="0" y="6096"/>
                              </a:lnTo>
                              <a:lnTo>
                                <a:pt x="594664" y="6096"/>
                              </a:lnTo>
                              <a:lnTo>
                                <a:pt x="600760" y="6096"/>
                              </a:lnTo>
                              <a:lnTo>
                                <a:pt x="3197910" y="6096"/>
                              </a:lnTo>
                              <a:lnTo>
                                <a:pt x="3197910" y="0"/>
                              </a:lnTo>
                              <a:close/>
                            </a:path>
                            <a:path w="6226810" h="6350">
                              <a:moveTo>
                                <a:pt x="3204070" y="0"/>
                              </a:moveTo>
                              <a:lnTo>
                                <a:pt x="3197987" y="0"/>
                              </a:lnTo>
                              <a:lnTo>
                                <a:pt x="3197987" y="6096"/>
                              </a:lnTo>
                              <a:lnTo>
                                <a:pt x="3204070" y="6096"/>
                              </a:lnTo>
                              <a:lnTo>
                                <a:pt x="3204070" y="0"/>
                              </a:lnTo>
                              <a:close/>
                            </a:path>
                            <a:path w="6226810" h="6350">
                              <a:moveTo>
                                <a:pt x="6226810" y="0"/>
                              </a:moveTo>
                              <a:lnTo>
                                <a:pt x="3204083" y="0"/>
                              </a:lnTo>
                              <a:lnTo>
                                <a:pt x="3204083" y="6096"/>
                              </a:lnTo>
                              <a:lnTo>
                                <a:pt x="6226810" y="6096"/>
                              </a:lnTo>
                              <a:lnTo>
                                <a:pt x="6226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0AE68639" id="Graphic 109" o:spid="_x0000_s1026" style="position:absolute;margin-left:52.45pt;margin-top:4.35pt;width:490.3pt;height:.5pt;z-index:-15705600;visibility:visible;mso-wrap-style:square;mso-wrap-distance-left:0;mso-wrap-distance-top:0;mso-wrap-distance-right:0;mso-wrap-distance-bottom:0;mso-position-horizontal:absolute;mso-position-horizontal-relative:page;mso-position-vertical:absolute;mso-position-vertical-relative:text;v-text-anchor:top" coordsize="6226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" path="m3197910,l600760,r-6096,l,,,6096r594664,l600760,6096r2597150,l3197910,xem3204070,r-6083,l3197987,6096r6083,l3204070,xem6226810,l3204083,r,6096l6226810,6096r,-6096xe" fillcolor="black" stroked="f">
                <v:path arrowok="t"/>
                <w10:wrap type="topAndBottom" anchorx="page"/>
              </v:shape>
            </w:pict>
          </mc:Fallback>
        </mc:AlternateContent>
      </w:r>
    </w:p>
    <w:p w14:paraId="380F5EFF" w14:textId="77777777" w:rsidR="00EC4E20" w:rsidRDefault="00000000">
      <w:pPr>
        <w:tabs>
          <w:tab w:val="left" w:pos="1221"/>
          <w:tab w:val="left" w:pos="5321"/>
        </w:tabs>
        <w:spacing w:before="83"/>
        <w:ind w:left="282"/>
        <w:rPr>
          <w:rFonts w:ascii="Arial"/>
          <w:b/>
          <w:sz w:val="20"/>
        </w:rPr>
      </w:pPr>
      <w:r>
        <w:rPr>
          <w:spacing w:val="-4"/>
          <w:sz w:val="20"/>
        </w:rPr>
        <w:t>42.2</w:t>
      </w:r>
      <w:r>
        <w:rPr>
          <w:sz w:val="20"/>
        </w:rPr>
        <w:tab/>
        <w:t>The</w:t>
      </w:r>
      <w:r>
        <w:rPr>
          <w:spacing w:val="-6"/>
          <w:sz w:val="20"/>
        </w:rPr>
        <w:t xml:space="preserve"> </w:t>
      </w:r>
      <w:r>
        <w:rPr>
          <w:rFonts w:ascii="Arial"/>
          <w:i/>
          <w:sz w:val="20"/>
        </w:rPr>
        <w:t>defects</w:t>
      </w:r>
      <w:r>
        <w:rPr>
          <w:rFonts w:ascii="Arial"/>
          <w:i/>
          <w:spacing w:val="-5"/>
          <w:sz w:val="20"/>
        </w:rPr>
        <w:t xml:space="preserve"> </w:t>
      </w:r>
      <w:r>
        <w:rPr>
          <w:rFonts w:ascii="Arial"/>
          <w:i/>
          <w:sz w:val="20"/>
        </w:rPr>
        <w:t>date</w:t>
      </w:r>
      <w:r>
        <w:rPr>
          <w:rFonts w:ascii="Arial"/>
          <w:i/>
          <w:spacing w:val="-5"/>
          <w:sz w:val="20"/>
        </w:rPr>
        <w:t xml:space="preserve"> </w:t>
      </w:r>
      <w:r>
        <w:rPr>
          <w:spacing w:val="-5"/>
          <w:sz w:val="20"/>
        </w:rPr>
        <w:t>is</w:t>
      </w:r>
      <w:r>
        <w:rPr>
          <w:sz w:val="20"/>
        </w:rPr>
        <w:tab/>
      </w:r>
      <w:r>
        <w:rPr>
          <w:rFonts w:ascii="Arial"/>
          <w:b/>
          <w:sz w:val="20"/>
        </w:rPr>
        <w:t>52</w:t>
      </w:r>
      <w:r>
        <w:rPr>
          <w:rFonts w:ascii="Arial"/>
          <w:b/>
          <w:spacing w:val="-8"/>
          <w:sz w:val="20"/>
        </w:rPr>
        <w:t xml:space="preserve"> </w:t>
      </w:r>
      <w:r>
        <w:rPr>
          <w:rFonts w:ascii="Arial"/>
          <w:b/>
          <w:sz w:val="20"/>
        </w:rPr>
        <w:t>weeks</w:t>
      </w:r>
      <w:r>
        <w:rPr>
          <w:rFonts w:ascii="Arial"/>
          <w:b/>
          <w:spacing w:val="-4"/>
          <w:sz w:val="20"/>
        </w:rPr>
        <w:t xml:space="preserve"> </w:t>
      </w:r>
      <w:r>
        <w:rPr>
          <w:rFonts w:ascii="Arial"/>
          <w:b/>
          <w:sz w:val="20"/>
        </w:rPr>
        <w:t>after</w:t>
      </w:r>
      <w:r>
        <w:rPr>
          <w:rFonts w:ascii="Arial"/>
          <w:b/>
          <w:spacing w:val="-7"/>
          <w:sz w:val="20"/>
        </w:rPr>
        <w:t xml:space="preserve"> </w:t>
      </w:r>
      <w:r>
        <w:rPr>
          <w:rFonts w:ascii="Arial"/>
          <w:b/>
          <w:sz w:val="20"/>
        </w:rPr>
        <w:t>Completion</w:t>
      </w:r>
      <w:r>
        <w:rPr>
          <w:rFonts w:ascii="Arial"/>
          <w:b/>
          <w:spacing w:val="-4"/>
          <w:sz w:val="20"/>
        </w:rPr>
        <w:t xml:space="preserve"> </w:t>
      </w:r>
      <w:r>
        <w:rPr>
          <w:rFonts w:ascii="Arial"/>
          <w:b/>
          <w:sz w:val="20"/>
        </w:rPr>
        <w:t>of</w:t>
      </w:r>
      <w:r>
        <w:rPr>
          <w:rFonts w:ascii="Arial"/>
          <w:b/>
          <w:spacing w:val="-3"/>
          <w:sz w:val="20"/>
        </w:rPr>
        <w:t xml:space="preserve"> </w:t>
      </w:r>
      <w:r>
        <w:rPr>
          <w:rFonts w:ascii="Arial"/>
          <w:b/>
          <w:sz w:val="20"/>
        </w:rPr>
        <w:t>the</w:t>
      </w:r>
      <w:r>
        <w:rPr>
          <w:rFonts w:ascii="Arial"/>
          <w:b/>
          <w:spacing w:val="-6"/>
          <w:sz w:val="20"/>
        </w:rPr>
        <w:t xml:space="preserve"> </w:t>
      </w:r>
      <w:r>
        <w:rPr>
          <w:rFonts w:ascii="Arial"/>
          <w:b/>
          <w:sz w:val="20"/>
        </w:rPr>
        <w:t>whole</w:t>
      </w:r>
      <w:r>
        <w:rPr>
          <w:rFonts w:ascii="Arial"/>
          <w:b/>
          <w:spacing w:val="-6"/>
          <w:sz w:val="20"/>
        </w:rPr>
        <w:t xml:space="preserve"> </w:t>
      </w:r>
      <w:r>
        <w:rPr>
          <w:rFonts w:ascii="Arial"/>
          <w:b/>
          <w:sz w:val="20"/>
        </w:rPr>
        <w:t>of</w:t>
      </w:r>
      <w:r>
        <w:rPr>
          <w:rFonts w:ascii="Arial"/>
          <w:b/>
          <w:spacing w:val="-4"/>
          <w:sz w:val="20"/>
        </w:rPr>
        <w:t xml:space="preserve"> </w:t>
      </w:r>
      <w:r>
        <w:rPr>
          <w:rFonts w:ascii="Arial"/>
          <w:b/>
          <w:spacing w:val="-5"/>
          <w:sz w:val="20"/>
        </w:rPr>
        <w:t>the</w:t>
      </w:r>
    </w:p>
    <w:p w14:paraId="40BC4131" w14:textId="77777777" w:rsidR="00EC4E20" w:rsidRDefault="00000000">
      <w:pPr>
        <w:spacing w:before="1"/>
        <w:ind w:left="1433"/>
        <w:jc w:val="center"/>
        <w:rPr>
          <w:rFonts w:ascii="Arial"/>
          <w:b/>
          <w:sz w:val="20"/>
        </w:rPr>
      </w:pPr>
      <w:r>
        <w:rPr>
          <w:rFonts w:ascii="Arial"/>
          <w:b/>
          <w:i/>
          <w:spacing w:val="-2"/>
          <w:sz w:val="20"/>
        </w:rPr>
        <w:t>service</w:t>
      </w:r>
      <w:r>
        <w:rPr>
          <w:rFonts w:ascii="Arial"/>
          <w:b/>
          <w:spacing w:val="-2"/>
          <w:sz w:val="20"/>
        </w:rPr>
        <w:t>s.</w:t>
      </w:r>
    </w:p>
    <w:p w14:paraId="111DC580" w14:textId="77777777" w:rsidR="00EC4E20" w:rsidRDefault="00000000">
      <w:pPr>
        <w:pStyle w:val="BodyText"/>
        <w:spacing w:before="6"/>
        <w:rPr>
          <w:rFonts w:ascii="Arial"/>
          <w:b/>
          <w:sz w:val="5"/>
        </w:rPr>
      </w:pPr>
      <w:r>
        <w:rPr>
          <w:rFonts w:ascii="Arial"/>
          <w:b/>
          <w:noProof/>
          <w:sz w:val="5"/>
        </w:rPr>
        <mc:AlternateContent>
          <mc:Choice Requires="wps">
            <w:drawing>
              <wp:anchor distT="0" distB="0" distL="0" distR="0" simplePos="0" relativeHeight="487611392" behindDoc="1" locked="0" layoutInCell="1" allowOverlap="1" wp14:anchorId="390A422D" wp14:editId="5999854C">
                <wp:simplePos x="0" y="0"/>
                <wp:positionH relativeFrom="page">
                  <wp:posOffset>665988</wp:posOffset>
                </wp:positionH>
                <wp:positionV relativeFrom="paragraph">
                  <wp:posOffset>55777</wp:posOffset>
                </wp:positionV>
                <wp:extent cx="6226810" cy="6350"/>
                <wp:effectExtent l="0" t="0" r="0" b="0"/>
                <wp:wrapTopAndBottom/>
                <wp:docPr id="110"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6810" cy="6350"/>
                        </a:xfrm>
                        <a:custGeom>
                          <a:avLst/>
                          <a:gdLst/>
                          <a:ahLst/>
                          <a:cxnLst/>
                          <a:rect l="l" t="t" r="r" b="b"/>
                          <a:pathLst>
                            <a:path w="6226810" h="6350">
                              <a:moveTo>
                                <a:pt x="3197910" y="0"/>
                              </a:moveTo>
                              <a:lnTo>
                                <a:pt x="600760" y="0"/>
                              </a:lnTo>
                              <a:lnTo>
                                <a:pt x="594664" y="0"/>
                              </a:lnTo>
                              <a:lnTo>
                                <a:pt x="0" y="0"/>
                              </a:lnTo>
                              <a:lnTo>
                                <a:pt x="0" y="6096"/>
                              </a:lnTo>
                              <a:lnTo>
                                <a:pt x="594664" y="6096"/>
                              </a:lnTo>
                              <a:lnTo>
                                <a:pt x="600760" y="6096"/>
                              </a:lnTo>
                              <a:lnTo>
                                <a:pt x="3197910" y="6096"/>
                              </a:lnTo>
                              <a:lnTo>
                                <a:pt x="3197910" y="0"/>
                              </a:lnTo>
                              <a:close/>
                            </a:path>
                            <a:path w="6226810" h="6350">
                              <a:moveTo>
                                <a:pt x="3204070" y="0"/>
                              </a:moveTo>
                              <a:lnTo>
                                <a:pt x="3197987" y="0"/>
                              </a:lnTo>
                              <a:lnTo>
                                <a:pt x="3197987" y="6096"/>
                              </a:lnTo>
                              <a:lnTo>
                                <a:pt x="3204070" y="6096"/>
                              </a:lnTo>
                              <a:lnTo>
                                <a:pt x="3204070" y="0"/>
                              </a:lnTo>
                              <a:close/>
                            </a:path>
                            <a:path w="6226810" h="6350">
                              <a:moveTo>
                                <a:pt x="6226810" y="0"/>
                              </a:moveTo>
                              <a:lnTo>
                                <a:pt x="3204083" y="0"/>
                              </a:lnTo>
                              <a:lnTo>
                                <a:pt x="3204083" y="6096"/>
                              </a:lnTo>
                              <a:lnTo>
                                <a:pt x="6226810" y="6096"/>
                              </a:lnTo>
                              <a:lnTo>
                                <a:pt x="6226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003B7BFA" id="Graphic 110" o:spid="_x0000_s1026" style="position:absolute;margin-left:52.45pt;margin-top:4.4pt;width:490.3pt;height:.5pt;z-index:-15705088;visibility:visible;mso-wrap-style:square;mso-wrap-distance-left:0;mso-wrap-distance-top:0;mso-wrap-distance-right:0;mso-wrap-distance-bottom:0;mso-position-horizontal:absolute;mso-position-horizontal-relative:page;mso-position-vertical:absolute;mso-position-vertical-relative:text;v-text-anchor:top" coordsize="6226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" path="m3197910,l600760,r-6096,l,,,6096r594664,l600760,6096r2597150,l3197910,xem3204070,r-6083,l3197987,6096r6083,l3204070,xem6226810,l3204083,r,6096l6226810,6096r,-6096xe" fillcolor="black" stroked="f">
                <v:path arrowok="t"/>
                <w10:wrap type="topAndBottom" anchorx="page"/>
              </v:shape>
            </w:pict>
          </mc:Fallback>
        </mc:AlternateContent>
      </w:r>
    </w:p>
    <w:p w14:paraId="3E2E8B07" w14:textId="77777777" w:rsidR="00EC4E20" w:rsidRDefault="00000000">
      <w:pPr>
        <w:pStyle w:val="ListParagraph"/>
        <w:numPr>
          <w:ilvl w:val="0"/>
          <w:numId w:val="19"/>
        </w:numPr>
        <w:tabs>
          <w:tab w:val="left" w:pos="1221"/>
        </w:tabs>
        <w:spacing w:before="84"/>
        <w:rPr>
          <w:rFonts w:ascii="Arial"/>
          <w:b/>
          <w:sz w:val="24"/>
        </w:rPr>
      </w:pPr>
      <w:r>
        <w:rPr>
          <w:rFonts w:ascii="Arial"/>
          <w:b/>
          <w:spacing w:val="-2"/>
          <w:sz w:val="24"/>
        </w:rPr>
        <w:t>Payment</w:t>
      </w:r>
    </w:p>
    <w:p w14:paraId="1A9868FB" w14:textId="77777777" w:rsidR="00EC4E20" w:rsidRDefault="00000000">
      <w:pPr>
        <w:pStyle w:val="BodyText"/>
        <w:spacing w:before="4"/>
        <w:rPr>
          <w:rFonts w:ascii="Arial"/>
          <w:b/>
          <w:sz w:val="5"/>
        </w:rPr>
      </w:pPr>
      <w:r>
        <w:rPr>
          <w:rFonts w:ascii="Arial"/>
          <w:b/>
          <w:noProof/>
          <w:sz w:val="5"/>
        </w:rPr>
        <mc:AlternateContent>
          <mc:Choice Requires="wps">
            <w:drawing>
              <wp:anchor distT="0" distB="0" distL="0" distR="0" simplePos="0" relativeHeight="487611904" behindDoc="1" locked="0" layoutInCell="1" allowOverlap="1" wp14:anchorId="719BA35A" wp14:editId="7AD69F5D">
                <wp:simplePos x="0" y="0"/>
                <wp:positionH relativeFrom="page">
                  <wp:posOffset>665988</wp:posOffset>
                </wp:positionH>
                <wp:positionV relativeFrom="paragraph">
                  <wp:posOffset>54891</wp:posOffset>
                </wp:positionV>
                <wp:extent cx="6226810" cy="6350"/>
                <wp:effectExtent l="0" t="0" r="0" b="0"/>
                <wp:wrapTopAndBottom/>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6810" cy="6350"/>
                        </a:xfrm>
                        <a:custGeom>
                          <a:avLst/>
                          <a:gdLst/>
                          <a:ahLst/>
                          <a:cxnLst/>
                          <a:rect l="l" t="t" r="r" b="b"/>
                          <a:pathLst>
                            <a:path w="6226810" h="6350">
                              <a:moveTo>
                                <a:pt x="3197910" y="0"/>
                              </a:moveTo>
                              <a:lnTo>
                                <a:pt x="600760" y="0"/>
                              </a:lnTo>
                              <a:lnTo>
                                <a:pt x="594664" y="0"/>
                              </a:lnTo>
                              <a:lnTo>
                                <a:pt x="0" y="0"/>
                              </a:lnTo>
                              <a:lnTo>
                                <a:pt x="0" y="6083"/>
                              </a:lnTo>
                              <a:lnTo>
                                <a:pt x="594664" y="6083"/>
                              </a:lnTo>
                              <a:lnTo>
                                <a:pt x="600760" y="6083"/>
                              </a:lnTo>
                              <a:lnTo>
                                <a:pt x="3197910" y="6083"/>
                              </a:lnTo>
                              <a:lnTo>
                                <a:pt x="3197910" y="0"/>
                              </a:lnTo>
                              <a:close/>
                            </a:path>
                            <a:path w="6226810" h="6350">
                              <a:moveTo>
                                <a:pt x="3204070" y="0"/>
                              </a:moveTo>
                              <a:lnTo>
                                <a:pt x="3197987" y="0"/>
                              </a:lnTo>
                              <a:lnTo>
                                <a:pt x="3197987" y="6083"/>
                              </a:lnTo>
                              <a:lnTo>
                                <a:pt x="3204070" y="6083"/>
                              </a:lnTo>
                              <a:lnTo>
                                <a:pt x="3204070" y="0"/>
                              </a:lnTo>
                              <a:close/>
                            </a:path>
                            <a:path w="6226810" h="6350">
                              <a:moveTo>
                                <a:pt x="6226810" y="0"/>
                              </a:moveTo>
                              <a:lnTo>
                                <a:pt x="3204083" y="0"/>
                              </a:lnTo>
                              <a:lnTo>
                                <a:pt x="3204083" y="6083"/>
                              </a:lnTo>
                              <a:lnTo>
                                <a:pt x="6226810" y="6083"/>
                              </a:lnTo>
                              <a:lnTo>
                                <a:pt x="6226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0B8A67A9" id="Graphic 111" o:spid="_x0000_s1026" style="position:absolute;margin-left:52.45pt;margin-top:4.3pt;width:490.3pt;height:.5pt;z-index:-15704576;visibility:visible;mso-wrap-style:square;mso-wrap-distance-left:0;mso-wrap-distance-top:0;mso-wrap-distance-right:0;mso-wrap-distance-bottom:0;mso-position-horizontal:absolute;mso-position-horizontal-relative:page;mso-position-vertical:absolute;mso-position-vertical-relative:text;v-text-anchor:top" coordsize="6226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" path="m3197910,l600760,r-6096,l,,,6083r594664,l600760,6083r2597150,l3197910,xem3204070,r-6083,l3197987,6083r6083,l3204070,xem6226810,l3204083,r,6083l6226810,6083r,-6083xe" fillcolor="black" stroked="f">
                <v:path arrowok="t"/>
                <w10:wrap type="topAndBottom" anchorx="page"/>
              </v:shape>
            </w:pict>
          </mc:Fallback>
        </mc:AlternateContent>
      </w:r>
    </w:p>
    <w:p w14:paraId="64002C10" w14:textId="77777777" w:rsidR="00EC4E20" w:rsidRDefault="00000000">
      <w:pPr>
        <w:tabs>
          <w:tab w:val="left" w:pos="1221"/>
          <w:tab w:val="left" w:pos="5321"/>
        </w:tabs>
        <w:spacing w:before="83"/>
        <w:ind w:left="5321" w:right="197" w:hanging="5039"/>
        <w:rPr>
          <w:rFonts w:ascii="Arial"/>
          <w:b/>
          <w:sz w:val="20"/>
        </w:rPr>
      </w:pPr>
      <w:r>
        <w:rPr>
          <w:spacing w:val="-4"/>
          <w:sz w:val="20"/>
        </w:rPr>
        <w:t>50.1</w:t>
      </w:r>
      <w:r>
        <w:rPr>
          <w:sz w:val="20"/>
        </w:rPr>
        <w:tab/>
        <w:t xml:space="preserve">The </w:t>
      </w:r>
      <w:r>
        <w:rPr>
          <w:rFonts w:ascii="Arial"/>
          <w:i/>
          <w:sz w:val="20"/>
        </w:rPr>
        <w:t xml:space="preserve">assessment interval </w:t>
      </w:r>
      <w:r>
        <w:rPr>
          <w:sz w:val="20"/>
        </w:rPr>
        <w:t>is</w:t>
      </w:r>
      <w:r>
        <w:rPr>
          <w:sz w:val="20"/>
        </w:rPr>
        <w:tab/>
      </w:r>
      <w:r>
        <w:rPr>
          <w:rFonts w:ascii="Arial"/>
          <w:b/>
          <w:sz w:val="20"/>
        </w:rPr>
        <w:t>Every two (2) weeks provided the activity/activities</w:t>
      </w:r>
      <w:r>
        <w:rPr>
          <w:rFonts w:ascii="Arial"/>
          <w:b/>
          <w:spacing w:val="-13"/>
          <w:sz w:val="20"/>
        </w:rPr>
        <w:t xml:space="preserve"> </w:t>
      </w:r>
      <w:r>
        <w:rPr>
          <w:rFonts w:ascii="Arial"/>
          <w:b/>
          <w:sz w:val="20"/>
        </w:rPr>
        <w:t>is/are</w:t>
      </w:r>
      <w:r>
        <w:rPr>
          <w:rFonts w:ascii="Arial"/>
          <w:b/>
          <w:spacing w:val="-13"/>
          <w:sz w:val="20"/>
        </w:rPr>
        <w:t xml:space="preserve"> </w:t>
      </w:r>
      <w:r>
        <w:rPr>
          <w:rFonts w:ascii="Arial"/>
          <w:b/>
          <w:sz w:val="20"/>
        </w:rPr>
        <w:t>completed</w:t>
      </w:r>
      <w:r>
        <w:rPr>
          <w:rFonts w:ascii="Arial"/>
          <w:b/>
          <w:spacing w:val="-13"/>
          <w:sz w:val="20"/>
        </w:rPr>
        <w:t xml:space="preserve"> </w:t>
      </w:r>
      <w:r>
        <w:rPr>
          <w:rFonts w:ascii="Arial"/>
          <w:b/>
          <w:sz w:val="20"/>
        </w:rPr>
        <w:t>successfully.</w:t>
      </w:r>
    </w:p>
    <w:p w14:paraId="75A75B91" w14:textId="77777777" w:rsidR="00EC4E20" w:rsidRDefault="00EC4E20">
      <w:pPr>
        <w:pStyle w:val="BodyText"/>
        <w:spacing w:before="5"/>
        <w:rPr>
          <w:rFonts w:ascii="Arial"/>
          <w:b/>
          <w:sz w:val="7"/>
        </w:rPr>
      </w:pPr>
    </w:p>
    <w:tbl>
      <w:tblPr>
        <w:tblW w:w="0" w:type="auto"/>
        <w:tblInd w:w="206" w:type="dxa"/>
        <w:tblLayout w:type="fixed"/>
        <w:tblCellMar>
          <w:left w:w="0" w:type="dxa"/>
          <w:right w:w="0" w:type="dxa"/>
        </w:tblCellMar>
        <w:tblLook w:val="01E0" w:firstRow="1" w:lastRow="1" w:firstColumn="1" w:lastColumn="1" w:noHBand="0" w:noVBand="0"/>
      </w:tblPr>
      <w:tblGrid>
        <w:gridCol w:w="936"/>
        <w:gridCol w:w="8869"/>
      </w:tblGrid>
      <w:tr w:rsidR="00EC4E20" w14:paraId="6EE29661" w14:textId="77777777">
        <w:trPr>
          <w:trHeight w:val="2001"/>
        </w:trPr>
        <w:tc>
          <w:tcPr>
            <w:tcW w:w="936" w:type="dxa"/>
            <w:tcBorders>
              <w:top w:val="single" w:sz="4" w:space="0" w:color="000000"/>
              <w:bottom w:val="single" w:sz="4" w:space="0" w:color="000000"/>
            </w:tcBorders>
            <w:shd w:val="clear" w:color="auto" w:fill="D9D9D9"/>
          </w:tcPr>
          <w:p w14:paraId="3070D040" w14:textId="77777777" w:rsidR="00EC4E20" w:rsidRDefault="00000000">
            <w:pPr>
              <w:pStyle w:val="TableParagraph"/>
              <w:spacing w:before="86"/>
              <w:ind w:left="84"/>
              <w:rPr>
                <w:rFonts w:ascii="Arial MT"/>
                <w:sz w:val="20"/>
              </w:rPr>
            </w:pPr>
            <w:r>
              <w:rPr>
                <w:rFonts w:ascii="Arial MT"/>
                <w:spacing w:val="-4"/>
                <w:sz w:val="20"/>
              </w:rPr>
              <w:t>50.3</w:t>
            </w:r>
          </w:p>
        </w:tc>
        <w:tc>
          <w:tcPr>
            <w:tcW w:w="8869" w:type="dxa"/>
            <w:tcBorders>
              <w:top w:val="single" w:sz="4" w:space="0" w:color="000000"/>
              <w:bottom w:val="single" w:sz="4" w:space="0" w:color="000000"/>
            </w:tcBorders>
          </w:tcPr>
          <w:p w14:paraId="72F1E36A" w14:textId="77777777" w:rsidR="00EC4E20" w:rsidRDefault="00000000">
            <w:pPr>
              <w:pStyle w:val="TableParagraph"/>
              <w:tabs>
                <w:tab w:val="left" w:pos="4099"/>
                <w:tab w:val="left" w:pos="6480"/>
              </w:tabs>
              <w:spacing w:before="86"/>
              <w:ind w:right="1545"/>
              <w:jc w:val="right"/>
              <w:rPr>
                <w:b/>
                <w:sz w:val="20"/>
              </w:rPr>
            </w:pPr>
            <w:r>
              <w:rPr>
                <w:rFonts w:ascii="Arial MT"/>
                <w:sz w:val="20"/>
              </w:rPr>
              <w:t>The</w:t>
            </w:r>
            <w:r>
              <w:rPr>
                <w:rFonts w:ascii="Arial MT"/>
                <w:spacing w:val="-6"/>
                <w:sz w:val="20"/>
              </w:rPr>
              <w:t xml:space="preserve"> </w:t>
            </w:r>
            <w:r>
              <w:rPr>
                <w:i/>
                <w:sz w:val="20"/>
              </w:rPr>
              <w:t>expenses</w:t>
            </w:r>
            <w:r>
              <w:rPr>
                <w:i/>
                <w:spacing w:val="-4"/>
                <w:sz w:val="20"/>
              </w:rPr>
              <w:t xml:space="preserve"> </w:t>
            </w:r>
            <w:r>
              <w:rPr>
                <w:rFonts w:ascii="Arial MT"/>
                <w:sz w:val="20"/>
              </w:rPr>
              <w:t>stated</w:t>
            </w:r>
            <w:r>
              <w:rPr>
                <w:rFonts w:ascii="Arial MT"/>
                <w:spacing w:val="-6"/>
                <w:sz w:val="20"/>
              </w:rPr>
              <w:t xml:space="preserve"> </w:t>
            </w:r>
            <w:r>
              <w:rPr>
                <w:rFonts w:ascii="Arial MT"/>
                <w:sz w:val="20"/>
              </w:rPr>
              <w:t>by</w:t>
            </w:r>
            <w:r>
              <w:rPr>
                <w:rFonts w:ascii="Arial MT"/>
                <w:spacing w:val="-5"/>
                <w:sz w:val="20"/>
              </w:rPr>
              <w:t xml:space="preserve"> </w:t>
            </w:r>
            <w:r>
              <w:rPr>
                <w:rFonts w:ascii="Arial MT"/>
                <w:sz w:val="20"/>
              </w:rPr>
              <w:t>the</w:t>
            </w:r>
            <w:r>
              <w:rPr>
                <w:rFonts w:ascii="Arial MT"/>
                <w:spacing w:val="-5"/>
                <w:sz w:val="20"/>
              </w:rPr>
              <w:t xml:space="preserve"> </w:t>
            </w:r>
            <w:r>
              <w:rPr>
                <w:i/>
                <w:sz w:val="20"/>
              </w:rPr>
              <w:t>Employer</w:t>
            </w:r>
            <w:r>
              <w:rPr>
                <w:i/>
                <w:spacing w:val="-5"/>
                <w:sz w:val="20"/>
              </w:rPr>
              <w:t xml:space="preserve"> </w:t>
            </w:r>
            <w:r>
              <w:rPr>
                <w:rFonts w:ascii="Arial MT"/>
                <w:spacing w:val="-5"/>
                <w:sz w:val="20"/>
              </w:rPr>
              <w:t>are</w:t>
            </w:r>
            <w:r>
              <w:rPr>
                <w:rFonts w:ascii="Arial MT"/>
                <w:sz w:val="20"/>
              </w:rPr>
              <w:tab/>
            </w:r>
            <w:r>
              <w:rPr>
                <w:b/>
                <w:spacing w:val="-4"/>
                <w:sz w:val="20"/>
              </w:rPr>
              <w:t>Item</w:t>
            </w:r>
            <w:r>
              <w:rPr>
                <w:b/>
                <w:sz w:val="20"/>
              </w:rPr>
              <w:tab/>
            </w:r>
            <w:r>
              <w:rPr>
                <w:b/>
                <w:spacing w:val="-2"/>
                <w:sz w:val="20"/>
              </w:rPr>
              <w:t>Amount</w:t>
            </w:r>
          </w:p>
          <w:p w14:paraId="44AE543E" w14:textId="77777777" w:rsidR="00EC4E20" w:rsidRDefault="00000000">
            <w:pPr>
              <w:pStyle w:val="TableParagraph"/>
              <w:tabs>
                <w:tab w:val="left" w:pos="2381"/>
              </w:tabs>
              <w:spacing w:before="168"/>
              <w:ind w:right="1478"/>
              <w:jc w:val="right"/>
              <w:rPr>
                <w:b/>
                <w:sz w:val="20"/>
              </w:rPr>
            </w:pPr>
            <w:r>
              <w:rPr>
                <w:b/>
                <w:spacing w:val="-2"/>
                <w:sz w:val="20"/>
              </w:rPr>
              <w:t>Travelling</w:t>
            </w:r>
            <w:r>
              <w:rPr>
                <w:b/>
                <w:sz w:val="20"/>
              </w:rPr>
              <w:tab/>
              <w:t>AA</w:t>
            </w:r>
            <w:r>
              <w:rPr>
                <w:b/>
                <w:spacing w:val="-4"/>
                <w:sz w:val="20"/>
              </w:rPr>
              <w:t xml:space="preserve"> rates</w:t>
            </w:r>
          </w:p>
        </w:tc>
      </w:tr>
      <w:tr w:rsidR="00EC4E20" w14:paraId="710018D8" w14:textId="77777777">
        <w:trPr>
          <w:trHeight w:val="859"/>
        </w:trPr>
        <w:tc>
          <w:tcPr>
            <w:tcW w:w="936" w:type="dxa"/>
            <w:tcBorders>
              <w:top w:val="single" w:sz="4" w:space="0" w:color="000000"/>
              <w:bottom w:val="single" w:sz="4" w:space="0" w:color="000000"/>
            </w:tcBorders>
            <w:shd w:val="clear" w:color="auto" w:fill="D9D9D9"/>
          </w:tcPr>
          <w:p w14:paraId="05AFE880" w14:textId="77777777" w:rsidR="00EC4E20" w:rsidRDefault="00000000">
            <w:pPr>
              <w:pStyle w:val="TableParagraph"/>
              <w:spacing w:before="83"/>
              <w:ind w:left="84"/>
              <w:rPr>
                <w:rFonts w:ascii="Arial MT"/>
                <w:sz w:val="20"/>
              </w:rPr>
            </w:pPr>
            <w:r>
              <w:rPr>
                <w:rFonts w:ascii="Arial MT"/>
                <w:spacing w:val="-4"/>
                <w:sz w:val="20"/>
              </w:rPr>
              <w:t>51.1</w:t>
            </w:r>
          </w:p>
        </w:tc>
        <w:tc>
          <w:tcPr>
            <w:tcW w:w="8869" w:type="dxa"/>
            <w:tcBorders>
              <w:top w:val="single" w:sz="4" w:space="0" w:color="000000"/>
              <w:bottom w:val="single" w:sz="4" w:space="0" w:color="000000"/>
            </w:tcBorders>
          </w:tcPr>
          <w:p w14:paraId="48772149" w14:textId="77777777" w:rsidR="00EC4E20" w:rsidRDefault="00000000">
            <w:pPr>
              <w:pStyle w:val="TableParagraph"/>
              <w:spacing w:before="83"/>
              <w:ind w:left="86"/>
              <w:rPr>
                <w:rFonts w:ascii="Arial MT"/>
                <w:sz w:val="20"/>
              </w:rPr>
            </w:pPr>
            <w:r>
              <w:rPr>
                <w:rFonts w:ascii="Arial MT"/>
                <w:sz w:val="20"/>
              </w:rPr>
              <w:t>The</w:t>
            </w:r>
            <w:r>
              <w:rPr>
                <w:rFonts w:ascii="Arial MT"/>
                <w:spacing w:val="-9"/>
                <w:sz w:val="20"/>
              </w:rPr>
              <w:t xml:space="preserve"> </w:t>
            </w:r>
            <w:r>
              <w:rPr>
                <w:rFonts w:ascii="Arial MT"/>
                <w:sz w:val="20"/>
              </w:rPr>
              <w:t>period</w:t>
            </w:r>
            <w:r>
              <w:rPr>
                <w:rFonts w:ascii="Arial MT"/>
                <w:spacing w:val="-5"/>
                <w:sz w:val="20"/>
              </w:rPr>
              <w:t xml:space="preserve"> </w:t>
            </w:r>
            <w:r>
              <w:rPr>
                <w:rFonts w:ascii="Arial MT"/>
                <w:sz w:val="20"/>
              </w:rPr>
              <w:t>within</w:t>
            </w:r>
            <w:r>
              <w:rPr>
                <w:rFonts w:ascii="Arial MT"/>
                <w:spacing w:val="-8"/>
                <w:sz w:val="20"/>
              </w:rPr>
              <w:t xml:space="preserve"> </w:t>
            </w:r>
            <w:r>
              <w:rPr>
                <w:rFonts w:ascii="Arial MT"/>
                <w:sz w:val="20"/>
              </w:rPr>
              <w:t>which</w:t>
            </w:r>
            <w:r>
              <w:rPr>
                <w:rFonts w:ascii="Arial MT"/>
                <w:spacing w:val="-7"/>
                <w:sz w:val="20"/>
              </w:rPr>
              <w:t xml:space="preserve"> </w:t>
            </w:r>
            <w:r>
              <w:rPr>
                <w:rFonts w:ascii="Arial MT"/>
                <w:sz w:val="20"/>
              </w:rPr>
              <w:t>payments</w:t>
            </w:r>
            <w:r>
              <w:rPr>
                <w:rFonts w:ascii="Arial MT"/>
                <w:spacing w:val="-7"/>
                <w:sz w:val="20"/>
              </w:rPr>
              <w:t xml:space="preserve"> </w:t>
            </w:r>
            <w:r>
              <w:rPr>
                <w:rFonts w:ascii="Arial MT"/>
                <w:sz w:val="20"/>
              </w:rPr>
              <w:t>are</w:t>
            </w:r>
            <w:r>
              <w:rPr>
                <w:rFonts w:ascii="Arial MT"/>
                <w:spacing w:val="-5"/>
                <w:sz w:val="20"/>
              </w:rPr>
              <w:t xml:space="preserve"> </w:t>
            </w:r>
            <w:r>
              <w:rPr>
                <w:rFonts w:ascii="Arial MT"/>
                <w:spacing w:val="-4"/>
                <w:sz w:val="20"/>
              </w:rPr>
              <w:t>made</w:t>
            </w:r>
          </w:p>
          <w:p w14:paraId="1D44BC7F" w14:textId="77777777" w:rsidR="00EC4E20" w:rsidRDefault="00000000">
            <w:pPr>
              <w:pStyle w:val="TableParagraph"/>
              <w:tabs>
                <w:tab w:val="left" w:pos="4186"/>
              </w:tabs>
              <w:spacing w:before="1"/>
              <w:ind w:left="4186" w:right="187" w:hanging="4100"/>
              <w:rPr>
                <w:b/>
                <w:sz w:val="20"/>
              </w:rPr>
            </w:pPr>
            <w:r>
              <w:rPr>
                <w:rFonts w:ascii="Arial MT"/>
                <w:spacing w:val="-6"/>
                <w:sz w:val="20"/>
              </w:rPr>
              <w:t>is</w:t>
            </w:r>
            <w:r>
              <w:rPr>
                <w:rFonts w:ascii="Arial MT"/>
                <w:sz w:val="20"/>
              </w:rPr>
              <w:tab/>
            </w:r>
            <w:r>
              <w:rPr>
                <w:b/>
                <w:sz w:val="20"/>
              </w:rPr>
              <w:t>Fourteen</w:t>
            </w:r>
            <w:r>
              <w:rPr>
                <w:b/>
                <w:spacing w:val="-8"/>
                <w:sz w:val="20"/>
              </w:rPr>
              <w:t xml:space="preserve"> </w:t>
            </w:r>
            <w:r>
              <w:rPr>
                <w:b/>
                <w:sz w:val="20"/>
              </w:rPr>
              <w:t>(14)</w:t>
            </w:r>
            <w:r>
              <w:rPr>
                <w:b/>
                <w:spacing w:val="-8"/>
                <w:sz w:val="20"/>
              </w:rPr>
              <w:t xml:space="preserve"> </w:t>
            </w:r>
            <w:r>
              <w:rPr>
                <w:b/>
                <w:sz w:val="20"/>
              </w:rPr>
              <w:t>working</w:t>
            </w:r>
            <w:r>
              <w:rPr>
                <w:b/>
                <w:spacing w:val="-8"/>
                <w:sz w:val="20"/>
              </w:rPr>
              <w:t xml:space="preserve"> </w:t>
            </w:r>
            <w:r>
              <w:rPr>
                <w:b/>
                <w:sz w:val="20"/>
              </w:rPr>
              <w:t>days</w:t>
            </w:r>
            <w:r>
              <w:rPr>
                <w:b/>
                <w:spacing w:val="-9"/>
                <w:sz w:val="20"/>
              </w:rPr>
              <w:t xml:space="preserve"> </w:t>
            </w:r>
            <w:r>
              <w:rPr>
                <w:b/>
                <w:sz w:val="20"/>
              </w:rPr>
              <w:t>after</w:t>
            </w:r>
            <w:r>
              <w:rPr>
                <w:b/>
                <w:spacing w:val="-8"/>
                <w:sz w:val="20"/>
              </w:rPr>
              <w:t xml:space="preserve"> </w:t>
            </w:r>
            <w:r>
              <w:rPr>
                <w:b/>
                <w:sz w:val="20"/>
              </w:rPr>
              <w:t>submission</w:t>
            </w:r>
            <w:r>
              <w:rPr>
                <w:b/>
                <w:spacing w:val="-8"/>
                <w:sz w:val="20"/>
              </w:rPr>
              <w:t xml:space="preserve"> </w:t>
            </w:r>
            <w:r>
              <w:rPr>
                <w:b/>
                <w:sz w:val="20"/>
              </w:rPr>
              <w:t>of each invoice</w:t>
            </w:r>
          </w:p>
        </w:tc>
      </w:tr>
    </w:tbl>
    <w:p w14:paraId="2BC605F7" w14:textId="77777777" w:rsidR="00EC4E20" w:rsidRDefault="00000000">
      <w:pPr>
        <w:tabs>
          <w:tab w:val="left" w:pos="1221"/>
          <w:tab w:val="left" w:pos="5321"/>
        </w:tabs>
        <w:spacing w:before="86"/>
        <w:ind w:left="282"/>
        <w:rPr>
          <w:rFonts w:ascii="Arial"/>
          <w:b/>
          <w:sz w:val="20"/>
        </w:rPr>
      </w:pPr>
      <w:r>
        <w:rPr>
          <w:spacing w:val="-4"/>
          <w:sz w:val="20"/>
        </w:rPr>
        <w:t>51.2</w:t>
      </w:r>
      <w:r>
        <w:rPr>
          <w:sz w:val="20"/>
        </w:rPr>
        <w:tab/>
        <w:t>The</w:t>
      </w:r>
      <w:r>
        <w:rPr>
          <w:spacing w:val="-6"/>
          <w:sz w:val="20"/>
        </w:rPr>
        <w:t xml:space="preserve"> </w:t>
      </w:r>
      <w:r>
        <w:rPr>
          <w:rFonts w:ascii="Arial"/>
          <w:i/>
          <w:sz w:val="20"/>
        </w:rPr>
        <w:t>currency</w:t>
      </w:r>
      <w:r>
        <w:rPr>
          <w:rFonts w:ascii="Arial"/>
          <w:i/>
          <w:spacing w:val="-4"/>
          <w:sz w:val="20"/>
        </w:rPr>
        <w:t xml:space="preserve"> </w:t>
      </w:r>
      <w:r>
        <w:rPr>
          <w:rFonts w:ascii="Arial"/>
          <w:i/>
          <w:sz w:val="20"/>
        </w:rPr>
        <w:t>of</w:t>
      </w:r>
      <w:r>
        <w:rPr>
          <w:rFonts w:ascii="Arial"/>
          <w:i/>
          <w:spacing w:val="-6"/>
          <w:sz w:val="20"/>
        </w:rPr>
        <w:t xml:space="preserve"> </w:t>
      </w:r>
      <w:r>
        <w:rPr>
          <w:rFonts w:ascii="Arial"/>
          <w:i/>
          <w:sz w:val="20"/>
        </w:rPr>
        <w:t>this</w:t>
      </w:r>
      <w:r>
        <w:rPr>
          <w:rFonts w:ascii="Arial"/>
          <w:i/>
          <w:spacing w:val="-4"/>
          <w:sz w:val="20"/>
        </w:rPr>
        <w:t xml:space="preserve"> </w:t>
      </w:r>
      <w:r>
        <w:rPr>
          <w:rFonts w:ascii="Arial"/>
          <w:i/>
          <w:sz w:val="20"/>
        </w:rPr>
        <w:t>contract</w:t>
      </w:r>
      <w:r>
        <w:rPr>
          <w:rFonts w:ascii="Arial"/>
          <w:i/>
          <w:spacing w:val="-3"/>
          <w:sz w:val="20"/>
        </w:rPr>
        <w:t xml:space="preserve"> </w:t>
      </w:r>
      <w:r>
        <w:rPr>
          <w:sz w:val="20"/>
        </w:rPr>
        <w:t>is</w:t>
      </w:r>
      <w:r>
        <w:rPr>
          <w:spacing w:val="-4"/>
          <w:sz w:val="20"/>
        </w:rPr>
        <w:t xml:space="preserve"> </w:t>
      </w:r>
      <w:r>
        <w:rPr>
          <w:spacing w:val="-5"/>
          <w:sz w:val="20"/>
        </w:rPr>
        <w:t>the</w:t>
      </w:r>
      <w:r>
        <w:rPr>
          <w:sz w:val="20"/>
        </w:rPr>
        <w:tab/>
      </w:r>
      <w:r>
        <w:rPr>
          <w:rFonts w:ascii="Arial"/>
          <w:b/>
          <w:sz w:val="20"/>
        </w:rPr>
        <w:t>South</w:t>
      </w:r>
      <w:r>
        <w:rPr>
          <w:rFonts w:ascii="Arial"/>
          <w:b/>
          <w:spacing w:val="-9"/>
          <w:sz w:val="20"/>
        </w:rPr>
        <w:t xml:space="preserve"> </w:t>
      </w:r>
      <w:r>
        <w:rPr>
          <w:rFonts w:ascii="Arial"/>
          <w:b/>
          <w:sz w:val="20"/>
        </w:rPr>
        <w:t>African</w:t>
      </w:r>
      <w:r>
        <w:rPr>
          <w:rFonts w:ascii="Arial"/>
          <w:b/>
          <w:spacing w:val="-7"/>
          <w:sz w:val="20"/>
        </w:rPr>
        <w:t xml:space="preserve"> </w:t>
      </w:r>
      <w:r>
        <w:rPr>
          <w:rFonts w:ascii="Arial"/>
          <w:b/>
          <w:spacing w:val="-4"/>
          <w:sz w:val="20"/>
        </w:rPr>
        <w:t>Rand</w:t>
      </w:r>
    </w:p>
    <w:p w14:paraId="66DF92FE" w14:textId="77777777" w:rsidR="00EC4E20" w:rsidRDefault="00EC4E20">
      <w:pPr>
        <w:rPr>
          <w:rFonts w:ascii="Arial"/>
          <w:b/>
          <w:sz w:val="20"/>
        </w:rPr>
        <w:sectPr w:rsidR="00EC4E20">
          <w:pgSz w:w="11910" w:h="16840"/>
          <w:pgMar w:top="1320" w:right="992" w:bottom="900" w:left="850" w:header="726" w:footer="706" w:gutter="0"/>
          <w:cols w:space="720"/>
        </w:sectPr>
      </w:pPr>
    </w:p>
    <w:p w14:paraId="2A17184E" w14:textId="77777777" w:rsidR="00EC4E20" w:rsidRDefault="00EC4E20">
      <w:pPr>
        <w:pStyle w:val="BodyText"/>
        <w:spacing w:before="1"/>
        <w:rPr>
          <w:rFonts w:ascii="Arial"/>
          <w:b/>
          <w:sz w:val="15"/>
        </w:rPr>
      </w:pPr>
    </w:p>
    <w:tbl>
      <w:tblPr>
        <w:tblW w:w="0" w:type="auto"/>
        <w:tblInd w:w="206" w:type="dxa"/>
        <w:tblLayout w:type="fixed"/>
        <w:tblCellMar>
          <w:left w:w="0" w:type="dxa"/>
          <w:right w:w="0" w:type="dxa"/>
        </w:tblCellMar>
        <w:tblLook w:val="01E0" w:firstRow="1" w:lastRow="1" w:firstColumn="1" w:lastColumn="1" w:noHBand="0" w:noVBand="0"/>
      </w:tblPr>
      <w:tblGrid>
        <w:gridCol w:w="803"/>
        <w:gridCol w:w="4164"/>
        <w:gridCol w:w="4839"/>
      </w:tblGrid>
      <w:tr w:rsidR="00EC4E20" w14:paraId="04DF9C9A" w14:textId="77777777">
        <w:trPr>
          <w:trHeight w:val="1032"/>
        </w:trPr>
        <w:tc>
          <w:tcPr>
            <w:tcW w:w="803" w:type="dxa"/>
          </w:tcPr>
          <w:p w14:paraId="530C2FBE" w14:textId="77777777" w:rsidR="00EC4E20" w:rsidRDefault="00000000">
            <w:pPr>
              <w:pStyle w:val="TableParagraph"/>
              <w:spacing w:line="223" w:lineRule="exact"/>
              <w:ind w:left="84"/>
              <w:rPr>
                <w:rFonts w:ascii="Arial MT"/>
                <w:sz w:val="20"/>
              </w:rPr>
            </w:pPr>
            <w:r>
              <w:rPr>
                <w:rFonts w:ascii="Arial MT"/>
                <w:spacing w:val="-4"/>
                <w:sz w:val="20"/>
              </w:rPr>
              <w:t>51.5</w:t>
            </w:r>
          </w:p>
        </w:tc>
        <w:tc>
          <w:tcPr>
            <w:tcW w:w="4164" w:type="dxa"/>
          </w:tcPr>
          <w:p w14:paraId="159069D6" w14:textId="77777777" w:rsidR="00EC4E20" w:rsidRDefault="00000000">
            <w:pPr>
              <w:pStyle w:val="TableParagraph"/>
              <w:spacing w:line="223" w:lineRule="exact"/>
              <w:ind w:left="219"/>
              <w:rPr>
                <w:rFonts w:ascii="Arial MT"/>
                <w:sz w:val="20"/>
              </w:rPr>
            </w:pPr>
            <w:r>
              <w:rPr>
                <w:rFonts w:ascii="Arial MT"/>
                <w:sz w:val="20"/>
              </w:rPr>
              <w:t>The</w:t>
            </w:r>
            <w:r>
              <w:rPr>
                <w:rFonts w:ascii="Arial MT"/>
                <w:spacing w:val="-6"/>
                <w:sz w:val="20"/>
              </w:rPr>
              <w:t xml:space="preserve"> </w:t>
            </w:r>
            <w:r>
              <w:rPr>
                <w:i/>
                <w:sz w:val="20"/>
              </w:rPr>
              <w:t>interest</w:t>
            </w:r>
            <w:r>
              <w:rPr>
                <w:i/>
                <w:spacing w:val="-6"/>
                <w:sz w:val="20"/>
              </w:rPr>
              <w:t xml:space="preserve"> </w:t>
            </w:r>
            <w:r>
              <w:rPr>
                <w:i/>
                <w:sz w:val="20"/>
              </w:rPr>
              <w:t>rate</w:t>
            </w:r>
            <w:r>
              <w:rPr>
                <w:i/>
                <w:spacing w:val="-6"/>
                <w:sz w:val="20"/>
              </w:rPr>
              <w:t xml:space="preserve"> </w:t>
            </w:r>
            <w:r>
              <w:rPr>
                <w:rFonts w:ascii="Arial MT"/>
                <w:spacing w:val="-5"/>
                <w:sz w:val="20"/>
              </w:rPr>
              <w:t>is</w:t>
            </w:r>
          </w:p>
        </w:tc>
        <w:tc>
          <w:tcPr>
            <w:tcW w:w="4839" w:type="dxa"/>
          </w:tcPr>
          <w:p w14:paraId="6038FA1A" w14:textId="77777777" w:rsidR="00EC4E20" w:rsidRDefault="00000000">
            <w:pPr>
              <w:pStyle w:val="TableParagraph"/>
              <w:ind w:left="155" w:right="87"/>
              <w:jc w:val="both"/>
              <w:rPr>
                <w:b/>
                <w:sz w:val="20"/>
              </w:rPr>
            </w:pPr>
            <w:r>
              <w:rPr>
                <w:b/>
                <w:sz w:val="20"/>
              </w:rPr>
              <w:t>the publicly quoted prime rate of interest charged by [●] Standard Bank of South Africa Limited at the time an amount payable in SA Rand was due,</w:t>
            </w:r>
          </w:p>
        </w:tc>
      </w:tr>
      <w:tr w:rsidR="00EC4E20" w14:paraId="1CCD5304" w14:textId="77777777">
        <w:trPr>
          <w:trHeight w:val="459"/>
        </w:trPr>
        <w:tc>
          <w:tcPr>
            <w:tcW w:w="803" w:type="dxa"/>
          </w:tcPr>
          <w:p w14:paraId="11877BAB" w14:textId="77777777" w:rsidR="00EC4E20" w:rsidRDefault="00EC4E20">
            <w:pPr>
              <w:pStyle w:val="TableParagraph"/>
              <w:rPr>
                <w:rFonts w:ascii="Times New Roman"/>
                <w:sz w:val="18"/>
              </w:rPr>
            </w:pPr>
          </w:p>
        </w:tc>
        <w:tc>
          <w:tcPr>
            <w:tcW w:w="4164" w:type="dxa"/>
          </w:tcPr>
          <w:p w14:paraId="159FF9AF" w14:textId="77777777" w:rsidR="00EC4E20" w:rsidRDefault="00EC4E20">
            <w:pPr>
              <w:pStyle w:val="TableParagraph"/>
              <w:rPr>
                <w:rFonts w:ascii="Times New Roman"/>
                <w:sz w:val="18"/>
              </w:rPr>
            </w:pPr>
          </w:p>
        </w:tc>
        <w:tc>
          <w:tcPr>
            <w:tcW w:w="4839" w:type="dxa"/>
          </w:tcPr>
          <w:p w14:paraId="353A68A5" w14:textId="77777777" w:rsidR="00EC4E20" w:rsidRDefault="00000000">
            <w:pPr>
              <w:pStyle w:val="TableParagraph"/>
              <w:spacing w:before="110"/>
              <w:ind w:left="155"/>
              <w:rPr>
                <w:b/>
                <w:sz w:val="20"/>
              </w:rPr>
            </w:pPr>
            <w:r>
              <w:rPr>
                <w:b/>
                <w:spacing w:val="-5"/>
                <w:sz w:val="20"/>
              </w:rPr>
              <w:t>and</w:t>
            </w:r>
          </w:p>
        </w:tc>
      </w:tr>
      <w:tr w:rsidR="00EC4E20" w14:paraId="596746CE" w14:textId="77777777">
        <w:trPr>
          <w:trHeight w:val="4797"/>
        </w:trPr>
        <w:tc>
          <w:tcPr>
            <w:tcW w:w="803" w:type="dxa"/>
            <w:tcBorders>
              <w:bottom w:val="single" w:sz="4" w:space="0" w:color="000000"/>
            </w:tcBorders>
          </w:tcPr>
          <w:p w14:paraId="0BF68876" w14:textId="77777777" w:rsidR="00EC4E20" w:rsidRDefault="00EC4E20">
            <w:pPr>
              <w:pStyle w:val="TableParagraph"/>
              <w:rPr>
                <w:rFonts w:ascii="Times New Roman"/>
                <w:sz w:val="18"/>
              </w:rPr>
            </w:pPr>
          </w:p>
        </w:tc>
        <w:tc>
          <w:tcPr>
            <w:tcW w:w="4164" w:type="dxa"/>
            <w:tcBorders>
              <w:bottom w:val="single" w:sz="4" w:space="0" w:color="000000"/>
            </w:tcBorders>
          </w:tcPr>
          <w:p w14:paraId="0BDDDFB3" w14:textId="77777777" w:rsidR="00EC4E20" w:rsidRDefault="00EC4E20">
            <w:pPr>
              <w:pStyle w:val="TableParagraph"/>
              <w:rPr>
                <w:rFonts w:ascii="Times New Roman"/>
                <w:sz w:val="18"/>
              </w:rPr>
            </w:pPr>
          </w:p>
        </w:tc>
        <w:tc>
          <w:tcPr>
            <w:tcW w:w="4839" w:type="dxa"/>
            <w:tcBorders>
              <w:bottom w:val="single" w:sz="4" w:space="0" w:color="000000"/>
            </w:tcBorders>
          </w:tcPr>
          <w:p w14:paraId="59DB9EC8" w14:textId="77777777" w:rsidR="00EC4E20" w:rsidRDefault="00000000">
            <w:pPr>
              <w:pStyle w:val="TableParagraph"/>
              <w:spacing w:before="112"/>
              <w:ind w:left="155" w:right="69"/>
              <w:rPr>
                <w:b/>
                <w:sz w:val="20"/>
              </w:rPr>
            </w:pPr>
            <w:r>
              <w:rPr>
                <w:b/>
                <w:sz w:val="20"/>
              </w:rPr>
              <w:t>the LIBOR rate applicable at the time for amounts</w:t>
            </w:r>
            <w:r>
              <w:rPr>
                <w:b/>
                <w:spacing w:val="-6"/>
                <w:sz w:val="20"/>
              </w:rPr>
              <w:t xml:space="preserve"> </w:t>
            </w:r>
            <w:r>
              <w:rPr>
                <w:b/>
                <w:sz w:val="20"/>
              </w:rPr>
              <w:t>due</w:t>
            </w:r>
            <w:r>
              <w:rPr>
                <w:b/>
                <w:spacing w:val="-6"/>
                <w:sz w:val="20"/>
              </w:rPr>
              <w:t xml:space="preserve"> </w:t>
            </w:r>
            <w:r>
              <w:rPr>
                <w:b/>
                <w:sz w:val="20"/>
              </w:rPr>
              <w:t>in</w:t>
            </w:r>
            <w:r>
              <w:rPr>
                <w:b/>
                <w:spacing w:val="-5"/>
                <w:sz w:val="20"/>
              </w:rPr>
              <w:t xml:space="preserve"> </w:t>
            </w:r>
            <w:r>
              <w:rPr>
                <w:b/>
                <w:sz w:val="20"/>
              </w:rPr>
              <w:t>other</w:t>
            </w:r>
            <w:r>
              <w:rPr>
                <w:b/>
                <w:spacing w:val="-5"/>
                <w:sz w:val="20"/>
              </w:rPr>
              <w:t xml:space="preserve"> </w:t>
            </w:r>
            <w:r>
              <w:rPr>
                <w:b/>
                <w:sz w:val="20"/>
              </w:rPr>
              <w:t>currencies.</w:t>
            </w:r>
            <w:r>
              <w:rPr>
                <w:b/>
                <w:spacing w:val="-5"/>
                <w:sz w:val="20"/>
              </w:rPr>
              <w:t xml:space="preserve"> </w:t>
            </w:r>
            <w:r>
              <w:rPr>
                <w:b/>
                <w:sz w:val="20"/>
              </w:rPr>
              <w:t>LIBOR</w:t>
            </w:r>
            <w:r>
              <w:rPr>
                <w:b/>
                <w:spacing w:val="-3"/>
                <w:sz w:val="20"/>
              </w:rPr>
              <w:t xml:space="preserve"> </w:t>
            </w:r>
            <w:r>
              <w:rPr>
                <w:b/>
                <w:sz w:val="20"/>
              </w:rPr>
              <w:t>is</w:t>
            </w:r>
            <w:r>
              <w:rPr>
                <w:b/>
                <w:spacing w:val="-7"/>
                <w:sz w:val="20"/>
              </w:rPr>
              <w:t xml:space="preserve"> </w:t>
            </w:r>
            <w:r>
              <w:rPr>
                <w:b/>
                <w:sz w:val="20"/>
              </w:rPr>
              <w:t>the</w:t>
            </w:r>
            <w:r>
              <w:rPr>
                <w:b/>
                <w:spacing w:val="-4"/>
                <w:sz w:val="20"/>
              </w:rPr>
              <w:t xml:space="preserve"> </w:t>
            </w:r>
            <w:r>
              <w:rPr>
                <w:b/>
                <w:sz w:val="20"/>
              </w:rPr>
              <w:t>6 month London Interbank Offered Rate quoted under the caption “Money Rates” in The Wall Street Journal for the applicable currency or if no rate is quoted for the currency in question then</w:t>
            </w:r>
            <w:r>
              <w:rPr>
                <w:b/>
                <w:spacing w:val="-1"/>
                <w:sz w:val="20"/>
              </w:rPr>
              <w:t xml:space="preserve"> </w:t>
            </w:r>
            <w:r>
              <w:rPr>
                <w:b/>
                <w:sz w:val="20"/>
              </w:rPr>
              <w:t>the rate</w:t>
            </w:r>
            <w:r>
              <w:rPr>
                <w:b/>
                <w:spacing w:val="-1"/>
                <w:sz w:val="20"/>
              </w:rPr>
              <w:t xml:space="preserve"> </w:t>
            </w:r>
            <w:r>
              <w:rPr>
                <w:b/>
                <w:sz w:val="20"/>
              </w:rPr>
              <w:t>for United States</w:t>
            </w:r>
            <w:r>
              <w:rPr>
                <w:b/>
                <w:spacing w:val="-1"/>
                <w:sz w:val="20"/>
              </w:rPr>
              <w:t xml:space="preserve"> </w:t>
            </w:r>
            <w:r>
              <w:rPr>
                <w:b/>
                <w:sz w:val="20"/>
              </w:rPr>
              <w:t>Dollars,</w:t>
            </w:r>
            <w:r>
              <w:rPr>
                <w:b/>
                <w:spacing w:val="-1"/>
                <w:sz w:val="20"/>
              </w:rPr>
              <w:t xml:space="preserve"> </w:t>
            </w:r>
            <w:r>
              <w:rPr>
                <w:b/>
                <w:sz w:val="20"/>
              </w:rPr>
              <w:t>and if</w:t>
            </w:r>
            <w:r>
              <w:rPr>
                <w:b/>
                <w:spacing w:val="-1"/>
                <w:sz w:val="20"/>
              </w:rPr>
              <w:t xml:space="preserve"> </w:t>
            </w:r>
            <w:r>
              <w:rPr>
                <w:b/>
                <w:sz w:val="20"/>
              </w:rPr>
              <w:t xml:space="preserve">no such rate appears in The Wall Street Journal then the rate as quoted by the Reuters Monitor Money Rates Service (or such service as may replace the Reuters Monitor Money Rates Service) on the due date for the payment in question, adjusted </w:t>
            </w:r>
            <w:r>
              <w:rPr>
                <w:b/>
                <w:i/>
                <w:sz w:val="20"/>
              </w:rPr>
              <w:t xml:space="preserve">mutatis mutandis </w:t>
            </w:r>
            <w:r>
              <w:rPr>
                <w:b/>
                <w:sz w:val="20"/>
              </w:rPr>
              <w:t>every 6 months thereafter and as certified, in the event of</w:t>
            </w:r>
            <w:r>
              <w:rPr>
                <w:b/>
                <w:spacing w:val="-3"/>
                <w:sz w:val="20"/>
              </w:rPr>
              <w:t xml:space="preserve"> </w:t>
            </w:r>
            <w:r>
              <w:rPr>
                <w:b/>
                <w:sz w:val="20"/>
              </w:rPr>
              <w:t>any</w:t>
            </w:r>
            <w:r>
              <w:rPr>
                <w:b/>
                <w:spacing w:val="-4"/>
                <w:sz w:val="20"/>
              </w:rPr>
              <w:t xml:space="preserve"> </w:t>
            </w:r>
            <w:r>
              <w:rPr>
                <w:b/>
                <w:sz w:val="20"/>
              </w:rPr>
              <w:t>dispute,</w:t>
            </w:r>
            <w:r>
              <w:rPr>
                <w:b/>
                <w:spacing w:val="-4"/>
                <w:sz w:val="20"/>
              </w:rPr>
              <w:t xml:space="preserve"> </w:t>
            </w:r>
            <w:r>
              <w:rPr>
                <w:b/>
                <w:sz w:val="20"/>
              </w:rPr>
              <w:t>by</w:t>
            </w:r>
            <w:r>
              <w:rPr>
                <w:b/>
                <w:spacing w:val="-2"/>
                <w:sz w:val="20"/>
              </w:rPr>
              <w:t xml:space="preserve"> </w:t>
            </w:r>
            <w:r>
              <w:rPr>
                <w:b/>
                <w:sz w:val="20"/>
              </w:rPr>
              <w:t>any</w:t>
            </w:r>
            <w:r>
              <w:rPr>
                <w:b/>
                <w:spacing w:val="-4"/>
                <w:sz w:val="20"/>
              </w:rPr>
              <w:t xml:space="preserve"> </w:t>
            </w:r>
            <w:r>
              <w:rPr>
                <w:b/>
                <w:sz w:val="20"/>
              </w:rPr>
              <w:t>manager</w:t>
            </w:r>
            <w:r>
              <w:rPr>
                <w:b/>
                <w:spacing w:val="-5"/>
                <w:sz w:val="20"/>
              </w:rPr>
              <w:t xml:space="preserve"> </w:t>
            </w:r>
            <w:r>
              <w:rPr>
                <w:b/>
                <w:sz w:val="20"/>
              </w:rPr>
              <w:t>employed</w:t>
            </w:r>
            <w:r>
              <w:rPr>
                <w:b/>
                <w:spacing w:val="-4"/>
                <w:sz w:val="20"/>
              </w:rPr>
              <w:t xml:space="preserve"> </w:t>
            </w:r>
            <w:r>
              <w:rPr>
                <w:b/>
                <w:sz w:val="20"/>
              </w:rPr>
              <w:t>in</w:t>
            </w:r>
            <w:r>
              <w:rPr>
                <w:b/>
                <w:spacing w:val="-3"/>
                <w:sz w:val="20"/>
              </w:rPr>
              <w:t xml:space="preserve"> </w:t>
            </w:r>
            <w:r>
              <w:rPr>
                <w:b/>
                <w:sz w:val="20"/>
              </w:rPr>
              <w:t>the foreign exchange department of The Standard Bank of South Africa Limited, whose appointment it shall not be necessary to prove</w:t>
            </w:r>
          </w:p>
        </w:tc>
      </w:tr>
      <w:tr w:rsidR="00EC4E20" w14:paraId="4EB536DC" w14:textId="77777777">
        <w:trPr>
          <w:trHeight w:val="445"/>
        </w:trPr>
        <w:tc>
          <w:tcPr>
            <w:tcW w:w="803" w:type="dxa"/>
            <w:tcBorders>
              <w:top w:val="single" w:sz="4" w:space="0" w:color="000000"/>
              <w:bottom w:val="single" w:sz="4" w:space="0" w:color="000000"/>
            </w:tcBorders>
          </w:tcPr>
          <w:p w14:paraId="6A14391B" w14:textId="77777777" w:rsidR="00EC4E20" w:rsidRDefault="00000000">
            <w:pPr>
              <w:pStyle w:val="TableParagraph"/>
              <w:spacing w:before="86"/>
              <w:ind w:left="84"/>
              <w:rPr>
                <w:b/>
                <w:sz w:val="24"/>
              </w:rPr>
            </w:pPr>
            <w:r>
              <w:rPr>
                <w:b/>
                <w:spacing w:val="-10"/>
                <w:sz w:val="24"/>
              </w:rPr>
              <w:t>6</w:t>
            </w:r>
          </w:p>
        </w:tc>
        <w:tc>
          <w:tcPr>
            <w:tcW w:w="4164" w:type="dxa"/>
            <w:tcBorders>
              <w:top w:val="single" w:sz="4" w:space="0" w:color="000000"/>
              <w:bottom w:val="single" w:sz="4" w:space="0" w:color="000000"/>
            </w:tcBorders>
          </w:tcPr>
          <w:p w14:paraId="24DFACB5" w14:textId="77777777" w:rsidR="00EC4E20" w:rsidRDefault="00000000">
            <w:pPr>
              <w:pStyle w:val="TableParagraph"/>
              <w:spacing w:before="86"/>
              <w:ind w:left="219"/>
              <w:rPr>
                <w:b/>
                <w:sz w:val="24"/>
              </w:rPr>
            </w:pPr>
            <w:r>
              <w:rPr>
                <w:b/>
                <w:sz w:val="24"/>
              </w:rPr>
              <w:t>Compensation</w:t>
            </w:r>
            <w:r>
              <w:rPr>
                <w:b/>
                <w:spacing w:val="-8"/>
                <w:sz w:val="24"/>
              </w:rPr>
              <w:t xml:space="preserve"> </w:t>
            </w:r>
            <w:r>
              <w:rPr>
                <w:b/>
                <w:spacing w:val="-2"/>
                <w:sz w:val="24"/>
              </w:rPr>
              <w:t>events</w:t>
            </w:r>
          </w:p>
        </w:tc>
        <w:tc>
          <w:tcPr>
            <w:tcW w:w="4839" w:type="dxa"/>
            <w:tcBorders>
              <w:top w:val="single" w:sz="4" w:space="0" w:color="000000"/>
              <w:bottom w:val="single" w:sz="4" w:space="0" w:color="000000"/>
            </w:tcBorders>
          </w:tcPr>
          <w:p w14:paraId="33F164CF" w14:textId="77777777" w:rsidR="00EC4E20" w:rsidRDefault="00EC4E20">
            <w:pPr>
              <w:pStyle w:val="TableParagraph"/>
              <w:rPr>
                <w:rFonts w:ascii="Times New Roman"/>
                <w:sz w:val="18"/>
              </w:rPr>
            </w:pPr>
          </w:p>
        </w:tc>
      </w:tr>
      <w:tr w:rsidR="00EC4E20" w14:paraId="73C2E17D" w14:textId="77777777">
        <w:trPr>
          <w:trHeight w:val="1550"/>
        </w:trPr>
        <w:tc>
          <w:tcPr>
            <w:tcW w:w="803" w:type="dxa"/>
            <w:tcBorders>
              <w:top w:val="single" w:sz="4" w:space="0" w:color="000000"/>
              <w:bottom w:val="single" w:sz="4" w:space="0" w:color="000000"/>
            </w:tcBorders>
          </w:tcPr>
          <w:p w14:paraId="190671B6" w14:textId="77777777" w:rsidR="00EC4E20" w:rsidRDefault="00000000">
            <w:pPr>
              <w:pStyle w:val="TableParagraph"/>
              <w:spacing w:before="83"/>
              <w:ind w:left="84"/>
              <w:rPr>
                <w:rFonts w:ascii="Arial MT"/>
                <w:sz w:val="20"/>
              </w:rPr>
            </w:pPr>
            <w:r>
              <w:rPr>
                <w:rFonts w:ascii="Arial MT"/>
                <w:spacing w:val="-4"/>
                <w:sz w:val="20"/>
              </w:rPr>
              <w:t>60.1</w:t>
            </w:r>
          </w:p>
        </w:tc>
        <w:tc>
          <w:tcPr>
            <w:tcW w:w="4164" w:type="dxa"/>
            <w:tcBorders>
              <w:top w:val="single" w:sz="4" w:space="0" w:color="000000"/>
              <w:bottom w:val="single" w:sz="4" w:space="0" w:color="000000"/>
            </w:tcBorders>
          </w:tcPr>
          <w:p w14:paraId="27451A27" w14:textId="77777777" w:rsidR="00EC4E20" w:rsidRDefault="00000000">
            <w:pPr>
              <w:pStyle w:val="TableParagraph"/>
              <w:spacing w:before="83"/>
              <w:ind w:left="219"/>
              <w:rPr>
                <w:rFonts w:ascii="Arial MT"/>
                <w:sz w:val="20"/>
              </w:rPr>
            </w:pPr>
            <w:r>
              <w:rPr>
                <w:rFonts w:ascii="Arial MT"/>
                <w:sz w:val="20"/>
              </w:rPr>
              <w:t>Changing</w:t>
            </w:r>
            <w:r>
              <w:rPr>
                <w:rFonts w:ascii="Arial MT"/>
                <w:spacing w:val="-9"/>
                <w:sz w:val="20"/>
              </w:rPr>
              <w:t xml:space="preserve"> </w:t>
            </w:r>
            <w:r>
              <w:rPr>
                <w:rFonts w:ascii="Arial MT"/>
                <w:sz w:val="20"/>
              </w:rPr>
              <w:t>the</w:t>
            </w:r>
            <w:r>
              <w:rPr>
                <w:rFonts w:ascii="Arial MT"/>
                <w:spacing w:val="-7"/>
                <w:sz w:val="20"/>
              </w:rPr>
              <w:t xml:space="preserve"> </w:t>
            </w:r>
            <w:r>
              <w:rPr>
                <w:rFonts w:ascii="Arial MT"/>
                <w:spacing w:val="-2"/>
                <w:sz w:val="20"/>
              </w:rPr>
              <w:t>Scope</w:t>
            </w:r>
          </w:p>
        </w:tc>
        <w:tc>
          <w:tcPr>
            <w:tcW w:w="4839" w:type="dxa"/>
            <w:tcBorders>
              <w:top w:val="single" w:sz="4" w:space="0" w:color="000000"/>
              <w:bottom w:val="single" w:sz="4" w:space="0" w:color="000000"/>
            </w:tcBorders>
          </w:tcPr>
          <w:p w14:paraId="21090524" w14:textId="77777777" w:rsidR="00EC4E20" w:rsidRDefault="00000000">
            <w:pPr>
              <w:pStyle w:val="TableParagraph"/>
              <w:spacing w:before="83"/>
              <w:ind w:left="155" w:right="158"/>
              <w:rPr>
                <w:b/>
                <w:i/>
                <w:sz w:val="20"/>
              </w:rPr>
            </w:pPr>
            <w:r>
              <w:rPr>
                <w:b/>
                <w:sz w:val="20"/>
              </w:rPr>
              <w:t xml:space="preserve">Variations to the services are effected by an </w:t>
            </w:r>
            <w:r>
              <w:rPr>
                <w:b/>
                <w:i/>
                <w:sz w:val="20"/>
              </w:rPr>
              <w:t>Employer’s</w:t>
            </w:r>
            <w:r>
              <w:rPr>
                <w:b/>
                <w:i/>
                <w:spacing w:val="-8"/>
                <w:sz w:val="20"/>
              </w:rPr>
              <w:t xml:space="preserve"> </w:t>
            </w:r>
            <w:r>
              <w:rPr>
                <w:b/>
                <w:sz w:val="20"/>
              </w:rPr>
              <w:t>instruction</w:t>
            </w:r>
            <w:r>
              <w:rPr>
                <w:b/>
                <w:spacing w:val="-9"/>
                <w:sz w:val="20"/>
              </w:rPr>
              <w:t xml:space="preserve"> </w:t>
            </w:r>
            <w:r>
              <w:rPr>
                <w:b/>
                <w:sz w:val="20"/>
              </w:rPr>
              <w:t>to</w:t>
            </w:r>
            <w:r>
              <w:rPr>
                <w:b/>
                <w:spacing w:val="-8"/>
                <w:sz w:val="20"/>
              </w:rPr>
              <w:t xml:space="preserve"> </w:t>
            </w:r>
            <w:r>
              <w:rPr>
                <w:b/>
                <w:sz w:val="20"/>
              </w:rPr>
              <w:t>change</w:t>
            </w:r>
            <w:r>
              <w:rPr>
                <w:b/>
                <w:spacing w:val="-10"/>
                <w:sz w:val="20"/>
              </w:rPr>
              <w:t xml:space="preserve"> </w:t>
            </w:r>
            <w:r>
              <w:rPr>
                <w:b/>
                <w:sz w:val="20"/>
              </w:rPr>
              <w:t>the</w:t>
            </w:r>
            <w:r>
              <w:rPr>
                <w:b/>
                <w:spacing w:val="-9"/>
                <w:sz w:val="20"/>
              </w:rPr>
              <w:t xml:space="preserve"> </w:t>
            </w:r>
            <w:r>
              <w:rPr>
                <w:b/>
                <w:sz w:val="20"/>
              </w:rPr>
              <w:t xml:space="preserve">Scope. The authority to change the Scope or a Key Date belongs exclusively to the </w:t>
            </w:r>
            <w:r>
              <w:rPr>
                <w:b/>
                <w:i/>
                <w:sz w:val="20"/>
              </w:rPr>
              <w:t>Employer.</w:t>
            </w:r>
          </w:p>
          <w:p w14:paraId="7216E7AE" w14:textId="77777777" w:rsidR="00EC4E20" w:rsidRDefault="00000000">
            <w:pPr>
              <w:pStyle w:val="TableParagraph"/>
              <w:spacing w:before="2"/>
              <w:ind w:left="155"/>
              <w:rPr>
                <w:b/>
                <w:sz w:val="20"/>
              </w:rPr>
            </w:pPr>
            <w:r>
              <w:rPr>
                <w:b/>
                <w:sz w:val="20"/>
              </w:rPr>
              <w:t>Neither</w:t>
            </w:r>
            <w:r>
              <w:rPr>
                <w:b/>
                <w:spacing w:val="-8"/>
                <w:sz w:val="20"/>
              </w:rPr>
              <w:t xml:space="preserve"> </w:t>
            </w:r>
            <w:r>
              <w:rPr>
                <w:b/>
                <w:sz w:val="20"/>
              </w:rPr>
              <w:t>the</w:t>
            </w:r>
            <w:r>
              <w:rPr>
                <w:b/>
                <w:spacing w:val="-5"/>
                <w:sz w:val="20"/>
              </w:rPr>
              <w:t xml:space="preserve"> </w:t>
            </w:r>
            <w:r>
              <w:rPr>
                <w:b/>
                <w:i/>
                <w:sz w:val="20"/>
              </w:rPr>
              <w:t>Consultant</w:t>
            </w:r>
            <w:r>
              <w:rPr>
                <w:b/>
                <w:i/>
                <w:spacing w:val="-6"/>
                <w:sz w:val="20"/>
              </w:rPr>
              <w:t xml:space="preserve"> </w:t>
            </w:r>
            <w:r>
              <w:rPr>
                <w:b/>
                <w:sz w:val="20"/>
              </w:rPr>
              <w:t>nor</w:t>
            </w:r>
            <w:r>
              <w:rPr>
                <w:b/>
                <w:spacing w:val="-8"/>
                <w:sz w:val="20"/>
              </w:rPr>
              <w:t xml:space="preserve"> </w:t>
            </w:r>
            <w:r>
              <w:rPr>
                <w:b/>
                <w:sz w:val="20"/>
              </w:rPr>
              <w:t>the</w:t>
            </w:r>
            <w:r>
              <w:rPr>
                <w:b/>
                <w:spacing w:val="-8"/>
                <w:sz w:val="20"/>
              </w:rPr>
              <w:t xml:space="preserve"> </w:t>
            </w:r>
            <w:r>
              <w:rPr>
                <w:b/>
                <w:sz w:val="20"/>
              </w:rPr>
              <w:t>Adjudicator</w:t>
            </w:r>
            <w:r>
              <w:rPr>
                <w:b/>
                <w:spacing w:val="-8"/>
                <w:sz w:val="20"/>
              </w:rPr>
              <w:t xml:space="preserve"> </w:t>
            </w:r>
            <w:r>
              <w:rPr>
                <w:b/>
                <w:sz w:val="20"/>
              </w:rPr>
              <w:t>can change these.</w:t>
            </w:r>
          </w:p>
        </w:tc>
      </w:tr>
      <w:tr w:rsidR="00EC4E20" w14:paraId="7C30A6E5" w14:textId="77777777">
        <w:trPr>
          <w:trHeight w:val="858"/>
        </w:trPr>
        <w:tc>
          <w:tcPr>
            <w:tcW w:w="803" w:type="dxa"/>
            <w:tcBorders>
              <w:top w:val="single" w:sz="4" w:space="0" w:color="000000"/>
              <w:bottom w:val="single" w:sz="4" w:space="0" w:color="000000"/>
            </w:tcBorders>
          </w:tcPr>
          <w:p w14:paraId="16516C2D" w14:textId="77777777" w:rsidR="00EC4E20" w:rsidRDefault="00000000">
            <w:pPr>
              <w:pStyle w:val="TableParagraph"/>
              <w:spacing w:before="83"/>
              <w:ind w:left="84"/>
              <w:rPr>
                <w:rFonts w:ascii="Arial MT"/>
                <w:sz w:val="20"/>
              </w:rPr>
            </w:pPr>
            <w:r>
              <w:rPr>
                <w:rFonts w:ascii="Arial MT"/>
                <w:spacing w:val="-4"/>
                <w:sz w:val="20"/>
              </w:rPr>
              <w:t>60.2</w:t>
            </w:r>
          </w:p>
        </w:tc>
        <w:tc>
          <w:tcPr>
            <w:tcW w:w="4164" w:type="dxa"/>
            <w:tcBorders>
              <w:top w:val="single" w:sz="4" w:space="0" w:color="000000"/>
              <w:bottom w:val="single" w:sz="4" w:space="0" w:color="000000"/>
            </w:tcBorders>
          </w:tcPr>
          <w:p w14:paraId="4CAFC640" w14:textId="77777777" w:rsidR="00EC4E20" w:rsidRDefault="00000000">
            <w:pPr>
              <w:pStyle w:val="TableParagraph"/>
              <w:spacing w:before="83"/>
              <w:ind w:left="219"/>
              <w:rPr>
                <w:rFonts w:ascii="Arial MT"/>
                <w:sz w:val="20"/>
              </w:rPr>
            </w:pPr>
            <w:r>
              <w:rPr>
                <w:rFonts w:ascii="Arial MT"/>
                <w:sz w:val="20"/>
              </w:rPr>
              <w:t>Failure</w:t>
            </w:r>
            <w:r>
              <w:rPr>
                <w:rFonts w:ascii="Arial MT"/>
                <w:spacing w:val="-7"/>
                <w:sz w:val="20"/>
              </w:rPr>
              <w:t xml:space="preserve"> </w:t>
            </w:r>
            <w:r>
              <w:rPr>
                <w:rFonts w:ascii="Arial MT"/>
                <w:sz w:val="20"/>
              </w:rPr>
              <w:t>to</w:t>
            </w:r>
            <w:r>
              <w:rPr>
                <w:rFonts w:ascii="Arial MT"/>
                <w:spacing w:val="-5"/>
                <w:sz w:val="20"/>
              </w:rPr>
              <w:t xml:space="preserve"> </w:t>
            </w:r>
            <w:r>
              <w:rPr>
                <w:rFonts w:ascii="Arial MT"/>
                <w:sz w:val="20"/>
              </w:rPr>
              <w:t>provide</w:t>
            </w:r>
            <w:r>
              <w:rPr>
                <w:rFonts w:ascii="Arial MT"/>
                <w:spacing w:val="-8"/>
                <w:sz w:val="20"/>
              </w:rPr>
              <w:t xml:space="preserve"> </w:t>
            </w:r>
            <w:r>
              <w:rPr>
                <w:rFonts w:ascii="Arial MT"/>
                <w:spacing w:val="-2"/>
                <w:sz w:val="20"/>
              </w:rPr>
              <w:t>access</w:t>
            </w:r>
          </w:p>
        </w:tc>
        <w:tc>
          <w:tcPr>
            <w:tcW w:w="4839" w:type="dxa"/>
            <w:tcBorders>
              <w:top w:val="single" w:sz="4" w:space="0" w:color="000000"/>
              <w:bottom w:val="single" w:sz="4" w:space="0" w:color="000000"/>
            </w:tcBorders>
          </w:tcPr>
          <w:p w14:paraId="0E555F2B" w14:textId="77777777" w:rsidR="00EC4E20" w:rsidRDefault="00000000">
            <w:pPr>
              <w:pStyle w:val="TableParagraph"/>
              <w:spacing w:before="83"/>
              <w:ind w:left="155"/>
              <w:rPr>
                <w:b/>
                <w:sz w:val="20"/>
              </w:rPr>
            </w:pPr>
            <w:r>
              <w:rPr>
                <w:b/>
                <w:sz w:val="20"/>
              </w:rPr>
              <w:t xml:space="preserve">This compensation event arises when the </w:t>
            </w:r>
            <w:r>
              <w:rPr>
                <w:b/>
                <w:i/>
                <w:sz w:val="20"/>
              </w:rPr>
              <w:t>Employer</w:t>
            </w:r>
            <w:r>
              <w:rPr>
                <w:b/>
                <w:i/>
                <w:spacing w:val="-8"/>
                <w:sz w:val="20"/>
              </w:rPr>
              <w:t xml:space="preserve"> </w:t>
            </w:r>
            <w:r>
              <w:rPr>
                <w:b/>
                <w:sz w:val="20"/>
              </w:rPr>
              <w:t>fails</w:t>
            </w:r>
            <w:r>
              <w:rPr>
                <w:b/>
                <w:spacing w:val="-8"/>
                <w:sz w:val="20"/>
              </w:rPr>
              <w:t xml:space="preserve"> </w:t>
            </w:r>
            <w:r>
              <w:rPr>
                <w:b/>
                <w:sz w:val="20"/>
              </w:rPr>
              <w:t>to</w:t>
            </w:r>
            <w:r>
              <w:rPr>
                <w:b/>
                <w:spacing w:val="-7"/>
                <w:sz w:val="20"/>
              </w:rPr>
              <w:t xml:space="preserve"> </w:t>
            </w:r>
            <w:r>
              <w:rPr>
                <w:b/>
                <w:sz w:val="20"/>
              </w:rPr>
              <w:t>provide</w:t>
            </w:r>
            <w:r>
              <w:rPr>
                <w:b/>
                <w:spacing w:val="-6"/>
                <w:sz w:val="20"/>
              </w:rPr>
              <w:t xml:space="preserve"> </w:t>
            </w:r>
            <w:r>
              <w:rPr>
                <w:b/>
                <w:sz w:val="20"/>
              </w:rPr>
              <w:t>access</w:t>
            </w:r>
            <w:r>
              <w:rPr>
                <w:b/>
                <w:spacing w:val="-9"/>
                <w:sz w:val="20"/>
              </w:rPr>
              <w:t xml:space="preserve"> </w:t>
            </w:r>
            <w:r>
              <w:rPr>
                <w:b/>
                <w:sz w:val="20"/>
              </w:rPr>
              <w:t>in</w:t>
            </w:r>
            <w:r>
              <w:rPr>
                <w:b/>
                <w:spacing w:val="-5"/>
                <w:sz w:val="20"/>
              </w:rPr>
              <w:t xml:space="preserve"> </w:t>
            </w:r>
            <w:r>
              <w:rPr>
                <w:b/>
                <w:sz w:val="20"/>
              </w:rPr>
              <w:t>accordance with clause 25.2</w:t>
            </w:r>
          </w:p>
        </w:tc>
      </w:tr>
      <w:tr w:rsidR="00EC4E20" w14:paraId="71D1D7DA" w14:textId="77777777">
        <w:trPr>
          <w:trHeight w:val="1091"/>
        </w:trPr>
        <w:tc>
          <w:tcPr>
            <w:tcW w:w="803" w:type="dxa"/>
            <w:tcBorders>
              <w:top w:val="single" w:sz="4" w:space="0" w:color="000000"/>
              <w:bottom w:val="single" w:sz="4" w:space="0" w:color="000000"/>
            </w:tcBorders>
          </w:tcPr>
          <w:p w14:paraId="717F9AD2" w14:textId="77777777" w:rsidR="00EC4E20" w:rsidRDefault="00000000">
            <w:pPr>
              <w:pStyle w:val="TableParagraph"/>
              <w:spacing w:before="86"/>
              <w:ind w:left="84"/>
              <w:rPr>
                <w:rFonts w:ascii="Arial MT"/>
                <w:sz w:val="20"/>
              </w:rPr>
            </w:pPr>
            <w:r>
              <w:rPr>
                <w:rFonts w:ascii="Arial MT"/>
                <w:spacing w:val="-2"/>
                <w:sz w:val="20"/>
              </w:rPr>
              <w:t>60.11</w:t>
            </w:r>
          </w:p>
        </w:tc>
        <w:tc>
          <w:tcPr>
            <w:tcW w:w="4164" w:type="dxa"/>
            <w:tcBorders>
              <w:top w:val="single" w:sz="4" w:space="0" w:color="000000"/>
              <w:bottom w:val="single" w:sz="4" w:space="0" w:color="000000"/>
            </w:tcBorders>
          </w:tcPr>
          <w:p w14:paraId="47635F67" w14:textId="77777777" w:rsidR="00EC4E20" w:rsidRDefault="00000000">
            <w:pPr>
              <w:pStyle w:val="TableParagraph"/>
              <w:spacing w:before="86"/>
              <w:ind w:left="219"/>
              <w:rPr>
                <w:rFonts w:ascii="Arial MT"/>
                <w:sz w:val="20"/>
              </w:rPr>
            </w:pPr>
            <w:r>
              <w:rPr>
                <w:rFonts w:ascii="Arial MT"/>
                <w:spacing w:val="-2"/>
                <w:sz w:val="20"/>
              </w:rPr>
              <w:t>Unforeseen</w:t>
            </w:r>
            <w:r>
              <w:rPr>
                <w:rFonts w:ascii="Arial MT"/>
                <w:spacing w:val="3"/>
                <w:sz w:val="20"/>
              </w:rPr>
              <w:t xml:space="preserve"> </w:t>
            </w:r>
            <w:r>
              <w:rPr>
                <w:rFonts w:ascii="Arial MT"/>
                <w:spacing w:val="-2"/>
                <w:sz w:val="20"/>
              </w:rPr>
              <w:t>events</w:t>
            </w:r>
          </w:p>
        </w:tc>
        <w:tc>
          <w:tcPr>
            <w:tcW w:w="4839" w:type="dxa"/>
            <w:tcBorders>
              <w:top w:val="single" w:sz="4" w:space="0" w:color="000000"/>
              <w:bottom w:val="single" w:sz="4" w:space="0" w:color="000000"/>
            </w:tcBorders>
          </w:tcPr>
          <w:p w14:paraId="4A4FC8A9" w14:textId="77777777" w:rsidR="00EC4E20" w:rsidRDefault="00000000">
            <w:pPr>
              <w:pStyle w:val="TableParagraph"/>
              <w:spacing w:before="86"/>
              <w:ind w:left="155" w:right="158"/>
              <w:rPr>
                <w:b/>
                <w:sz w:val="20"/>
              </w:rPr>
            </w:pPr>
            <w:r>
              <w:rPr>
                <w:b/>
                <w:sz w:val="20"/>
              </w:rPr>
              <w:t>The events listed in this clause sometimes come into the category of ‘force majeure’ in certain</w:t>
            </w:r>
            <w:r>
              <w:rPr>
                <w:b/>
                <w:spacing w:val="-7"/>
                <w:sz w:val="20"/>
              </w:rPr>
              <w:t xml:space="preserve"> </w:t>
            </w:r>
            <w:r>
              <w:rPr>
                <w:b/>
                <w:sz w:val="20"/>
              </w:rPr>
              <w:t>jurisdictions.</w:t>
            </w:r>
            <w:r>
              <w:rPr>
                <w:b/>
                <w:spacing w:val="-10"/>
                <w:sz w:val="20"/>
              </w:rPr>
              <w:t xml:space="preserve"> </w:t>
            </w:r>
            <w:r>
              <w:rPr>
                <w:b/>
                <w:sz w:val="20"/>
              </w:rPr>
              <w:t>The</w:t>
            </w:r>
            <w:r>
              <w:rPr>
                <w:b/>
                <w:spacing w:val="-4"/>
                <w:sz w:val="20"/>
              </w:rPr>
              <w:t xml:space="preserve"> </w:t>
            </w:r>
            <w:r>
              <w:rPr>
                <w:b/>
                <w:i/>
                <w:sz w:val="20"/>
              </w:rPr>
              <w:t>Employe</w:t>
            </w:r>
            <w:r>
              <w:rPr>
                <w:b/>
                <w:sz w:val="20"/>
              </w:rPr>
              <w:t>r</w:t>
            </w:r>
            <w:r>
              <w:rPr>
                <w:b/>
                <w:spacing w:val="-10"/>
                <w:sz w:val="20"/>
              </w:rPr>
              <w:t xml:space="preserve"> </w:t>
            </w:r>
            <w:r>
              <w:rPr>
                <w:b/>
                <w:sz w:val="20"/>
              </w:rPr>
              <w:t>carries</w:t>
            </w:r>
            <w:r>
              <w:rPr>
                <w:b/>
                <w:spacing w:val="-8"/>
                <w:sz w:val="20"/>
              </w:rPr>
              <w:t xml:space="preserve"> </w:t>
            </w:r>
            <w:r>
              <w:rPr>
                <w:b/>
                <w:sz w:val="20"/>
              </w:rPr>
              <w:t>the financial risk of such events.</w:t>
            </w:r>
          </w:p>
        </w:tc>
      </w:tr>
      <w:tr w:rsidR="00EC4E20" w14:paraId="3532647D" w14:textId="77777777">
        <w:trPr>
          <w:trHeight w:val="1320"/>
        </w:trPr>
        <w:tc>
          <w:tcPr>
            <w:tcW w:w="803" w:type="dxa"/>
            <w:tcBorders>
              <w:top w:val="single" w:sz="4" w:space="0" w:color="000000"/>
              <w:bottom w:val="single" w:sz="4" w:space="0" w:color="000000"/>
            </w:tcBorders>
          </w:tcPr>
          <w:p w14:paraId="1A52CBF2" w14:textId="77777777" w:rsidR="00EC4E20" w:rsidRDefault="00000000">
            <w:pPr>
              <w:pStyle w:val="TableParagraph"/>
              <w:spacing w:before="83"/>
              <w:ind w:left="84"/>
              <w:rPr>
                <w:rFonts w:ascii="Arial MT"/>
                <w:sz w:val="20"/>
              </w:rPr>
            </w:pPr>
            <w:r>
              <w:rPr>
                <w:rFonts w:ascii="Arial MT"/>
                <w:spacing w:val="-4"/>
                <w:sz w:val="20"/>
              </w:rPr>
              <w:t>61.3</w:t>
            </w:r>
          </w:p>
        </w:tc>
        <w:tc>
          <w:tcPr>
            <w:tcW w:w="4164" w:type="dxa"/>
            <w:tcBorders>
              <w:top w:val="single" w:sz="4" w:space="0" w:color="000000"/>
              <w:bottom w:val="single" w:sz="4" w:space="0" w:color="000000"/>
            </w:tcBorders>
          </w:tcPr>
          <w:p w14:paraId="7566BF3A" w14:textId="77777777" w:rsidR="00EC4E20" w:rsidRDefault="00000000">
            <w:pPr>
              <w:pStyle w:val="TableParagraph"/>
              <w:spacing w:before="83"/>
              <w:ind w:left="219"/>
              <w:rPr>
                <w:rFonts w:ascii="Arial MT"/>
                <w:sz w:val="20"/>
              </w:rPr>
            </w:pPr>
            <w:r>
              <w:rPr>
                <w:rFonts w:ascii="Arial MT"/>
                <w:spacing w:val="-2"/>
                <w:sz w:val="20"/>
              </w:rPr>
              <w:t>Notifying</w:t>
            </w:r>
            <w:r>
              <w:rPr>
                <w:rFonts w:ascii="Arial MT"/>
                <w:spacing w:val="5"/>
                <w:sz w:val="20"/>
              </w:rPr>
              <w:t xml:space="preserve"> </w:t>
            </w:r>
            <w:r>
              <w:rPr>
                <w:rFonts w:ascii="Arial MT"/>
                <w:spacing w:val="-2"/>
                <w:sz w:val="20"/>
              </w:rPr>
              <w:t>compensation</w:t>
            </w:r>
            <w:r>
              <w:rPr>
                <w:rFonts w:ascii="Arial MT"/>
                <w:spacing w:val="7"/>
                <w:sz w:val="20"/>
              </w:rPr>
              <w:t xml:space="preserve"> </w:t>
            </w:r>
            <w:r>
              <w:rPr>
                <w:rFonts w:ascii="Arial MT"/>
                <w:spacing w:val="-2"/>
                <w:sz w:val="20"/>
              </w:rPr>
              <w:t>events</w:t>
            </w:r>
          </w:p>
        </w:tc>
        <w:tc>
          <w:tcPr>
            <w:tcW w:w="4839" w:type="dxa"/>
            <w:tcBorders>
              <w:top w:val="single" w:sz="4" w:space="0" w:color="000000"/>
              <w:bottom w:val="single" w:sz="4" w:space="0" w:color="000000"/>
            </w:tcBorders>
          </w:tcPr>
          <w:p w14:paraId="01C31CBE" w14:textId="77777777" w:rsidR="00EC4E20" w:rsidRDefault="00000000">
            <w:pPr>
              <w:pStyle w:val="TableParagraph"/>
              <w:spacing w:before="83"/>
              <w:ind w:left="155"/>
              <w:rPr>
                <w:b/>
                <w:sz w:val="20"/>
              </w:rPr>
            </w:pPr>
            <w:r>
              <w:rPr>
                <w:b/>
                <w:sz w:val="20"/>
              </w:rPr>
              <w:t xml:space="preserve">To avoid having to deal with a compensation event long after it has occurred there is a time limit on notification by the </w:t>
            </w:r>
            <w:r>
              <w:rPr>
                <w:b/>
                <w:i/>
                <w:sz w:val="20"/>
              </w:rPr>
              <w:t xml:space="preserve">Consultant. </w:t>
            </w:r>
            <w:r>
              <w:rPr>
                <w:b/>
                <w:sz w:val="20"/>
              </w:rPr>
              <w:t>The Consultant</w:t>
            </w:r>
            <w:r>
              <w:rPr>
                <w:b/>
                <w:spacing w:val="-9"/>
                <w:sz w:val="20"/>
              </w:rPr>
              <w:t xml:space="preserve"> </w:t>
            </w:r>
            <w:r>
              <w:rPr>
                <w:b/>
                <w:sz w:val="20"/>
              </w:rPr>
              <w:t>should</w:t>
            </w:r>
            <w:r>
              <w:rPr>
                <w:b/>
                <w:spacing w:val="-9"/>
                <w:sz w:val="20"/>
              </w:rPr>
              <w:t xml:space="preserve"> </w:t>
            </w:r>
            <w:r>
              <w:rPr>
                <w:b/>
                <w:sz w:val="20"/>
              </w:rPr>
              <w:t>notify</w:t>
            </w:r>
            <w:r>
              <w:rPr>
                <w:b/>
                <w:spacing w:val="-8"/>
                <w:sz w:val="20"/>
              </w:rPr>
              <w:t xml:space="preserve"> </w:t>
            </w:r>
            <w:r>
              <w:rPr>
                <w:b/>
                <w:sz w:val="20"/>
              </w:rPr>
              <w:t>compensation</w:t>
            </w:r>
            <w:r>
              <w:rPr>
                <w:b/>
                <w:spacing w:val="-9"/>
                <w:sz w:val="20"/>
              </w:rPr>
              <w:t xml:space="preserve"> </w:t>
            </w:r>
            <w:r>
              <w:rPr>
                <w:b/>
                <w:sz w:val="20"/>
              </w:rPr>
              <w:t>a</w:t>
            </w:r>
            <w:r>
              <w:rPr>
                <w:b/>
                <w:spacing w:val="-8"/>
                <w:sz w:val="20"/>
              </w:rPr>
              <w:t xml:space="preserve"> </w:t>
            </w:r>
            <w:r>
              <w:rPr>
                <w:b/>
                <w:sz w:val="20"/>
              </w:rPr>
              <w:t>week after becoming aware of the event.</w:t>
            </w:r>
          </w:p>
        </w:tc>
      </w:tr>
      <w:tr w:rsidR="00EC4E20" w14:paraId="0301A6AD" w14:textId="77777777">
        <w:trPr>
          <w:trHeight w:val="445"/>
        </w:trPr>
        <w:tc>
          <w:tcPr>
            <w:tcW w:w="803" w:type="dxa"/>
            <w:tcBorders>
              <w:top w:val="single" w:sz="4" w:space="0" w:color="000000"/>
              <w:bottom w:val="single" w:sz="4" w:space="0" w:color="000000"/>
            </w:tcBorders>
          </w:tcPr>
          <w:p w14:paraId="6945E37B" w14:textId="77777777" w:rsidR="00EC4E20" w:rsidRDefault="00000000">
            <w:pPr>
              <w:pStyle w:val="TableParagraph"/>
              <w:spacing w:before="84"/>
              <w:ind w:left="84"/>
              <w:rPr>
                <w:b/>
                <w:sz w:val="24"/>
              </w:rPr>
            </w:pPr>
            <w:r>
              <w:rPr>
                <w:b/>
                <w:spacing w:val="-10"/>
                <w:sz w:val="24"/>
              </w:rPr>
              <w:t>8</w:t>
            </w:r>
          </w:p>
        </w:tc>
        <w:tc>
          <w:tcPr>
            <w:tcW w:w="4164" w:type="dxa"/>
            <w:tcBorders>
              <w:top w:val="single" w:sz="4" w:space="0" w:color="000000"/>
              <w:bottom w:val="single" w:sz="4" w:space="0" w:color="000000"/>
            </w:tcBorders>
          </w:tcPr>
          <w:p w14:paraId="3934CEE2" w14:textId="77777777" w:rsidR="00EC4E20" w:rsidRDefault="00000000">
            <w:pPr>
              <w:pStyle w:val="TableParagraph"/>
              <w:spacing w:before="84"/>
              <w:ind w:left="219"/>
              <w:rPr>
                <w:b/>
                <w:sz w:val="24"/>
              </w:rPr>
            </w:pPr>
            <w:r>
              <w:rPr>
                <w:b/>
                <w:sz w:val="24"/>
              </w:rPr>
              <w:t>Indemnity,</w:t>
            </w:r>
            <w:r>
              <w:rPr>
                <w:b/>
                <w:spacing w:val="-2"/>
                <w:sz w:val="24"/>
              </w:rPr>
              <w:t xml:space="preserve"> </w:t>
            </w:r>
            <w:r>
              <w:rPr>
                <w:b/>
                <w:sz w:val="24"/>
              </w:rPr>
              <w:t>insurance</w:t>
            </w:r>
            <w:r>
              <w:rPr>
                <w:b/>
                <w:spacing w:val="-4"/>
                <w:sz w:val="24"/>
              </w:rPr>
              <w:t xml:space="preserve"> </w:t>
            </w:r>
            <w:r>
              <w:rPr>
                <w:b/>
                <w:sz w:val="24"/>
              </w:rPr>
              <w:t>and</w:t>
            </w:r>
            <w:r>
              <w:rPr>
                <w:b/>
                <w:spacing w:val="-3"/>
                <w:sz w:val="24"/>
              </w:rPr>
              <w:t xml:space="preserve"> </w:t>
            </w:r>
            <w:r>
              <w:rPr>
                <w:b/>
                <w:spacing w:val="-2"/>
                <w:sz w:val="24"/>
              </w:rPr>
              <w:t>liability</w:t>
            </w:r>
          </w:p>
        </w:tc>
        <w:tc>
          <w:tcPr>
            <w:tcW w:w="4839" w:type="dxa"/>
            <w:tcBorders>
              <w:top w:val="single" w:sz="4" w:space="0" w:color="000000"/>
              <w:bottom w:val="single" w:sz="4" w:space="0" w:color="000000"/>
            </w:tcBorders>
          </w:tcPr>
          <w:p w14:paraId="39F18ED7" w14:textId="77777777" w:rsidR="00EC4E20" w:rsidRDefault="00EC4E20">
            <w:pPr>
              <w:pStyle w:val="TableParagraph"/>
              <w:rPr>
                <w:rFonts w:ascii="Times New Roman"/>
                <w:sz w:val="18"/>
              </w:rPr>
            </w:pPr>
          </w:p>
        </w:tc>
      </w:tr>
      <w:tr w:rsidR="00EC4E20" w14:paraId="7947D429" w14:textId="77777777">
        <w:trPr>
          <w:trHeight w:val="774"/>
        </w:trPr>
        <w:tc>
          <w:tcPr>
            <w:tcW w:w="803" w:type="dxa"/>
            <w:tcBorders>
              <w:top w:val="single" w:sz="4" w:space="0" w:color="000000"/>
            </w:tcBorders>
          </w:tcPr>
          <w:p w14:paraId="7163E2C8" w14:textId="77777777" w:rsidR="00EC4E20" w:rsidRDefault="00000000">
            <w:pPr>
              <w:pStyle w:val="TableParagraph"/>
              <w:spacing w:before="83"/>
              <w:ind w:left="84"/>
              <w:rPr>
                <w:rFonts w:ascii="Arial MT"/>
                <w:sz w:val="20"/>
              </w:rPr>
            </w:pPr>
            <w:r>
              <w:rPr>
                <w:rFonts w:ascii="Arial MT"/>
                <w:spacing w:val="-4"/>
                <w:sz w:val="20"/>
              </w:rPr>
              <w:t>81.1</w:t>
            </w:r>
          </w:p>
        </w:tc>
        <w:tc>
          <w:tcPr>
            <w:tcW w:w="4164" w:type="dxa"/>
            <w:tcBorders>
              <w:top w:val="single" w:sz="4" w:space="0" w:color="000000"/>
            </w:tcBorders>
          </w:tcPr>
          <w:p w14:paraId="20000BBF" w14:textId="77777777" w:rsidR="00EC4E20" w:rsidRDefault="00000000">
            <w:pPr>
              <w:pStyle w:val="TableParagraph"/>
              <w:spacing w:before="64" w:line="230" w:lineRule="atLeast"/>
              <w:ind w:left="219" w:right="40"/>
              <w:rPr>
                <w:rFonts w:ascii="Arial MT"/>
                <w:sz w:val="20"/>
              </w:rPr>
            </w:pPr>
            <w:r>
              <w:rPr>
                <w:rFonts w:ascii="Arial MT"/>
                <w:sz w:val="20"/>
              </w:rPr>
              <w:t>The</w:t>
            </w:r>
            <w:r>
              <w:rPr>
                <w:rFonts w:ascii="Arial MT"/>
                <w:spacing w:val="-9"/>
                <w:sz w:val="20"/>
              </w:rPr>
              <w:t xml:space="preserve"> </w:t>
            </w:r>
            <w:r>
              <w:rPr>
                <w:rFonts w:ascii="Arial MT"/>
                <w:sz w:val="20"/>
              </w:rPr>
              <w:t>amounts</w:t>
            </w:r>
            <w:r>
              <w:rPr>
                <w:rFonts w:ascii="Arial MT"/>
                <w:spacing w:val="-7"/>
                <w:sz w:val="20"/>
              </w:rPr>
              <w:t xml:space="preserve"> </w:t>
            </w:r>
            <w:r>
              <w:rPr>
                <w:rFonts w:ascii="Arial MT"/>
                <w:sz w:val="20"/>
              </w:rPr>
              <w:t>of</w:t>
            </w:r>
            <w:r>
              <w:rPr>
                <w:rFonts w:ascii="Arial MT"/>
                <w:spacing w:val="-6"/>
                <w:sz w:val="20"/>
              </w:rPr>
              <w:t xml:space="preserve"> </w:t>
            </w:r>
            <w:r>
              <w:rPr>
                <w:rFonts w:ascii="Arial MT"/>
                <w:sz w:val="20"/>
              </w:rPr>
              <w:t>insurance</w:t>
            </w:r>
            <w:r>
              <w:rPr>
                <w:rFonts w:ascii="Arial MT"/>
                <w:spacing w:val="-6"/>
                <w:sz w:val="20"/>
              </w:rPr>
              <w:t xml:space="preserve"> </w:t>
            </w:r>
            <w:r>
              <w:rPr>
                <w:rFonts w:ascii="Arial MT"/>
                <w:sz w:val="20"/>
              </w:rPr>
              <w:t>and</w:t>
            </w:r>
            <w:r>
              <w:rPr>
                <w:rFonts w:ascii="Arial MT"/>
                <w:spacing w:val="-8"/>
                <w:sz w:val="20"/>
              </w:rPr>
              <w:t xml:space="preserve"> </w:t>
            </w:r>
            <w:r>
              <w:rPr>
                <w:rFonts w:ascii="Arial MT"/>
                <w:sz w:val="20"/>
              </w:rPr>
              <w:t>the</w:t>
            </w:r>
            <w:r>
              <w:rPr>
                <w:rFonts w:ascii="Arial MT"/>
                <w:spacing w:val="-7"/>
                <w:sz w:val="20"/>
              </w:rPr>
              <w:t xml:space="preserve"> </w:t>
            </w:r>
            <w:r>
              <w:rPr>
                <w:rFonts w:ascii="Arial MT"/>
                <w:sz w:val="20"/>
              </w:rPr>
              <w:t xml:space="preserve">periods for which the </w:t>
            </w:r>
            <w:r>
              <w:rPr>
                <w:i/>
                <w:sz w:val="20"/>
              </w:rPr>
              <w:t xml:space="preserve">Consultant </w:t>
            </w:r>
            <w:r>
              <w:rPr>
                <w:rFonts w:ascii="Arial MT"/>
                <w:sz w:val="20"/>
              </w:rPr>
              <w:t>maintains insurance are</w:t>
            </w:r>
          </w:p>
        </w:tc>
        <w:tc>
          <w:tcPr>
            <w:tcW w:w="4839" w:type="dxa"/>
            <w:tcBorders>
              <w:top w:val="single" w:sz="4" w:space="0" w:color="000000"/>
            </w:tcBorders>
          </w:tcPr>
          <w:p w14:paraId="3CCF56F5" w14:textId="77777777" w:rsidR="00EC4E20" w:rsidRDefault="00EC4E20">
            <w:pPr>
              <w:pStyle w:val="TableParagraph"/>
              <w:rPr>
                <w:rFonts w:ascii="Times New Roman"/>
                <w:sz w:val="18"/>
              </w:rPr>
            </w:pPr>
          </w:p>
        </w:tc>
      </w:tr>
    </w:tbl>
    <w:p w14:paraId="53A31CF5" w14:textId="77777777" w:rsidR="00EC4E20" w:rsidRDefault="00EC4E20">
      <w:pPr>
        <w:pStyle w:val="TableParagraph"/>
        <w:rPr>
          <w:rFonts w:ascii="Times New Roman"/>
          <w:sz w:val="18"/>
        </w:rPr>
        <w:sectPr w:rsidR="00EC4E20">
          <w:pgSz w:w="11910" w:h="16840"/>
          <w:pgMar w:top="1320" w:right="992" w:bottom="900" w:left="850" w:header="726" w:footer="706" w:gutter="0"/>
          <w:cols w:space="720"/>
        </w:sectPr>
      </w:pPr>
    </w:p>
    <w:p w14:paraId="339ACAC8" w14:textId="77777777" w:rsidR="00EC4E20" w:rsidRDefault="00000000">
      <w:pPr>
        <w:pStyle w:val="Heading4"/>
        <w:tabs>
          <w:tab w:val="left" w:pos="5321"/>
          <w:tab w:val="left" w:pos="7702"/>
        </w:tabs>
        <w:spacing w:before="166"/>
        <w:ind w:left="7702" w:right="338" w:hanging="6481"/>
      </w:pPr>
      <w:r>
        <w:rPr>
          <w:spacing w:val="-4"/>
        </w:rPr>
        <w:lastRenderedPageBreak/>
        <w:t>Event</w:t>
      </w:r>
      <w:r>
        <w:tab/>
      </w:r>
      <w:r>
        <w:rPr>
          <w:spacing w:val="-4"/>
        </w:rPr>
        <w:t>Cover</w:t>
      </w:r>
      <w:r>
        <w:tab/>
        <w:t>Period following Completion of the whole</w:t>
      </w:r>
      <w:r>
        <w:rPr>
          <w:spacing w:val="-14"/>
        </w:rPr>
        <w:t xml:space="preserve"> </w:t>
      </w:r>
      <w:r>
        <w:t>of</w:t>
      </w:r>
      <w:r>
        <w:rPr>
          <w:spacing w:val="-12"/>
        </w:rPr>
        <w:t xml:space="preserve"> </w:t>
      </w:r>
      <w:r>
        <w:t>the</w:t>
      </w:r>
      <w:r>
        <w:rPr>
          <w:spacing w:val="-11"/>
        </w:rPr>
        <w:t xml:space="preserve"> </w:t>
      </w:r>
      <w:r>
        <w:rPr>
          <w:i/>
        </w:rPr>
        <w:t>service</w:t>
      </w:r>
      <w:r>
        <w:t>s or</w:t>
      </w:r>
      <w:r>
        <w:rPr>
          <w:spacing w:val="-8"/>
        </w:rPr>
        <w:t xml:space="preserve"> </w:t>
      </w:r>
      <w:r>
        <w:t>earlier</w:t>
      </w:r>
      <w:r>
        <w:rPr>
          <w:spacing w:val="-6"/>
        </w:rPr>
        <w:t xml:space="preserve"> </w:t>
      </w:r>
      <w:r>
        <w:rPr>
          <w:spacing w:val="-2"/>
        </w:rPr>
        <w:t>termination</w:t>
      </w:r>
    </w:p>
    <w:p w14:paraId="54622416" w14:textId="77777777" w:rsidR="00EC4E20" w:rsidRDefault="00EC4E20">
      <w:pPr>
        <w:pStyle w:val="Heading4"/>
        <w:sectPr w:rsidR="00EC4E20">
          <w:pgSz w:w="11910" w:h="16840"/>
          <w:pgMar w:top="1320" w:right="992" w:bottom="900" w:left="850" w:header="726" w:footer="706" w:gutter="0"/>
          <w:cols w:space="720"/>
        </w:sectPr>
      </w:pPr>
    </w:p>
    <w:p w14:paraId="540F3A21" w14:textId="77777777" w:rsidR="00EC4E20" w:rsidRDefault="00000000">
      <w:pPr>
        <w:pStyle w:val="BodyText"/>
        <w:spacing w:before="171"/>
        <w:ind w:left="1221"/>
      </w:pPr>
      <w:r>
        <w:t>Liability</w:t>
      </w:r>
      <w:r>
        <w:rPr>
          <w:spacing w:val="-6"/>
        </w:rPr>
        <w:t xml:space="preserve"> </w:t>
      </w:r>
      <w:r>
        <w:t>for</w:t>
      </w:r>
      <w:r>
        <w:rPr>
          <w:spacing w:val="-6"/>
        </w:rPr>
        <w:t xml:space="preserve"> </w:t>
      </w:r>
      <w:r>
        <w:t>failure</w:t>
      </w:r>
      <w:r>
        <w:rPr>
          <w:spacing w:val="-5"/>
        </w:rPr>
        <w:t xml:space="preserve"> </w:t>
      </w:r>
      <w:r>
        <w:t>by</w:t>
      </w:r>
      <w:r>
        <w:rPr>
          <w:spacing w:val="-6"/>
        </w:rPr>
        <w:t xml:space="preserve"> </w:t>
      </w:r>
      <w:r>
        <w:t>the</w:t>
      </w:r>
      <w:r>
        <w:rPr>
          <w:spacing w:val="-6"/>
        </w:rPr>
        <w:t xml:space="preserve"> </w:t>
      </w:r>
      <w:r>
        <w:rPr>
          <w:rFonts w:ascii="Arial"/>
          <w:i/>
        </w:rPr>
        <w:t>Consultant</w:t>
      </w:r>
      <w:r>
        <w:rPr>
          <w:rFonts w:ascii="Arial"/>
          <w:i/>
          <w:spacing w:val="-5"/>
        </w:rPr>
        <w:t xml:space="preserve"> </w:t>
      </w:r>
      <w:r>
        <w:t>to</w:t>
      </w:r>
      <w:r>
        <w:rPr>
          <w:spacing w:val="-8"/>
        </w:rPr>
        <w:t xml:space="preserve"> </w:t>
      </w:r>
      <w:r>
        <w:t xml:space="preserve">use the skill and care normally used by professionals providing services similar to the </w:t>
      </w:r>
      <w:r>
        <w:rPr>
          <w:rFonts w:ascii="Arial"/>
          <w:i/>
        </w:rPr>
        <w:t>service</w:t>
      </w:r>
      <w:r>
        <w:t>s</w:t>
      </w:r>
    </w:p>
    <w:p w14:paraId="6735F188" w14:textId="77777777" w:rsidR="00EC4E20" w:rsidRDefault="00EC4E20">
      <w:pPr>
        <w:pStyle w:val="BodyText"/>
      </w:pPr>
    </w:p>
    <w:p w14:paraId="1B7FDDAD" w14:textId="77777777" w:rsidR="00EC4E20" w:rsidRDefault="00EC4E20">
      <w:pPr>
        <w:pStyle w:val="BodyText"/>
        <w:spacing w:before="170"/>
      </w:pPr>
    </w:p>
    <w:p w14:paraId="13680593" w14:textId="77777777" w:rsidR="00EC4E20" w:rsidRDefault="00000000">
      <w:pPr>
        <w:pStyle w:val="BodyText"/>
        <w:ind w:left="1221"/>
      </w:pPr>
      <w:r>
        <w:t>death</w:t>
      </w:r>
      <w:r>
        <w:rPr>
          <w:spacing w:val="-6"/>
        </w:rPr>
        <w:t xml:space="preserve"> </w:t>
      </w:r>
      <w:r>
        <w:t>of</w:t>
      </w:r>
      <w:r>
        <w:rPr>
          <w:spacing w:val="-4"/>
        </w:rPr>
        <w:t xml:space="preserve"> </w:t>
      </w:r>
      <w:r>
        <w:t>or</w:t>
      </w:r>
      <w:r>
        <w:rPr>
          <w:spacing w:val="-6"/>
        </w:rPr>
        <w:t xml:space="preserve"> </w:t>
      </w:r>
      <w:r>
        <w:t>bodily</w:t>
      </w:r>
      <w:r>
        <w:rPr>
          <w:spacing w:val="-5"/>
        </w:rPr>
        <w:t xml:space="preserve"> </w:t>
      </w:r>
      <w:r>
        <w:t>injury</w:t>
      </w:r>
      <w:r>
        <w:rPr>
          <w:spacing w:val="-4"/>
        </w:rPr>
        <w:t xml:space="preserve"> </w:t>
      </w:r>
      <w:r>
        <w:t>to</w:t>
      </w:r>
      <w:r>
        <w:rPr>
          <w:spacing w:val="-5"/>
        </w:rPr>
        <w:t xml:space="preserve"> </w:t>
      </w:r>
      <w:r>
        <w:t>a</w:t>
      </w:r>
      <w:r>
        <w:rPr>
          <w:spacing w:val="-6"/>
        </w:rPr>
        <w:t xml:space="preserve"> </w:t>
      </w:r>
      <w:r>
        <w:t>person</w:t>
      </w:r>
      <w:r>
        <w:rPr>
          <w:spacing w:val="-7"/>
        </w:rPr>
        <w:t xml:space="preserve"> </w:t>
      </w:r>
      <w:r>
        <w:t>(not</w:t>
      </w:r>
      <w:r>
        <w:rPr>
          <w:spacing w:val="-4"/>
        </w:rPr>
        <w:t xml:space="preserve"> </w:t>
      </w:r>
      <w:r>
        <w:t xml:space="preserve">an employee of the </w:t>
      </w:r>
      <w:r>
        <w:rPr>
          <w:rFonts w:ascii="Arial" w:hAnsi="Arial"/>
          <w:i/>
        </w:rPr>
        <w:t>Consultant</w:t>
      </w:r>
      <w:r>
        <w:t>) or loss of or damage to property arising from or in connection</w:t>
      </w:r>
      <w:r>
        <w:rPr>
          <w:spacing w:val="-2"/>
        </w:rPr>
        <w:t xml:space="preserve"> </w:t>
      </w:r>
      <w:r>
        <w:t xml:space="preserve">with the </w:t>
      </w:r>
      <w:r>
        <w:rPr>
          <w:rFonts w:ascii="Arial" w:hAnsi="Arial"/>
          <w:i/>
        </w:rPr>
        <w:t>Consultant</w:t>
      </w:r>
      <w:r>
        <w:t>’s Providing the Services.</w:t>
      </w:r>
    </w:p>
    <w:p w14:paraId="18AA9612" w14:textId="77777777" w:rsidR="00EC4E20" w:rsidRDefault="00EC4E20">
      <w:pPr>
        <w:pStyle w:val="BodyText"/>
      </w:pPr>
    </w:p>
    <w:p w14:paraId="634BF6D2" w14:textId="77777777" w:rsidR="00EC4E20" w:rsidRDefault="00EC4E20">
      <w:pPr>
        <w:pStyle w:val="BodyText"/>
      </w:pPr>
    </w:p>
    <w:p w14:paraId="7448BEA9" w14:textId="77777777" w:rsidR="00EC4E20" w:rsidRDefault="00EC4E20">
      <w:pPr>
        <w:pStyle w:val="BodyText"/>
        <w:spacing w:before="169"/>
      </w:pPr>
    </w:p>
    <w:p w14:paraId="25C75A93" w14:textId="77777777" w:rsidR="00EC4E20" w:rsidRDefault="00000000">
      <w:pPr>
        <w:pStyle w:val="BodyText"/>
        <w:spacing w:before="1"/>
        <w:ind w:left="1221"/>
      </w:pPr>
      <w:r>
        <w:t>death</w:t>
      </w:r>
      <w:r>
        <w:rPr>
          <w:spacing w:val="-7"/>
        </w:rPr>
        <w:t xml:space="preserve"> </w:t>
      </w:r>
      <w:r>
        <w:t>of</w:t>
      </w:r>
      <w:r>
        <w:rPr>
          <w:spacing w:val="-5"/>
        </w:rPr>
        <w:t xml:space="preserve"> </w:t>
      </w:r>
      <w:r>
        <w:t>or</w:t>
      </w:r>
      <w:r>
        <w:rPr>
          <w:spacing w:val="-7"/>
        </w:rPr>
        <w:t xml:space="preserve"> </w:t>
      </w:r>
      <w:r>
        <w:t>bodily</w:t>
      </w:r>
      <w:r>
        <w:rPr>
          <w:spacing w:val="-6"/>
        </w:rPr>
        <w:t xml:space="preserve"> </w:t>
      </w:r>
      <w:r>
        <w:t>injury</w:t>
      </w:r>
      <w:r>
        <w:rPr>
          <w:spacing w:val="-5"/>
        </w:rPr>
        <w:t xml:space="preserve"> </w:t>
      </w:r>
      <w:r>
        <w:t>to</w:t>
      </w:r>
      <w:r>
        <w:rPr>
          <w:spacing w:val="-6"/>
        </w:rPr>
        <w:t xml:space="preserve"> </w:t>
      </w:r>
      <w:r>
        <w:t>employees</w:t>
      </w:r>
      <w:r>
        <w:rPr>
          <w:spacing w:val="-4"/>
        </w:rPr>
        <w:t xml:space="preserve"> </w:t>
      </w:r>
      <w:r>
        <w:t>of</w:t>
      </w:r>
      <w:r>
        <w:rPr>
          <w:spacing w:val="-7"/>
        </w:rPr>
        <w:t xml:space="preserve"> </w:t>
      </w:r>
      <w:r>
        <w:t xml:space="preserve">the </w:t>
      </w:r>
      <w:r>
        <w:rPr>
          <w:rFonts w:ascii="Arial"/>
          <w:i/>
        </w:rPr>
        <w:t xml:space="preserve">Consultant </w:t>
      </w:r>
      <w:r>
        <w:t xml:space="preserve">arising out of and in the course of their employment in connection with this </w:t>
      </w:r>
      <w:r>
        <w:rPr>
          <w:spacing w:val="-2"/>
        </w:rPr>
        <w:t>contract</w:t>
      </w:r>
    </w:p>
    <w:p w14:paraId="6BEA7292" w14:textId="77777777" w:rsidR="00EC4E20" w:rsidRDefault="00000000">
      <w:pPr>
        <w:spacing w:before="171"/>
        <w:ind w:left="195" w:right="32"/>
        <w:rPr>
          <w:rFonts w:ascii="Arial"/>
          <w:b/>
          <w:sz w:val="20"/>
        </w:rPr>
      </w:pPr>
      <w:r>
        <w:br w:type="column"/>
      </w:r>
      <w:r>
        <w:rPr>
          <w:rFonts w:ascii="Arial"/>
          <w:b/>
          <w:sz w:val="20"/>
        </w:rPr>
        <w:t xml:space="preserve">Whatever the </w:t>
      </w:r>
      <w:r>
        <w:rPr>
          <w:rFonts w:ascii="Arial"/>
          <w:b/>
          <w:i/>
          <w:sz w:val="20"/>
        </w:rPr>
        <w:t xml:space="preserve">Consultant </w:t>
      </w:r>
      <w:r>
        <w:rPr>
          <w:rFonts w:ascii="Arial"/>
          <w:b/>
          <w:sz w:val="20"/>
        </w:rPr>
        <w:t>deems necessary in respect of</w:t>
      </w:r>
      <w:r>
        <w:rPr>
          <w:rFonts w:ascii="Arial"/>
          <w:b/>
          <w:spacing w:val="-13"/>
          <w:sz w:val="20"/>
        </w:rPr>
        <w:t xml:space="preserve"> </w:t>
      </w:r>
      <w:r>
        <w:rPr>
          <w:rFonts w:ascii="Arial"/>
          <w:b/>
          <w:sz w:val="20"/>
        </w:rPr>
        <w:t>each</w:t>
      </w:r>
      <w:r>
        <w:rPr>
          <w:rFonts w:ascii="Arial"/>
          <w:b/>
          <w:spacing w:val="-14"/>
          <w:sz w:val="20"/>
        </w:rPr>
        <w:t xml:space="preserve"> </w:t>
      </w:r>
      <w:r>
        <w:rPr>
          <w:rFonts w:ascii="Arial"/>
          <w:b/>
          <w:sz w:val="20"/>
        </w:rPr>
        <w:t>claim,</w:t>
      </w:r>
      <w:r>
        <w:rPr>
          <w:rFonts w:ascii="Arial"/>
          <w:b/>
          <w:spacing w:val="-14"/>
          <w:sz w:val="20"/>
        </w:rPr>
        <w:t xml:space="preserve"> </w:t>
      </w:r>
      <w:r>
        <w:rPr>
          <w:rFonts w:ascii="Arial"/>
          <w:b/>
          <w:sz w:val="20"/>
        </w:rPr>
        <w:t xml:space="preserve">without limit to the number of </w:t>
      </w:r>
      <w:r>
        <w:rPr>
          <w:rFonts w:ascii="Arial"/>
          <w:b/>
          <w:spacing w:val="-2"/>
          <w:sz w:val="20"/>
        </w:rPr>
        <w:t>claims</w:t>
      </w:r>
    </w:p>
    <w:p w14:paraId="1C3A3B95" w14:textId="77777777" w:rsidR="00EC4E20" w:rsidRDefault="00000000">
      <w:pPr>
        <w:spacing w:before="170"/>
        <w:ind w:left="195" w:right="32"/>
        <w:rPr>
          <w:rFonts w:ascii="Arial"/>
          <w:b/>
          <w:sz w:val="20"/>
        </w:rPr>
      </w:pPr>
      <w:r>
        <w:rPr>
          <w:rFonts w:ascii="Arial"/>
          <w:b/>
          <w:sz w:val="20"/>
        </w:rPr>
        <w:t xml:space="preserve">Whatever the </w:t>
      </w:r>
      <w:r>
        <w:rPr>
          <w:rFonts w:ascii="Arial"/>
          <w:b/>
          <w:i/>
          <w:sz w:val="20"/>
        </w:rPr>
        <w:t xml:space="preserve">Consultant </w:t>
      </w:r>
      <w:r>
        <w:rPr>
          <w:rFonts w:ascii="Arial"/>
          <w:b/>
          <w:sz w:val="20"/>
        </w:rPr>
        <w:t>deems necessary for any occurrence or series of</w:t>
      </w:r>
      <w:r>
        <w:rPr>
          <w:rFonts w:ascii="Arial"/>
          <w:b/>
          <w:spacing w:val="-14"/>
          <w:sz w:val="20"/>
        </w:rPr>
        <w:t xml:space="preserve"> </w:t>
      </w:r>
      <w:r>
        <w:rPr>
          <w:rFonts w:ascii="Arial"/>
          <w:b/>
          <w:sz w:val="20"/>
        </w:rPr>
        <w:t>occurrences</w:t>
      </w:r>
      <w:r>
        <w:rPr>
          <w:rFonts w:ascii="Arial"/>
          <w:b/>
          <w:spacing w:val="-14"/>
          <w:sz w:val="20"/>
        </w:rPr>
        <w:t xml:space="preserve"> </w:t>
      </w:r>
      <w:r>
        <w:rPr>
          <w:rFonts w:ascii="Arial"/>
          <w:b/>
          <w:sz w:val="20"/>
        </w:rPr>
        <w:t>arising out of one event without limit to the number of claims.</w:t>
      </w:r>
    </w:p>
    <w:p w14:paraId="010C9661" w14:textId="77777777" w:rsidR="00EC4E20" w:rsidRDefault="00000000">
      <w:pPr>
        <w:spacing w:before="170"/>
        <w:ind w:left="195" w:right="136"/>
        <w:rPr>
          <w:rFonts w:ascii="Arial"/>
          <w:b/>
          <w:sz w:val="20"/>
        </w:rPr>
      </w:pPr>
      <w:r>
        <w:rPr>
          <w:rFonts w:ascii="Arial"/>
          <w:b/>
          <w:sz w:val="20"/>
        </w:rPr>
        <w:t>As prescribed by the Compensation for Occupational</w:t>
      </w:r>
      <w:r>
        <w:rPr>
          <w:rFonts w:ascii="Arial"/>
          <w:b/>
          <w:spacing w:val="-14"/>
          <w:sz w:val="20"/>
        </w:rPr>
        <w:t xml:space="preserve"> </w:t>
      </w:r>
      <w:r>
        <w:rPr>
          <w:rFonts w:ascii="Arial"/>
          <w:b/>
          <w:sz w:val="20"/>
        </w:rPr>
        <w:t>Injuries and</w:t>
      </w:r>
      <w:r>
        <w:rPr>
          <w:rFonts w:ascii="Arial"/>
          <w:b/>
          <w:spacing w:val="-14"/>
          <w:sz w:val="20"/>
        </w:rPr>
        <w:t xml:space="preserve"> </w:t>
      </w:r>
      <w:r>
        <w:rPr>
          <w:rFonts w:ascii="Arial"/>
          <w:b/>
          <w:sz w:val="20"/>
        </w:rPr>
        <w:t>Diseases</w:t>
      </w:r>
      <w:r>
        <w:rPr>
          <w:rFonts w:ascii="Arial"/>
          <w:b/>
          <w:spacing w:val="-14"/>
          <w:sz w:val="20"/>
        </w:rPr>
        <w:t xml:space="preserve"> </w:t>
      </w:r>
      <w:r>
        <w:rPr>
          <w:rFonts w:ascii="Arial"/>
          <w:b/>
          <w:sz w:val="20"/>
        </w:rPr>
        <w:t>Act</w:t>
      </w:r>
      <w:r>
        <w:rPr>
          <w:rFonts w:ascii="Arial"/>
          <w:b/>
          <w:spacing w:val="-12"/>
          <w:sz w:val="20"/>
        </w:rPr>
        <w:t xml:space="preserve"> </w:t>
      </w:r>
      <w:r>
        <w:rPr>
          <w:rFonts w:ascii="Arial"/>
          <w:b/>
          <w:sz w:val="20"/>
        </w:rPr>
        <w:t>No. 130 of 1993 and the</w:t>
      </w:r>
    </w:p>
    <w:p w14:paraId="5AF1B325" w14:textId="77777777" w:rsidR="00EC4E20" w:rsidRDefault="00000000">
      <w:pPr>
        <w:spacing w:before="2"/>
        <w:ind w:left="195"/>
        <w:rPr>
          <w:rFonts w:ascii="Arial" w:hAnsi="Arial"/>
          <w:b/>
          <w:sz w:val="20"/>
        </w:rPr>
      </w:pPr>
      <w:r>
        <w:rPr>
          <w:rFonts w:ascii="Arial" w:hAnsi="Arial"/>
          <w:b/>
          <w:i/>
          <w:sz w:val="20"/>
        </w:rPr>
        <w:t xml:space="preserve">Consultant’s </w:t>
      </w:r>
      <w:r>
        <w:rPr>
          <w:rFonts w:ascii="Arial" w:hAnsi="Arial"/>
          <w:b/>
          <w:sz w:val="20"/>
        </w:rPr>
        <w:t>common law liability for people falling outside the scope</w:t>
      </w:r>
      <w:r>
        <w:rPr>
          <w:rFonts w:ascii="Arial" w:hAnsi="Arial"/>
          <w:b/>
          <w:spacing w:val="-9"/>
          <w:sz w:val="20"/>
        </w:rPr>
        <w:t xml:space="preserve"> </w:t>
      </w:r>
      <w:r>
        <w:rPr>
          <w:rFonts w:ascii="Arial" w:hAnsi="Arial"/>
          <w:b/>
          <w:sz w:val="20"/>
        </w:rPr>
        <w:t>of</w:t>
      </w:r>
      <w:r>
        <w:rPr>
          <w:rFonts w:ascii="Arial" w:hAnsi="Arial"/>
          <w:b/>
          <w:spacing w:val="-8"/>
          <w:sz w:val="20"/>
        </w:rPr>
        <w:t xml:space="preserve"> </w:t>
      </w:r>
      <w:r>
        <w:rPr>
          <w:rFonts w:ascii="Arial" w:hAnsi="Arial"/>
          <w:b/>
          <w:sz w:val="20"/>
        </w:rPr>
        <w:t>the</w:t>
      </w:r>
      <w:r>
        <w:rPr>
          <w:rFonts w:ascii="Arial" w:hAnsi="Arial"/>
          <w:b/>
          <w:spacing w:val="-9"/>
          <w:sz w:val="20"/>
        </w:rPr>
        <w:t xml:space="preserve"> </w:t>
      </w:r>
      <w:r>
        <w:rPr>
          <w:rFonts w:ascii="Arial" w:hAnsi="Arial"/>
          <w:b/>
          <w:sz w:val="20"/>
        </w:rPr>
        <w:t>Act</w:t>
      </w:r>
      <w:r>
        <w:rPr>
          <w:rFonts w:ascii="Arial" w:hAnsi="Arial"/>
          <w:b/>
          <w:spacing w:val="-9"/>
          <w:sz w:val="20"/>
        </w:rPr>
        <w:t xml:space="preserve"> </w:t>
      </w:r>
      <w:r>
        <w:rPr>
          <w:rFonts w:ascii="Arial" w:hAnsi="Arial"/>
          <w:b/>
          <w:sz w:val="20"/>
        </w:rPr>
        <w:t>with</w:t>
      </w:r>
      <w:r>
        <w:rPr>
          <w:rFonts w:ascii="Arial" w:hAnsi="Arial"/>
          <w:b/>
          <w:spacing w:val="-8"/>
          <w:sz w:val="20"/>
        </w:rPr>
        <w:t xml:space="preserve"> </w:t>
      </w:r>
      <w:r>
        <w:rPr>
          <w:rFonts w:ascii="Arial" w:hAnsi="Arial"/>
          <w:b/>
          <w:sz w:val="20"/>
        </w:rPr>
        <w:t>a limit of indemnity of not less than R500</w:t>
      </w:r>
    </w:p>
    <w:p w14:paraId="05727D38" w14:textId="77777777" w:rsidR="00EC4E20" w:rsidRDefault="00000000">
      <w:pPr>
        <w:ind w:left="195" w:right="40"/>
        <w:rPr>
          <w:rFonts w:ascii="Arial"/>
          <w:b/>
          <w:sz w:val="20"/>
        </w:rPr>
      </w:pPr>
      <w:r>
        <w:rPr>
          <w:rFonts w:ascii="Arial"/>
          <w:b/>
          <w:sz w:val="20"/>
        </w:rPr>
        <w:t>000-00 (five hundred thousand) in respect of</w:t>
      </w:r>
      <w:r>
        <w:rPr>
          <w:rFonts w:ascii="Arial"/>
          <w:b/>
          <w:spacing w:val="-13"/>
          <w:sz w:val="20"/>
        </w:rPr>
        <w:t xml:space="preserve"> </w:t>
      </w:r>
      <w:r>
        <w:rPr>
          <w:rFonts w:ascii="Arial"/>
          <w:b/>
          <w:sz w:val="20"/>
        </w:rPr>
        <w:t>each</w:t>
      </w:r>
      <w:r>
        <w:rPr>
          <w:rFonts w:ascii="Arial"/>
          <w:b/>
          <w:spacing w:val="-14"/>
          <w:sz w:val="20"/>
        </w:rPr>
        <w:t xml:space="preserve"> </w:t>
      </w:r>
      <w:r>
        <w:rPr>
          <w:rFonts w:ascii="Arial"/>
          <w:b/>
          <w:sz w:val="20"/>
        </w:rPr>
        <w:t>claim,</w:t>
      </w:r>
      <w:r>
        <w:rPr>
          <w:rFonts w:ascii="Arial"/>
          <w:b/>
          <w:spacing w:val="-14"/>
          <w:sz w:val="20"/>
        </w:rPr>
        <w:t xml:space="preserve"> </w:t>
      </w:r>
      <w:r>
        <w:rPr>
          <w:rFonts w:ascii="Arial"/>
          <w:b/>
          <w:sz w:val="20"/>
        </w:rPr>
        <w:t>without limit to the number</w:t>
      </w:r>
      <w:r>
        <w:rPr>
          <w:rFonts w:ascii="Arial"/>
          <w:b/>
          <w:spacing w:val="-1"/>
          <w:sz w:val="20"/>
        </w:rPr>
        <w:t xml:space="preserve"> </w:t>
      </w:r>
      <w:r>
        <w:rPr>
          <w:rFonts w:ascii="Arial"/>
          <w:b/>
          <w:sz w:val="20"/>
        </w:rPr>
        <w:t xml:space="preserve">of </w:t>
      </w:r>
      <w:r>
        <w:rPr>
          <w:rFonts w:ascii="Arial"/>
          <w:b/>
          <w:spacing w:val="-2"/>
          <w:sz w:val="20"/>
        </w:rPr>
        <w:t>claims</w:t>
      </w:r>
    </w:p>
    <w:p w14:paraId="143A8611" w14:textId="77777777" w:rsidR="00EC4E20" w:rsidRDefault="00000000">
      <w:pPr>
        <w:spacing w:before="171"/>
        <w:ind w:left="166" w:right="970"/>
        <w:rPr>
          <w:rFonts w:ascii="Arial"/>
          <w:b/>
          <w:sz w:val="20"/>
        </w:rPr>
      </w:pPr>
      <w:r>
        <w:br w:type="column"/>
      </w:r>
      <w:r>
        <w:rPr>
          <w:rFonts w:ascii="Arial"/>
          <w:b/>
          <w:sz w:val="20"/>
        </w:rPr>
        <w:t>See Notes to Consultants</w:t>
      </w:r>
      <w:r>
        <w:rPr>
          <w:rFonts w:ascii="Arial"/>
          <w:b/>
          <w:spacing w:val="-14"/>
          <w:sz w:val="20"/>
        </w:rPr>
        <w:t xml:space="preserve"> </w:t>
      </w:r>
      <w:r>
        <w:rPr>
          <w:rFonts w:ascii="Arial"/>
          <w:b/>
          <w:sz w:val="20"/>
        </w:rPr>
        <w:t>in Annexure A</w:t>
      </w:r>
    </w:p>
    <w:p w14:paraId="243600E9" w14:textId="77777777" w:rsidR="00EC4E20" w:rsidRDefault="00EC4E20">
      <w:pPr>
        <w:pStyle w:val="BodyText"/>
        <w:rPr>
          <w:rFonts w:ascii="Arial"/>
          <w:b/>
        </w:rPr>
      </w:pPr>
    </w:p>
    <w:p w14:paraId="46CDB01A" w14:textId="77777777" w:rsidR="00EC4E20" w:rsidRDefault="00EC4E20">
      <w:pPr>
        <w:pStyle w:val="BodyText"/>
        <w:rPr>
          <w:rFonts w:ascii="Arial"/>
          <w:b/>
        </w:rPr>
      </w:pPr>
    </w:p>
    <w:p w14:paraId="5BE9BDE5" w14:textId="77777777" w:rsidR="00EC4E20" w:rsidRDefault="00EC4E20">
      <w:pPr>
        <w:pStyle w:val="BodyText"/>
        <w:spacing w:before="170"/>
        <w:rPr>
          <w:rFonts w:ascii="Arial"/>
          <w:b/>
        </w:rPr>
      </w:pPr>
    </w:p>
    <w:p w14:paraId="3126DBF9" w14:textId="77777777" w:rsidR="00EC4E20" w:rsidRDefault="00000000">
      <w:pPr>
        <w:ind w:left="166" w:right="970"/>
        <w:rPr>
          <w:rFonts w:ascii="Arial"/>
          <w:b/>
          <w:sz w:val="20"/>
        </w:rPr>
      </w:pPr>
      <w:r>
        <w:rPr>
          <w:rFonts w:ascii="Arial"/>
          <w:b/>
          <w:sz w:val="20"/>
        </w:rPr>
        <w:t>See Notes to Consultants</w:t>
      </w:r>
      <w:r>
        <w:rPr>
          <w:rFonts w:ascii="Arial"/>
          <w:b/>
          <w:spacing w:val="-14"/>
          <w:sz w:val="20"/>
        </w:rPr>
        <w:t xml:space="preserve"> </w:t>
      </w:r>
      <w:r>
        <w:rPr>
          <w:rFonts w:ascii="Arial"/>
          <w:b/>
          <w:sz w:val="20"/>
        </w:rPr>
        <w:t>in Annexure A</w:t>
      </w:r>
    </w:p>
    <w:p w14:paraId="3AD1BADF" w14:textId="77777777" w:rsidR="00EC4E20" w:rsidRDefault="00EC4E20">
      <w:pPr>
        <w:pStyle w:val="BodyText"/>
        <w:rPr>
          <w:rFonts w:ascii="Arial"/>
          <w:b/>
        </w:rPr>
      </w:pPr>
    </w:p>
    <w:p w14:paraId="1AFAC791" w14:textId="77777777" w:rsidR="00EC4E20" w:rsidRDefault="00EC4E20">
      <w:pPr>
        <w:pStyle w:val="BodyText"/>
        <w:rPr>
          <w:rFonts w:ascii="Arial"/>
          <w:b/>
        </w:rPr>
      </w:pPr>
    </w:p>
    <w:p w14:paraId="21C6D540" w14:textId="77777777" w:rsidR="00EC4E20" w:rsidRDefault="00EC4E20">
      <w:pPr>
        <w:pStyle w:val="BodyText"/>
        <w:rPr>
          <w:rFonts w:ascii="Arial"/>
          <w:b/>
        </w:rPr>
      </w:pPr>
    </w:p>
    <w:p w14:paraId="63EFCE57" w14:textId="77777777" w:rsidR="00EC4E20" w:rsidRDefault="00EC4E20">
      <w:pPr>
        <w:pStyle w:val="BodyText"/>
        <w:rPr>
          <w:rFonts w:ascii="Arial"/>
          <w:b/>
        </w:rPr>
      </w:pPr>
    </w:p>
    <w:p w14:paraId="01CBD47F" w14:textId="77777777" w:rsidR="00EC4E20" w:rsidRDefault="00EC4E20">
      <w:pPr>
        <w:pStyle w:val="BodyText"/>
        <w:spacing w:before="169"/>
        <w:rPr>
          <w:rFonts w:ascii="Arial"/>
          <w:b/>
        </w:rPr>
      </w:pPr>
    </w:p>
    <w:p w14:paraId="03A3CD67" w14:textId="77777777" w:rsidR="00EC4E20" w:rsidRDefault="00000000">
      <w:pPr>
        <w:spacing w:before="1"/>
        <w:ind w:left="166"/>
        <w:rPr>
          <w:rFonts w:ascii="Arial"/>
          <w:b/>
          <w:sz w:val="20"/>
        </w:rPr>
      </w:pPr>
      <w:r>
        <w:rPr>
          <w:rFonts w:ascii="Arial"/>
          <w:b/>
          <w:sz w:val="20"/>
        </w:rPr>
        <w:t>As</w:t>
      </w:r>
      <w:r>
        <w:rPr>
          <w:rFonts w:ascii="Arial"/>
          <w:b/>
          <w:spacing w:val="-14"/>
          <w:sz w:val="20"/>
        </w:rPr>
        <w:t xml:space="preserve"> </w:t>
      </w:r>
      <w:r>
        <w:rPr>
          <w:rFonts w:ascii="Arial"/>
          <w:b/>
          <w:i/>
          <w:sz w:val="20"/>
        </w:rPr>
        <w:t>Consultant</w:t>
      </w:r>
      <w:r>
        <w:rPr>
          <w:rFonts w:ascii="Arial"/>
          <w:b/>
          <w:i/>
          <w:spacing w:val="-14"/>
          <w:sz w:val="20"/>
        </w:rPr>
        <w:t xml:space="preserve"> </w:t>
      </w:r>
      <w:r>
        <w:rPr>
          <w:rFonts w:ascii="Arial"/>
          <w:b/>
          <w:sz w:val="20"/>
        </w:rPr>
        <w:t xml:space="preserve">deems </w:t>
      </w:r>
      <w:r>
        <w:rPr>
          <w:rFonts w:ascii="Arial"/>
          <w:b/>
          <w:spacing w:val="-2"/>
          <w:sz w:val="20"/>
        </w:rPr>
        <w:t>necessary</w:t>
      </w:r>
    </w:p>
    <w:p w14:paraId="3E0BA3EA" w14:textId="77777777" w:rsidR="00EC4E20" w:rsidRDefault="00EC4E20">
      <w:pPr>
        <w:rPr>
          <w:rFonts w:ascii="Arial"/>
          <w:b/>
          <w:sz w:val="20"/>
        </w:rPr>
        <w:sectPr w:rsidR="00EC4E20">
          <w:type w:val="continuous"/>
          <w:pgSz w:w="11910" w:h="16840"/>
          <w:pgMar w:top="1800" w:right="992" w:bottom="280" w:left="850" w:header="726" w:footer="706" w:gutter="0"/>
          <w:cols w:num="3" w:space="720" w:equalWidth="0">
            <w:col w:w="5087" w:space="40"/>
            <w:col w:w="2371" w:space="39"/>
            <w:col w:w="2531"/>
          </w:cols>
        </w:sectPr>
      </w:pPr>
    </w:p>
    <w:p w14:paraId="5F9C1B04" w14:textId="77777777" w:rsidR="00EC4E20" w:rsidRDefault="00EC4E20">
      <w:pPr>
        <w:pStyle w:val="BodyText"/>
        <w:spacing w:before="8" w:after="1"/>
        <w:rPr>
          <w:rFonts w:ascii="Arial"/>
          <w:b/>
          <w:sz w:val="7"/>
        </w:rPr>
      </w:pPr>
    </w:p>
    <w:tbl>
      <w:tblPr>
        <w:tblW w:w="0" w:type="auto"/>
        <w:tblInd w:w="206" w:type="dxa"/>
        <w:tblLayout w:type="fixed"/>
        <w:tblCellMar>
          <w:left w:w="0" w:type="dxa"/>
          <w:right w:w="0" w:type="dxa"/>
        </w:tblCellMar>
        <w:tblLook w:val="01E0" w:firstRow="1" w:lastRow="1" w:firstColumn="1" w:lastColumn="1" w:noHBand="0" w:noVBand="0"/>
      </w:tblPr>
      <w:tblGrid>
        <w:gridCol w:w="747"/>
        <w:gridCol w:w="4270"/>
        <w:gridCol w:w="4791"/>
      </w:tblGrid>
      <w:tr w:rsidR="00EC4E20" w14:paraId="52CD0F49" w14:textId="77777777">
        <w:trPr>
          <w:trHeight w:val="630"/>
        </w:trPr>
        <w:tc>
          <w:tcPr>
            <w:tcW w:w="747" w:type="dxa"/>
            <w:tcBorders>
              <w:top w:val="single" w:sz="4" w:space="0" w:color="000000"/>
              <w:bottom w:val="single" w:sz="4" w:space="0" w:color="000000"/>
            </w:tcBorders>
          </w:tcPr>
          <w:p w14:paraId="02C56344" w14:textId="77777777" w:rsidR="00EC4E20" w:rsidRDefault="00000000">
            <w:pPr>
              <w:pStyle w:val="TableParagraph"/>
              <w:spacing w:before="86"/>
              <w:ind w:left="84"/>
              <w:rPr>
                <w:rFonts w:ascii="Arial MT"/>
                <w:sz w:val="20"/>
              </w:rPr>
            </w:pPr>
            <w:r>
              <w:rPr>
                <w:rFonts w:ascii="Arial MT"/>
                <w:spacing w:val="-4"/>
                <w:sz w:val="20"/>
              </w:rPr>
              <w:t>81.1</w:t>
            </w:r>
          </w:p>
        </w:tc>
        <w:tc>
          <w:tcPr>
            <w:tcW w:w="4270" w:type="dxa"/>
            <w:tcBorders>
              <w:top w:val="single" w:sz="4" w:space="0" w:color="000000"/>
              <w:bottom w:val="single" w:sz="4" w:space="0" w:color="000000"/>
            </w:tcBorders>
          </w:tcPr>
          <w:p w14:paraId="697DD003" w14:textId="77777777" w:rsidR="00EC4E20" w:rsidRDefault="00000000">
            <w:pPr>
              <w:pStyle w:val="TableParagraph"/>
              <w:spacing w:before="86"/>
              <w:ind w:left="275"/>
              <w:rPr>
                <w:rFonts w:ascii="Arial MT"/>
                <w:sz w:val="20"/>
              </w:rPr>
            </w:pPr>
            <w:r>
              <w:rPr>
                <w:rFonts w:ascii="Arial MT"/>
                <w:sz w:val="20"/>
              </w:rPr>
              <w:t>The</w:t>
            </w:r>
            <w:r>
              <w:rPr>
                <w:rFonts w:ascii="Arial MT"/>
                <w:spacing w:val="-11"/>
                <w:sz w:val="20"/>
              </w:rPr>
              <w:t xml:space="preserve"> </w:t>
            </w:r>
            <w:r>
              <w:rPr>
                <w:i/>
                <w:sz w:val="20"/>
              </w:rPr>
              <w:t>Employer</w:t>
            </w:r>
            <w:r>
              <w:rPr>
                <w:i/>
                <w:spacing w:val="-10"/>
                <w:sz w:val="20"/>
              </w:rPr>
              <w:t xml:space="preserve"> </w:t>
            </w:r>
            <w:r>
              <w:rPr>
                <w:rFonts w:ascii="Arial MT"/>
                <w:sz w:val="20"/>
              </w:rPr>
              <w:t>provides</w:t>
            </w:r>
            <w:r>
              <w:rPr>
                <w:rFonts w:ascii="Arial MT"/>
                <w:spacing w:val="-10"/>
                <w:sz w:val="20"/>
              </w:rPr>
              <w:t xml:space="preserve"> </w:t>
            </w:r>
            <w:r>
              <w:rPr>
                <w:rFonts w:ascii="Arial MT"/>
                <w:sz w:val="20"/>
              </w:rPr>
              <w:t>the</w:t>
            </w:r>
            <w:r>
              <w:rPr>
                <w:rFonts w:ascii="Arial MT"/>
                <w:spacing w:val="-10"/>
                <w:sz w:val="20"/>
              </w:rPr>
              <w:t xml:space="preserve"> </w:t>
            </w:r>
            <w:r>
              <w:rPr>
                <w:rFonts w:ascii="Arial MT"/>
                <w:sz w:val="20"/>
              </w:rPr>
              <w:t xml:space="preserve">following </w:t>
            </w:r>
            <w:r>
              <w:rPr>
                <w:rFonts w:ascii="Arial MT"/>
                <w:spacing w:val="-2"/>
                <w:sz w:val="20"/>
              </w:rPr>
              <w:t>insurances</w:t>
            </w:r>
          </w:p>
        </w:tc>
        <w:tc>
          <w:tcPr>
            <w:tcW w:w="4791" w:type="dxa"/>
            <w:tcBorders>
              <w:top w:val="single" w:sz="4" w:space="0" w:color="000000"/>
              <w:bottom w:val="single" w:sz="4" w:space="0" w:color="000000"/>
            </w:tcBorders>
          </w:tcPr>
          <w:p w14:paraId="1AA1F8A8" w14:textId="77777777" w:rsidR="00EC4E20" w:rsidRDefault="00000000">
            <w:pPr>
              <w:pStyle w:val="TableParagraph"/>
              <w:spacing w:before="86"/>
              <w:ind w:left="105"/>
              <w:rPr>
                <w:b/>
                <w:sz w:val="20"/>
              </w:rPr>
            </w:pPr>
            <w:r>
              <w:rPr>
                <w:b/>
                <w:sz w:val="20"/>
              </w:rPr>
              <w:t>Refer</w:t>
            </w:r>
            <w:r>
              <w:rPr>
                <w:b/>
                <w:spacing w:val="-8"/>
                <w:sz w:val="20"/>
              </w:rPr>
              <w:t xml:space="preserve"> </w:t>
            </w:r>
            <w:r>
              <w:rPr>
                <w:b/>
                <w:sz w:val="20"/>
              </w:rPr>
              <w:t>to</w:t>
            </w:r>
            <w:r>
              <w:rPr>
                <w:b/>
                <w:spacing w:val="-6"/>
                <w:sz w:val="20"/>
              </w:rPr>
              <w:t xml:space="preserve"> </w:t>
            </w:r>
            <w:r>
              <w:rPr>
                <w:b/>
                <w:sz w:val="20"/>
              </w:rPr>
              <w:t>Annexure</w:t>
            </w:r>
            <w:r>
              <w:rPr>
                <w:b/>
                <w:spacing w:val="-5"/>
                <w:sz w:val="20"/>
              </w:rPr>
              <w:t xml:space="preserve"> </w:t>
            </w:r>
            <w:r>
              <w:rPr>
                <w:b/>
                <w:sz w:val="20"/>
              </w:rPr>
              <w:t>A</w:t>
            </w:r>
            <w:r>
              <w:rPr>
                <w:b/>
                <w:spacing w:val="-5"/>
                <w:sz w:val="20"/>
              </w:rPr>
              <w:t xml:space="preserve"> </w:t>
            </w:r>
            <w:r>
              <w:rPr>
                <w:b/>
                <w:sz w:val="20"/>
              </w:rPr>
              <w:t>for</w:t>
            </w:r>
            <w:r>
              <w:rPr>
                <w:b/>
                <w:spacing w:val="-7"/>
                <w:sz w:val="20"/>
              </w:rPr>
              <w:t xml:space="preserve"> </w:t>
            </w:r>
            <w:r>
              <w:rPr>
                <w:b/>
                <w:sz w:val="20"/>
              </w:rPr>
              <w:t>details</w:t>
            </w:r>
            <w:r>
              <w:rPr>
                <w:b/>
                <w:spacing w:val="-8"/>
                <w:sz w:val="20"/>
              </w:rPr>
              <w:t xml:space="preserve"> </w:t>
            </w:r>
            <w:r>
              <w:rPr>
                <w:b/>
                <w:sz w:val="20"/>
              </w:rPr>
              <w:t>of</w:t>
            </w:r>
            <w:r>
              <w:rPr>
                <w:b/>
                <w:spacing w:val="-6"/>
                <w:sz w:val="20"/>
              </w:rPr>
              <w:t xml:space="preserve"> </w:t>
            </w:r>
            <w:r>
              <w:rPr>
                <w:b/>
                <w:sz w:val="20"/>
              </w:rPr>
              <w:t xml:space="preserve">insurance provided by the </w:t>
            </w:r>
            <w:r>
              <w:rPr>
                <w:b/>
                <w:i/>
                <w:sz w:val="20"/>
              </w:rPr>
              <w:t>Employer</w:t>
            </w:r>
            <w:r>
              <w:rPr>
                <w:b/>
                <w:sz w:val="20"/>
              </w:rPr>
              <w:t>.</w:t>
            </w:r>
          </w:p>
        </w:tc>
      </w:tr>
      <w:tr w:rsidR="00EC4E20" w14:paraId="11E73F02" w14:textId="77777777">
        <w:trPr>
          <w:trHeight w:val="317"/>
        </w:trPr>
        <w:tc>
          <w:tcPr>
            <w:tcW w:w="747" w:type="dxa"/>
            <w:tcBorders>
              <w:top w:val="single" w:sz="4" w:space="0" w:color="000000"/>
            </w:tcBorders>
          </w:tcPr>
          <w:p w14:paraId="1FD03D96" w14:textId="77777777" w:rsidR="00EC4E20" w:rsidRDefault="00000000">
            <w:pPr>
              <w:pStyle w:val="TableParagraph"/>
              <w:spacing w:before="83" w:line="214" w:lineRule="exact"/>
              <w:ind w:left="84"/>
              <w:rPr>
                <w:rFonts w:ascii="Arial MT"/>
                <w:sz w:val="20"/>
              </w:rPr>
            </w:pPr>
            <w:r>
              <w:rPr>
                <w:rFonts w:ascii="Arial MT"/>
                <w:spacing w:val="-4"/>
                <w:sz w:val="20"/>
              </w:rPr>
              <w:t>82.1</w:t>
            </w:r>
          </w:p>
        </w:tc>
        <w:tc>
          <w:tcPr>
            <w:tcW w:w="4270" w:type="dxa"/>
            <w:tcBorders>
              <w:top w:val="single" w:sz="4" w:space="0" w:color="000000"/>
            </w:tcBorders>
          </w:tcPr>
          <w:p w14:paraId="12D763B5" w14:textId="77777777" w:rsidR="00EC4E20" w:rsidRDefault="00000000">
            <w:pPr>
              <w:pStyle w:val="TableParagraph"/>
              <w:spacing w:before="83" w:line="214" w:lineRule="exact"/>
              <w:ind w:left="275"/>
              <w:rPr>
                <w:rFonts w:ascii="Arial MT" w:hAnsi="Arial MT"/>
                <w:sz w:val="20"/>
              </w:rPr>
            </w:pPr>
            <w:r>
              <w:rPr>
                <w:rFonts w:ascii="Arial MT" w:hAnsi="Arial MT"/>
                <w:sz w:val="20"/>
              </w:rPr>
              <w:t>The</w:t>
            </w:r>
            <w:r>
              <w:rPr>
                <w:rFonts w:ascii="Arial MT" w:hAnsi="Arial MT"/>
                <w:spacing w:val="-8"/>
                <w:sz w:val="20"/>
              </w:rPr>
              <w:t xml:space="preserve"> </w:t>
            </w:r>
            <w:r>
              <w:rPr>
                <w:i/>
                <w:sz w:val="20"/>
              </w:rPr>
              <w:t>Consultant</w:t>
            </w:r>
            <w:r>
              <w:rPr>
                <w:rFonts w:ascii="Arial MT" w:hAnsi="Arial MT"/>
                <w:sz w:val="20"/>
              </w:rPr>
              <w:t>’s</w:t>
            </w:r>
            <w:r>
              <w:rPr>
                <w:rFonts w:ascii="Arial MT" w:hAnsi="Arial MT"/>
                <w:spacing w:val="-7"/>
                <w:sz w:val="20"/>
              </w:rPr>
              <w:t xml:space="preserve"> </w:t>
            </w:r>
            <w:r>
              <w:rPr>
                <w:rFonts w:ascii="Arial MT" w:hAnsi="Arial MT"/>
                <w:sz w:val="20"/>
              </w:rPr>
              <w:t>total</w:t>
            </w:r>
            <w:r>
              <w:rPr>
                <w:rFonts w:ascii="Arial MT" w:hAnsi="Arial MT"/>
                <w:spacing w:val="-5"/>
                <w:sz w:val="20"/>
              </w:rPr>
              <w:t xml:space="preserve"> </w:t>
            </w:r>
            <w:r>
              <w:rPr>
                <w:rFonts w:ascii="Arial MT" w:hAnsi="Arial MT"/>
                <w:sz w:val="20"/>
              </w:rPr>
              <w:t>liability</w:t>
            </w:r>
            <w:r>
              <w:rPr>
                <w:rFonts w:ascii="Arial MT" w:hAnsi="Arial MT"/>
                <w:spacing w:val="-7"/>
                <w:sz w:val="20"/>
              </w:rPr>
              <w:t xml:space="preserve"> </w:t>
            </w:r>
            <w:r>
              <w:rPr>
                <w:rFonts w:ascii="Arial MT" w:hAnsi="Arial MT"/>
                <w:sz w:val="20"/>
              </w:rPr>
              <w:t>to</w:t>
            </w:r>
            <w:r>
              <w:rPr>
                <w:rFonts w:ascii="Arial MT" w:hAnsi="Arial MT"/>
                <w:spacing w:val="-8"/>
                <w:sz w:val="20"/>
              </w:rPr>
              <w:t xml:space="preserve"> </w:t>
            </w:r>
            <w:r>
              <w:rPr>
                <w:rFonts w:ascii="Arial MT" w:hAnsi="Arial MT"/>
                <w:spacing w:val="-5"/>
                <w:sz w:val="20"/>
              </w:rPr>
              <w:t>the</w:t>
            </w:r>
          </w:p>
        </w:tc>
        <w:tc>
          <w:tcPr>
            <w:tcW w:w="4791" w:type="dxa"/>
            <w:tcBorders>
              <w:top w:val="single" w:sz="4" w:space="0" w:color="000000"/>
            </w:tcBorders>
          </w:tcPr>
          <w:p w14:paraId="6C18E3C7" w14:textId="77777777" w:rsidR="00EC4E20" w:rsidRDefault="00000000">
            <w:pPr>
              <w:pStyle w:val="TableParagraph"/>
              <w:spacing w:before="83" w:line="214" w:lineRule="exact"/>
              <w:ind w:left="105"/>
              <w:rPr>
                <w:b/>
                <w:sz w:val="20"/>
              </w:rPr>
            </w:pPr>
            <w:r>
              <w:rPr>
                <w:b/>
                <w:sz w:val="20"/>
              </w:rPr>
              <w:t>The</w:t>
            </w:r>
            <w:r>
              <w:rPr>
                <w:b/>
                <w:spacing w:val="-5"/>
                <w:sz w:val="20"/>
              </w:rPr>
              <w:t xml:space="preserve"> </w:t>
            </w:r>
            <w:r>
              <w:rPr>
                <w:b/>
                <w:sz w:val="20"/>
              </w:rPr>
              <w:t>total</w:t>
            </w:r>
            <w:r>
              <w:rPr>
                <w:b/>
                <w:spacing w:val="-4"/>
                <w:sz w:val="20"/>
              </w:rPr>
              <w:t xml:space="preserve"> </w:t>
            </w:r>
            <w:r>
              <w:rPr>
                <w:b/>
                <w:sz w:val="20"/>
              </w:rPr>
              <w:t>of</w:t>
            </w:r>
            <w:r>
              <w:rPr>
                <w:b/>
                <w:spacing w:val="-3"/>
                <w:sz w:val="20"/>
              </w:rPr>
              <w:t xml:space="preserve"> </w:t>
            </w:r>
            <w:r>
              <w:rPr>
                <w:b/>
                <w:sz w:val="20"/>
              </w:rPr>
              <w:t>the</w:t>
            </w:r>
            <w:r>
              <w:rPr>
                <w:b/>
                <w:spacing w:val="-4"/>
                <w:sz w:val="20"/>
              </w:rPr>
              <w:t xml:space="preserve"> </w:t>
            </w:r>
            <w:r>
              <w:rPr>
                <w:b/>
                <w:spacing w:val="-2"/>
                <w:sz w:val="20"/>
              </w:rPr>
              <w:t>Prices</w:t>
            </w:r>
          </w:p>
        </w:tc>
      </w:tr>
      <w:tr w:rsidR="00EC4E20" w14:paraId="0775B0AB" w14:textId="77777777">
        <w:trPr>
          <w:trHeight w:val="230"/>
        </w:trPr>
        <w:tc>
          <w:tcPr>
            <w:tcW w:w="747" w:type="dxa"/>
          </w:tcPr>
          <w:p w14:paraId="6F68F0FD" w14:textId="77777777" w:rsidR="00EC4E20" w:rsidRDefault="00EC4E20">
            <w:pPr>
              <w:pStyle w:val="TableParagraph"/>
              <w:rPr>
                <w:rFonts w:ascii="Times New Roman"/>
                <w:sz w:val="16"/>
              </w:rPr>
            </w:pPr>
          </w:p>
        </w:tc>
        <w:tc>
          <w:tcPr>
            <w:tcW w:w="4270" w:type="dxa"/>
          </w:tcPr>
          <w:p w14:paraId="27F1FBC5" w14:textId="77777777" w:rsidR="00EC4E20" w:rsidRDefault="00000000">
            <w:pPr>
              <w:pStyle w:val="TableParagraph"/>
              <w:spacing w:line="210" w:lineRule="exact"/>
              <w:ind w:left="275"/>
              <w:rPr>
                <w:rFonts w:ascii="Arial MT"/>
                <w:sz w:val="20"/>
              </w:rPr>
            </w:pPr>
            <w:r>
              <w:rPr>
                <w:i/>
                <w:sz w:val="20"/>
              </w:rPr>
              <w:t>Employer</w:t>
            </w:r>
            <w:r>
              <w:rPr>
                <w:i/>
                <w:spacing w:val="-6"/>
                <w:sz w:val="20"/>
              </w:rPr>
              <w:t xml:space="preserve"> </w:t>
            </w:r>
            <w:r>
              <w:rPr>
                <w:rFonts w:ascii="Arial MT"/>
                <w:sz w:val="20"/>
              </w:rPr>
              <w:t>for</w:t>
            </w:r>
            <w:r>
              <w:rPr>
                <w:rFonts w:ascii="Arial MT"/>
                <w:spacing w:val="-6"/>
                <w:sz w:val="20"/>
              </w:rPr>
              <w:t xml:space="preserve"> </w:t>
            </w:r>
            <w:r>
              <w:rPr>
                <w:rFonts w:ascii="Arial MT"/>
                <w:sz w:val="20"/>
              </w:rPr>
              <w:t>all</w:t>
            </w:r>
            <w:r>
              <w:rPr>
                <w:rFonts w:ascii="Arial MT"/>
                <w:spacing w:val="-6"/>
                <w:sz w:val="20"/>
              </w:rPr>
              <w:t xml:space="preserve"> </w:t>
            </w:r>
            <w:r>
              <w:rPr>
                <w:rFonts w:ascii="Arial MT"/>
                <w:sz w:val="20"/>
              </w:rPr>
              <w:t>matters</w:t>
            </w:r>
            <w:r>
              <w:rPr>
                <w:rFonts w:ascii="Arial MT"/>
                <w:spacing w:val="-4"/>
                <w:sz w:val="20"/>
              </w:rPr>
              <w:t xml:space="preserve"> </w:t>
            </w:r>
            <w:r>
              <w:rPr>
                <w:rFonts w:ascii="Arial MT"/>
                <w:sz w:val="20"/>
              </w:rPr>
              <w:t>arising</w:t>
            </w:r>
            <w:r>
              <w:rPr>
                <w:rFonts w:ascii="Arial MT"/>
                <w:spacing w:val="-8"/>
                <w:sz w:val="20"/>
              </w:rPr>
              <w:t xml:space="preserve"> </w:t>
            </w:r>
            <w:r>
              <w:rPr>
                <w:rFonts w:ascii="Arial MT"/>
                <w:sz w:val="20"/>
              </w:rPr>
              <w:t>under</w:t>
            </w:r>
            <w:r>
              <w:rPr>
                <w:rFonts w:ascii="Arial MT"/>
                <w:spacing w:val="-3"/>
                <w:sz w:val="20"/>
              </w:rPr>
              <w:t xml:space="preserve"> </w:t>
            </w:r>
            <w:r>
              <w:rPr>
                <w:rFonts w:ascii="Arial MT"/>
                <w:sz w:val="20"/>
              </w:rPr>
              <w:t>or</w:t>
            </w:r>
            <w:r>
              <w:rPr>
                <w:rFonts w:ascii="Arial MT"/>
                <w:spacing w:val="-7"/>
                <w:sz w:val="20"/>
              </w:rPr>
              <w:t xml:space="preserve"> </w:t>
            </w:r>
            <w:r>
              <w:rPr>
                <w:rFonts w:ascii="Arial MT"/>
                <w:spacing w:val="-5"/>
                <w:sz w:val="20"/>
              </w:rPr>
              <w:t>in</w:t>
            </w:r>
          </w:p>
        </w:tc>
        <w:tc>
          <w:tcPr>
            <w:tcW w:w="4791" w:type="dxa"/>
          </w:tcPr>
          <w:p w14:paraId="095470BD" w14:textId="77777777" w:rsidR="00EC4E20" w:rsidRDefault="00EC4E20">
            <w:pPr>
              <w:pStyle w:val="TableParagraph"/>
              <w:rPr>
                <w:rFonts w:ascii="Times New Roman"/>
                <w:sz w:val="16"/>
              </w:rPr>
            </w:pPr>
          </w:p>
        </w:tc>
      </w:tr>
      <w:tr w:rsidR="00EC4E20" w14:paraId="4DB8AC56" w14:textId="77777777">
        <w:trPr>
          <w:trHeight w:val="230"/>
        </w:trPr>
        <w:tc>
          <w:tcPr>
            <w:tcW w:w="747" w:type="dxa"/>
          </w:tcPr>
          <w:p w14:paraId="490757D4" w14:textId="77777777" w:rsidR="00EC4E20" w:rsidRDefault="00EC4E20">
            <w:pPr>
              <w:pStyle w:val="TableParagraph"/>
              <w:rPr>
                <w:rFonts w:ascii="Times New Roman"/>
                <w:sz w:val="16"/>
              </w:rPr>
            </w:pPr>
          </w:p>
        </w:tc>
        <w:tc>
          <w:tcPr>
            <w:tcW w:w="4270" w:type="dxa"/>
          </w:tcPr>
          <w:p w14:paraId="39C13356" w14:textId="77777777" w:rsidR="00EC4E20" w:rsidRDefault="00000000">
            <w:pPr>
              <w:pStyle w:val="TableParagraph"/>
              <w:spacing w:line="210" w:lineRule="exact"/>
              <w:ind w:left="275"/>
              <w:rPr>
                <w:rFonts w:ascii="Arial MT"/>
                <w:sz w:val="20"/>
              </w:rPr>
            </w:pPr>
            <w:r>
              <w:rPr>
                <w:rFonts w:ascii="Arial MT"/>
                <w:sz w:val="20"/>
              </w:rPr>
              <w:t>connection</w:t>
            </w:r>
            <w:r>
              <w:rPr>
                <w:rFonts w:ascii="Arial MT"/>
                <w:spacing w:val="-10"/>
                <w:sz w:val="20"/>
              </w:rPr>
              <w:t xml:space="preserve"> </w:t>
            </w:r>
            <w:r>
              <w:rPr>
                <w:rFonts w:ascii="Arial MT"/>
                <w:sz w:val="20"/>
              </w:rPr>
              <w:t>with</w:t>
            </w:r>
            <w:r>
              <w:rPr>
                <w:rFonts w:ascii="Arial MT"/>
                <w:spacing w:val="-6"/>
                <w:sz w:val="20"/>
              </w:rPr>
              <w:t xml:space="preserve"> </w:t>
            </w:r>
            <w:r>
              <w:rPr>
                <w:rFonts w:ascii="Arial MT"/>
                <w:sz w:val="20"/>
              </w:rPr>
              <w:t>this</w:t>
            </w:r>
            <w:r>
              <w:rPr>
                <w:rFonts w:ascii="Arial MT"/>
                <w:spacing w:val="-8"/>
                <w:sz w:val="20"/>
              </w:rPr>
              <w:t xml:space="preserve"> </w:t>
            </w:r>
            <w:r>
              <w:rPr>
                <w:rFonts w:ascii="Arial MT"/>
                <w:sz w:val="20"/>
              </w:rPr>
              <w:t>contract,</w:t>
            </w:r>
            <w:r>
              <w:rPr>
                <w:rFonts w:ascii="Arial MT"/>
                <w:spacing w:val="-8"/>
                <w:sz w:val="20"/>
              </w:rPr>
              <w:t xml:space="preserve"> </w:t>
            </w:r>
            <w:r>
              <w:rPr>
                <w:rFonts w:ascii="Arial MT"/>
                <w:sz w:val="20"/>
              </w:rPr>
              <w:t>other</w:t>
            </w:r>
            <w:r>
              <w:rPr>
                <w:rFonts w:ascii="Arial MT"/>
                <w:spacing w:val="-7"/>
                <w:sz w:val="20"/>
              </w:rPr>
              <w:t xml:space="preserve"> </w:t>
            </w:r>
            <w:r>
              <w:rPr>
                <w:rFonts w:ascii="Arial MT"/>
                <w:sz w:val="20"/>
              </w:rPr>
              <w:t>than</w:t>
            </w:r>
            <w:r>
              <w:rPr>
                <w:rFonts w:ascii="Arial MT"/>
                <w:spacing w:val="-7"/>
                <w:sz w:val="20"/>
              </w:rPr>
              <w:t xml:space="preserve"> </w:t>
            </w:r>
            <w:r>
              <w:rPr>
                <w:rFonts w:ascii="Arial MT"/>
                <w:spacing w:val="-5"/>
                <w:sz w:val="20"/>
              </w:rPr>
              <w:t>the</w:t>
            </w:r>
          </w:p>
        </w:tc>
        <w:tc>
          <w:tcPr>
            <w:tcW w:w="4791" w:type="dxa"/>
          </w:tcPr>
          <w:p w14:paraId="43DB437B" w14:textId="77777777" w:rsidR="00EC4E20" w:rsidRDefault="00EC4E20">
            <w:pPr>
              <w:pStyle w:val="TableParagraph"/>
              <w:rPr>
                <w:rFonts w:ascii="Times New Roman"/>
                <w:sz w:val="16"/>
              </w:rPr>
            </w:pPr>
          </w:p>
        </w:tc>
      </w:tr>
      <w:tr w:rsidR="00EC4E20" w14:paraId="0D6D5146" w14:textId="77777777">
        <w:trPr>
          <w:trHeight w:val="311"/>
        </w:trPr>
        <w:tc>
          <w:tcPr>
            <w:tcW w:w="747" w:type="dxa"/>
            <w:tcBorders>
              <w:bottom w:val="single" w:sz="4" w:space="0" w:color="000000"/>
            </w:tcBorders>
          </w:tcPr>
          <w:p w14:paraId="40B8333D" w14:textId="77777777" w:rsidR="00EC4E20" w:rsidRDefault="00EC4E20">
            <w:pPr>
              <w:pStyle w:val="TableParagraph"/>
              <w:rPr>
                <w:rFonts w:ascii="Times New Roman"/>
                <w:sz w:val="18"/>
              </w:rPr>
            </w:pPr>
          </w:p>
        </w:tc>
        <w:tc>
          <w:tcPr>
            <w:tcW w:w="4270" w:type="dxa"/>
            <w:tcBorders>
              <w:bottom w:val="single" w:sz="4" w:space="0" w:color="000000"/>
            </w:tcBorders>
          </w:tcPr>
          <w:p w14:paraId="75927663" w14:textId="77777777" w:rsidR="00EC4E20" w:rsidRDefault="00000000">
            <w:pPr>
              <w:pStyle w:val="TableParagraph"/>
              <w:spacing w:line="227" w:lineRule="exact"/>
              <w:ind w:left="275"/>
              <w:rPr>
                <w:rFonts w:ascii="Arial MT"/>
                <w:sz w:val="20"/>
              </w:rPr>
            </w:pPr>
            <w:r>
              <w:rPr>
                <w:rFonts w:ascii="Arial MT"/>
                <w:sz w:val="20"/>
              </w:rPr>
              <w:t>excluded</w:t>
            </w:r>
            <w:r>
              <w:rPr>
                <w:rFonts w:ascii="Arial MT"/>
                <w:spacing w:val="-8"/>
                <w:sz w:val="20"/>
              </w:rPr>
              <w:t xml:space="preserve"> </w:t>
            </w:r>
            <w:r>
              <w:rPr>
                <w:rFonts w:ascii="Arial MT"/>
                <w:sz w:val="20"/>
              </w:rPr>
              <w:t>matters,</w:t>
            </w:r>
            <w:r>
              <w:rPr>
                <w:rFonts w:ascii="Arial MT"/>
                <w:spacing w:val="-7"/>
                <w:sz w:val="20"/>
              </w:rPr>
              <w:t xml:space="preserve"> </w:t>
            </w:r>
            <w:r>
              <w:rPr>
                <w:rFonts w:ascii="Arial MT"/>
                <w:sz w:val="20"/>
              </w:rPr>
              <w:t>is</w:t>
            </w:r>
            <w:r>
              <w:rPr>
                <w:rFonts w:ascii="Arial MT"/>
                <w:spacing w:val="-5"/>
                <w:sz w:val="20"/>
              </w:rPr>
              <w:t xml:space="preserve"> </w:t>
            </w:r>
            <w:r>
              <w:rPr>
                <w:rFonts w:ascii="Arial MT"/>
                <w:sz w:val="20"/>
              </w:rPr>
              <w:t>limited</w:t>
            </w:r>
            <w:r>
              <w:rPr>
                <w:rFonts w:ascii="Arial MT"/>
                <w:spacing w:val="-6"/>
                <w:sz w:val="20"/>
              </w:rPr>
              <w:t xml:space="preserve"> </w:t>
            </w:r>
            <w:r>
              <w:rPr>
                <w:rFonts w:ascii="Arial MT"/>
                <w:spacing w:val="-5"/>
                <w:sz w:val="20"/>
              </w:rPr>
              <w:t>to</w:t>
            </w:r>
          </w:p>
        </w:tc>
        <w:tc>
          <w:tcPr>
            <w:tcW w:w="4791" w:type="dxa"/>
            <w:tcBorders>
              <w:bottom w:val="single" w:sz="4" w:space="0" w:color="000000"/>
            </w:tcBorders>
          </w:tcPr>
          <w:p w14:paraId="0ED49BE5" w14:textId="77777777" w:rsidR="00EC4E20" w:rsidRDefault="00EC4E20">
            <w:pPr>
              <w:pStyle w:val="TableParagraph"/>
              <w:rPr>
                <w:rFonts w:ascii="Times New Roman"/>
                <w:sz w:val="18"/>
              </w:rPr>
            </w:pPr>
          </w:p>
        </w:tc>
      </w:tr>
      <w:tr w:rsidR="00EC4E20" w14:paraId="12047E80" w14:textId="77777777">
        <w:trPr>
          <w:trHeight w:val="445"/>
        </w:trPr>
        <w:tc>
          <w:tcPr>
            <w:tcW w:w="747" w:type="dxa"/>
            <w:tcBorders>
              <w:top w:val="single" w:sz="4" w:space="0" w:color="000000"/>
              <w:bottom w:val="single" w:sz="4" w:space="0" w:color="000000"/>
            </w:tcBorders>
          </w:tcPr>
          <w:p w14:paraId="35D39CEF" w14:textId="77777777" w:rsidR="00EC4E20" w:rsidRDefault="00000000">
            <w:pPr>
              <w:pStyle w:val="TableParagraph"/>
              <w:spacing w:before="86"/>
              <w:ind w:left="84"/>
              <w:rPr>
                <w:b/>
                <w:sz w:val="24"/>
              </w:rPr>
            </w:pPr>
            <w:r>
              <w:rPr>
                <w:b/>
                <w:spacing w:val="-10"/>
                <w:sz w:val="24"/>
              </w:rPr>
              <w:t>9</w:t>
            </w:r>
          </w:p>
        </w:tc>
        <w:tc>
          <w:tcPr>
            <w:tcW w:w="4270" w:type="dxa"/>
            <w:tcBorders>
              <w:top w:val="single" w:sz="4" w:space="0" w:color="000000"/>
              <w:bottom w:val="single" w:sz="4" w:space="0" w:color="000000"/>
            </w:tcBorders>
          </w:tcPr>
          <w:p w14:paraId="123840A3" w14:textId="77777777" w:rsidR="00EC4E20" w:rsidRDefault="00000000">
            <w:pPr>
              <w:pStyle w:val="TableParagraph"/>
              <w:spacing w:before="86"/>
              <w:ind w:left="275"/>
              <w:rPr>
                <w:b/>
                <w:sz w:val="24"/>
              </w:rPr>
            </w:pPr>
            <w:r>
              <w:rPr>
                <w:b/>
                <w:spacing w:val="-2"/>
                <w:sz w:val="24"/>
              </w:rPr>
              <w:t>Termination</w:t>
            </w:r>
          </w:p>
        </w:tc>
        <w:tc>
          <w:tcPr>
            <w:tcW w:w="4791" w:type="dxa"/>
            <w:tcBorders>
              <w:top w:val="single" w:sz="4" w:space="0" w:color="000000"/>
              <w:bottom w:val="single" w:sz="4" w:space="0" w:color="000000"/>
            </w:tcBorders>
          </w:tcPr>
          <w:p w14:paraId="13146F74" w14:textId="77777777" w:rsidR="00EC4E20" w:rsidRDefault="00EC4E20">
            <w:pPr>
              <w:pStyle w:val="TableParagraph"/>
              <w:rPr>
                <w:rFonts w:ascii="Times New Roman"/>
                <w:sz w:val="18"/>
              </w:rPr>
            </w:pPr>
          </w:p>
        </w:tc>
      </w:tr>
      <w:tr w:rsidR="00EC4E20" w14:paraId="5E3AF16F" w14:textId="77777777">
        <w:trPr>
          <w:trHeight w:val="318"/>
        </w:trPr>
        <w:tc>
          <w:tcPr>
            <w:tcW w:w="747" w:type="dxa"/>
            <w:tcBorders>
              <w:top w:val="single" w:sz="4" w:space="0" w:color="000000"/>
            </w:tcBorders>
          </w:tcPr>
          <w:p w14:paraId="5175A14E" w14:textId="77777777" w:rsidR="00EC4E20" w:rsidRDefault="00000000">
            <w:pPr>
              <w:pStyle w:val="TableParagraph"/>
              <w:spacing w:before="86" w:line="213" w:lineRule="exact"/>
              <w:ind w:left="84"/>
              <w:rPr>
                <w:rFonts w:ascii="Arial MT"/>
                <w:sz w:val="20"/>
              </w:rPr>
            </w:pPr>
            <w:r>
              <w:rPr>
                <w:rFonts w:ascii="Arial MT"/>
                <w:spacing w:val="-4"/>
                <w:sz w:val="20"/>
              </w:rPr>
              <w:t>90.1</w:t>
            </w:r>
          </w:p>
        </w:tc>
        <w:tc>
          <w:tcPr>
            <w:tcW w:w="4270" w:type="dxa"/>
            <w:tcBorders>
              <w:top w:val="single" w:sz="4" w:space="0" w:color="000000"/>
            </w:tcBorders>
          </w:tcPr>
          <w:p w14:paraId="28BA1F01" w14:textId="77777777" w:rsidR="00EC4E20" w:rsidRDefault="00000000">
            <w:pPr>
              <w:pStyle w:val="TableParagraph"/>
              <w:spacing w:before="86" w:line="213" w:lineRule="exact"/>
              <w:ind w:left="275"/>
              <w:rPr>
                <w:rFonts w:ascii="Arial MT"/>
                <w:sz w:val="20"/>
              </w:rPr>
            </w:pPr>
            <w:r>
              <w:rPr>
                <w:rFonts w:ascii="Arial MT"/>
                <w:sz w:val="20"/>
              </w:rPr>
              <w:t>Both</w:t>
            </w:r>
            <w:r>
              <w:rPr>
                <w:rFonts w:ascii="Arial MT"/>
                <w:spacing w:val="-6"/>
                <w:sz w:val="20"/>
              </w:rPr>
              <w:t xml:space="preserve"> </w:t>
            </w:r>
            <w:r>
              <w:rPr>
                <w:rFonts w:ascii="Arial MT"/>
                <w:sz w:val="20"/>
              </w:rPr>
              <w:t>the</w:t>
            </w:r>
            <w:r>
              <w:rPr>
                <w:rFonts w:ascii="Arial MT"/>
                <w:spacing w:val="-6"/>
                <w:sz w:val="20"/>
              </w:rPr>
              <w:t xml:space="preserve"> </w:t>
            </w:r>
            <w:r>
              <w:rPr>
                <w:i/>
                <w:sz w:val="20"/>
              </w:rPr>
              <w:t>Employer</w:t>
            </w:r>
            <w:r>
              <w:rPr>
                <w:i/>
                <w:spacing w:val="-7"/>
                <w:sz w:val="20"/>
              </w:rPr>
              <w:t xml:space="preserve"> </w:t>
            </w:r>
            <w:r>
              <w:rPr>
                <w:rFonts w:ascii="Arial MT"/>
                <w:sz w:val="20"/>
              </w:rPr>
              <w:t>and</w:t>
            </w:r>
            <w:r>
              <w:rPr>
                <w:rFonts w:ascii="Arial MT"/>
                <w:spacing w:val="-6"/>
                <w:sz w:val="20"/>
              </w:rPr>
              <w:t xml:space="preserve"> </w:t>
            </w:r>
            <w:r>
              <w:rPr>
                <w:i/>
                <w:sz w:val="20"/>
              </w:rPr>
              <w:t>Consultant</w:t>
            </w:r>
            <w:r>
              <w:rPr>
                <w:i/>
                <w:spacing w:val="-8"/>
                <w:sz w:val="20"/>
              </w:rPr>
              <w:t xml:space="preserve"> </w:t>
            </w:r>
            <w:r>
              <w:rPr>
                <w:rFonts w:ascii="Arial MT"/>
                <w:sz w:val="20"/>
              </w:rPr>
              <w:t>have</w:t>
            </w:r>
            <w:r>
              <w:rPr>
                <w:rFonts w:ascii="Arial MT"/>
                <w:spacing w:val="-7"/>
                <w:sz w:val="20"/>
              </w:rPr>
              <w:t xml:space="preserve"> </w:t>
            </w:r>
            <w:r>
              <w:rPr>
                <w:rFonts w:ascii="Arial MT"/>
                <w:spacing w:val="-5"/>
                <w:sz w:val="20"/>
              </w:rPr>
              <w:t>the</w:t>
            </w:r>
          </w:p>
        </w:tc>
        <w:tc>
          <w:tcPr>
            <w:tcW w:w="4791" w:type="dxa"/>
            <w:tcBorders>
              <w:top w:val="single" w:sz="4" w:space="0" w:color="000000"/>
            </w:tcBorders>
          </w:tcPr>
          <w:p w14:paraId="074431E6" w14:textId="77777777" w:rsidR="00EC4E20" w:rsidRDefault="00EC4E20">
            <w:pPr>
              <w:pStyle w:val="TableParagraph"/>
              <w:rPr>
                <w:rFonts w:ascii="Times New Roman"/>
                <w:sz w:val="18"/>
              </w:rPr>
            </w:pPr>
          </w:p>
        </w:tc>
      </w:tr>
      <w:tr w:rsidR="00EC4E20" w14:paraId="45F9FCC2" w14:textId="77777777">
        <w:trPr>
          <w:trHeight w:val="229"/>
        </w:trPr>
        <w:tc>
          <w:tcPr>
            <w:tcW w:w="747" w:type="dxa"/>
          </w:tcPr>
          <w:p w14:paraId="164D27F6" w14:textId="77777777" w:rsidR="00EC4E20" w:rsidRDefault="00EC4E20">
            <w:pPr>
              <w:pStyle w:val="TableParagraph"/>
              <w:rPr>
                <w:rFonts w:ascii="Times New Roman"/>
                <w:sz w:val="16"/>
              </w:rPr>
            </w:pPr>
          </w:p>
        </w:tc>
        <w:tc>
          <w:tcPr>
            <w:tcW w:w="4270" w:type="dxa"/>
          </w:tcPr>
          <w:p w14:paraId="2902CCC7" w14:textId="77777777" w:rsidR="00EC4E20" w:rsidRDefault="00000000">
            <w:pPr>
              <w:pStyle w:val="TableParagraph"/>
              <w:spacing w:line="209" w:lineRule="exact"/>
              <w:ind w:left="275"/>
              <w:rPr>
                <w:i/>
                <w:sz w:val="20"/>
              </w:rPr>
            </w:pPr>
            <w:r>
              <w:rPr>
                <w:rFonts w:ascii="Arial MT" w:hAnsi="Arial MT"/>
                <w:sz w:val="20"/>
              </w:rPr>
              <w:t>rights</w:t>
            </w:r>
            <w:r>
              <w:rPr>
                <w:rFonts w:ascii="Arial MT" w:hAnsi="Arial MT"/>
                <w:spacing w:val="-7"/>
                <w:sz w:val="20"/>
              </w:rPr>
              <w:t xml:space="preserve"> </w:t>
            </w:r>
            <w:r>
              <w:rPr>
                <w:rFonts w:ascii="Arial MT" w:hAnsi="Arial MT"/>
                <w:sz w:val="20"/>
              </w:rPr>
              <w:t>to</w:t>
            </w:r>
            <w:r>
              <w:rPr>
                <w:rFonts w:ascii="Arial MT" w:hAnsi="Arial MT"/>
                <w:spacing w:val="-5"/>
                <w:sz w:val="20"/>
              </w:rPr>
              <w:t xml:space="preserve"> </w:t>
            </w:r>
            <w:r>
              <w:rPr>
                <w:rFonts w:ascii="Arial MT" w:hAnsi="Arial MT"/>
                <w:sz w:val="20"/>
              </w:rPr>
              <w:t>terminate</w:t>
            </w:r>
            <w:r>
              <w:rPr>
                <w:rFonts w:ascii="Arial MT" w:hAnsi="Arial MT"/>
                <w:spacing w:val="-9"/>
                <w:sz w:val="20"/>
              </w:rPr>
              <w:t xml:space="preserve"> </w:t>
            </w:r>
            <w:r>
              <w:rPr>
                <w:rFonts w:ascii="Arial MT" w:hAnsi="Arial MT"/>
                <w:sz w:val="20"/>
              </w:rPr>
              <w:t>the</w:t>
            </w:r>
            <w:r>
              <w:rPr>
                <w:rFonts w:ascii="Arial MT" w:hAnsi="Arial MT"/>
                <w:spacing w:val="-5"/>
                <w:sz w:val="20"/>
              </w:rPr>
              <w:t xml:space="preserve"> </w:t>
            </w:r>
            <w:r>
              <w:rPr>
                <w:i/>
                <w:spacing w:val="-2"/>
                <w:sz w:val="20"/>
              </w:rPr>
              <w:t>Consultant’s</w:t>
            </w:r>
          </w:p>
        </w:tc>
        <w:tc>
          <w:tcPr>
            <w:tcW w:w="4791" w:type="dxa"/>
          </w:tcPr>
          <w:p w14:paraId="6B76C1E9" w14:textId="77777777" w:rsidR="00EC4E20" w:rsidRDefault="00EC4E20">
            <w:pPr>
              <w:pStyle w:val="TableParagraph"/>
              <w:rPr>
                <w:rFonts w:ascii="Times New Roman"/>
                <w:sz w:val="16"/>
              </w:rPr>
            </w:pPr>
          </w:p>
        </w:tc>
      </w:tr>
      <w:tr w:rsidR="00EC4E20" w14:paraId="488CD373" w14:textId="77777777">
        <w:trPr>
          <w:trHeight w:val="230"/>
        </w:trPr>
        <w:tc>
          <w:tcPr>
            <w:tcW w:w="747" w:type="dxa"/>
          </w:tcPr>
          <w:p w14:paraId="226274B9" w14:textId="77777777" w:rsidR="00EC4E20" w:rsidRDefault="00EC4E20">
            <w:pPr>
              <w:pStyle w:val="TableParagraph"/>
              <w:rPr>
                <w:rFonts w:ascii="Times New Roman"/>
                <w:sz w:val="16"/>
              </w:rPr>
            </w:pPr>
          </w:p>
        </w:tc>
        <w:tc>
          <w:tcPr>
            <w:tcW w:w="4270" w:type="dxa"/>
          </w:tcPr>
          <w:p w14:paraId="3624934E" w14:textId="77777777" w:rsidR="00EC4E20" w:rsidRDefault="00000000">
            <w:pPr>
              <w:pStyle w:val="TableParagraph"/>
              <w:spacing w:line="211" w:lineRule="exact"/>
              <w:ind w:left="275"/>
              <w:rPr>
                <w:rFonts w:ascii="Arial MT"/>
                <w:sz w:val="20"/>
              </w:rPr>
            </w:pPr>
            <w:r>
              <w:rPr>
                <w:rFonts w:ascii="Arial MT"/>
                <w:sz w:val="20"/>
              </w:rPr>
              <w:t>obligations</w:t>
            </w:r>
            <w:r>
              <w:rPr>
                <w:rFonts w:ascii="Arial MT"/>
                <w:spacing w:val="-8"/>
                <w:sz w:val="20"/>
              </w:rPr>
              <w:t xml:space="preserve"> </w:t>
            </w:r>
            <w:r>
              <w:rPr>
                <w:rFonts w:ascii="Arial MT"/>
                <w:sz w:val="20"/>
              </w:rPr>
              <w:t>under</w:t>
            </w:r>
            <w:r>
              <w:rPr>
                <w:rFonts w:ascii="Arial MT"/>
                <w:spacing w:val="-7"/>
                <w:sz w:val="20"/>
              </w:rPr>
              <w:t xml:space="preserve"> </w:t>
            </w:r>
            <w:r>
              <w:rPr>
                <w:rFonts w:ascii="Arial MT"/>
                <w:sz w:val="20"/>
              </w:rPr>
              <w:t>the</w:t>
            </w:r>
            <w:r>
              <w:rPr>
                <w:rFonts w:ascii="Arial MT"/>
                <w:spacing w:val="-8"/>
                <w:sz w:val="20"/>
              </w:rPr>
              <w:t xml:space="preserve"> </w:t>
            </w:r>
            <w:r>
              <w:rPr>
                <w:rFonts w:ascii="Arial MT"/>
                <w:sz w:val="20"/>
              </w:rPr>
              <w:t>contract</w:t>
            </w:r>
            <w:r>
              <w:rPr>
                <w:rFonts w:ascii="Arial MT"/>
                <w:spacing w:val="-8"/>
                <w:sz w:val="20"/>
              </w:rPr>
              <w:t xml:space="preserve"> </w:t>
            </w:r>
            <w:r>
              <w:rPr>
                <w:rFonts w:ascii="Arial MT"/>
                <w:sz w:val="20"/>
              </w:rPr>
              <w:t>in</w:t>
            </w:r>
            <w:r>
              <w:rPr>
                <w:rFonts w:ascii="Arial MT"/>
                <w:spacing w:val="-8"/>
                <w:sz w:val="20"/>
              </w:rPr>
              <w:t xml:space="preserve"> </w:t>
            </w:r>
            <w:r>
              <w:rPr>
                <w:rFonts w:ascii="Arial MT"/>
                <w:spacing w:val="-2"/>
                <w:sz w:val="20"/>
              </w:rPr>
              <w:t>certain</w:t>
            </w:r>
          </w:p>
        </w:tc>
        <w:tc>
          <w:tcPr>
            <w:tcW w:w="4791" w:type="dxa"/>
          </w:tcPr>
          <w:p w14:paraId="3433F6B8" w14:textId="77777777" w:rsidR="00EC4E20" w:rsidRDefault="00EC4E20">
            <w:pPr>
              <w:pStyle w:val="TableParagraph"/>
              <w:rPr>
                <w:rFonts w:ascii="Times New Roman"/>
                <w:sz w:val="16"/>
              </w:rPr>
            </w:pPr>
          </w:p>
        </w:tc>
      </w:tr>
      <w:tr w:rsidR="00EC4E20" w14:paraId="1DB49EBE" w14:textId="77777777">
        <w:trPr>
          <w:trHeight w:val="311"/>
        </w:trPr>
        <w:tc>
          <w:tcPr>
            <w:tcW w:w="747" w:type="dxa"/>
            <w:tcBorders>
              <w:bottom w:val="single" w:sz="4" w:space="0" w:color="000000"/>
            </w:tcBorders>
          </w:tcPr>
          <w:p w14:paraId="5D98BE1D" w14:textId="77777777" w:rsidR="00EC4E20" w:rsidRDefault="00EC4E20">
            <w:pPr>
              <w:pStyle w:val="TableParagraph"/>
              <w:rPr>
                <w:rFonts w:ascii="Times New Roman"/>
                <w:sz w:val="18"/>
              </w:rPr>
            </w:pPr>
          </w:p>
        </w:tc>
        <w:tc>
          <w:tcPr>
            <w:tcW w:w="4270" w:type="dxa"/>
            <w:tcBorders>
              <w:bottom w:val="single" w:sz="4" w:space="0" w:color="000000"/>
            </w:tcBorders>
          </w:tcPr>
          <w:p w14:paraId="47C2487C" w14:textId="77777777" w:rsidR="00EC4E20" w:rsidRDefault="00000000">
            <w:pPr>
              <w:pStyle w:val="TableParagraph"/>
              <w:spacing w:line="227" w:lineRule="exact"/>
              <w:ind w:left="275"/>
              <w:rPr>
                <w:rFonts w:ascii="Arial MT"/>
                <w:sz w:val="20"/>
              </w:rPr>
            </w:pPr>
            <w:r>
              <w:rPr>
                <w:rFonts w:ascii="Arial MT"/>
                <w:sz w:val="20"/>
              </w:rPr>
              <w:t>circumstances</w:t>
            </w:r>
            <w:r>
              <w:rPr>
                <w:rFonts w:ascii="Arial MT"/>
                <w:spacing w:val="-6"/>
                <w:sz w:val="20"/>
              </w:rPr>
              <w:t xml:space="preserve"> </w:t>
            </w:r>
            <w:r>
              <w:rPr>
                <w:rFonts w:ascii="Arial MT"/>
                <w:sz w:val="20"/>
              </w:rPr>
              <w:t>(closing</w:t>
            </w:r>
            <w:r>
              <w:rPr>
                <w:rFonts w:ascii="Arial MT"/>
                <w:spacing w:val="-8"/>
                <w:sz w:val="20"/>
              </w:rPr>
              <w:t xml:space="preserve"> </w:t>
            </w:r>
            <w:r>
              <w:rPr>
                <w:rFonts w:ascii="Arial MT"/>
                <w:sz w:val="20"/>
              </w:rPr>
              <w:t>of</w:t>
            </w:r>
            <w:r>
              <w:rPr>
                <w:rFonts w:ascii="Arial MT"/>
                <w:spacing w:val="-7"/>
                <w:sz w:val="20"/>
              </w:rPr>
              <w:t xml:space="preserve"> </w:t>
            </w:r>
            <w:r>
              <w:rPr>
                <w:rFonts w:ascii="Arial MT"/>
                <w:sz w:val="20"/>
              </w:rPr>
              <w:t>the</w:t>
            </w:r>
            <w:r>
              <w:rPr>
                <w:rFonts w:ascii="Arial MT"/>
                <w:spacing w:val="-9"/>
                <w:sz w:val="20"/>
              </w:rPr>
              <w:t xml:space="preserve"> </w:t>
            </w:r>
            <w:r>
              <w:rPr>
                <w:rFonts w:ascii="Arial MT"/>
                <w:spacing w:val="-2"/>
                <w:sz w:val="20"/>
              </w:rPr>
              <w:t>station).</w:t>
            </w:r>
          </w:p>
        </w:tc>
        <w:tc>
          <w:tcPr>
            <w:tcW w:w="4791" w:type="dxa"/>
            <w:tcBorders>
              <w:bottom w:val="single" w:sz="4" w:space="0" w:color="000000"/>
            </w:tcBorders>
          </w:tcPr>
          <w:p w14:paraId="036390BF" w14:textId="77777777" w:rsidR="00EC4E20" w:rsidRDefault="00EC4E20">
            <w:pPr>
              <w:pStyle w:val="TableParagraph"/>
              <w:rPr>
                <w:rFonts w:ascii="Times New Roman"/>
                <w:sz w:val="18"/>
              </w:rPr>
            </w:pPr>
          </w:p>
        </w:tc>
      </w:tr>
      <w:tr w:rsidR="00EC4E20" w14:paraId="23E5EAD5" w14:textId="77777777">
        <w:trPr>
          <w:trHeight w:val="319"/>
        </w:trPr>
        <w:tc>
          <w:tcPr>
            <w:tcW w:w="747" w:type="dxa"/>
            <w:tcBorders>
              <w:top w:val="single" w:sz="4" w:space="0" w:color="000000"/>
            </w:tcBorders>
          </w:tcPr>
          <w:p w14:paraId="353AB112" w14:textId="77777777" w:rsidR="00EC4E20" w:rsidRDefault="00000000">
            <w:pPr>
              <w:pStyle w:val="TableParagraph"/>
              <w:spacing w:before="86" w:line="214" w:lineRule="exact"/>
              <w:ind w:left="84"/>
              <w:rPr>
                <w:rFonts w:ascii="Arial MT"/>
                <w:sz w:val="20"/>
              </w:rPr>
            </w:pPr>
            <w:r>
              <w:rPr>
                <w:rFonts w:ascii="Arial MT"/>
                <w:spacing w:val="-4"/>
                <w:sz w:val="20"/>
              </w:rPr>
              <w:t>90.3</w:t>
            </w:r>
          </w:p>
        </w:tc>
        <w:tc>
          <w:tcPr>
            <w:tcW w:w="4270" w:type="dxa"/>
            <w:tcBorders>
              <w:top w:val="single" w:sz="4" w:space="0" w:color="000000"/>
            </w:tcBorders>
          </w:tcPr>
          <w:p w14:paraId="27A7D569" w14:textId="77777777" w:rsidR="00EC4E20" w:rsidRDefault="00000000">
            <w:pPr>
              <w:pStyle w:val="TableParagraph"/>
              <w:spacing w:before="86" w:line="214" w:lineRule="exact"/>
              <w:ind w:left="275"/>
              <w:rPr>
                <w:rFonts w:ascii="Arial MT"/>
                <w:sz w:val="20"/>
              </w:rPr>
            </w:pPr>
            <w:r>
              <w:rPr>
                <w:rFonts w:ascii="Arial MT"/>
                <w:sz w:val="20"/>
              </w:rPr>
              <w:t>The</w:t>
            </w:r>
            <w:r>
              <w:rPr>
                <w:rFonts w:ascii="Arial MT"/>
                <w:spacing w:val="-7"/>
                <w:sz w:val="20"/>
              </w:rPr>
              <w:t xml:space="preserve"> </w:t>
            </w:r>
            <w:r>
              <w:rPr>
                <w:i/>
                <w:sz w:val="20"/>
              </w:rPr>
              <w:t>Employer</w:t>
            </w:r>
            <w:r>
              <w:rPr>
                <w:i/>
                <w:spacing w:val="-6"/>
                <w:sz w:val="20"/>
              </w:rPr>
              <w:t xml:space="preserve"> </w:t>
            </w:r>
            <w:r>
              <w:rPr>
                <w:rFonts w:ascii="Arial MT"/>
                <w:sz w:val="20"/>
              </w:rPr>
              <w:t>may</w:t>
            </w:r>
            <w:r>
              <w:rPr>
                <w:rFonts w:ascii="Arial MT"/>
                <w:spacing w:val="-6"/>
                <w:sz w:val="20"/>
              </w:rPr>
              <w:t xml:space="preserve"> </w:t>
            </w:r>
            <w:r>
              <w:rPr>
                <w:rFonts w:ascii="Arial MT"/>
                <w:sz w:val="20"/>
              </w:rPr>
              <w:t>also</w:t>
            </w:r>
            <w:r>
              <w:rPr>
                <w:rFonts w:ascii="Arial MT"/>
                <w:spacing w:val="-5"/>
                <w:sz w:val="20"/>
              </w:rPr>
              <w:t xml:space="preserve"> </w:t>
            </w:r>
            <w:r>
              <w:rPr>
                <w:rFonts w:ascii="Arial MT"/>
                <w:sz w:val="20"/>
              </w:rPr>
              <w:t>terminate</w:t>
            </w:r>
            <w:r>
              <w:rPr>
                <w:rFonts w:ascii="Arial MT"/>
                <w:spacing w:val="-4"/>
                <w:sz w:val="20"/>
              </w:rPr>
              <w:t xml:space="preserve"> </w:t>
            </w:r>
            <w:r>
              <w:rPr>
                <w:rFonts w:ascii="Arial MT"/>
                <w:sz w:val="20"/>
              </w:rPr>
              <w:t>if</w:t>
            </w:r>
            <w:r>
              <w:rPr>
                <w:rFonts w:ascii="Arial MT"/>
                <w:spacing w:val="-7"/>
                <w:sz w:val="20"/>
              </w:rPr>
              <w:t xml:space="preserve"> </w:t>
            </w:r>
            <w:r>
              <w:rPr>
                <w:rFonts w:ascii="Arial MT"/>
                <w:spacing w:val="-10"/>
                <w:sz w:val="20"/>
              </w:rPr>
              <w:t>a</w:t>
            </w:r>
          </w:p>
        </w:tc>
        <w:tc>
          <w:tcPr>
            <w:tcW w:w="4791" w:type="dxa"/>
            <w:tcBorders>
              <w:top w:val="single" w:sz="4" w:space="0" w:color="000000"/>
            </w:tcBorders>
          </w:tcPr>
          <w:p w14:paraId="6CB2D6C3" w14:textId="77777777" w:rsidR="00EC4E20" w:rsidRDefault="00EC4E20">
            <w:pPr>
              <w:pStyle w:val="TableParagraph"/>
              <w:rPr>
                <w:rFonts w:ascii="Times New Roman"/>
                <w:sz w:val="18"/>
              </w:rPr>
            </w:pPr>
          </w:p>
        </w:tc>
      </w:tr>
      <w:tr w:rsidR="00EC4E20" w14:paraId="2BEF4A89" w14:textId="77777777">
        <w:trPr>
          <w:trHeight w:val="230"/>
        </w:trPr>
        <w:tc>
          <w:tcPr>
            <w:tcW w:w="747" w:type="dxa"/>
          </w:tcPr>
          <w:p w14:paraId="466EA7BF" w14:textId="77777777" w:rsidR="00EC4E20" w:rsidRDefault="00EC4E20">
            <w:pPr>
              <w:pStyle w:val="TableParagraph"/>
              <w:rPr>
                <w:rFonts w:ascii="Times New Roman"/>
                <w:sz w:val="16"/>
              </w:rPr>
            </w:pPr>
          </w:p>
        </w:tc>
        <w:tc>
          <w:tcPr>
            <w:tcW w:w="4270" w:type="dxa"/>
          </w:tcPr>
          <w:p w14:paraId="1E263756" w14:textId="77777777" w:rsidR="00EC4E20" w:rsidRDefault="00000000">
            <w:pPr>
              <w:pStyle w:val="TableParagraph"/>
              <w:spacing w:line="210" w:lineRule="exact"/>
              <w:ind w:left="275"/>
              <w:rPr>
                <w:rFonts w:ascii="Arial MT"/>
                <w:sz w:val="20"/>
              </w:rPr>
            </w:pPr>
            <w:r>
              <w:rPr>
                <w:i/>
                <w:sz w:val="20"/>
              </w:rPr>
              <w:t>Consultant</w:t>
            </w:r>
            <w:r>
              <w:rPr>
                <w:i/>
                <w:spacing w:val="-7"/>
                <w:sz w:val="20"/>
              </w:rPr>
              <w:t xml:space="preserve"> </w:t>
            </w:r>
            <w:r>
              <w:rPr>
                <w:rFonts w:ascii="Arial MT"/>
                <w:sz w:val="20"/>
              </w:rPr>
              <w:t>is</w:t>
            </w:r>
            <w:r>
              <w:rPr>
                <w:rFonts w:ascii="Arial MT"/>
                <w:spacing w:val="-9"/>
                <w:sz w:val="20"/>
              </w:rPr>
              <w:t xml:space="preserve"> </w:t>
            </w:r>
            <w:r>
              <w:rPr>
                <w:rFonts w:ascii="Arial MT"/>
                <w:sz w:val="20"/>
              </w:rPr>
              <w:t>substantially</w:t>
            </w:r>
            <w:r>
              <w:rPr>
                <w:rFonts w:ascii="Arial MT"/>
                <w:spacing w:val="-9"/>
                <w:sz w:val="20"/>
              </w:rPr>
              <w:t xml:space="preserve"> </w:t>
            </w:r>
            <w:r>
              <w:rPr>
                <w:rFonts w:ascii="Arial MT"/>
                <w:sz w:val="20"/>
              </w:rPr>
              <w:t>in</w:t>
            </w:r>
            <w:r>
              <w:rPr>
                <w:rFonts w:ascii="Arial MT"/>
                <w:spacing w:val="-9"/>
                <w:sz w:val="20"/>
              </w:rPr>
              <w:t xml:space="preserve"> </w:t>
            </w:r>
            <w:r>
              <w:rPr>
                <w:rFonts w:ascii="Arial MT"/>
                <w:sz w:val="20"/>
              </w:rPr>
              <w:t>breach</w:t>
            </w:r>
            <w:r>
              <w:rPr>
                <w:rFonts w:ascii="Arial MT"/>
                <w:spacing w:val="-8"/>
                <w:sz w:val="20"/>
              </w:rPr>
              <w:t xml:space="preserve"> </w:t>
            </w:r>
            <w:r>
              <w:rPr>
                <w:rFonts w:ascii="Arial MT"/>
                <w:spacing w:val="-5"/>
                <w:sz w:val="20"/>
              </w:rPr>
              <w:t>of</w:t>
            </w:r>
          </w:p>
        </w:tc>
        <w:tc>
          <w:tcPr>
            <w:tcW w:w="4791" w:type="dxa"/>
          </w:tcPr>
          <w:p w14:paraId="3B2595C4" w14:textId="77777777" w:rsidR="00EC4E20" w:rsidRDefault="00EC4E20">
            <w:pPr>
              <w:pStyle w:val="TableParagraph"/>
              <w:rPr>
                <w:rFonts w:ascii="Times New Roman"/>
                <w:sz w:val="16"/>
              </w:rPr>
            </w:pPr>
          </w:p>
        </w:tc>
      </w:tr>
      <w:tr w:rsidR="00EC4E20" w14:paraId="3EC9194C" w14:textId="77777777">
        <w:trPr>
          <w:trHeight w:val="229"/>
        </w:trPr>
        <w:tc>
          <w:tcPr>
            <w:tcW w:w="747" w:type="dxa"/>
          </w:tcPr>
          <w:p w14:paraId="160B2471" w14:textId="77777777" w:rsidR="00EC4E20" w:rsidRDefault="00EC4E20">
            <w:pPr>
              <w:pStyle w:val="TableParagraph"/>
              <w:rPr>
                <w:rFonts w:ascii="Times New Roman"/>
                <w:sz w:val="16"/>
              </w:rPr>
            </w:pPr>
          </w:p>
        </w:tc>
        <w:tc>
          <w:tcPr>
            <w:tcW w:w="4270" w:type="dxa"/>
          </w:tcPr>
          <w:p w14:paraId="4481BF25" w14:textId="77777777" w:rsidR="00EC4E20" w:rsidRDefault="00000000">
            <w:pPr>
              <w:pStyle w:val="TableParagraph"/>
              <w:spacing w:line="209" w:lineRule="exact"/>
              <w:ind w:left="275"/>
              <w:rPr>
                <w:rFonts w:ascii="Arial MT"/>
                <w:sz w:val="20"/>
              </w:rPr>
            </w:pPr>
            <w:r>
              <w:rPr>
                <w:rFonts w:ascii="Arial MT"/>
                <w:sz w:val="20"/>
              </w:rPr>
              <w:t>contract.</w:t>
            </w:r>
            <w:r>
              <w:rPr>
                <w:rFonts w:ascii="Arial MT"/>
                <w:spacing w:val="-8"/>
                <w:sz w:val="20"/>
              </w:rPr>
              <w:t xml:space="preserve"> </w:t>
            </w:r>
            <w:r>
              <w:rPr>
                <w:rFonts w:ascii="Arial MT"/>
                <w:sz w:val="20"/>
              </w:rPr>
              <w:t>The</w:t>
            </w:r>
            <w:r>
              <w:rPr>
                <w:rFonts w:ascii="Arial MT"/>
                <w:spacing w:val="-5"/>
                <w:sz w:val="20"/>
              </w:rPr>
              <w:t xml:space="preserve"> </w:t>
            </w:r>
            <w:r>
              <w:rPr>
                <w:i/>
                <w:sz w:val="20"/>
              </w:rPr>
              <w:t>Consultant</w:t>
            </w:r>
            <w:r>
              <w:rPr>
                <w:i/>
                <w:spacing w:val="-6"/>
                <w:sz w:val="20"/>
              </w:rPr>
              <w:t xml:space="preserve"> </w:t>
            </w:r>
            <w:r>
              <w:rPr>
                <w:rFonts w:ascii="Arial MT"/>
                <w:sz w:val="20"/>
              </w:rPr>
              <w:t>may</w:t>
            </w:r>
            <w:r>
              <w:rPr>
                <w:rFonts w:ascii="Arial MT"/>
                <w:spacing w:val="-6"/>
                <w:sz w:val="20"/>
              </w:rPr>
              <w:t xml:space="preserve"> </w:t>
            </w:r>
            <w:r>
              <w:rPr>
                <w:rFonts w:ascii="Arial MT"/>
                <w:sz w:val="20"/>
              </w:rPr>
              <w:t>terminate</w:t>
            </w:r>
            <w:r>
              <w:rPr>
                <w:rFonts w:ascii="Arial MT"/>
                <w:spacing w:val="-8"/>
                <w:sz w:val="20"/>
              </w:rPr>
              <w:t xml:space="preserve"> </w:t>
            </w:r>
            <w:r>
              <w:rPr>
                <w:rFonts w:ascii="Arial MT"/>
                <w:sz w:val="20"/>
              </w:rPr>
              <w:t>if</w:t>
            </w:r>
            <w:r>
              <w:rPr>
                <w:rFonts w:ascii="Arial MT"/>
                <w:spacing w:val="-6"/>
                <w:sz w:val="20"/>
              </w:rPr>
              <w:t xml:space="preserve"> </w:t>
            </w:r>
            <w:r>
              <w:rPr>
                <w:rFonts w:ascii="Arial MT"/>
                <w:spacing w:val="-10"/>
                <w:sz w:val="20"/>
              </w:rPr>
              <w:t>a</w:t>
            </w:r>
          </w:p>
        </w:tc>
        <w:tc>
          <w:tcPr>
            <w:tcW w:w="4791" w:type="dxa"/>
          </w:tcPr>
          <w:p w14:paraId="408EBBD8" w14:textId="77777777" w:rsidR="00EC4E20" w:rsidRDefault="00EC4E20">
            <w:pPr>
              <w:pStyle w:val="TableParagraph"/>
              <w:rPr>
                <w:rFonts w:ascii="Times New Roman"/>
                <w:sz w:val="16"/>
              </w:rPr>
            </w:pPr>
          </w:p>
        </w:tc>
      </w:tr>
      <w:tr w:rsidR="00EC4E20" w14:paraId="7340DD44" w14:textId="77777777">
        <w:trPr>
          <w:trHeight w:val="229"/>
        </w:trPr>
        <w:tc>
          <w:tcPr>
            <w:tcW w:w="747" w:type="dxa"/>
          </w:tcPr>
          <w:p w14:paraId="43DC4B8E" w14:textId="77777777" w:rsidR="00EC4E20" w:rsidRDefault="00EC4E20">
            <w:pPr>
              <w:pStyle w:val="TableParagraph"/>
              <w:rPr>
                <w:rFonts w:ascii="Times New Roman"/>
                <w:sz w:val="16"/>
              </w:rPr>
            </w:pPr>
          </w:p>
        </w:tc>
        <w:tc>
          <w:tcPr>
            <w:tcW w:w="4270" w:type="dxa"/>
          </w:tcPr>
          <w:p w14:paraId="754B6358" w14:textId="77777777" w:rsidR="00EC4E20" w:rsidRDefault="00000000">
            <w:pPr>
              <w:pStyle w:val="TableParagraph"/>
              <w:spacing w:line="209" w:lineRule="exact"/>
              <w:ind w:left="275"/>
              <w:rPr>
                <w:rFonts w:ascii="Arial MT"/>
                <w:sz w:val="20"/>
              </w:rPr>
            </w:pPr>
            <w:r>
              <w:rPr>
                <w:rFonts w:ascii="Arial MT"/>
                <w:sz w:val="20"/>
              </w:rPr>
              <w:t>payment</w:t>
            </w:r>
            <w:r>
              <w:rPr>
                <w:rFonts w:ascii="Arial MT"/>
                <w:spacing w:val="-7"/>
                <w:sz w:val="20"/>
              </w:rPr>
              <w:t xml:space="preserve"> </w:t>
            </w:r>
            <w:r>
              <w:rPr>
                <w:rFonts w:ascii="Arial MT"/>
                <w:sz w:val="20"/>
              </w:rPr>
              <w:t>has</w:t>
            </w:r>
            <w:r>
              <w:rPr>
                <w:rFonts w:ascii="Arial MT"/>
                <w:spacing w:val="-4"/>
                <w:sz w:val="20"/>
              </w:rPr>
              <w:t xml:space="preserve"> </w:t>
            </w:r>
            <w:r>
              <w:rPr>
                <w:rFonts w:ascii="Arial MT"/>
                <w:sz w:val="20"/>
              </w:rPr>
              <w:t>not</w:t>
            </w:r>
            <w:r>
              <w:rPr>
                <w:rFonts w:ascii="Arial MT"/>
                <w:spacing w:val="-5"/>
                <w:sz w:val="20"/>
              </w:rPr>
              <w:t xml:space="preserve"> </w:t>
            </w:r>
            <w:r>
              <w:rPr>
                <w:rFonts w:ascii="Arial MT"/>
                <w:sz w:val="20"/>
              </w:rPr>
              <w:t>been</w:t>
            </w:r>
            <w:r>
              <w:rPr>
                <w:rFonts w:ascii="Arial MT"/>
                <w:spacing w:val="-7"/>
                <w:sz w:val="20"/>
              </w:rPr>
              <w:t xml:space="preserve"> </w:t>
            </w:r>
            <w:r>
              <w:rPr>
                <w:rFonts w:ascii="Arial MT"/>
                <w:sz w:val="20"/>
              </w:rPr>
              <w:t>made</w:t>
            </w:r>
            <w:r>
              <w:rPr>
                <w:rFonts w:ascii="Arial MT"/>
                <w:spacing w:val="-7"/>
                <w:sz w:val="20"/>
              </w:rPr>
              <w:t xml:space="preserve"> </w:t>
            </w:r>
            <w:r>
              <w:rPr>
                <w:rFonts w:ascii="Arial MT"/>
                <w:sz w:val="20"/>
              </w:rPr>
              <w:t>within</w:t>
            </w:r>
            <w:r>
              <w:rPr>
                <w:rFonts w:ascii="Arial MT"/>
                <w:spacing w:val="-7"/>
                <w:sz w:val="20"/>
              </w:rPr>
              <w:t xml:space="preserve"> </w:t>
            </w:r>
            <w:r>
              <w:rPr>
                <w:rFonts w:ascii="Arial MT"/>
                <w:spacing w:val="-4"/>
                <w:sz w:val="20"/>
              </w:rPr>
              <w:t>eight</w:t>
            </w:r>
          </w:p>
        </w:tc>
        <w:tc>
          <w:tcPr>
            <w:tcW w:w="4791" w:type="dxa"/>
          </w:tcPr>
          <w:p w14:paraId="682F2239" w14:textId="77777777" w:rsidR="00EC4E20" w:rsidRDefault="00EC4E20">
            <w:pPr>
              <w:pStyle w:val="TableParagraph"/>
              <w:rPr>
                <w:rFonts w:ascii="Times New Roman"/>
                <w:sz w:val="16"/>
              </w:rPr>
            </w:pPr>
          </w:p>
        </w:tc>
      </w:tr>
      <w:tr w:rsidR="00EC4E20" w14:paraId="19F32049" w14:textId="77777777">
        <w:trPr>
          <w:trHeight w:val="230"/>
        </w:trPr>
        <w:tc>
          <w:tcPr>
            <w:tcW w:w="747" w:type="dxa"/>
          </w:tcPr>
          <w:p w14:paraId="1A755D83" w14:textId="77777777" w:rsidR="00EC4E20" w:rsidRDefault="00EC4E20">
            <w:pPr>
              <w:pStyle w:val="TableParagraph"/>
              <w:rPr>
                <w:rFonts w:ascii="Times New Roman"/>
                <w:sz w:val="16"/>
              </w:rPr>
            </w:pPr>
          </w:p>
        </w:tc>
        <w:tc>
          <w:tcPr>
            <w:tcW w:w="4270" w:type="dxa"/>
          </w:tcPr>
          <w:p w14:paraId="23911BF8" w14:textId="77777777" w:rsidR="00EC4E20" w:rsidRDefault="00000000">
            <w:pPr>
              <w:pStyle w:val="TableParagraph"/>
              <w:spacing w:line="210" w:lineRule="exact"/>
              <w:ind w:left="275"/>
              <w:rPr>
                <w:rFonts w:ascii="Arial MT"/>
                <w:sz w:val="20"/>
              </w:rPr>
            </w:pPr>
            <w:r>
              <w:rPr>
                <w:rFonts w:ascii="Arial MT"/>
                <w:sz w:val="20"/>
              </w:rPr>
              <w:t>weeks</w:t>
            </w:r>
            <w:r>
              <w:rPr>
                <w:rFonts w:ascii="Arial MT"/>
                <w:spacing w:val="-5"/>
                <w:sz w:val="20"/>
              </w:rPr>
              <w:t xml:space="preserve"> </w:t>
            </w:r>
            <w:r>
              <w:rPr>
                <w:rFonts w:ascii="Arial MT"/>
                <w:sz w:val="20"/>
              </w:rPr>
              <w:t>after</w:t>
            </w:r>
            <w:r>
              <w:rPr>
                <w:rFonts w:ascii="Arial MT"/>
                <w:spacing w:val="-6"/>
                <w:sz w:val="20"/>
              </w:rPr>
              <w:t xml:space="preserve"> </w:t>
            </w:r>
            <w:r>
              <w:rPr>
                <w:rFonts w:ascii="Arial MT"/>
                <w:sz w:val="20"/>
              </w:rPr>
              <w:t>serving</w:t>
            </w:r>
            <w:r>
              <w:rPr>
                <w:rFonts w:ascii="Arial MT"/>
                <w:spacing w:val="-7"/>
                <w:sz w:val="20"/>
              </w:rPr>
              <w:t xml:space="preserve"> </w:t>
            </w:r>
            <w:r>
              <w:rPr>
                <w:rFonts w:ascii="Arial MT"/>
                <w:sz w:val="20"/>
              </w:rPr>
              <w:t>a</w:t>
            </w:r>
            <w:r>
              <w:rPr>
                <w:rFonts w:ascii="Arial MT"/>
                <w:spacing w:val="-4"/>
                <w:sz w:val="20"/>
              </w:rPr>
              <w:t xml:space="preserve"> </w:t>
            </w:r>
            <w:r>
              <w:rPr>
                <w:rFonts w:ascii="Arial MT"/>
                <w:sz w:val="20"/>
              </w:rPr>
              <w:t>notice</w:t>
            </w:r>
            <w:r>
              <w:rPr>
                <w:rFonts w:ascii="Arial MT"/>
                <w:spacing w:val="-6"/>
                <w:sz w:val="20"/>
              </w:rPr>
              <w:t xml:space="preserve"> </w:t>
            </w:r>
            <w:r>
              <w:rPr>
                <w:rFonts w:ascii="Arial MT"/>
                <w:sz w:val="20"/>
              </w:rPr>
              <w:t>that</w:t>
            </w:r>
            <w:r>
              <w:rPr>
                <w:rFonts w:ascii="Arial MT"/>
                <w:spacing w:val="-6"/>
                <w:sz w:val="20"/>
              </w:rPr>
              <w:t xml:space="preserve"> </w:t>
            </w:r>
            <w:r>
              <w:rPr>
                <w:rFonts w:ascii="Arial MT"/>
                <w:sz w:val="20"/>
              </w:rPr>
              <w:t>payment</w:t>
            </w:r>
            <w:r>
              <w:rPr>
                <w:rFonts w:ascii="Arial MT"/>
                <w:spacing w:val="-4"/>
                <w:sz w:val="20"/>
              </w:rPr>
              <w:t xml:space="preserve"> </w:t>
            </w:r>
            <w:r>
              <w:rPr>
                <w:rFonts w:ascii="Arial MT"/>
                <w:spacing w:val="-5"/>
                <w:sz w:val="20"/>
              </w:rPr>
              <w:t>is</w:t>
            </w:r>
          </w:p>
        </w:tc>
        <w:tc>
          <w:tcPr>
            <w:tcW w:w="4791" w:type="dxa"/>
          </w:tcPr>
          <w:p w14:paraId="10EAC779" w14:textId="77777777" w:rsidR="00EC4E20" w:rsidRDefault="00EC4E20">
            <w:pPr>
              <w:pStyle w:val="TableParagraph"/>
              <w:rPr>
                <w:rFonts w:ascii="Times New Roman"/>
                <w:sz w:val="16"/>
              </w:rPr>
            </w:pPr>
          </w:p>
        </w:tc>
      </w:tr>
      <w:tr w:rsidR="00EC4E20" w14:paraId="41FCC395" w14:textId="77777777">
        <w:trPr>
          <w:trHeight w:val="226"/>
        </w:trPr>
        <w:tc>
          <w:tcPr>
            <w:tcW w:w="747" w:type="dxa"/>
          </w:tcPr>
          <w:p w14:paraId="1F2A5442" w14:textId="77777777" w:rsidR="00EC4E20" w:rsidRDefault="00EC4E20">
            <w:pPr>
              <w:pStyle w:val="TableParagraph"/>
              <w:rPr>
                <w:rFonts w:ascii="Times New Roman"/>
                <w:sz w:val="16"/>
              </w:rPr>
            </w:pPr>
          </w:p>
        </w:tc>
        <w:tc>
          <w:tcPr>
            <w:tcW w:w="4270" w:type="dxa"/>
          </w:tcPr>
          <w:p w14:paraId="35EF233F" w14:textId="77777777" w:rsidR="00EC4E20" w:rsidRDefault="00000000">
            <w:pPr>
              <w:pStyle w:val="TableParagraph"/>
              <w:spacing w:line="206" w:lineRule="exact"/>
              <w:ind w:left="275"/>
              <w:rPr>
                <w:rFonts w:ascii="Arial MT"/>
                <w:sz w:val="20"/>
              </w:rPr>
            </w:pPr>
            <w:r>
              <w:rPr>
                <w:rFonts w:ascii="Arial MT"/>
                <w:spacing w:val="-2"/>
                <w:sz w:val="20"/>
              </w:rPr>
              <w:t>overdue.</w:t>
            </w:r>
          </w:p>
        </w:tc>
        <w:tc>
          <w:tcPr>
            <w:tcW w:w="4791" w:type="dxa"/>
          </w:tcPr>
          <w:p w14:paraId="3227F55D" w14:textId="77777777" w:rsidR="00EC4E20" w:rsidRDefault="00EC4E20">
            <w:pPr>
              <w:pStyle w:val="TableParagraph"/>
              <w:rPr>
                <w:rFonts w:ascii="Times New Roman"/>
                <w:sz w:val="16"/>
              </w:rPr>
            </w:pPr>
          </w:p>
        </w:tc>
      </w:tr>
    </w:tbl>
    <w:p w14:paraId="18E7F9F5" w14:textId="77777777" w:rsidR="00EC4E20" w:rsidRDefault="00EC4E20">
      <w:pPr>
        <w:pStyle w:val="TableParagraph"/>
        <w:rPr>
          <w:rFonts w:ascii="Times New Roman"/>
          <w:sz w:val="16"/>
        </w:rPr>
        <w:sectPr w:rsidR="00EC4E20">
          <w:type w:val="continuous"/>
          <w:pgSz w:w="11910" w:h="16840"/>
          <w:pgMar w:top="1800" w:right="992" w:bottom="280" w:left="850" w:header="726" w:footer="706" w:gutter="0"/>
          <w:cols w:space="720"/>
        </w:sectPr>
      </w:pPr>
    </w:p>
    <w:p w14:paraId="166CE2C8" w14:textId="77777777" w:rsidR="00EC4E20" w:rsidRDefault="00EC4E20">
      <w:pPr>
        <w:pStyle w:val="BodyText"/>
        <w:spacing w:before="2"/>
        <w:rPr>
          <w:rFonts w:ascii="Arial"/>
          <w:b/>
          <w:sz w:val="7"/>
        </w:rPr>
      </w:pPr>
    </w:p>
    <w:p w14:paraId="6A44BDAA" w14:textId="77777777" w:rsidR="00EC4E20" w:rsidRDefault="00000000">
      <w:pPr>
        <w:pStyle w:val="BodyText"/>
        <w:spacing w:line="20" w:lineRule="exact"/>
        <w:ind w:left="198"/>
        <w:rPr>
          <w:rFonts w:ascii="Arial"/>
          <w:sz w:val="2"/>
        </w:rPr>
      </w:pPr>
      <w:r>
        <w:rPr>
          <w:rFonts w:ascii="Arial"/>
          <w:noProof/>
          <w:sz w:val="2"/>
        </w:rPr>
        <mc:AlternateContent>
          <mc:Choice Requires="wpg">
            <w:drawing>
              <wp:inline distT="0" distB="0" distL="0" distR="0" wp14:anchorId="16ACB3BD" wp14:editId="7A78245C">
                <wp:extent cx="594995" cy="6350"/>
                <wp:effectExtent l="0" t="0" r="0" b="0"/>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995" cy="6350"/>
                          <a:chOff x="0" y="0"/>
                          <a:chExt cx="594995" cy="6350"/>
                        </a:xfrm>
                      </wpg:grpSpPr>
                      <wps:wsp>
                        <wps:cNvPr id="113" name="Graphic 113"/>
                        <wps:cNvSpPr/>
                        <wps:spPr>
                          <a:xfrm>
                            <a:off x="0" y="0"/>
                            <a:ext cx="594995" cy="6350"/>
                          </a:xfrm>
                          <a:custGeom>
                            <a:avLst/>
                            <a:gdLst/>
                            <a:ahLst/>
                            <a:cxnLst/>
                            <a:rect l="l" t="t" r="r" b="b"/>
                            <a:pathLst>
                              <a:path w="594995" h="6350">
                                <a:moveTo>
                                  <a:pt x="594664" y="0"/>
                                </a:moveTo>
                                <a:lnTo>
                                  <a:pt x="0" y="0"/>
                                </a:lnTo>
                                <a:lnTo>
                                  <a:pt x="0" y="6096"/>
                                </a:lnTo>
                                <a:lnTo>
                                  <a:pt x="594664" y="6096"/>
                                </a:lnTo>
                                <a:lnTo>
                                  <a:pt x="59466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w:pict>
              <v:group w14:anchorId="09190DDC" id="Group 112" o:spid="_x0000_s1026" style="width:46.85pt;height:.5pt;mso-position-horizontal-relative:char;mso-position-vertical-relative:line" coordsize="594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">
                <v:shape id="Graphic 113" o:spid="_x0000_s1027" style="position:absolute;width:5949;height:63;visibility:visible;mso-wrap-style:square;v-text-anchor:top" coordsize="5949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" path="m594664,l,,,6096r594664,l594664,xe" fillcolor="black" stroked="f">
                  <v:path arrowok="t"/>
                </v:shape>
                <w10:anchorlock/>
              </v:group>
            </w:pict>
          </mc:Fallback>
        </mc:AlternateContent>
      </w:r>
    </w:p>
    <w:p w14:paraId="6A2D06A3" w14:textId="77777777" w:rsidR="00EC4E20" w:rsidRDefault="00000000">
      <w:pPr>
        <w:pStyle w:val="BodyText"/>
        <w:tabs>
          <w:tab w:val="left" w:pos="1221"/>
        </w:tabs>
        <w:spacing w:before="73"/>
        <w:ind w:left="1221" w:right="4966" w:hanging="939"/>
      </w:pPr>
      <w:r>
        <w:rPr>
          <w:spacing w:val="-4"/>
        </w:rPr>
        <w:t>90.4</w:t>
      </w:r>
      <w:r>
        <w:tab/>
        <w:t>The</w:t>
      </w:r>
      <w:r>
        <w:rPr>
          <w:spacing w:val="-8"/>
        </w:rPr>
        <w:t xml:space="preserve"> </w:t>
      </w:r>
      <w:r>
        <w:t>event</w:t>
      </w:r>
      <w:r>
        <w:rPr>
          <w:spacing w:val="-8"/>
        </w:rPr>
        <w:t xml:space="preserve"> </w:t>
      </w:r>
      <w:r>
        <w:t>described</w:t>
      </w:r>
      <w:r>
        <w:rPr>
          <w:spacing w:val="-7"/>
        </w:rPr>
        <w:t xml:space="preserve"> </w:t>
      </w:r>
      <w:r>
        <w:t>is</w:t>
      </w:r>
      <w:r>
        <w:rPr>
          <w:spacing w:val="-7"/>
        </w:rPr>
        <w:t xml:space="preserve"> </w:t>
      </w:r>
      <w:r>
        <w:t>commonly</w:t>
      </w:r>
      <w:r>
        <w:rPr>
          <w:spacing w:val="-7"/>
        </w:rPr>
        <w:t xml:space="preserve"> </w:t>
      </w:r>
      <w:r>
        <w:t>known</w:t>
      </w:r>
      <w:r>
        <w:rPr>
          <w:spacing w:val="-6"/>
        </w:rPr>
        <w:t xml:space="preserve"> </w:t>
      </w:r>
      <w:r>
        <w:t xml:space="preserve">as ‘force majeure’ in certain jurisdictions. The clause entitles the </w:t>
      </w:r>
      <w:r>
        <w:rPr>
          <w:rFonts w:ascii="Arial" w:hAnsi="Arial"/>
          <w:i/>
        </w:rPr>
        <w:t xml:space="preserve">Employer </w:t>
      </w:r>
      <w:r>
        <w:t xml:space="preserve">to terminate if the event prevents the </w:t>
      </w:r>
      <w:r>
        <w:rPr>
          <w:rFonts w:ascii="Arial" w:hAnsi="Arial"/>
          <w:i/>
        </w:rPr>
        <w:t xml:space="preserve">Consultant </w:t>
      </w:r>
      <w:r>
        <w:t>from completing the services or delaying Completion by thirteen weeks or more.</w:t>
      </w:r>
    </w:p>
    <w:p w14:paraId="5C6479EC" w14:textId="77777777" w:rsidR="00EC4E20" w:rsidRDefault="00000000">
      <w:pPr>
        <w:pStyle w:val="BodyText"/>
        <w:spacing w:before="6"/>
        <w:rPr>
          <w:sz w:val="5"/>
        </w:rPr>
      </w:pPr>
      <w:r>
        <w:rPr>
          <w:noProof/>
          <w:sz w:val="5"/>
        </w:rPr>
        <mc:AlternateContent>
          <mc:Choice Requires="wps">
            <w:drawing>
              <wp:anchor distT="0" distB="0" distL="0" distR="0" simplePos="0" relativeHeight="487612928" behindDoc="1" locked="0" layoutInCell="1" allowOverlap="1" wp14:anchorId="6E17E14B" wp14:editId="252AEE76">
                <wp:simplePos x="0" y="0"/>
                <wp:positionH relativeFrom="page">
                  <wp:posOffset>665988</wp:posOffset>
                </wp:positionH>
                <wp:positionV relativeFrom="paragraph">
                  <wp:posOffset>55572</wp:posOffset>
                </wp:positionV>
                <wp:extent cx="6226810" cy="6350"/>
                <wp:effectExtent l="0" t="0" r="0" b="0"/>
                <wp:wrapTopAndBottom/>
                <wp:docPr id="114"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6810" cy="6350"/>
                        </a:xfrm>
                        <a:custGeom>
                          <a:avLst/>
                          <a:gdLst/>
                          <a:ahLst/>
                          <a:cxnLst/>
                          <a:rect l="l" t="t" r="r" b="b"/>
                          <a:pathLst>
                            <a:path w="6226810" h="6350">
                              <a:moveTo>
                                <a:pt x="3197910" y="0"/>
                              </a:moveTo>
                              <a:lnTo>
                                <a:pt x="600760" y="0"/>
                              </a:lnTo>
                              <a:lnTo>
                                <a:pt x="594664" y="0"/>
                              </a:lnTo>
                              <a:lnTo>
                                <a:pt x="0" y="0"/>
                              </a:lnTo>
                              <a:lnTo>
                                <a:pt x="0" y="6096"/>
                              </a:lnTo>
                              <a:lnTo>
                                <a:pt x="594664" y="6096"/>
                              </a:lnTo>
                              <a:lnTo>
                                <a:pt x="600760" y="6096"/>
                              </a:lnTo>
                              <a:lnTo>
                                <a:pt x="3197910" y="6096"/>
                              </a:lnTo>
                              <a:lnTo>
                                <a:pt x="3197910" y="0"/>
                              </a:lnTo>
                              <a:close/>
                            </a:path>
                            <a:path w="6226810" h="6350">
                              <a:moveTo>
                                <a:pt x="3204070" y="0"/>
                              </a:moveTo>
                              <a:lnTo>
                                <a:pt x="3197987" y="0"/>
                              </a:lnTo>
                              <a:lnTo>
                                <a:pt x="3197987" y="6096"/>
                              </a:lnTo>
                              <a:lnTo>
                                <a:pt x="3204070" y="6096"/>
                              </a:lnTo>
                              <a:lnTo>
                                <a:pt x="3204070" y="0"/>
                              </a:lnTo>
                              <a:close/>
                            </a:path>
                            <a:path w="6226810" h="6350">
                              <a:moveTo>
                                <a:pt x="6226810" y="0"/>
                              </a:moveTo>
                              <a:lnTo>
                                <a:pt x="3204083" y="0"/>
                              </a:lnTo>
                              <a:lnTo>
                                <a:pt x="3204083" y="6096"/>
                              </a:lnTo>
                              <a:lnTo>
                                <a:pt x="6226810" y="6096"/>
                              </a:lnTo>
                              <a:lnTo>
                                <a:pt x="6226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776FC670" id="Graphic 114" o:spid="_x0000_s1026" style="position:absolute;margin-left:52.45pt;margin-top:4.4pt;width:490.3pt;height:.5pt;z-index:-15703552;visibility:visible;mso-wrap-style:square;mso-wrap-distance-left:0;mso-wrap-distance-top:0;mso-wrap-distance-right:0;mso-wrap-distance-bottom:0;mso-position-horizontal:absolute;mso-position-horizontal-relative:page;mso-position-vertical:absolute;mso-position-vertical-relative:text;v-text-anchor:top" coordsize="6226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" path="m3197910,l600760,r-6096,l,,,6096r594664,l600760,6096r2597150,l3197910,xem3204070,r-6083,l3197987,6096r6083,l3204070,xem6226810,l3204083,r,6096l6226810,6096r,-6096xe" fillcolor="black" stroked="f">
                <v:path arrowok="t"/>
                <w10:wrap type="topAndBottom" anchorx="page"/>
              </v:shape>
            </w:pict>
          </mc:Fallback>
        </mc:AlternateContent>
      </w:r>
    </w:p>
    <w:p w14:paraId="15A6435B" w14:textId="77777777" w:rsidR="00EC4E20" w:rsidRDefault="00000000">
      <w:pPr>
        <w:pStyle w:val="BodyText"/>
        <w:tabs>
          <w:tab w:val="left" w:pos="1221"/>
        </w:tabs>
        <w:spacing w:before="83"/>
        <w:ind w:left="1221" w:right="4943" w:hanging="939"/>
      </w:pPr>
      <w:r>
        <w:rPr>
          <w:spacing w:val="-4"/>
        </w:rPr>
        <w:t>91.1</w:t>
      </w:r>
      <w:r>
        <w:tab/>
        <w:t xml:space="preserve">After termination, the </w:t>
      </w:r>
      <w:r>
        <w:rPr>
          <w:rFonts w:ascii="Arial"/>
          <w:i/>
        </w:rPr>
        <w:t xml:space="preserve">Consultant </w:t>
      </w:r>
      <w:r>
        <w:t xml:space="preserve">must hand over to the </w:t>
      </w:r>
      <w:r>
        <w:rPr>
          <w:rFonts w:ascii="Arial"/>
          <w:i/>
        </w:rPr>
        <w:t xml:space="preserve">Employer </w:t>
      </w:r>
      <w:r>
        <w:t>all material he was preparing</w:t>
      </w:r>
      <w:r>
        <w:rPr>
          <w:spacing w:val="-7"/>
        </w:rPr>
        <w:t xml:space="preserve"> </w:t>
      </w:r>
      <w:r>
        <w:t>for</w:t>
      </w:r>
      <w:r>
        <w:rPr>
          <w:spacing w:val="-6"/>
        </w:rPr>
        <w:t xml:space="preserve"> </w:t>
      </w:r>
      <w:r>
        <w:t>him</w:t>
      </w:r>
      <w:r>
        <w:rPr>
          <w:spacing w:val="-6"/>
        </w:rPr>
        <w:t xml:space="preserve"> </w:t>
      </w:r>
      <w:r>
        <w:t>under</w:t>
      </w:r>
      <w:r>
        <w:rPr>
          <w:spacing w:val="-6"/>
        </w:rPr>
        <w:t xml:space="preserve"> </w:t>
      </w:r>
      <w:r>
        <w:t>the</w:t>
      </w:r>
      <w:r>
        <w:rPr>
          <w:spacing w:val="-4"/>
        </w:rPr>
        <w:t xml:space="preserve"> </w:t>
      </w:r>
      <w:r>
        <w:t>contract,</w:t>
      </w:r>
      <w:r>
        <w:rPr>
          <w:spacing w:val="-6"/>
        </w:rPr>
        <w:t xml:space="preserve"> </w:t>
      </w:r>
      <w:r>
        <w:t>but</w:t>
      </w:r>
      <w:r>
        <w:rPr>
          <w:spacing w:val="-6"/>
        </w:rPr>
        <w:t xml:space="preserve"> </w:t>
      </w:r>
      <w:r>
        <w:t xml:space="preserve">the </w:t>
      </w:r>
      <w:r>
        <w:rPr>
          <w:rFonts w:ascii="Arial"/>
          <w:i/>
        </w:rPr>
        <w:t xml:space="preserve">Consultant </w:t>
      </w:r>
      <w:r>
        <w:t>is entitled to keep the material until</w:t>
      </w:r>
      <w:r>
        <w:rPr>
          <w:spacing w:val="-5"/>
        </w:rPr>
        <w:t xml:space="preserve"> </w:t>
      </w:r>
      <w:r>
        <w:t>he</w:t>
      </w:r>
      <w:r>
        <w:rPr>
          <w:spacing w:val="-4"/>
        </w:rPr>
        <w:t xml:space="preserve"> </w:t>
      </w:r>
      <w:r>
        <w:t>has</w:t>
      </w:r>
      <w:r>
        <w:rPr>
          <w:spacing w:val="-3"/>
        </w:rPr>
        <w:t xml:space="preserve"> </w:t>
      </w:r>
      <w:r>
        <w:t>been</w:t>
      </w:r>
      <w:r>
        <w:rPr>
          <w:spacing w:val="-4"/>
        </w:rPr>
        <w:t xml:space="preserve"> </w:t>
      </w:r>
      <w:r>
        <w:t>paid.</w:t>
      </w:r>
      <w:r>
        <w:rPr>
          <w:spacing w:val="-4"/>
        </w:rPr>
        <w:t xml:space="preserve"> </w:t>
      </w:r>
      <w:r>
        <w:t>Any</w:t>
      </w:r>
      <w:r>
        <w:rPr>
          <w:spacing w:val="-3"/>
        </w:rPr>
        <w:t xml:space="preserve"> </w:t>
      </w:r>
      <w:r>
        <w:t>dispute</w:t>
      </w:r>
      <w:r>
        <w:rPr>
          <w:spacing w:val="-5"/>
        </w:rPr>
        <w:t xml:space="preserve"> </w:t>
      </w:r>
      <w:r>
        <w:t>over</w:t>
      </w:r>
      <w:r>
        <w:rPr>
          <w:spacing w:val="-4"/>
        </w:rPr>
        <w:t xml:space="preserve"> </w:t>
      </w:r>
      <w:r>
        <w:t>the amount of the final payment would be subject to adjudication.</w:t>
      </w:r>
    </w:p>
    <w:p w14:paraId="2672ADC3" w14:textId="77777777" w:rsidR="00EC4E20" w:rsidRDefault="00000000">
      <w:pPr>
        <w:pStyle w:val="BodyText"/>
        <w:spacing w:before="6"/>
        <w:rPr>
          <w:sz w:val="5"/>
        </w:rPr>
      </w:pPr>
      <w:r>
        <w:rPr>
          <w:noProof/>
          <w:sz w:val="5"/>
        </w:rPr>
        <mc:AlternateContent>
          <mc:Choice Requires="wps">
            <w:drawing>
              <wp:anchor distT="0" distB="0" distL="0" distR="0" simplePos="0" relativeHeight="487613440" behindDoc="1" locked="0" layoutInCell="1" allowOverlap="1" wp14:anchorId="7B0AF437" wp14:editId="6E47C987">
                <wp:simplePos x="0" y="0"/>
                <wp:positionH relativeFrom="page">
                  <wp:posOffset>665988</wp:posOffset>
                </wp:positionH>
                <wp:positionV relativeFrom="paragraph">
                  <wp:posOffset>55839</wp:posOffset>
                </wp:positionV>
                <wp:extent cx="6226810" cy="6350"/>
                <wp:effectExtent l="0" t="0" r="0" b="0"/>
                <wp:wrapTopAndBottom/>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6810" cy="6350"/>
                        </a:xfrm>
                        <a:custGeom>
                          <a:avLst/>
                          <a:gdLst/>
                          <a:ahLst/>
                          <a:cxnLst/>
                          <a:rect l="l" t="t" r="r" b="b"/>
                          <a:pathLst>
                            <a:path w="6226810" h="6350">
                              <a:moveTo>
                                <a:pt x="3197910" y="0"/>
                              </a:moveTo>
                              <a:lnTo>
                                <a:pt x="600760" y="0"/>
                              </a:lnTo>
                              <a:lnTo>
                                <a:pt x="594664" y="0"/>
                              </a:lnTo>
                              <a:lnTo>
                                <a:pt x="0" y="0"/>
                              </a:lnTo>
                              <a:lnTo>
                                <a:pt x="0" y="6096"/>
                              </a:lnTo>
                              <a:lnTo>
                                <a:pt x="594664" y="6096"/>
                              </a:lnTo>
                              <a:lnTo>
                                <a:pt x="600760" y="6096"/>
                              </a:lnTo>
                              <a:lnTo>
                                <a:pt x="3197910" y="6096"/>
                              </a:lnTo>
                              <a:lnTo>
                                <a:pt x="3197910" y="0"/>
                              </a:lnTo>
                              <a:close/>
                            </a:path>
                            <a:path w="6226810" h="6350">
                              <a:moveTo>
                                <a:pt x="3204070" y="0"/>
                              </a:moveTo>
                              <a:lnTo>
                                <a:pt x="3197987" y="0"/>
                              </a:lnTo>
                              <a:lnTo>
                                <a:pt x="3197987" y="6096"/>
                              </a:lnTo>
                              <a:lnTo>
                                <a:pt x="3204070" y="6096"/>
                              </a:lnTo>
                              <a:lnTo>
                                <a:pt x="3204070" y="0"/>
                              </a:lnTo>
                              <a:close/>
                            </a:path>
                            <a:path w="6226810" h="6350">
                              <a:moveTo>
                                <a:pt x="6226810" y="0"/>
                              </a:moveTo>
                              <a:lnTo>
                                <a:pt x="3204083" y="0"/>
                              </a:lnTo>
                              <a:lnTo>
                                <a:pt x="3204083" y="6096"/>
                              </a:lnTo>
                              <a:lnTo>
                                <a:pt x="6226810" y="6096"/>
                              </a:lnTo>
                              <a:lnTo>
                                <a:pt x="6226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435E921E" id="Graphic 115" o:spid="_x0000_s1026" style="position:absolute;margin-left:52.45pt;margin-top:4.4pt;width:490.3pt;height:.5pt;z-index:-15703040;visibility:visible;mso-wrap-style:square;mso-wrap-distance-left:0;mso-wrap-distance-top:0;mso-wrap-distance-right:0;mso-wrap-distance-bottom:0;mso-position-horizontal:absolute;mso-position-horizontal-relative:page;mso-position-vertical:absolute;mso-position-vertical-relative:text;v-text-anchor:top" coordsize="6226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" path="m3197910,l600760,r-6096,l,,,6096r594664,l600760,6096r2597150,l3197910,xem3204070,r-6083,l3197987,6096r6083,l3204070,xem6226810,l3204083,r,6096l6226810,6096r,-6096xe" fillcolor="black" stroked="f">
                <v:path arrowok="t"/>
                <w10:wrap type="topAndBottom" anchorx="page"/>
              </v:shape>
            </w:pict>
          </mc:Fallback>
        </mc:AlternateContent>
      </w:r>
    </w:p>
    <w:p w14:paraId="1880D20E" w14:textId="77777777" w:rsidR="00EC4E20" w:rsidRDefault="00000000">
      <w:pPr>
        <w:pStyle w:val="BodyText"/>
        <w:tabs>
          <w:tab w:val="left" w:pos="1221"/>
        </w:tabs>
        <w:spacing w:before="83"/>
        <w:ind w:left="1221" w:right="5032" w:hanging="939"/>
      </w:pPr>
      <w:r>
        <w:rPr>
          <w:spacing w:val="-4"/>
        </w:rPr>
        <w:t>92.2</w:t>
      </w:r>
      <w:r>
        <w:tab/>
        <w:t xml:space="preserve">The </w:t>
      </w:r>
      <w:r>
        <w:rPr>
          <w:rFonts w:ascii="Arial"/>
          <w:i/>
        </w:rPr>
        <w:t xml:space="preserve">Consultant </w:t>
      </w:r>
      <w:r>
        <w:t>is paid the amount he was already due plus any other costs to which he</w:t>
      </w:r>
      <w:r>
        <w:rPr>
          <w:spacing w:val="-7"/>
        </w:rPr>
        <w:t xml:space="preserve"> </w:t>
      </w:r>
      <w:r>
        <w:t>is</w:t>
      </w:r>
      <w:r>
        <w:rPr>
          <w:spacing w:val="-5"/>
        </w:rPr>
        <w:t xml:space="preserve"> </w:t>
      </w:r>
      <w:r>
        <w:t>committed.</w:t>
      </w:r>
      <w:r>
        <w:rPr>
          <w:spacing w:val="-6"/>
        </w:rPr>
        <w:t xml:space="preserve"> </w:t>
      </w:r>
      <w:r>
        <w:t>If</w:t>
      </w:r>
      <w:r>
        <w:rPr>
          <w:spacing w:val="-4"/>
        </w:rPr>
        <w:t xml:space="preserve"> </w:t>
      </w:r>
      <w:r>
        <w:t>the</w:t>
      </w:r>
      <w:r>
        <w:rPr>
          <w:spacing w:val="-5"/>
        </w:rPr>
        <w:t xml:space="preserve"> </w:t>
      </w:r>
      <w:r>
        <w:t>termination</w:t>
      </w:r>
      <w:r>
        <w:rPr>
          <w:spacing w:val="-6"/>
        </w:rPr>
        <w:t xml:space="preserve"> </w:t>
      </w:r>
      <w:r>
        <w:t>is</w:t>
      </w:r>
      <w:r>
        <w:rPr>
          <w:spacing w:val="-5"/>
        </w:rPr>
        <w:t xml:space="preserve"> </w:t>
      </w:r>
      <w:r>
        <w:t>due</w:t>
      </w:r>
      <w:r>
        <w:rPr>
          <w:spacing w:val="-7"/>
        </w:rPr>
        <w:t xml:space="preserve"> </w:t>
      </w:r>
      <w:r>
        <w:t>to the</w:t>
      </w:r>
      <w:r>
        <w:rPr>
          <w:spacing w:val="-1"/>
        </w:rPr>
        <w:t xml:space="preserve"> </w:t>
      </w:r>
      <w:r>
        <w:t>insolvency</w:t>
      </w:r>
      <w:r>
        <w:rPr>
          <w:spacing w:val="-2"/>
        </w:rPr>
        <w:t xml:space="preserve"> </w:t>
      </w:r>
      <w:r>
        <w:t>or</w:t>
      </w:r>
      <w:r>
        <w:rPr>
          <w:spacing w:val="-3"/>
        </w:rPr>
        <w:t xml:space="preserve"> </w:t>
      </w:r>
      <w:r>
        <w:t>default</w:t>
      </w:r>
      <w:r>
        <w:rPr>
          <w:spacing w:val="-3"/>
        </w:rPr>
        <w:t xml:space="preserve"> </w:t>
      </w:r>
      <w:r>
        <w:t>of the</w:t>
      </w:r>
      <w:r>
        <w:rPr>
          <w:spacing w:val="-1"/>
        </w:rPr>
        <w:t xml:space="preserve"> </w:t>
      </w:r>
      <w:r>
        <w:rPr>
          <w:rFonts w:ascii="Arial"/>
          <w:i/>
        </w:rPr>
        <w:t xml:space="preserve">Consultant, </w:t>
      </w:r>
      <w:r>
        <w:t xml:space="preserve">the </w:t>
      </w:r>
      <w:r>
        <w:rPr>
          <w:rFonts w:ascii="Arial"/>
          <w:i/>
        </w:rPr>
        <w:t xml:space="preserve">Employer </w:t>
      </w:r>
      <w:r>
        <w:t xml:space="preserve">is entitled to deduct from those costs the forecast additional cost to him of completing the services. This would include the costs of appointing a replacement </w:t>
      </w:r>
      <w:r>
        <w:rPr>
          <w:rFonts w:ascii="Arial"/>
          <w:i/>
        </w:rPr>
        <w:t>Consultant</w:t>
      </w:r>
      <w:r>
        <w:t>.</w:t>
      </w:r>
    </w:p>
    <w:p w14:paraId="2107301D" w14:textId="77777777" w:rsidR="00EC4E20" w:rsidRDefault="00000000">
      <w:pPr>
        <w:pStyle w:val="BodyText"/>
        <w:spacing w:before="5"/>
        <w:rPr>
          <w:sz w:val="5"/>
        </w:rPr>
      </w:pPr>
      <w:r>
        <w:rPr>
          <w:noProof/>
          <w:sz w:val="5"/>
        </w:rPr>
        <mc:AlternateContent>
          <mc:Choice Requires="wps">
            <w:drawing>
              <wp:anchor distT="0" distB="0" distL="0" distR="0" simplePos="0" relativeHeight="487613952" behindDoc="1" locked="0" layoutInCell="1" allowOverlap="1" wp14:anchorId="530B4171" wp14:editId="71DA8090">
                <wp:simplePos x="0" y="0"/>
                <wp:positionH relativeFrom="page">
                  <wp:posOffset>665988</wp:posOffset>
                </wp:positionH>
                <wp:positionV relativeFrom="paragraph">
                  <wp:posOffset>55242</wp:posOffset>
                </wp:positionV>
                <wp:extent cx="6226810" cy="6350"/>
                <wp:effectExtent l="0" t="0" r="0" b="0"/>
                <wp:wrapTopAndBottom/>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6810" cy="6350"/>
                        </a:xfrm>
                        <a:custGeom>
                          <a:avLst/>
                          <a:gdLst/>
                          <a:ahLst/>
                          <a:cxnLst/>
                          <a:rect l="l" t="t" r="r" b="b"/>
                          <a:pathLst>
                            <a:path w="6226810" h="6350">
                              <a:moveTo>
                                <a:pt x="3197910" y="0"/>
                              </a:moveTo>
                              <a:lnTo>
                                <a:pt x="600760" y="0"/>
                              </a:lnTo>
                              <a:lnTo>
                                <a:pt x="594664" y="0"/>
                              </a:lnTo>
                              <a:lnTo>
                                <a:pt x="0" y="0"/>
                              </a:lnTo>
                              <a:lnTo>
                                <a:pt x="0" y="6083"/>
                              </a:lnTo>
                              <a:lnTo>
                                <a:pt x="594664" y="6083"/>
                              </a:lnTo>
                              <a:lnTo>
                                <a:pt x="600760" y="6083"/>
                              </a:lnTo>
                              <a:lnTo>
                                <a:pt x="3197910" y="6083"/>
                              </a:lnTo>
                              <a:lnTo>
                                <a:pt x="3197910" y="0"/>
                              </a:lnTo>
                              <a:close/>
                            </a:path>
                            <a:path w="6226810" h="6350">
                              <a:moveTo>
                                <a:pt x="3204070" y="0"/>
                              </a:moveTo>
                              <a:lnTo>
                                <a:pt x="3197987" y="0"/>
                              </a:lnTo>
                              <a:lnTo>
                                <a:pt x="3197987" y="6083"/>
                              </a:lnTo>
                              <a:lnTo>
                                <a:pt x="3204070" y="6083"/>
                              </a:lnTo>
                              <a:lnTo>
                                <a:pt x="3204070" y="0"/>
                              </a:lnTo>
                              <a:close/>
                            </a:path>
                            <a:path w="6226810" h="6350">
                              <a:moveTo>
                                <a:pt x="6226810" y="0"/>
                              </a:moveTo>
                              <a:lnTo>
                                <a:pt x="3204083" y="0"/>
                              </a:lnTo>
                              <a:lnTo>
                                <a:pt x="3204083" y="6083"/>
                              </a:lnTo>
                              <a:lnTo>
                                <a:pt x="6226810" y="6083"/>
                              </a:lnTo>
                              <a:lnTo>
                                <a:pt x="6226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00C80D43" id="Graphic 116" o:spid="_x0000_s1026" style="position:absolute;margin-left:52.45pt;margin-top:4.35pt;width:490.3pt;height:.5pt;z-index:-15702528;visibility:visible;mso-wrap-style:square;mso-wrap-distance-left:0;mso-wrap-distance-top:0;mso-wrap-distance-right:0;mso-wrap-distance-bottom:0;mso-position-horizontal:absolute;mso-position-horizontal-relative:page;mso-position-vertical:absolute;mso-position-vertical-relative:text;v-text-anchor:top" coordsize="6226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" path="m3197910,l600760,r-6096,l,,,6083r594664,l600760,6083r2597150,l3197910,xem3204070,r-6083,l3197987,6083r6083,l3204070,xem6226810,l3204083,r,6083l6226810,6083r,-6083xe" fillcolor="black" stroked="f">
                <v:path arrowok="t"/>
                <w10:wrap type="topAndBottom" anchorx="page"/>
              </v:shape>
            </w:pict>
          </mc:Fallback>
        </mc:AlternateContent>
      </w:r>
    </w:p>
    <w:p w14:paraId="2BCD97E3" w14:textId="77777777" w:rsidR="00EC4E20" w:rsidRDefault="00000000">
      <w:pPr>
        <w:pStyle w:val="ListParagraph"/>
        <w:numPr>
          <w:ilvl w:val="0"/>
          <w:numId w:val="17"/>
        </w:numPr>
        <w:tabs>
          <w:tab w:val="left" w:pos="1221"/>
        </w:tabs>
        <w:spacing w:before="87"/>
        <w:rPr>
          <w:rFonts w:ascii="Arial"/>
          <w:b/>
          <w:sz w:val="24"/>
        </w:rPr>
      </w:pPr>
      <w:r>
        <w:rPr>
          <w:rFonts w:ascii="Arial"/>
          <w:b/>
          <w:sz w:val="24"/>
        </w:rPr>
        <w:t>Data</w:t>
      </w:r>
      <w:r>
        <w:rPr>
          <w:rFonts w:ascii="Arial"/>
          <w:b/>
          <w:spacing w:val="-2"/>
          <w:sz w:val="24"/>
        </w:rPr>
        <w:t xml:space="preserve"> </w:t>
      </w:r>
      <w:r>
        <w:rPr>
          <w:rFonts w:ascii="Arial"/>
          <w:b/>
          <w:sz w:val="24"/>
        </w:rPr>
        <w:t>for</w:t>
      </w:r>
      <w:r>
        <w:rPr>
          <w:rFonts w:ascii="Arial"/>
          <w:b/>
          <w:spacing w:val="-2"/>
          <w:sz w:val="24"/>
        </w:rPr>
        <w:t xml:space="preserve"> </w:t>
      </w:r>
      <w:r>
        <w:rPr>
          <w:rFonts w:ascii="Arial"/>
          <w:b/>
          <w:sz w:val="24"/>
        </w:rPr>
        <w:t>main Option</w:t>
      </w:r>
      <w:r>
        <w:rPr>
          <w:rFonts w:ascii="Arial"/>
          <w:b/>
          <w:spacing w:val="-3"/>
          <w:sz w:val="24"/>
        </w:rPr>
        <w:t xml:space="preserve"> </w:t>
      </w:r>
      <w:r>
        <w:rPr>
          <w:rFonts w:ascii="Arial"/>
          <w:b/>
          <w:spacing w:val="-2"/>
          <w:sz w:val="24"/>
        </w:rPr>
        <w:t>clause</w:t>
      </w:r>
    </w:p>
    <w:p w14:paraId="0948A0A8" w14:textId="77777777" w:rsidR="00EC4E20" w:rsidRDefault="00EC4E20">
      <w:pPr>
        <w:pStyle w:val="BodyText"/>
        <w:spacing w:before="2" w:after="1"/>
        <w:rPr>
          <w:rFonts w:ascii="Arial"/>
          <w:b/>
          <w:sz w:val="7"/>
        </w:rPr>
      </w:pPr>
    </w:p>
    <w:tbl>
      <w:tblPr>
        <w:tblW w:w="0" w:type="auto"/>
        <w:tblInd w:w="206" w:type="dxa"/>
        <w:tblLayout w:type="fixed"/>
        <w:tblCellMar>
          <w:left w:w="0" w:type="dxa"/>
          <w:right w:w="0" w:type="dxa"/>
        </w:tblCellMar>
        <w:tblLook w:val="01E0" w:firstRow="1" w:lastRow="1" w:firstColumn="1" w:lastColumn="1" w:noHBand="0" w:noVBand="0"/>
      </w:tblPr>
      <w:tblGrid>
        <w:gridCol w:w="936"/>
        <w:gridCol w:w="8869"/>
      </w:tblGrid>
      <w:tr w:rsidR="00EC4E20" w14:paraId="7B94B769" w14:textId="77777777">
        <w:trPr>
          <w:trHeight w:val="400"/>
        </w:trPr>
        <w:tc>
          <w:tcPr>
            <w:tcW w:w="936" w:type="dxa"/>
            <w:tcBorders>
              <w:top w:val="single" w:sz="4" w:space="0" w:color="000000"/>
              <w:bottom w:val="single" w:sz="4" w:space="0" w:color="000000"/>
            </w:tcBorders>
            <w:shd w:val="clear" w:color="auto" w:fill="D9D9D9"/>
          </w:tcPr>
          <w:p w14:paraId="4248018E" w14:textId="77777777" w:rsidR="00EC4E20" w:rsidRDefault="00000000">
            <w:pPr>
              <w:pStyle w:val="TableParagraph"/>
              <w:spacing w:before="83"/>
              <w:ind w:left="84"/>
              <w:rPr>
                <w:b/>
                <w:sz w:val="20"/>
              </w:rPr>
            </w:pPr>
            <w:r>
              <w:rPr>
                <w:b/>
                <w:spacing w:val="-10"/>
                <w:sz w:val="20"/>
              </w:rPr>
              <w:t>A</w:t>
            </w:r>
          </w:p>
        </w:tc>
        <w:tc>
          <w:tcPr>
            <w:tcW w:w="8869" w:type="dxa"/>
            <w:tcBorders>
              <w:top w:val="single" w:sz="4" w:space="0" w:color="000000"/>
              <w:bottom w:val="single" w:sz="4" w:space="0" w:color="000000"/>
            </w:tcBorders>
          </w:tcPr>
          <w:p w14:paraId="5F708B16" w14:textId="77777777" w:rsidR="00EC4E20" w:rsidRDefault="00000000">
            <w:pPr>
              <w:pStyle w:val="TableParagraph"/>
              <w:spacing w:before="83"/>
              <w:ind w:left="86"/>
              <w:rPr>
                <w:b/>
                <w:sz w:val="20"/>
              </w:rPr>
            </w:pPr>
            <w:r>
              <w:rPr>
                <w:b/>
                <w:sz w:val="20"/>
              </w:rPr>
              <w:t>Priced</w:t>
            </w:r>
            <w:r>
              <w:rPr>
                <w:b/>
                <w:spacing w:val="-7"/>
                <w:sz w:val="20"/>
              </w:rPr>
              <w:t xml:space="preserve"> </w:t>
            </w:r>
            <w:r>
              <w:rPr>
                <w:b/>
                <w:sz w:val="20"/>
              </w:rPr>
              <w:t>contract</w:t>
            </w:r>
            <w:r>
              <w:rPr>
                <w:b/>
                <w:spacing w:val="-7"/>
                <w:sz w:val="20"/>
              </w:rPr>
              <w:t xml:space="preserve"> </w:t>
            </w:r>
            <w:r>
              <w:rPr>
                <w:b/>
                <w:sz w:val="20"/>
              </w:rPr>
              <w:t>with</w:t>
            </w:r>
            <w:r>
              <w:rPr>
                <w:b/>
                <w:spacing w:val="-7"/>
                <w:sz w:val="20"/>
              </w:rPr>
              <w:t xml:space="preserve"> </w:t>
            </w:r>
            <w:r>
              <w:rPr>
                <w:b/>
                <w:sz w:val="20"/>
              </w:rPr>
              <w:t>activity</w:t>
            </w:r>
            <w:r>
              <w:rPr>
                <w:b/>
                <w:spacing w:val="-7"/>
                <w:sz w:val="20"/>
              </w:rPr>
              <w:t xml:space="preserve"> </w:t>
            </w:r>
            <w:r>
              <w:rPr>
                <w:b/>
                <w:spacing w:val="-2"/>
                <w:sz w:val="20"/>
              </w:rPr>
              <w:t>schedule</w:t>
            </w:r>
          </w:p>
        </w:tc>
      </w:tr>
      <w:tr w:rsidR="00EC4E20" w14:paraId="187E0AE3" w14:textId="77777777">
        <w:trPr>
          <w:trHeight w:val="628"/>
        </w:trPr>
        <w:tc>
          <w:tcPr>
            <w:tcW w:w="936" w:type="dxa"/>
            <w:tcBorders>
              <w:top w:val="single" w:sz="4" w:space="0" w:color="000000"/>
              <w:bottom w:val="single" w:sz="4" w:space="0" w:color="000000"/>
            </w:tcBorders>
            <w:shd w:val="clear" w:color="auto" w:fill="D9D9D9"/>
          </w:tcPr>
          <w:p w14:paraId="134D30FB" w14:textId="77777777" w:rsidR="00EC4E20" w:rsidRDefault="00000000">
            <w:pPr>
              <w:pStyle w:val="TableParagraph"/>
              <w:spacing w:before="83"/>
              <w:ind w:left="84"/>
              <w:rPr>
                <w:rFonts w:ascii="Arial MT"/>
                <w:sz w:val="20"/>
              </w:rPr>
            </w:pPr>
            <w:r>
              <w:rPr>
                <w:rFonts w:ascii="Arial MT"/>
                <w:spacing w:val="-4"/>
                <w:sz w:val="20"/>
              </w:rPr>
              <w:t>21.3</w:t>
            </w:r>
          </w:p>
        </w:tc>
        <w:tc>
          <w:tcPr>
            <w:tcW w:w="8869" w:type="dxa"/>
            <w:tcBorders>
              <w:top w:val="single" w:sz="4" w:space="0" w:color="000000"/>
              <w:bottom w:val="single" w:sz="4" w:space="0" w:color="000000"/>
            </w:tcBorders>
          </w:tcPr>
          <w:p w14:paraId="135CCE26" w14:textId="77777777" w:rsidR="00EC4E20" w:rsidRDefault="00000000">
            <w:pPr>
              <w:pStyle w:val="TableParagraph"/>
              <w:spacing w:before="83"/>
              <w:ind w:left="86"/>
              <w:rPr>
                <w:rFonts w:ascii="Arial MT"/>
                <w:sz w:val="20"/>
              </w:rPr>
            </w:pPr>
            <w:r>
              <w:rPr>
                <w:rFonts w:ascii="Arial MT"/>
                <w:sz w:val="20"/>
              </w:rPr>
              <w:t>The</w:t>
            </w:r>
            <w:r>
              <w:rPr>
                <w:rFonts w:ascii="Arial MT"/>
                <w:spacing w:val="-8"/>
                <w:sz w:val="20"/>
              </w:rPr>
              <w:t xml:space="preserve"> </w:t>
            </w:r>
            <w:r>
              <w:rPr>
                <w:i/>
                <w:sz w:val="20"/>
              </w:rPr>
              <w:t>Consultant</w:t>
            </w:r>
            <w:r>
              <w:rPr>
                <w:i/>
                <w:spacing w:val="-5"/>
                <w:sz w:val="20"/>
              </w:rPr>
              <w:t xml:space="preserve"> </w:t>
            </w:r>
            <w:r>
              <w:rPr>
                <w:rFonts w:ascii="Arial MT"/>
                <w:sz w:val="20"/>
              </w:rPr>
              <w:t>prepares</w:t>
            </w:r>
            <w:r>
              <w:rPr>
                <w:rFonts w:ascii="Arial MT"/>
                <w:spacing w:val="-6"/>
                <w:sz w:val="20"/>
              </w:rPr>
              <w:t xml:space="preserve"> </w:t>
            </w:r>
            <w:r>
              <w:rPr>
                <w:rFonts w:ascii="Arial MT"/>
                <w:sz w:val="20"/>
              </w:rPr>
              <w:t>forecasts</w:t>
            </w:r>
            <w:r>
              <w:rPr>
                <w:rFonts w:ascii="Arial MT"/>
                <w:spacing w:val="-7"/>
                <w:sz w:val="20"/>
              </w:rPr>
              <w:t xml:space="preserve"> </w:t>
            </w:r>
            <w:r>
              <w:rPr>
                <w:rFonts w:ascii="Arial MT"/>
                <w:sz w:val="20"/>
              </w:rPr>
              <w:t>of</w:t>
            </w:r>
            <w:r>
              <w:rPr>
                <w:rFonts w:ascii="Arial MT"/>
                <w:spacing w:val="-7"/>
                <w:sz w:val="20"/>
              </w:rPr>
              <w:t xml:space="preserve"> </w:t>
            </w:r>
            <w:r>
              <w:rPr>
                <w:rFonts w:ascii="Arial MT"/>
                <w:spacing w:val="-5"/>
                <w:sz w:val="20"/>
              </w:rPr>
              <w:t>the</w:t>
            </w:r>
          </w:p>
          <w:p w14:paraId="6A5D4DC9" w14:textId="77777777" w:rsidR="00EC4E20" w:rsidRDefault="00000000">
            <w:pPr>
              <w:pStyle w:val="TableParagraph"/>
              <w:tabs>
                <w:tab w:val="left" w:pos="4186"/>
              </w:tabs>
              <w:spacing w:before="1"/>
              <w:ind w:left="86"/>
              <w:rPr>
                <w:b/>
                <w:sz w:val="20"/>
              </w:rPr>
            </w:pPr>
            <w:r>
              <w:rPr>
                <w:rFonts w:ascii="Arial MT"/>
                <w:sz w:val="20"/>
              </w:rPr>
              <w:t>total</w:t>
            </w:r>
            <w:r>
              <w:rPr>
                <w:rFonts w:ascii="Arial MT"/>
                <w:spacing w:val="-8"/>
                <w:sz w:val="20"/>
              </w:rPr>
              <w:t xml:space="preserve"> </w:t>
            </w:r>
            <w:r>
              <w:rPr>
                <w:i/>
                <w:sz w:val="20"/>
              </w:rPr>
              <w:t>expenses</w:t>
            </w:r>
            <w:r>
              <w:rPr>
                <w:i/>
                <w:spacing w:val="-4"/>
                <w:sz w:val="20"/>
              </w:rPr>
              <w:t xml:space="preserve"> </w:t>
            </w:r>
            <w:r>
              <w:rPr>
                <w:rFonts w:ascii="Arial MT"/>
                <w:sz w:val="20"/>
              </w:rPr>
              <w:t>at</w:t>
            </w:r>
            <w:r>
              <w:rPr>
                <w:rFonts w:ascii="Arial MT"/>
                <w:spacing w:val="-5"/>
                <w:sz w:val="20"/>
              </w:rPr>
              <w:t xml:space="preserve"> </w:t>
            </w:r>
            <w:r>
              <w:rPr>
                <w:rFonts w:ascii="Arial MT"/>
                <w:sz w:val="20"/>
              </w:rPr>
              <w:t>intervals</w:t>
            </w:r>
            <w:r>
              <w:rPr>
                <w:rFonts w:ascii="Arial MT"/>
                <w:spacing w:val="-3"/>
                <w:sz w:val="20"/>
              </w:rPr>
              <w:t xml:space="preserve"> </w:t>
            </w:r>
            <w:r>
              <w:rPr>
                <w:rFonts w:ascii="Arial MT"/>
                <w:sz w:val="20"/>
              </w:rPr>
              <w:t>of</w:t>
            </w:r>
            <w:r>
              <w:rPr>
                <w:rFonts w:ascii="Arial MT"/>
                <w:spacing w:val="-7"/>
                <w:sz w:val="20"/>
              </w:rPr>
              <w:t xml:space="preserve"> </w:t>
            </w:r>
            <w:r>
              <w:rPr>
                <w:rFonts w:ascii="Arial MT"/>
                <w:sz w:val="20"/>
              </w:rPr>
              <w:t>no</w:t>
            </w:r>
            <w:r>
              <w:rPr>
                <w:rFonts w:ascii="Arial MT"/>
                <w:spacing w:val="-4"/>
                <w:sz w:val="20"/>
              </w:rPr>
              <w:t xml:space="preserve"> </w:t>
            </w:r>
            <w:r>
              <w:rPr>
                <w:rFonts w:ascii="Arial MT"/>
                <w:sz w:val="20"/>
              </w:rPr>
              <w:t>longer</w:t>
            </w:r>
            <w:r>
              <w:rPr>
                <w:rFonts w:ascii="Arial MT"/>
                <w:spacing w:val="-6"/>
                <w:sz w:val="20"/>
              </w:rPr>
              <w:t xml:space="preserve"> </w:t>
            </w:r>
            <w:r>
              <w:rPr>
                <w:rFonts w:ascii="Arial MT"/>
                <w:spacing w:val="-4"/>
                <w:sz w:val="20"/>
              </w:rPr>
              <w:t>than</w:t>
            </w:r>
            <w:r>
              <w:rPr>
                <w:rFonts w:ascii="Arial MT"/>
                <w:sz w:val="20"/>
              </w:rPr>
              <w:tab/>
            </w:r>
            <w:r>
              <w:rPr>
                <w:b/>
                <w:sz w:val="20"/>
              </w:rPr>
              <w:t>1</w:t>
            </w:r>
            <w:r>
              <w:rPr>
                <w:b/>
                <w:spacing w:val="-3"/>
                <w:sz w:val="20"/>
              </w:rPr>
              <w:t xml:space="preserve"> </w:t>
            </w:r>
            <w:r>
              <w:rPr>
                <w:b/>
                <w:spacing w:val="-4"/>
                <w:sz w:val="20"/>
              </w:rPr>
              <w:t>week.</w:t>
            </w:r>
          </w:p>
        </w:tc>
      </w:tr>
    </w:tbl>
    <w:p w14:paraId="36746B66" w14:textId="77777777" w:rsidR="00EC4E20" w:rsidRDefault="00000000">
      <w:pPr>
        <w:pStyle w:val="ListParagraph"/>
        <w:numPr>
          <w:ilvl w:val="0"/>
          <w:numId w:val="17"/>
        </w:numPr>
        <w:tabs>
          <w:tab w:val="left" w:pos="1221"/>
        </w:tabs>
        <w:spacing w:before="87"/>
        <w:rPr>
          <w:rFonts w:ascii="Arial"/>
          <w:b/>
          <w:sz w:val="24"/>
        </w:rPr>
      </w:pPr>
      <w:r>
        <w:rPr>
          <w:rFonts w:ascii="Arial"/>
          <w:b/>
          <w:sz w:val="24"/>
        </w:rPr>
        <w:t>Data</w:t>
      </w:r>
      <w:r>
        <w:rPr>
          <w:rFonts w:ascii="Arial"/>
          <w:b/>
          <w:spacing w:val="-14"/>
          <w:sz w:val="24"/>
        </w:rPr>
        <w:t xml:space="preserve"> </w:t>
      </w:r>
      <w:r>
        <w:rPr>
          <w:rFonts w:ascii="Arial"/>
          <w:b/>
          <w:sz w:val="24"/>
        </w:rPr>
        <w:t>for</w:t>
      </w:r>
      <w:r>
        <w:rPr>
          <w:rFonts w:ascii="Arial"/>
          <w:b/>
          <w:spacing w:val="-14"/>
          <w:sz w:val="24"/>
        </w:rPr>
        <w:t xml:space="preserve"> </w:t>
      </w:r>
      <w:r>
        <w:rPr>
          <w:rFonts w:ascii="Arial"/>
          <w:b/>
          <w:sz w:val="24"/>
        </w:rPr>
        <w:t>Option</w:t>
      </w:r>
      <w:r>
        <w:rPr>
          <w:rFonts w:ascii="Arial"/>
          <w:b/>
          <w:spacing w:val="-13"/>
          <w:sz w:val="24"/>
        </w:rPr>
        <w:t xml:space="preserve"> </w:t>
      </w:r>
      <w:r>
        <w:rPr>
          <w:rFonts w:ascii="Arial"/>
          <w:b/>
          <w:spacing w:val="-5"/>
          <w:sz w:val="24"/>
        </w:rPr>
        <w:t>W1</w:t>
      </w:r>
    </w:p>
    <w:p w14:paraId="2B490617" w14:textId="77777777" w:rsidR="00EC4E20" w:rsidRDefault="00000000">
      <w:pPr>
        <w:pStyle w:val="BodyText"/>
        <w:spacing w:before="2"/>
        <w:rPr>
          <w:rFonts w:ascii="Arial"/>
          <w:b/>
          <w:sz w:val="5"/>
        </w:rPr>
      </w:pPr>
      <w:r>
        <w:rPr>
          <w:rFonts w:ascii="Arial"/>
          <w:b/>
          <w:noProof/>
          <w:sz w:val="5"/>
        </w:rPr>
        <mc:AlternateContent>
          <mc:Choice Requires="wps">
            <w:drawing>
              <wp:anchor distT="0" distB="0" distL="0" distR="0" simplePos="0" relativeHeight="487614464" behindDoc="1" locked="0" layoutInCell="1" allowOverlap="1" wp14:anchorId="6682FF75" wp14:editId="4A8F221D">
                <wp:simplePos x="0" y="0"/>
                <wp:positionH relativeFrom="page">
                  <wp:posOffset>665988</wp:posOffset>
                </wp:positionH>
                <wp:positionV relativeFrom="paragraph">
                  <wp:posOffset>53240</wp:posOffset>
                </wp:positionV>
                <wp:extent cx="6226810" cy="6350"/>
                <wp:effectExtent l="0" t="0" r="0" b="0"/>
                <wp:wrapTopAndBottom/>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6810" cy="6350"/>
                        </a:xfrm>
                        <a:custGeom>
                          <a:avLst/>
                          <a:gdLst/>
                          <a:ahLst/>
                          <a:cxnLst/>
                          <a:rect l="l" t="t" r="r" b="b"/>
                          <a:pathLst>
                            <a:path w="6226810" h="6350">
                              <a:moveTo>
                                <a:pt x="3197910" y="0"/>
                              </a:moveTo>
                              <a:lnTo>
                                <a:pt x="600760" y="0"/>
                              </a:lnTo>
                              <a:lnTo>
                                <a:pt x="594664" y="0"/>
                              </a:lnTo>
                              <a:lnTo>
                                <a:pt x="0" y="0"/>
                              </a:lnTo>
                              <a:lnTo>
                                <a:pt x="0" y="6083"/>
                              </a:lnTo>
                              <a:lnTo>
                                <a:pt x="594664" y="6083"/>
                              </a:lnTo>
                              <a:lnTo>
                                <a:pt x="600760" y="6083"/>
                              </a:lnTo>
                              <a:lnTo>
                                <a:pt x="3197910" y="6083"/>
                              </a:lnTo>
                              <a:lnTo>
                                <a:pt x="3197910" y="0"/>
                              </a:lnTo>
                              <a:close/>
                            </a:path>
                            <a:path w="6226810" h="6350">
                              <a:moveTo>
                                <a:pt x="3204070" y="0"/>
                              </a:moveTo>
                              <a:lnTo>
                                <a:pt x="3197987" y="0"/>
                              </a:lnTo>
                              <a:lnTo>
                                <a:pt x="3197987" y="6083"/>
                              </a:lnTo>
                              <a:lnTo>
                                <a:pt x="3204070" y="6083"/>
                              </a:lnTo>
                              <a:lnTo>
                                <a:pt x="3204070" y="0"/>
                              </a:lnTo>
                              <a:close/>
                            </a:path>
                            <a:path w="6226810" h="6350">
                              <a:moveTo>
                                <a:pt x="6226810" y="0"/>
                              </a:moveTo>
                              <a:lnTo>
                                <a:pt x="3204083" y="0"/>
                              </a:lnTo>
                              <a:lnTo>
                                <a:pt x="3204083" y="6083"/>
                              </a:lnTo>
                              <a:lnTo>
                                <a:pt x="6226810" y="6083"/>
                              </a:lnTo>
                              <a:lnTo>
                                <a:pt x="6226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53B960F9" id="Graphic 117" o:spid="_x0000_s1026" style="position:absolute;margin-left:52.45pt;margin-top:4.2pt;width:490.3pt;height:.5pt;z-index:-15702016;visibility:visible;mso-wrap-style:square;mso-wrap-distance-left:0;mso-wrap-distance-top:0;mso-wrap-distance-right:0;mso-wrap-distance-bottom:0;mso-position-horizontal:absolute;mso-position-horizontal-relative:page;mso-position-vertical:absolute;mso-position-vertical-relative:text;v-text-anchor:top" coordsize="6226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" path="m3197910,l600760,r-6096,l,,,6083r594664,l600760,6083r2597150,l3197910,xem3204070,r-6083,l3197987,6083r6083,l3204070,xem6226810,l3204083,r,6083l6226810,6083r,-6083xe" fillcolor="black" stroked="f">
                <v:path arrowok="t"/>
                <w10:wrap type="topAndBottom" anchorx="page"/>
              </v:shape>
            </w:pict>
          </mc:Fallback>
        </mc:AlternateContent>
      </w:r>
    </w:p>
    <w:p w14:paraId="2B7B789F" w14:textId="77777777" w:rsidR="00EC4E20" w:rsidRDefault="00000000">
      <w:pPr>
        <w:pStyle w:val="Heading4"/>
        <w:tabs>
          <w:tab w:val="left" w:pos="1221"/>
          <w:tab w:val="left" w:pos="5321"/>
        </w:tabs>
        <w:spacing w:before="86"/>
        <w:ind w:left="5321" w:right="235" w:hanging="5039"/>
      </w:pPr>
      <w:r>
        <w:rPr>
          <w:rFonts w:ascii="Arial MT"/>
          <w:b w:val="0"/>
          <w:spacing w:val="-4"/>
        </w:rPr>
        <w:t>W1.1</w:t>
      </w:r>
      <w:r>
        <w:rPr>
          <w:rFonts w:ascii="Arial MT"/>
          <w:b w:val="0"/>
        </w:rPr>
        <w:tab/>
        <w:t xml:space="preserve">The </w:t>
      </w:r>
      <w:r>
        <w:rPr>
          <w:b w:val="0"/>
          <w:i/>
        </w:rPr>
        <w:t xml:space="preserve">Adjudicator </w:t>
      </w:r>
      <w:r>
        <w:rPr>
          <w:rFonts w:ascii="Arial MT"/>
          <w:b w:val="0"/>
        </w:rPr>
        <w:t>is</w:t>
      </w:r>
      <w:r>
        <w:rPr>
          <w:rFonts w:ascii="Arial MT"/>
          <w:b w:val="0"/>
        </w:rPr>
        <w:tab/>
      </w:r>
      <w:r>
        <w:t>the person selected from the ICE-SA Division (or its successor body) of the South African Institution of Civil Engineering Panel of Adjudicators by the Party intending to refer a dispute to him.</w:t>
      </w:r>
      <w:r>
        <w:rPr>
          <w:spacing w:val="40"/>
        </w:rPr>
        <w:t xml:space="preserve"> </w:t>
      </w:r>
      <w:r>
        <w:t xml:space="preserve">(see </w:t>
      </w:r>
      <w:hyperlink r:id="rId15">
        <w:r>
          <w:rPr>
            <w:color w:val="0000FF"/>
            <w:u w:val="single" w:color="0000FF"/>
          </w:rPr>
          <w:t>www.ice-sa.org.za</w:t>
        </w:r>
      </w:hyperlink>
      <w:r>
        <w:t>). If the Parties do not agree on an Adjudicator the Adjudicator</w:t>
      </w:r>
      <w:r>
        <w:rPr>
          <w:spacing w:val="-7"/>
        </w:rPr>
        <w:t xml:space="preserve"> </w:t>
      </w:r>
      <w:r>
        <w:t>will</w:t>
      </w:r>
      <w:r>
        <w:rPr>
          <w:spacing w:val="-6"/>
        </w:rPr>
        <w:t xml:space="preserve"> </w:t>
      </w:r>
      <w:r>
        <w:t>be</w:t>
      </w:r>
      <w:r>
        <w:rPr>
          <w:spacing w:val="-7"/>
        </w:rPr>
        <w:t xml:space="preserve"> </w:t>
      </w:r>
      <w:r>
        <w:t>appointed</w:t>
      </w:r>
      <w:r>
        <w:rPr>
          <w:spacing w:val="-7"/>
        </w:rPr>
        <w:t xml:space="preserve"> </w:t>
      </w:r>
      <w:r>
        <w:t>by</w:t>
      </w:r>
      <w:r>
        <w:rPr>
          <w:spacing w:val="-7"/>
        </w:rPr>
        <w:t xml:space="preserve"> </w:t>
      </w:r>
      <w:r>
        <w:t>the</w:t>
      </w:r>
      <w:r>
        <w:rPr>
          <w:spacing w:val="-7"/>
        </w:rPr>
        <w:t xml:space="preserve"> </w:t>
      </w:r>
      <w:r>
        <w:t>Arbitration Foundation of Southern Africa (AFSA).</w:t>
      </w:r>
    </w:p>
    <w:p w14:paraId="3ACF448D" w14:textId="77777777" w:rsidR="00EC4E20" w:rsidRDefault="00000000">
      <w:pPr>
        <w:pStyle w:val="BodyText"/>
        <w:spacing w:before="169" w:line="535" w:lineRule="auto"/>
        <w:ind w:left="1221" w:right="8107"/>
      </w:pPr>
      <w:r>
        <w:rPr>
          <w:spacing w:val="-2"/>
        </w:rPr>
        <w:t xml:space="preserve">Address </w:t>
      </w:r>
      <w:r>
        <w:t>Tel No. Fax</w:t>
      </w:r>
      <w:r>
        <w:rPr>
          <w:spacing w:val="-4"/>
        </w:rPr>
        <w:t xml:space="preserve"> </w:t>
      </w:r>
      <w:r>
        <w:t>No.</w:t>
      </w:r>
    </w:p>
    <w:p w14:paraId="3C85B86E" w14:textId="77777777" w:rsidR="00EC4E20" w:rsidRDefault="00000000">
      <w:pPr>
        <w:pStyle w:val="BodyText"/>
        <w:spacing w:line="227" w:lineRule="exact"/>
        <w:ind w:left="1221"/>
      </w:pPr>
      <w:r>
        <w:rPr>
          <w:spacing w:val="-2"/>
        </w:rPr>
        <w:t>e-</w:t>
      </w:r>
      <w:r>
        <w:rPr>
          <w:spacing w:val="-4"/>
        </w:rPr>
        <w:t>mail</w:t>
      </w:r>
    </w:p>
    <w:p w14:paraId="71011A51" w14:textId="77777777" w:rsidR="00EC4E20" w:rsidRDefault="00000000">
      <w:pPr>
        <w:pStyle w:val="BodyText"/>
        <w:spacing w:before="1"/>
        <w:rPr>
          <w:sz w:val="15"/>
        </w:rPr>
      </w:pPr>
      <w:r>
        <w:rPr>
          <w:noProof/>
          <w:sz w:val="15"/>
        </w:rPr>
        <mc:AlternateContent>
          <mc:Choice Requires="wps">
            <w:drawing>
              <wp:anchor distT="0" distB="0" distL="0" distR="0" simplePos="0" relativeHeight="487614976" behindDoc="1" locked="0" layoutInCell="1" allowOverlap="1" wp14:anchorId="701CA0FA" wp14:editId="15588CFC">
                <wp:simplePos x="0" y="0"/>
                <wp:positionH relativeFrom="page">
                  <wp:posOffset>665988</wp:posOffset>
                </wp:positionH>
                <wp:positionV relativeFrom="paragraph">
                  <wp:posOffset>125727</wp:posOffset>
                </wp:positionV>
                <wp:extent cx="6226810" cy="6350"/>
                <wp:effectExtent l="0" t="0" r="0" b="0"/>
                <wp:wrapTopAndBottom/>
                <wp:docPr id="118" name="Graphic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6810" cy="6350"/>
                        </a:xfrm>
                        <a:custGeom>
                          <a:avLst/>
                          <a:gdLst/>
                          <a:ahLst/>
                          <a:cxnLst/>
                          <a:rect l="l" t="t" r="r" b="b"/>
                          <a:pathLst>
                            <a:path w="6226810" h="6350">
                              <a:moveTo>
                                <a:pt x="3197910" y="0"/>
                              </a:moveTo>
                              <a:lnTo>
                                <a:pt x="600760" y="0"/>
                              </a:lnTo>
                              <a:lnTo>
                                <a:pt x="594664" y="0"/>
                              </a:lnTo>
                              <a:lnTo>
                                <a:pt x="0" y="0"/>
                              </a:lnTo>
                              <a:lnTo>
                                <a:pt x="0" y="6083"/>
                              </a:lnTo>
                              <a:lnTo>
                                <a:pt x="594664" y="6083"/>
                              </a:lnTo>
                              <a:lnTo>
                                <a:pt x="600760" y="6083"/>
                              </a:lnTo>
                              <a:lnTo>
                                <a:pt x="3197910" y="6083"/>
                              </a:lnTo>
                              <a:lnTo>
                                <a:pt x="3197910" y="0"/>
                              </a:lnTo>
                              <a:close/>
                            </a:path>
                            <a:path w="6226810" h="6350">
                              <a:moveTo>
                                <a:pt x="3204070" y="0"/>
                              </a:moveTo>
                              <a:lnTo>
                                <a:pt x="3197987" y="0"/>
                              </a:lnTo>
                              <a:lnTo>
                                <a:pt x="3197987" y="6083"/>
                              </a:lnTo>
                              <a:lnTo>
                                <a:pt x="3204070" y="6083"/>
                              </a:lnTo>
                              <a:lnTo>
                                <a:pt x="3204070" y="0"/>
                              </a:lnTo>
                              <a:close/>
                            </a:path>
                            <a:path w="6226810" h="6350">
                              <a:moveTo>
                                <a:pt x="6226810" y="0"/>
                              </a:moveTo>
                              <a:lnTo>
                                <a:pt x="3204083" y="0"/>
                              </a:lnTo>
                              <a:lnTo>
                                <a:pt x="3204083" y="6083"/>
                              </a:lnTo>
                              <a:lnTo>
                                <a:pt x="6226810" y="6083"/>
                              </a:lnTo>
                              <a:lnTo>
                                <a:pt x="6226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51F42887" id="Graphic 118" o:spid="_x0000_s1026" style="position:absolute;margin-left:52.45pt;margin-top:9.9pt;width:490.3pt;height:.5pt;z-index:-15701504;visibility:visible;mso-wrap-style:square;mso-wrap-distance-left:0;mso-wrap-distance-top:0;mso-wrap-distance-right:0;mso-wrap-distance-bottom:0;mso-position-horizontal:absolute;mso-position-horizontal-relative:page;mso-position-vertical:absolute;mso-position-vertical-relative:text;v-text-anchor:top" coordsize="6226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" path="m3197910,l600760,r-6096,l,,,6083r594664,l600760,6083r2597150,l3197910,xem3204070,r-6083,l3197987,6083r6083,l3204070,xem6226810,l3204083,r,6083l6226810,6083r,-6083xe" fillcolor="black" stroked="f">
                <v:path arrowok="t"/>
                <w10:wrap type="topAndBottom" anchorx="page"/>
              </v:shape>
            </w:pict>
          </mc:Fallback>
        </mc:AlternateContent>
      </w:r>
    </w:p>
    <w:p w14:paraId="525B84C5" w14:textId="77777777" w:rsidR="00EC4E20" w:rsidRDefault="00000000">
      <w:pPr>
        <w:tabs>
          <w:tab w:val="left" w:pos="1221"/>
          <w:tab w:val="left" w:pos="5321"/>
        </w:tabs>
        <w:spacing w:before="86"/>
        <w:ind w:left="282"/>
        <w:rPr>
          <w:rFonts w:ascii="Arial"/>
          <w:b/>
          <w:sz w:val="20"/>
        </w:rPr>
      </w:pPr>
      <w:r>
        <w:rPr>
          <w:spacing w:val="-2"/>
          <w:sz w:val="20"/>
        </w:rPr>
        <w:t>W1.2(3)</w:t>
      </w:r>
      <w:r>
        <w:rPr>
          <w:sz w:val="20"/>
        </w:rPr>
        <w:tab/>
        <w:t>The</w:t>
      </w:r>
      <w:r>
        <w:rPr>
          <w:spacing w:val="-10"/>
          <w:sz w:val="20"/>
        </w:rPr>
        <w:t xml:space="preserve"> </w:t>
      </w:r>
      <w:r>
        <w:rPr>
          <w:rFonts w:ascii="Arial"/>
          <w:i/>
          <w:sz w:val="20"/>
        </w:rPr>
        <w:t>adjudicator</w:t>
      </w:r>
      <w:r>
        <w:rPr>
          <w:rFonts w:ascii="Arial"/>
          <w:i/>
          <w:spacing w:val="-10"/>
          <w:sz w:val="20"/>
        </w:rPr>
        <w:t xml:space="preserve"> </w:t>
      </w:r>
      <w:r>
        <w:rPr>
          <w:rFonts w:ascii="Arial"/>
          <w:i/>
          <w:sz w:val="20"/>
        </w:rPr>
        <w:t>nominating</w:t>
      </w:r>
      <w:r>
        <w:rPr>
          <w:rFonts w:ascii="Arial"/>
          <w:i/>
          <w:spacing w:val="-7"/>
          <w:sz w:val="20"/>
        </w:rPr>
        <w:t xml:space="preserve"> </w:t>
      </w:r>
      <w:r>
        <w:rPr>
          <w:rFonts w:ascii="Arial"/>
          <w:i/>
          <w:sz w:val="20"/>
        </w:rPr>
        <w:t>body</w:t>
      </w:r>
      <w:r>
        <w:rPr>
          <w:rFonts w:ascii="Arial"/>
          <w:i/>
          <w:spacing w:val="-6"/>
          <w:sz w:val="20"/>
        </w:rPr>
        <w:t xml:space="preserve"> </w:t>
      </w:r>
      <w:r>
        <w:rPr>
          <w:spacing w:val="-5"/>
          <w:sz w:val="20"/>
        </w:rPr>
        <w:t>is:</w:t>
      </w:r>
      <w:r>
        <w:rPr>
          <w:sz w:val="20"/>
        </w:rPr>
        <w:tab/>
      </w:r>
      <w:r>
        <w:rPr>
          <w:rFonts w:ascii="Arial"/>
          <w:b/>
          <w:sz w:val="20"/>
        </w:rPr>
        <w:t>the</w:t>
      </w:r>
      <w:r>
        <w:rPr>
          <w:rFonts w:ascii="Arial"/>
          <w:b/>
          <w:spacing w:val="-7"/>
          <w:sz w:val="20"/>
        </w:rPr>
        <w:t xml:space="preserve"> </w:t>
      </w:r>
      <w:r>
        <w:rPr>
          <w:rFonts w:ascii="Arial"/>
          <w:b/>
          <w:sz w:val="20"/>
        </w:rPr>
        <w:t>Chairman</w:t>
      </w:r>
      <w:r>
        <w:rPr>
          <w:rFonts w:ascii="Arial"/>
          <w:b/>
          <w:spacing w:val="-6"/>
          <w:sz w:val="20"/>
        </w:rPr>
        <w:t xml:space="preserve"> </w:t>
      </w:r>
      <w:r>
        <w:rPr>
          <w:rFonts w:ascii="Arial"/>
          <w:b/>
          <w:sz w:val="20"/>
        </w:rPr>
        <w:t>of</w:t>
      </w:r>
      <w:r>
        <w:rPr>
          <w:rFonts w:ascii="Arial"/>
          <w:b/>
          <w:spacing w:val="-5"/>
          <w:sz w:val="20"/>
        </w:rPr>
        <w:t xml:space="preserve"> </w:t>
      </w:r>
      <w:r>
        <w:rPr>
          <w:rFonts w:ascii="Arial"/>
          <w:b/>
          <w:sz w:val="20"/>
        </w:rPr>
        <w:t>the</w:t>
      </w:r>
      <w:r>
        <w:rPr>
          <w:rFonts w:ascii="Arial"/>
          <w:b/>
          <w:spacing w:val="-6"/>
          <w:sz w:val="20"/>
        </w:rPr>
        <w:t xml:space="preserve"> </w:t>
      </w:r>
      <w:r>
        <w:rPr>
          <w:rFonts w:ascii="Arial"/>
          <w:b/>
          <w:sz w:val="20"/>
        </w:rPr>
        <w:t>ICE-SA</w:t>
      </w:r>
      <w:r>
        <w:rPr>
          <w:rFonts w:ascii="Arial"/>
          <w:b/>
          <w:spacing w:val="-6"/>
          <w:sz w:val="20"/>
        </w:rPr>
        <w:t xml:space="preserve"> </w:t>
      </w:r>
      <w:r>
        <w:rPr>
          <w:rFonts w:ascii="Arial"/>
          <w:b/>
          <w:sz w:val="20"/>
        </w:rPr>
        <w:t>Division</w:t>
      </w:r>
      <w:r>
        <w:rPr>
          <w:rFonts w:ascii="Arial"/>
          <w:b/>
          <w:spacing w:val="-6"/>
          <w:sz w:val="20"/>
        </w:rPr>
        <w:t xml:space="preserve"> </w:t>
      </w:r>
      <w:r>
        <w:rPr>
          <w:rFonts w:ascii="Arial"/>
          <w:b/>
          <w:sz w:val="20"/>
        </w:rPr>
        <w:t>(or</w:t>
      </w:r>
      <w:r>
        <w:rPr>
          <w:rFonts w:ascii="Arial"/>
          <w:b/>
          <w:spacing w:val="-4"/>
          <w:sz w:val="20"/>
        </w:rPr>
        <w:t xml:space="preserve"> </w:t>
      </w:r>
      <w:r>
        <w:rPr>
          <w:rFonts w:ascii="Arial"/>
          <w:b/>
          <w:spacing w:val="-5"/>
          <w:sz w:val="20"/>
        </w:rPr>
        <w:t>its</w:t>
      </w:r>
    </w:p>
    <w:p w14:paraId="1C015069" w14:textId="77777777" w:rsidR="00EC4E20" w:rsidRDefault="00000000">
      <w:pPr>
        <w:pStyle w:val="Heading4"/>
        <w:spacing w:before="1"/>
        <w:ind w:left="5321" w:right="38"/>
        <w:rPr>
          <w:rFonts w:ascii="Arial MT"/>
          <w:b w:val="0"/>
        </w:rPr>
      </w:pPr>
      <w:r>
        <w:t>successor</w:t>
      </w:r>
      <w:r>
        <w:rPr>
          <w:spacing w:val="-7"/>
        </w:rPr>
        <w:t xml:space="preserve"> </w:t>
      </w:r>
      <w:r>
        <w:t>body)</w:t>
      </w:r>
      <w:r>
        <w:rPr>
          <w:spacing w:val="-7"/>
        </w:rPr>
        <w:t xml:space="preserve"> </w:t>
      </w:r>
      <w:r>
        <w:t>of</w:t>
      </w:r>
      <w:r>
        <w:rPr>
          <w:spacing w:val="-6"/>
        </w:rPr>
        <w:t xml:space="preserve"> </w:t>
      </w:r>
      <w:r>
        <w:t>the</w:t>
      </w:r>
      <w:r>
        <w:rPr>
          <w:spacing w:val="-5"/>
        </w:rPr>
        <w:t xml:space="preserve"> </w:t>
      </w:r>
      <w:r>
        <w:t>South</w:t>
      </w:r>
      <w:r>
        <w:rPr>
          <w:spacing w:val="-6"/>
        </w:rPr>
        <w:t xml:space="preserve"> </w:t>
      </w:r>
      <w:r>
        <w:t>African</w:t>
      </w:r>
      <w:r>
        <w:rPr>
          <w:spacing w:val="-7"/>
        </w:rPr>
        <w:t xml:space="preserve"> </w:t>
      </w:r>
      <w:r>
        <w:t xml:space="preserve">Institution of Civil Engineering. (See </w:t>
      </w:r>
      <w:hyperlink r:id="rId16">
        <w:r>
          <w:rPr>
            <w:color w:val="0000FF"/>
            <w:u w:val="single" w:color="0000FF"/>
          </w:rPr>
          <w:t>www.ice-sa.org.za</w:t>
        </w:r>
      </w:hyperlink>
      <w:r>
        <w:t>)</w:t>
      </w:r>
      <w:r>
        <w:rPr>
          <w:rFonts w:ascii="Arial MT"/>
          <w:b w:val="0"/>
        </w:rPr>
        <w:t>.</w:t>
      </w:r>
    </w:p>
    <w:p w14:paraId="7976939F" w14:textId="77777777" w:rsidR="00EC4E20" w:rsidRDefault="00000000">
      <w:pPr>
        <w:pStyle w:val="BodyText"/>
        <w:spacing w:before="3"/>
        <w:rPr>
          <w:sz w:val="5"/>
        </w:rPr>
      </w:pPr>
      <w:r>
        <w:rPr>
          <w:noProof/>
          <w:sz w:val="5"/>
        </w:rPr>
        <mc:AlternateContent>
          <mc:Choice Requires="wps">
            <w:drawing>
              <wp:anchor distT="0" distB="0" distL="0" distR="0" simplePos="0" relativeHeight="487615488" behindDoc="1" locked="0" layoutInCell="1" allowOverlap="1" wp14:anchorId="01256443" wp14:editId="1284011C">
                <wp:simplePos x="0" y="0"/>
                <wp:positionH relativeFrom="page">
                  <wp:posOffset>665988</wp:posOffset>
                </wp:positionH>
                <wp:positionV relativeFrom="paragraph">
                  <wp:posOffset>54151</wp:posOffset>
                </wp:positionV>
                <wp:extent cx="6226810" cy="6350"/>
                <wp:effectExtent l="0" t="0" r="0" b="0"/>
                <wp:wrapTopAndBottom/>
                <wp:docPr id="119" name="Graphic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6810" cy="6350"/>
                        </a:xfrm>
                        <a:custGeom>
                          <a:avLst/>
                          <a:gdLst/>
                          <a:ahLst/>
                          <a:cxnLst/>
                          <a:rect l="l" t="t" r="r" b="b"/>
                          <a:pathLst>
                            <a:path w="6226810" h="6350">
                              <a:moveTo>
                                <a:pt x="3197910" y="0"/>
                              </a:moveTo>
                              <a:lnTo>
                                <a:pt x="600760" y="0"/>
                              </a:lnTo>
                              <a:lnTo>
                                <a:pt x="594664" y="0"/>
                              </a:lnTo>
                              <a:lnTo>
                                <a:pt x="0" y="0"/>
                              </a:lnTo>
                              <a:lnTo>
                                <a:pt x="0" y="6083"/>
                              </a:lnTo>
                              <a:lnTo>
                                <a:pt x="594664" y="6083"/>
                              </a:lnTo>
                              <a:lnTo>
                                <a:pt x="600760" y="6083"/>
                              </a:lnTo>
                              <a:lnTo>
                                <a:pt x="3197910" y="6083"/>
                              </a:lnTo>
                              <a:lnTo>
                                <a:pt x="3197910" y="0"/>
                              </a:lnTo>
                              <a:close/>
                            </a:path>
                            <a:path w="6226810" h="6350">
                              <a:moveTo>
                                <a:pt x="3204070" y="0"/>
                              </a:moveTo>
                              <a:lnTo>
                                <a:pt x="3197987" y="0"/>
                              </a:lnTo>
                              <a:lnTo>
                                <a:pt x="3197987" y="6083"/>
                              </a:lnTo>
                              <a:lnTo>
                                <a:pt x="3204070" y="6083"/>
                              </a:lnTo>
                              <a:lnTo>
                                <a:pt x="3204070" y="0"/>
                              </a:lnTo>
                              <a:close/>
                            </a:path>
                            <a:path w="6226810" h="6350">
                              <a:moveTo>
                                <a:pt x="6226810" y="0"/>
                              </a:moveTo>
                              <a:lnTo>
                                <a:pt x="3204083" y="0"/>
                              </a:lnTo>
                              <a:lnTo>
                                <a:pt x="3204083" y="6083"/>
                              </a:lnTo>
                              <a:lnTo>
                                <a:pt x="6226810" y="6083"/>
                              </a:lnTo>
                              <a:lnTo>
                                <a:pt x="6226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79BBC4FD" id="Graphic 119" o:spid="_x0000_s1026" style="position:absolute;margin-left:52.45pt;margin-top:4.25pt;width:490.3pt;height:.5pt;z-index:-15700992;visibility:visible;mso-wrap-style:square;mso-wrap-distance-left:0;mso-wrap-distance-top:0;mso-wrap-distance-right:0;mso-wrap-distance-bottom:0;mso-position-horizontal:absolute;mso-position-horizontal-relative:page;mso-position-vertical:absolute;mso-position-vertical-relative:text;v-text-anchor:top" coordsize="6226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" path="m3197910,l600760,r-6096,l,,,6083r594664,l600760,6083r2597150,l3197910,xem3204070,r-6083,l3197987,6083r6083,l3204070,xem6226810,l3204083,r,6083l6226810,6083r,-6083xe" fillcolor="black" stroked="f">
                <v:path arrowok="t"/>
                <w10:wrap type="topAndBottom" anchorx="page"/>
              </v:shape>
            </w:pict>
          </mc:Fallback>
        </mc:AlternateContent>
      </w:r>
    </w:p>
    <w:p w14:paraId="550A45E7" w14:textId="77777777" w:rsidR="00EC4E20" w:rsidRDefault="00000000">
      <w:pPr>
        <w:tabs>
          <w:tab w:val="left" w:pos="1221"/>
          <w:tab w:val="left" w:pos="5321"/>
        </w:tabs>
        <w:spacing w:before="83"/>
        <w:ind w:left="282"/>
        <w:rPr>
          <w:rFonts w:ascii="Arial"/>
          <w:b/>
          <w:sz w:val="20"/>
        </w:rPr>
      </w:pPr>
      <w:r>
        <w:rPr>
          <w:spacing w:val="-2"/>
          <w:sz w:val="20"/>
        </w:rPr>
        <w:t>W1.4(2)</w:t>
      </w:r>
      <w:r>
        <w:rPr>
          <w:sz w:val="20"/>
        </w:rPr>
        <w:tab/>
        <w:t>The</w:t>
      </w:r>
      <w:r>
        <w:rPr>
          <w:spacing w:val="-9"/>
          <w:sz w:val="20"/>
        </w:rPr>
        <w:t xml:space="preserve"> </w:t>
      </w:r>
      <w:r>
        <w:rPr>
          <w:rFonts w:ascii="Arial"/>
          <w:i/>
          <w:sz w:val="20"/>
        </w:rPr>
        <w:t>tribunal</w:t>
      </w:r>
      <w:r>
        <w:rPr>
          <w:rFonts w:ascii="Arial"/>
          <w:i/>
          <w:spacing w:val="-5"/>
          <w:sz w:val="20"/>
        </w:rPr>
        <w:t xml:space="preserve"> </w:t>
      </w:r>
      <w:r>
        <w:rPr>
          <w:spacing w:val="-5"/>
          <w:sz w:val="20"/>
        </w:rPr>
        <w:t>is:</w:t>
      </w:r>
      <w:r>
        <w:rPr>
          <w:sz w:val="20"/>
        </w:rPr>
        <w:tab/>
      </w:r>
      <w:r>
        <w:rPr>
          <w:rFonts w:ascii="Arial"/>
          <w:b/>
          <w:spacing w:val="-2"/>
          <w:sz w:val="20"/>
        </w:rPr>
        <w:t>arbitration</w:t>
      </w:r>
    </w:p>
    <w:p w14:paraId="06289499" w14:textId="77777777" w:rsidR="00EC4E20" w:rsidRDefault="00000000">
      <w:pPr>
        <w:pStyle w:val="BodyText"/>
        <w:spacing w:before="6"/>
        <w:rPr>
          <w:rFonts w:ascii="Arial"/>
          <w:b/>
          <w:sz w:val="5"/>
        </w:rPr>
      </w:pPr>
      <w:r>
        <w:rPr>
          <w:rFonts w:ascii="Arial"/>
          <w:b/>
          <w:noProof/>
          <w:sz w:val="5"/>
        </w:rPr>
        <mc:AlternateContent>
          <mc:Choice Requires="wps">
            <w:drawing>
              <wp:anchor distT="0" distB="0" distL="0" distR="0" simplePos="0" relativeHeight="487616000" behindDoc="1" locked="0" layoutInCell="1" allowOverlap="1" wp14:anchorId="6D2B4D70" wp14:editId="3146A4DB">
                <wp:simplePos x="0" y="0"/>
                <wp:positionH relativeFrom="page">
                  <wp:posOffset>656844</wp:posOffset>
                </wp:positionH>
                <wp:positionV relativeFrom="paragraph">
                  <wp:posOffset>55571</wp:posOffset>
                </wp:positionV>
                <wp:extent cx="6236335" cy="6350"/>
                <wp:effectExtent l="0" t="0" r="0" b="0"/>
                <wp:wrapTopAndBottom/>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36335" cy="6350"/>
                        </a:xfrm>
                        <a:custGeom>
                          <a:avLst/>
                          <a:gdLst/>
                          <a:ahLst/>
                          <a:cxnLst/>
                          <a:rect l="l" t="t" r="r" b="b"/>
                          <a:pathLst>
                            <a:path w="6236335" h="6350">
                              <a:moveTo>
                                <a:pt x="6235954" y="0"/>
                              </a:moveTo>
                              <a:lnTo>
                                <a:pt x="6235954" y="0"/>
                              </a:lnTo>
                              <a:lnTo>
                                <a:pt x="0" y="0"/>
                              </a:lnTo>
                              <a:lnTo>
                                <a:pt x="0" y="6083"/>
                              </a:lnTo>
                              <a:lnTo>
                                <a:pt x="6235954" y="6083"/>
                              </a:lnTo>
                              <a:lnTo>
                                <a:pt x="62359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2656AAC9" id="Graphic 120" o:spid="_x0000_s1026" style="position:absolute;margin-left:51.7pt;margin-top:4.4pt;width:491.05pt;height:.5pt;z-index:-15700480;visibility:visible;mso-wrap-style:square;mso-wrap-distance-left:0;mso-wrap-distance-top:0;mso-wrap-distance-right:0;mso-wrap-distance-bottom:0;mso-position-horizontal:absolute;mso-position-horizontal-relative:page;mso-position-vertical:absolute;mso-position-vertical-relative:text;v-text-anchor:top" coordsize="62363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" path="m6235954,r,l,,,6083r6235954,l6235954,xe" fillcolor="black" stroked="f">
                <v:path arrowok="t"/>
                <w10:wrap type="topAndBottom" anchorx="page"/>
              </v:shape>
            </w:pict>
          </mc:Fallback>
        </mc:AlternateContent>
      </w:r>
    </w:p>
    <w:p w14:paraId="5DD977B7" w14:textId="77777777" w:rsidR="00EC4E20" w:rsidRDefault="00EC4E20">
      <w:pPr>
        <w:pStyle w:val="BodyText"/>
        <w:rPr>
          <w:rFonts w:ascii="Arial"/>
          <w:b/>
          <w:sz w:val="5"/>
        </w:rPr>
        <w:sectPr w:rsidR="00EC4E20">
          <w:pgSz w:w="11910" w:h="16840"/>
          <w:pgMar w:top="1320" w:right="992" w:bottom="900" w:left="850" w:header="726" w:footer="706" w:gutter="0"/>
          <w:cols w:space="720"/>
        </w:sectPr>
      </w:pPr>
    </w:p>
    <w:p w14:paraId="7AD281EA" w14:textId="77777777" w:rsidR="00EC4E20" w:rsidRDefault="00EC4E20">
      <w:pPr>
        <w:pStyle w:val="BodyText"/>
        <w:spacing w:before="2"/>
        <w:rPr>
          <w:rFonts w:ascii="Arial"/>
          <w:b/>
          <w:sz w:val="7"/>
        </w:rPr>
      </w:pPr>
    </w:p>
    <w:tbl>
      <w:tblPr>
        <w:tblW w:w="0" w:type="auto"/>
        <w:tblInd w:w="206" w:type="dxa"/>
        <w:tblLayout w:type="fixed"/>
        <w:tblCellMar>
          <w:left w:w="0" w:type="dxa"/>
          <w:right w:w="0" w:type="dxa"/>
        </w:tblCellMar>
        <w:tblLook w:val="01E0" w:firstRow="1" w:lastRow="1" w:firstColumn="1" w:lastColumn="1" w:noHBand="0" w:noVBand="0"/>
      </w:tblPr>
      <w:tblGrid>
        <w:gridCol w:w="936"/>
        <w:gridCol w:w="8869"/>
      </w:tblGrid>
      <w:tr w:rsidR="00EC4E20" w14:paraId="21C8A785" w14:textId="77777777">
        <w:trPr>
          <w:trHeight w:val="2836"/>
        </w:trPr>
        <w:tc>
          <w:tcPr>
            <w:tcW w:w="936" w:type="dxa"/>
            <w:tcBorders>
              <w:top w:val="single" w:sz="4" w:space="0" w:color="000000"/>
              <w:bottom w:val="single" w:sz="4" w:space="0" w:color="000000"/>
            </w:tcBorders>
            <w:shd w:val="clear" w:color="auto" w:fill="D9D9D9"/>
          </w:tcPr>
          <w:p w14:paraId="78CEF76C" w14:textId="77777777" w:rsidR="00EC4E20" w:rsidRDefault="00000000">
            <w:pPr>
              <w:pStyle w:val="TableParagraph"/>
              <w:spacing w:before="83"/>
              <w:ind w:left="84"/>
              <w:rPr>
                <w:rFonts w:ascii="Arial MT"/>
                <w:sz w:val="20"/>
              </w:rPr>
            </w:pPr>
            <w:r>
              <w:rPr>
                <w:rFonts w:ascii="Arial MT"/>
                <w:spacing w:val="-2"/>
                <w:sz w:val="20"/>
              </w:rPr>
              <w:t>W1.4(5)</w:t>
            </w:r>
          </w:p>
        </w:tc>
        <w:tc>
          <w:tcPr>
            <w:tcW w:w="8869" w:type="dxa"/>
            <w:tcBorders>
              <w:top w:val="single" w:sz="4" w:space="0" w:color="000000"/>
              <w:bottom w:val="single" w:sz="4" w:space="0" w:color="000000"/>
            </w:tcBorders>
          </w:tcPr>
          <w:p w14:paraId="36F6EF88" w14:textId="77777777" w:rsidR="00EC4E20" w:rsidRDefault="00000000">
            <w:pPr>
              <w:pStyle w:val="TableParagraph"/>
              <w:tabs>
                <w:tab w:val="left" w:pos="4186"/>
              </w:tabs>
              <w:spacing w:before="83"/>
              <w:ind w:left="86"/>
              <w:jc w:val="both"/>
              <w:rPr>
                <w:b/>
                <w:sz w:val="20"/>
              </w:rPr>
            </w:pPr>
            <w:r>
              <w:rPr>
                <w:rFonts w:ascii="Arial MT"/>
                <w:sz w:val="20"/>
              </w:rPr>
              <w:t>The</w:t>
            </w:r>
            <w:r>
              <w:rPr>
                <w:rFonts w:ascii="Arial MT"/>
                <w:spacing w:val="-10"/>
                <w:sz w:val="20"/>
              </w:rPr>
              <w:t xml:space="preserve"> </w:t>
            </w:r>
            <w:r>
              <w:rPr>
                <w:i/>
                <w:sz w:val="20"/>
              </w:rPr>
              <w:t>arbitration</w:t>
            </w:r>
            <w:r>
              <w:rPr>
                <w:i/>
                <w:spacing w:val="-8"/>
                <w:sz w:val="20"/>
              </w:rPr>
              <w:t xml:space="preserve"> </w:t>
            </w:r>
            <w:r>
              <w:rPr>
                <w:i/>
                <w:sz w:val="20"/>
              </w:rPr>
              <w:t>procedure</w:t>
            </w:r>
            <w:r>
              <w:rPr>
                <w:i/>
                <w:spacing w:val="-8"/>
                <w:sz w:val="20"/>
              </w:rPr>
              <w:t xml:space="preserve"> </w:t>
            </w:r>
            <w:r>
              <w:rPr>
                <w:rFonts w:ascii="Arial MT"/>
                <w:spacing w:val="-5"/>
                <w:sz w:val="20"/>
              </w:rPr>
              <w:t>is</w:t>
            </w:r>
            <w:r>
              <w:rPr>
                <w:rFonts w:ascii="Arial MT"/>
                <w:sz w:val="20"/>
              </w:rPr>
              <w:tab/>
            </w:r>
            <w:r>
              <w:rPr>
                <w:b/>
                <w:sz w:val="20"/>
              </w:rPr>
              <w:t>the</w:t>
            </w:r>
            <w:r>
              <w:rPr>
                <w:b/>
                <w:spacing w:val="-6"/>
                <w:sz w:val="20"/>
              </w:rPr>
              <w:t xml:space="preserve"> </w:t>
            </w:r>
            <w:r>
              <w:rPr>
                <w:b/>
                <w:sz w:val="20"/>
              </w:rPr>
              <w:t>latest</w:t>
            </w:r>
            <w:r>
              <w:rPr>
                <w:b/>
                <w:spacing w:val="-4"/>
                <w:sz w:val="20"/>
              </w:rPr>
              <w:t xml:space="preserve"> </w:t>
            </w:r>
            <w:r>
              <w:rPr>
                <w:b/>
                <w:sz w:val="20"/>
              </w:rPr>
              <w:t>edition</w:t>
            </w:r>
            <w:r>
              <w:rPr>
                <w:b/>
                <w:spacing w:val="-5"/>
                <w:sz w:val="20"/>
              </w:rPr>
              <w:t xml:space="preserve"> </w:t>
            </w:r>
            <w:r>
              <w:rPr>
                <w:b/>
                <w:sz w:val="20"/>
              </w:rPr>
              <w:t>of</w:t>
            </w:r>
            <w:r>
              <w:rPr>
                <w:b/>
                <w:spacing w:val="-4"/>
                <w:sz w:val="20"/>
              </w:rPr>
              <w:t xml:space="preserve"> </w:t>
            </w:r>
            <w:r>
              <w:rPr>
                <w:b/>
                <w:sz w:val="20"/>
              </w:rPr>
              <w:t>Rules</w:t>
            </w:r>
            <w:r>
              <w:rPr>
                <w:b/>
                <w:spacing w:val="-3"/>
                <w:sz w:val="20"/>
              </w:rPr>
              <w:t xml:space="preserve"> </w:t>
            </w:r>
            <w:r>
              <w:rPr>
                <w:b/>
                <w:sz w:val="20"/>
              </w:rPr>
              <w:t>for</w:t>
            </w:r>
            <w:r>
              <w:rPr>
                <w:b/>
                <w:spacing w:val="-6"/>
                <w:sz w:val="20"/>
              </w:rPr>
              <w:t xml:space="preserve"> </w:t>
            </w:r>
            <w:r>
              <w:rPr>
                <w:b/>
                <w:sz w:val="20"/>
              </w:rPr>
              <w:t>the</w:t>
            </w:r>
            <w:r>
              <w:rPr>
                <w:b/>
                <w:spacing w:val="-5"/>
                <w:sz w:val="20"/>
              </w:rPr>
              <w:t xml:space="preserve"> </w:t>
            </w:r>
            <w:r>
              <w:rPr>
                <w:b/>
                <w:sz w:val="20"/>
              </w:rPr>
              <w:t>Conduct</w:t>
            </w:r>
            <w:r>
              <w:rPr>
                <w:b/>
                <w:spacing w:val="-5"/>
                <w:sz w:val="20"/>
              </w:rPr>
              <w:t xml:space="preserve"> of</w:t>
            </w:r>
          </w:p>
          <w:p w14:paraId="3A5013A4" w14:textId="77777777" w:rsidR="00EC4E20" w:rsidRDefault="00000000">
            <w:pPr>
              <w:pStyle w:val="TableParagraph"/>
              <w:spacing w:before="1"/>
              <w:ind w:left="4186" w:right="373"/>
              <w:jc w:val="both"/>
              <w:rPr>
                <w:b/>
                <w:sz w:val="20"/>
              </w:rPr>
            </w:pPr>
            <w:r>
              <w:rPr>
                <w:b/>
                <w:sz w:val="20"/>
              </w:rPr>
              <w:t>Arbitrations</w:t>
            </w:r>
            <w:r>
              <w:rPr>
                <w:b/>
                <w:spacing w:val="-1"/>
                <w:sz w:val="20"/>
              </w:rPr>
              <w:t xml:space="preserve"> </w:t>
            </w:r>
            <w:r>
              <w:rPr>
                <w:b/>
                <w:sz w:val="20"/>
              </w:rPr>
              <w:t>published by The</w:t>
            </w:r>
            <w:r>
              <w:rPr>
                <w:b/>
                <w:spacing w:val="-1"/>
                <w:sz w:val="20"/>
              </w:rPr>
              <w:t xml:space="preserve"> </w:t>
            </w:r>
            <w:r>
              <w:rPr>
                <w:b/>
                <w:sz w:val="20"/>
              </w:rPr>
              <w:t>Association of Arbitrators</w:t>
            </w:r>
            <w:r>
              <w:rPr>
                <w:b/>
                <w:spacing w:val="-10"/>
                <w:sz w:val="20"/>
              </w:rPr>
              <w:t xml:space="preserve"> </w:t>
            </w:r>
            <w:r>
              <w:rPr>
                <w:b/>
                <w:sz w:val="20"/>
              </w:rPr>
              <w:t>(Southern</w:t>
            </w:r>
            <w:r>
              <w:rPr>
                <w:b/>
                <w:spacing w:val="-7"/>
                <w:sz w:val="20"/>
              </w:rPr>
              <w:t xml:space="preserve"> </w:t>
            </w:r>
            <w:r>
              <w:rPr>
                <w:b/>
                <w:sz w:val="20"/>
              </w:rPr>
              <w:t>Africa)</w:t>
            </w:r>
            <w:r>
              <w:rPr>
                <w:b/>
                <w:spacing w:val="-9"/>
                <w:sz w:val="20"/>
              </w:rPr>
              <w:t xml:space="preserve"> </w:t>
            </w:r>
            <w:r>
              <w:rPr>
                <w:b/>
                <w:sz w:val="20"/>
              </w:rPr>
              <w:t>or</w:t>
            </w:r>
            <w:r>
              <w:rPr>
                <w:b/>
                <w:spacing w:val="-10"/>
                <w:sz w:val="20"/>
              </w:rPr>
              <w:t xml:space="preserve"> </w:t>
            </w:r>
            <w:r>
              <w:rPr>
                <w:b/>
                <w:sz w:val="20"/>
              </w:rPr>
              <w:t>its</w:t>
            </w:r>
            <w:r>
              <w:rPr>
                <w:b/>
                <w:spacing w:val="-8"/>
                <w:sz w:val="20"/>
              </w:rPr>
              <w:t xml:space="preserve"> </w:t>
            </w:r>
            <w:r>
              <w:rPr>
                <w:b/>
                <w:sz w:val="20"/>
              </w:rPr>
              <w:t xml:space="preserve">successor </w:t>
            </w:r>
            <w:r>
              <w:rPr>
                <w:b/>
                <w:spacing w:val="-4"/>
                <w:sz w:val="20"/>
              </w:rPr>
              <w:t>body.</w:t>
            </w:r>
          </w:p>
          <w:p w14:paraId="2D0E4F40" w14:textId="77777777" w:rsidR="00EC4E20" w:rsidRDefault="00000000">
            <w:pPr>
              <w:pStyle w:val="TableParagraph"/>
              <w:tabs>
                <w:tab w:val="left" w:pos="4186"/>
              </w:tabs>
              <w:spacing w:before="169"/>
              <w:ind w:left="86"/>
              <w:rPr>
                <w:b/>
                <w:sz w:val="20"/>
              </w:rPr>
            </w:pPr>
            <w:r>
              <w:rPr>
                <w:rFonts w:ascii="Arial MT"/>
                <w:sz w:val="20"/>
              </w:rPr>
              <w:t>The</w:t>
            </w:r>
            <w:r>
              <w:rPr>
                <w:rFonts w:ascii="Arial MT"/>
                <w:spacing w:val="-8"/>
                <w:sz w:val="20"/>
              </w:rPr>
              <w:t xml:space="preserve"> </w:t>
            </w:r>
            <w:r>
              <w:rPr>
                <w:rFonts w:ascii="Arial MT"/>
                <w:sz w:val="20"/>
              </w:rPr>
              <w:t>place</w:t>
            </w:r>
            <w:r>
              <w:rPr>
                <w:rFonts w:ascii="Arial MT"/>
                <w:spacing w:val="-6"/>
                <w:sz w:val="20"/>
              </w:rPr>
              <w:t xml:space="preserve"> </w:t>
            </w:r>
            <w:r>
              <w:rPr>
                <w:rFonts w:ascii="Arial MT"/>
                <w:sz w:val="20"/>
              </w:rPr>
              <w:t>where</w:t>
            </w:r>
            <w:r>
              <w:rPr>
                <w:rFonts w:ascii="Arial MT"/>
                <w:spacing w:val="-5"/>
                <w:sz w:val="20"/>
              </w:rPr>
              <w:t xml:space="preserve"> </w:t>
            </w:r>
            <w:r>
              <w:rPr>
                <w:rFonts w:ascii="Arial MT"/>
                <w:sz w:val="20"/>
              </w:rPr>
              <w:t>arbitration</w:t>
            </w:r>
            <w:r>
              <w:rPr>
                <w:rFonts w:ascii="Arial MT"/>
                <w:spacing w:val="-4"/>
                <w:sz w:val="20"/>
              </w:rPr>
              <w:t xml:space="preserve"> </w:t>
            </w:r>
            <w:r>
              <w:rPr>
                <w:rFonts w:ascii="Arial MT"/>
                <w:sz w:val="20"/>
              </w:rPr>
              <w:t>is</w:t>
            </w:r>
            <w:r>
              <w:rPr>
                <w:rFonts w:ascii="Arial MT"/>
                <w:spacing w:val="-6"/>
                <w:sz w:val="20"/>
              </w:rPr>
              <w:t xml:space="preserve"> </w:t>
            </w:r>
            <w:r>
              <w:rPr>
                <w:rFonts w:ascii="Arial MT"/>
                <w:sz w:val="20"/>
              </w:rPr>
              <w:t>to</w:t>
            </w:r>
            <w:r>
              <w:rPr>
                <w:rFonts w:ascii="Arial MT"/>
                <w:spacing w:val="-5"/>
                <w:sz w:val="20"/>
              </w:rPr>
              <w:t xml:space="preserve"> </w:t>
            </w:r>
            <w:r>
              <w:rPr>
                <w:rFonts w:ascii="Arial MT"/>
                <w:sz w:val="20"/>
              </w:rPr>
              <w:t>be</w:t>
            </w:r>
            <w:r>
              <w:rPr>
                <w:rFonts w:ascii="Arial MT"/>
                <w:spacing w:val="-8"/>
                <w:sz w:val="20"/>
              </w:rPr>
              <w:t xml:space="preserve"> </w:t>
            </w:r>
            <w:r>
              <w:rPr>
                <w:rFonts w:ascii="Arial MT"/>
                <w:sz w:val="20"/>
              </w:rPr>
              <w:t>held</w:t>
            </w:r>
            <w:r>
              <w:rPr>
                <w:rFonts w:ascii="Arial MT"/>
                <w:spacing w:val="-6"/>
                <w:sz w:val="20"/>
              </w:rPr>
              <w:t xml:space="preserve"> </w:t>
            </w:r>
            <w:r>
              <w:rPr>
                <w:rFonts w:ascii="Arial MT"/>
                <w:spacing w:val="-5"/>
                <w:sz w:val="20"/>
              </w:rPr>
              <w:t>is</w:t>
            </w:r>
            <w:r>
              <w:rPr>
                <w:rFonts w:ascii="Arial MT"/>
                <w:sz w:val="20"/>
              </w:rPr>
              <w:tab/>
            </w:r>
            <w:r>
              <w:rPr>
                <w:b/>
                <w:sz w:val="20"/>
              </w:rPr>
              <w:t>South</w:t>
            </w:r>
            <w:r>
              <w:rPr>
                <w:b/>
                <w:spacing w:val="-7"/>
                <w:sz w:val="20"/>
              </w:rPr>
              <w:t xml:space="preserve"> </w:t>
            </w:r>
            <w:r>
              <w:rPr>
                <w:b/>
                <w:spacing w:val="-2"/>
                <w:sz w:val="20"/>
              </w:rPr>
              <w:t>Africa</w:t>
            </w:r>
          </w:p>
          <w:p w14:paraId="19030778" w14:textId="77777777" w:rsidR="00EC4E20" w:rsidRDefault="00000000">
            <w:pPr>
              <w:pStyle w:val="TableParagraph"/>
              <w:spacing w:before="171"/>
              <w:ind w:left="86" w:right="4774"/>
              <w:rPr>
                <w:rFonts w:ascii="Arial MT"/>
                <w:sz w:val="20"/>
              </w:rPr>
            </w:pPr>
            <w:r>
              <w:rPr>
                <w:rFonts w:ascii="Arial MT"/>
                <w:sz w:val="20"/>
              </w:rPr>
              <w:t>The</w:t>
            </w:r>
            <w:r>
              <w:rPr>
                <w:rFonts w:ascii="Arial MT"/>
                <w:spacing w:val="-8"/>
                <w:sz w:val="20"/>
              </w:rPr>
              <w:t xml:space="preserve"> </w:t>
            </w:r>
            <w:r>
              <w:rPr>
                <w:rFonts w:ascii="Arial MT"/>
                <w:sz w:val="20"/>
              </w:rPr>
              <w:t>person</w:t>
            </w:r>
            <w:r>
              <w:rPr>
                <w:rFonts w:ascii="Arial MT"/>
                <w:spacing w:val="-7"/>
                <w:sz w:val="20"/>
              </w:rPr>
              <w:t xml:space="preserve"> </w:t>
            </w:r>
            <w:r>
              <w:rPr>
                <w:rFonts w:ascii="Arial MT"/>
                <w:sz w:val="20"/>
              </w:rPr>
              <w:t>or</w:t>
            </w:r>
            <w:r>
              <w:rPr>
                <w:rFonts w:ascii="Arial MT"/>
                <w:spacing w:val="-7"/>
                <w:sz w:val="20"/>
              </w:rPr>
              <w:t xml:space="preserve"> </w:t>
            </w:r>
            <w:r>
              <w:rPr>
                <w:rFonts w:ascii="Arial MT"/>
                <w:sz w:val="20"/>
              </w:rPr>
              <w:t>organisation</w:t>
            </w:r>
            <w:r>
              <w:rPr>
                <w:rFonts w:ascii="Arial MT"/>
                <w:spacing w:val="-3"/>
                <w:sz w:val="20"/>
              </w:rPr>
              <w:t xml:space="preserve"> </w:t>
            </w:r>
            <w:r>
              <w:rPr>
                <w:rFonts w:ascii="Arial MT"/>
                <w:sz w:val="20"/>
              </w:rPr>
              <w:t>who</w:t>
            </w:r>
            <w:r>
              <w:rPr>
                <w:rFonts w:ascii="Arial MT"/>
                <w:spacing w:val="-8"/>
                <w:sz w:val="20"/>
              </w:rPr>
              <w:t xml:space="preserve"> </w:t>
            </w:r>
            <w:r>
              <w:rPr>
                <w:rFonts w:ascii="Arial MT"/>
                <w:sz w:val="20"/>
              </w:rPr>
              <w:t>will</w:t>
            </w:r>
            <w:r>
              <w:rPr>
                <w:rFonts w:ascii="Arial MT"/>
                <w:spacing w:val="-8"/>
                <w:sz w:val="20"/>
              </w:rPr>
              <w:t xml:space="preserve"> </w:t>
            </w:r>
            <w:r>
              <w:rPr>
                <w:rFonts w:ascii="Arial MT"/>
                <w:sz w:val="20"/>
              </w:rPr>
              <w:t>choose an arbitrator</w:t>
            </w:r>
          </w:p>
          <w:p w14:paraId="2442496F" w14:textId="77777777" w:rsidR="00EC4E20" w:rsidRDefault="00000000">
            <w:pPr>
              <w:pStyle w:val="TableParagraph"/>
              <w:numPr>
                <w:ilvl w:val="0"/>
                <w:numId w:val="16"/>
              </w:numPr>
              <w:tabs>
                <w:tab w:val="left" w:pos="446"/>
                <w:tab w:val="left" w:pos="4186"/>
              </w:tabs>
              <w:spacing w:before="2" w:line="237" w:lineRule="exact"/>
              <w:rPr>
                <w:rFonts w:ascii="Symbol" w:hAnsi="Symbol"/>
                <w:sz w:val="20"/>
              </w:rPr>
            </w:pPr>
            <w:r>
              <w:rPr>
                <w:rFonts w:ascii="Arial MT" w:hAnsi="Arial MT"/>
                <w:sz w:val="20"/>
              </w:rPr>
              <w:t>if</w:t>
            </w:r>
            <w:r>
              <w:rPr>
                <w:rFonts w:ascii="Arial MT" w:hAnsi="Arial MT"/>
                <w:spacing w:val="-7"/>
                <w:sz w:val="20"/>
              </w:rPr>
              <w:t xml:space="preserve"> </w:t>
            </w:r>
            <w:r>
              <w:rPr>
                <w:rFonts w:ascii="Arial MT" w:hAnsi="Arial MT"/>
                <w:sz w:val="20"/>
              </w:rPr>
              <w:t>the</w:t>
            </w:r>
            <w:r>
              <w:rPr>
                <w:rFonts w:ascii="Arial MT" w:hAnsi="Arial MT"/>
                <w:spacing w:val="-6"/>
                <w:sz w:val="20"/>
              </w:rPr>
              <w:t xml:space="preserve"> </w:t>
            </w:r>
            <w:r>
              <w:rPr>
                <w:rFonts w:ascii="Arial MT" w:hAnsi="Arial MT"/>
                <w:sz w:val="20"/>
              </w:rPr>
              <w:t>Parties</w:t>
            </w:r>
            <w:r>
              <w:rPr>
                <w:rFonts w:ascii="Arial MT" w:hAnsi="Arial MT"/>
                <w:spacing w:val="-5"/>
                <w:sz w:val="20"/>
              </w:rPr>
              <w:t xml:space="preserve"> </w:t>
            </w:r>
            <w:r>
              <w:rPr>
                <w:rFonts w:ascii="Arial MT" w:hAnsi="Arial MT"/>
                <w:sz w:val="20"/>
              </w:rPr>
              <w:t>cannot</w:t>
            </w:r>
            <w:r>
              <w:rPr>
                <w:rFonts w:ascii="Arial MT" w:hAnsi="Arial MT"/>
                <w:spacing w:val="-7"/>
                <w:sz w:val="20"/>
              </w:rPr>
              <w:t xml:space="preserve"> </w:t>
            </w:r>
            <w:r>
              <w:rPr>
                <w:rFonts w:ascii="Arial MT" w:hAnsi="Arial MT"/>
                <w:sz w:val="20"/>
              </w:rPr>
              <w:t>agree</w:t>
            </w:r>
            <w:r>
              <w:rPr>
                <w:rFonts w:ascii="Arial MT" w:hAnsi="Arial MT"/>
                <w:spacing w:val="-5"/>
                <w:sz w:val="20"/>
              </w:rPr>
              <w:t xml:space="preserve"> </w:t>
            </w:r>
            <w:r>
              <w:rPr>
                <w:rFonts w:ascii="Arial MT" w:hAnsi="Arial MT"/>
                <w:sz w:val="20"/>
              </w:rPr>
              <w:t>a</w:t>
            </w:r>
            <w:r>
              <w:rPr>
                <w:rFonts w:ascii="Arial MT" w:hAnsi="Arial MT"/>
                <w:spacing w:val="-6"/>
                <w:sz w:val="20"/>
              </w:rPr>
              <w:t xml:space="preserve"> </w:t>
            </w:r>
            <w:r>
              <w:rPr>
                <w:rFonts w:ascii="Arial MT" w:hAnsi="Arial MT"/>
                <w:sz w:val="20"/>
              </w:rPr>
              <w:t>choice</w:t>
            </w:r>
            <w:r>
              <w:rPr>
                <w:rFonts w:ascii="Arial MT" w:hAnsi="Arial MT"/>
                <w:spacing w:val="-5"/>
                <w:sz w:val="20"/>
              </w:rPr>
              <w:t xml:space="preserve"> or</w:t>
            </w:r>
            <w:r>
              <w:rPr>
                <w:rFonts w:ascii="Arial MT" w:hAnsi="Arial MT"/>
                <w:sz w:val="20"/>
              </w:rPr>
              <w:tab/>
            </w:r>
            <w:r>
              <w:rPr>
                <w:b/>
                <w:position w:val="1"/>
                <w:sz w:val="20"/>
              </w:rPr>
              <w:t>the</w:t>
            </w:r>
            <w:r>
              <w:rPr>
                <w:b/>
                <w:spacing w:val="-6"/>
                <w:position w:val="1"/>
                <w:sz w:val="20"/>
              </w:rPr>
              <w:t xml:space="preserve"> </w:t>
            </w:r>
            <w:r>
              <w:rPr>
                <w:b/>
                <w:position w:val="1"/>
                <w:sz w:val="20"/>
              </w:rPr>
              <w:t>Chairman</w:t>
            </w:r>
            <w:r>
              <w:rPr>
                <w:b/>
                <w:spacing w:val="-6"/>
                <w:position w:val="1"/>
                <w:sz w:val="20"/>
              </w:rPr>
              <w:t xml:space="preserve"> </w:t>
            </w:r>
            <w:r>
              <w:rPr>
                <w:b/>
                <w:position w:val="1"/>
                <w:sz w:val="20"/>
              </w:rPr>
              <w:t>for</w:t>
            </w:r>
            <w:r>
              <w:rPr>
                <w:b/>
                <w:spacing w:val="-6"/>
                <w:position w:val="1"/>
                <w:sz w:val="20"/>
              </w:rPr>
              <w:t xml:space="preserve"> </w:t>
            </w:r>
            <w:r>
              <w:rPr>
                <w:b/>
                <w:position w:val="1"/>
                <w:sz w:val="20"/>
              </w:rPr>
              <w:t>the</w:t>
            </w:r>
            <w:r>
              <w:rPr>
                <w:b/>
                <w:spacing w:val="-6"/>
                <w:position w:val="1"/>
                <w:sz w:val="20"/>
              </w:rPr>
              <w:t xml:space="preserve"> </w:t>
            </w:r>
            <w:r>
              <w:rPr>
                <w:b/>
                <w:position w:val="1"/>
                <w:sz w:val="20"/>
              </w:rPr>
              <w:t>time</w:t>
            </w:r>
            <w:r>
              <w:rPr>
                <w:b/>
                <w:spacing w:val="-4"/>
                <w:position w:val="1"/>
                <w:sz w:val="20"/>
              </w:rPr>
              <w:t xml:space="preserve"> </w:t>
            </w:r>
            <w:r>
              <w:rPr>
                <w:b/>
                <w:position w:val="1"/>
                <w:sz w:val="20"/>
              </w:rPr>
              <w:t>being</w:t>
            </w:r>
            <w:r>
              <w:rPr>
                <w:b/>
                <w:spacing w:val="-2"/>
                <w:position w:val="1"/>
                <w:sz w:val="20"/>
              </w:rPr>
              <w:t xml:space="preserve"> </w:t>
            </w:r>
            <w:r>
              <w:rPr>
                <w:b/>
                <w:position w:val="1"/>
                <w:sz w:val="20"/>
              </w:rPr>
              <w:t>or</w:t>
            </w:r>
            <w:r>
              <w:rPr>
                <w:b/>
                <w:spacing w:val="-6"/>
                <w:position w:val="1"/>
                <w:sz w:val="20"/>
              </w:rPr>
              <w:t xml:space="preserve"> </w:t>
            </w:r>
            <w:r>
              <w:rPr>
                <w:b/>
                <w:position w:val="1"/>
                <w:sz w:val="20"/>
              </w:rPr>
              <w:t>his</w:t>
            </w:r>
            <w:r>
              <w:rPr>
                <w:b/>
                <w:spacing w:val="-4"/>
                <w:position w:val="1"/>
                <w:sz w:val="20"/>
              </w:rPr>
              <w:t xml:space="preserve"> </w:t>
            </w:r>
            <w:r>
              <w:rPr>
                <w:b/>
                <w:spacing w:val="-2"/>
                <w:position w:val="1"/>
                <w:sz w:val="20"/>
              </w:rPr>
              <w:t>nominee</w:t>
            </w:r>
          </w:p>
          <w:p w14:paraId="1E07DBB4" w14:textId="77777777" w:rsidR="00EC4E20" w:rsidRDefault="00000000">
            <w:pPr>
              <w:pStyle w:val="TableParagraph"/>
              <w:numPr>
                <w:ilvl w:val="0"/>
                <w:numId w:val="16"/>
              </w:numPr>
              <w:tabs>
                <w:tab w:val="left" w:pos="446"/>
                <w:tab w:val="left" w:pos="4186"/>
              </w:tabs>
              <w:spacing w:line="236" w:lineRule="exact"/>
              <w:rPr>
                <w:rFonts w:ascii="Symbol" w:hAnsi="Symbol"/>
                <w:position w:val="-2"/>
                <w:sz w:val="20"/>
              </w:rPr>
            </w:pPr>
            <w:r>
              <w:rPr>
                <w:rFonts w:ascii="Arial MT" w:hAnsi="Arial MT"/>
                <w:position w:val="-2"/>
                <w:sz w:val="20"/>
              </w:rPr>
              <w:t>if</w:t>
            </w:r>
            <w:r>
              <w:rPr>
                <w:rFonts w:ascii="Arial MT" w:hAnsi="Arial MT"/>
                <w:spacing w:val="-8"/>
                <w:position w:val="-2"/>
                <w:sz w:val="20"/>
              </w:rPr>
              <w:t xml:space="preserve"> </w:t>
            </w:r>
            <w:r>
              <w:rPr>
                <w:rFonts w:ascii="Arial MT" w:hAnsi="Arial MT"/>
                <w:position w:val="-2"/>
                <w:sz w:val="20"/>
              </w:rPr>
              <w:t>the</w:t>
            </w:r>
            <w:r>
              <w:rPr>
                <w:rFonts w:ascii="Arial MT" w:hAnsi="Arial MT"/>
                <w:spacing w:val="-7"/>
                <w:position w:val="-2"/>
                <w:sz w:val="20"/>
              </w:rPr>
              <w:t xml:space="preserve"> </w:t>
            </w:r>
            <w:r>
              <w:rPr>
                <w:i/>
                <w:position w:val="-2"/>
                <w:sz w:val="20"/>
              </w:rPr>
              <w:t>arbitration</w:t>
            </w:r>
            <w:r>
              <w:rPr>
                <w:i/>
                <w:spacing w:val="-6"/>
                <w:position w:val="-2"/>
                <w:sz w:val="20"/>
              </w:rPr>
              <w:t xml:space="preserve"> </w:t>
            </w:r>
            <w:r>
              <w:rPr>
                <w:i/>
                <w:position w:val="-2"/>
                <w:sz w:val="20"/>
              </w:rPr>
              <w:t>procedure</w:t>
            </w:r>
            <w:r>
              <w:rPr>
                <w:i/>
                <w:spacing w:val="-5"/>
                <w:position w:val="-2"/>
                <w:sz w:val="20"/>
              </w:rPr>
              <w:t xml:space="preserve"> </w:t>
            </w:r>
            <w:r>
              <w:rPr>
                <w:rFonts w:ascii="Arial MT" w:hAnsi="Arial MT"/>
                <w:position w:val="-2"/>
                <w:sz w:val="20"/>
              </w:rPr>
              <w:t>does</w:t>
            </w:r>
            <w:r>
              <w:rPr>
                <w:rFonts w:ascii="Arial MT" w:hAnsi="Arial MT"/>
                <w:spacing w:val="-7"/>
                <w:position w:val="-2"/>
                <w:sz w:val="20"/>
              </w:rPr>
              <w:t xml:space="preserve"> </w:t>
            </w:r>
            <w:r>
              <w:rPr>
                <w:rFonts w:ascii="Arial MT" w:hAnsi="Arial MT"/>
                <w:spacing w:val="-5"/>
                <w:position w:val="-2"/>
                <w:sz w:val="20"/>
              </w:rPr>
              <w:t>not</w:t>
            </w:r>
            <w:r>
              <w:rPr>
                <w:rFonts w:ascii="Arial MT" w:hAnsi="Arial MT"/>
                <w:position w:val="-2"/>
                <w:sz w:val="20"/>
              </w:rPr>
              <w:tab/>
            </w:r>
            <w:r>
              <w:rPr>
                <w:b/>
                <w:sz w:val="20"/>
              </w:rPr>
              <w:t>of</w:t>
            </w:r>
            <w:r>
              <w:rPr>
                <w:b/>
                <w:spacing w:val="-6"/>
                <w:sz w:val="20"/>
              </w:rPr>
              <w:t xml:space="preserve"> </w:t>
            </w:r>
            <w:r>
              <w:rPr>
                <w:b/>
                <w:sz w:val="20"/>
              </w:rPr>
              <w:t>the</w:t>
            </w:r>
            <w:r>
              <w:rPr>
                <w:b/>
                <w:spacing w:val="-7"/>
                <w:sz w:val="20"/>
              </w:rPr>
              <w:t xml:space="preserve"> </w:t>
            </w:r>
            <w:r>
              <w:rPr>
                <w:b/>
                <w:sz w:val="20"/>
              </w:rPr>
              <w:t>Association</w:t>
            </w:r>
            <w:r>
              <w:rPr>
                <w:b/>
                <w:spacing w:val="-6"/>
                <w:sz w:val="20"/>
              </w:rPr>
              <w:t xml:space="preserve"> </w:t>
            </w:r>
            <w:r>
              <w:rPr>
                <w:b/>
                <w:sz w:val="20"/>
              </w:rPr>
              <w:t>of</w:t>
            </w:r>
            <w:r>
              <w:rPr>
                <w:b/>
                <w:spacing w:val="-5"/>
                <w:sz w:val="20"/>
              </w:rPr>
              <w:t xml:space="preserve"> </w:t>
            </w:r>
            <w:r>
              <w:rPr>
                <w:b/>
                <w:sz w:val="20"/>
              </w:rPr>
              <w:t>Arbitrators</w:t>
            </w:r>
            <w:r>
              <w:rPr>
                <w:b/>
                <w:spacing w:val="-7"/>
                <w:sz w:val="20"/>
              </w:rPr>
              <w:t xml:space="preserve"> </w:t>
            </w:r>
            <w:r>
              <w:rPr>
                <w:b/>
                <w:spacing w:val="-2"/>
                <w:sz w:val="20"/>
              </w:rPr>
              <w:t>(Southern</w:t>
            </w:r>
          </w:p>
          <w:p w14:paraId="2E843A98" w14:textId="77777777" w:rsidR="00EC4E20" w:rsidRDefault="00000000">
            <w:pPr>
              <w:pStyle w:val="TableParagraph"/>
              <w:tabs>
                <w:tab w:val="left" w:pos="4186"/>
              </w:tabs>
              <w:spacing w:line="243" w:lineRule="exact"/>
              <w:ind w:left="444"/>
              <w:rPr>
                <w:b/>
                <w:position w:val="3"/>
                <w:sz w:val="20"/>
              </w:rPr>
            </w:pPr>
            <w:r>
              <w:rPr>
                <w:rFonts w:ascii="Arial MT"/>
                <w:sz w:val="20"/>
              </w:rPr>
              <w:t>state</w:t>
            </w:r>
            <w:r>
              <w:rPr>
                <w:rFonts w:ascii="Arial MT"/>
                <w:spacing w:val="-7"/>
                <w:sz w:val="20"/>
              </w:rPr>
              <w:t xml:space="preserve"> </w:t>
            </w:r>
            <w:r>
              <w:rPr>
                <w:rFonts w:ascii="Arial MT"/>
                <w:sz w:val="20"/>
              </w:rPr>
              <w:t>who</w:t>
            </w:r>
            <w:r>
              <w:rPr>
                <w:rFonts w:ascii="Arial MT"/>
                <w:spacing w:val="-7"/>
                <w:sz w:val="20"/>
              </w:rPr>
              <w:t xml:space="preserve"> </w:t>
            </w:r>
            <w:r>
              <w:rPr>
                <w:rFonts w:ascii="Arial MT"/>
                <w:sz w:val="20"/>
              </w:rPr>
              <w:t>selects</w:t>
            </w:r>
            <w:r>
              <w:rPr>
                <w:rFonts w:ascii="Arial MT"/>
                <w:spacing w:val="-6"/>
                <w:sz w:val="20"/>
              </w:rPr>
              <w:t xml:space="preserve"> </w:t>
            </w:r>
            <w:r>
              <w:rPr>
                <w:rFonts w:ascii="Arial MT"/>
                <w:sz w:val="20"/>
              </w:rPr>
              <w:t>an</w:t>
            </w:r>
            <w:r>
              <w:rPr>
                <w:rFonts w:ascii="Arial MT"/>
                <w:spacing w:val="-7"/>
                <w:sz w:val="20"/>
              </w:rPr>
              <w:t xml:space="preserve"> </w:t>
            </w:r>
            <w:r>
              <w:rPr>
                <w:rFonts w:ascii="Arial MT"/>
                <w:sz w:val="20"/>
              </w:rPr>
              <w:t>arbitrator,</w:t>
            </w:r>
            <w:r>
              <w:rPr>
                <w:rFonts w:ascii="Arial MT"/>
                <w:spacing w:val="-7"/>
                <w:sz w:val="20"/>
              </w:rPr>
              <w:t xml:space="preserve"> </w:t>
            </w:r>
            <w:r>
              <w:rPr>
                <w:rFonts w:ascii="Arial MT"/>
                <w:spacing w:val="-5"/>
                <w:sz w:val="20"/>
              </w:rPr>
              <w:t>is</w:t>
            </w:r>
            <w:r>
              <w:rPr>
                <w:rFonts w:ascii="Arial MT"/>
                <w:sz w:val="20"/>
              </w:rPr>
              <w:tab/>
            </w:r>
            <w:r>
              <w:rPr>
                <w:b/>
                <w:position w:val="3"/>
                <w:sz w:val="20"/>
              </w:rPr>
              <w:t>Africa)</w:t>
            </w:r>
            <w:r>
              <w:rPr>
                <w:b/>
                <w:spacing w:val="-6"/>
                <w:position w:val="3"/>
                <w:sz w:val="20"/>
              </w:rPr>
              <w:t xml:space="preserve"> </w:t>
            </w:r>
            <w:r>
              <w:rPr>
                <w:b/>
                <w:position w:val="3"/>
                <w:sz w:val="20"/>
              </w:rPr>
              <w:t>or</w:t>
            </w:r>
            <w:r>
              <w:rPr>
                <w:b/>
                <w:spacing w:val="-6"/>
                <w:position w:val="3"/>
                <w:sz w:val="20"/>
              </w:rPr>
              <w:t xml:space="preserve"> </w:t>
            </w:r>
            <w:r>
              <w:rPr>
                <w:b/>
                <w:position w:val="3"/>
                <w:sz w:val="20"/>
              </w:rPr>
              <w:t>its</w:t>
            </w:r>
            <w:r>
              <w:rPr>
                <w:b/>
                <w:spacing w:val="-7"/>
                <w:position w:val="3"/>
                <w:sz w:val="20"/>
              </w:rPr>
              <w:t xml:space="preserve"> </w:t>
            </w:r>
            <w:r>
              <w:rPr>
                <w:b/>
                <w:position w:val="3"/>
                <w:sz w:val="20"/>
              </w:rPr>
              <w:t>successor</w:t>
            </w:r>
            <w:r>
              <w:rPr>
                <w:b/>
                <w:spacing w:val="-6"/>
                <w:position w:val="3"/>
                <w:sz w:val="20"/>
              </w:rPr>
              <w:t xml:space="preserve"> </w:t>
            </w:r>
            <w:r>
              <w:rPr>
                <w:b/>
                <w:spacing w:val="-2"/>
                <w:position w:val="3"/>
                <w:sz w:val="20"/>
              </w:rPr>
              <w:t>body.</w:t>
            </w:r>
          </w:p>
        </w:tc>
      </w:tr>
    </w:tbl>
    <w:p w14:paraId="29CF6C0A" w14:textId="77777777" w:rsidR="00EC4E20" w:rsidRDefault="00000000">
      <w:pPr>
        <w:pStyle w:val="ListParagraph"/>
        <w:numPr>
          <w:ilvl w:val="0"/>
          <w:numId w:val="17"/>
        </w:numPr>
        <w:tabs>
          <w:tab w:val="left" w:pos="1221"/>
        </w:tabs>
        <w:spacing w:before="87"/>
        <w:ind w:right="5825"/>
        <w:rPr>
          <w:rFonts w:ascii="Arial"/>
          <w:b/>
          <w:sz w:val="24"/>
        </w:rPr>
      </w:pPr>
      <w:r>
        <w:rPr>
          <w:rFonts w:ascii="Arial"/>
          <w:b/>
          <w:sz w:val="24"/>
        </w:rPr>
        <w:t>Data</w:t>
      </w:r>
      <w:r>
        <w:rPr>
          <w:rFonts w:ascii="Arial"/>
          <w:b/>
          <w:spacing w:val="-11"/>
          <w:sz w:val="24"/>
        </w:rPr>
        <w:t xml:space="preserve"> </w:t>
      </w:r>
      <w:r>
        <w:rPr>
          <w:rFonts w:ascii="Arial"/>
          <w:b/>
          <w:sz w:val="24"/>
        </w:rPr>
        <w:t>for</w:t>
      </w:r>
      <w:r>
        <w:rPr>
          <w:rFonts w:ascii="Arial"/>
          <w:b/>
          <w:spacing w:val="-11"/>
          <w:sz w:val="24"/>
        </w:rPr>
        <w:t xml:space="preserve"> </w:t>
      </w:r>
      <w:r>
        <w:rPr>
          <w:rFonts w:ascii="Arial"/>
          <w:b/>
          <w:sz w:val="24"/>
        </w:rPr>
        <w:t>secondary</w:t>
      </w:r>
      <w:r>
        <w:rPr>
          <w:rFonts w:ascii="Arial"/>
          <w:b/>
          <w:spacing w:val="-11"/>
          <w:sz w:val="24"/>
        </w:rPr>
        <w:t xml:space="preserve"> </w:t>
      </w:r>
      <w:r>
        <w:rPr>
          <w:rFonts w:ascii="Arial"/>
          <w:b/>
          <w:sz w:val="24"/>
        </w:rPr>
        <w:t xml:space="preserve">Option </w:t>
      </w:r>
      <w:r>
        <w:rPr>
          <w:rFonts w:ascii="Arial"/>
          <w:b/>
          <w:spacing w:val="-2"/>
          <w:sz w:val="24"/>
        </w:rPr>
        <w:t>clauses</w:t>
      </w:r>
    </w:p>
    <w:p w14:paraId="1570837E" w14:textId="77777777" w:rsidR="00EC4E20" w:rsidRDefault="00000000">
      <w:pPr>
        <w:pStyle w:val="BodyText"/>
        <w:spacing w:before="2"/>
        <w:rPr>
          <w:rFonts w:ascii="Arial"/>
          <w:b/>
          <w:sz w:val="5"/>
        </w:rPr>
      </w:pPr>
      <w:r>
        <w:rPr>
          <w:rFonts w:ascii="Arial"/>
          <w:b/>
          <w:noProof/>
          <w:sz w:val="5"/>
        </w:rPr>
        <mc:AlternateContent>
          <mc:Choice Requires="wps">
            <w:drawing>
              <wp:anchor distT="0" distB="0" distL="0" distR="0" simplePos="0" relativeHeight="487616512" behindDoc="1" locked="0" layoutInCell="1" allowOverlap="1" wp14:anchorId="7E2F3BA6" wp14:editId="75104431">
                <wp:simplePos x="0" y="0"/>
                <wp:positionH relativeFrom="page">
                  <wp:posOffset>665988</wp:posOffset>
                </wp:positionH>
                <wp:positionV relativeFrom="paragraph">
                  <wp:posOffset>53242</wp:posOffset>
                </wp:positionV>
                <wp:extent cx="6226810" cy="6350"/>
                <wp:effectExtent l="0" t="0" r="0" b="0"/>
                <wp:wrapTopAndBottom/>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6810" cy="6350"/>
                        </a:xfrm>
                        <a:custGeom>
                          <a:avLst/>
                          <a:gdLst/>
                          <a:ahLst/>
                          <a:cxnLst/>
                          <a:rect l="l" t="t" r="r" b="b"/>
                          <a:pathLst>
                            <a:path w="6226810" h="6350">
                              <a:moveTo>
                                <a:pt x="3197910" y="0"/>
                              </a:moveTo>
                              <a:lnTo>
                                <a:pt x="600760" y="0"/>
                              </a:lnTo>
                              <a:lnTo>
                                <a:pt x="594664" y="0"/>
                              </a:lnTo>
                              <a:lnTo>
                                <a:pt x="0" y="0"/>
                              </a:lnTo>
                              <a:lnTo>
                                <a:pt x="0" y="6096"/>
                              </a:lnTo>
                              <a:lnTo>
                                <a:pt x="594664" y="6096"/>
                              </a:lnTo>
                              <a:lnTo>
                                <a:pt x="600760" y="6096"/>
                              </a:lnTo>
                              <a:lnTo>
                                <a:pt x="3197910" y="6096"/>
                              </a:lnTo>
                              <a:lnTo>
                                <a:pt x="3197910" y="0"/>
                              </a:lnTo>
                              <a:close/>
                            </a:path>
                            <a:path w="6226810" h="6350">
                              <a:moveTo>
                                <a:pt x="3204070" y="0"/>
                              </a:moveTo>
                              <a:lnTo>
                                <a:pt x="3197987" y="0"/>
                              </a:lnTo>
                              <a:lnTo>
                                <a:pt x="3197987" y="6096"/>
                              </a:lnTo>
                              <a:lnTo>
                                <a:pt x="3204070" y="6096"/>
                              </a:lnTo>
                              <a:lnTo>
                                <a:pt x="3204070" y="0"/>
                              </a:lnTo>
                              <a:close/>
                            </a:path>
                            <a:path w="6226810" h="6350">
                              <a:moveTo>
                                <a:pt x="6226810" y="0"/>
                              </a:moveTo>
                              <a:lnTo>
                                <a:pt x="3204083" y="0"/>
                              </a:lnTo>
                              <a:lnTo>
                                <a:pt x="3204083" y="6096"/>
                              </a:lnTo>
                              <a:lnTo>
                                <a:pt x="6226810" y="6096"/>
                              </a:lnTo>
                              <a:lnTo>
                                <a:pt x="6226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78561A64" id="Graphic 121" o:spid="_x0000_s1026" style="position:absolute;margin-left:52.45pt;margin-top:4.2pt;width:490.3pt;height:.5pt;z-index:-15699968;visibility:visible;mso-wrap-style:square;mso-wrap-distance-left:0;mso-wrap-distance-top:0;mso-wrap-distance-right:0;mso-wrap-distance-bottom:0;mso-position-horizontal:absolute;mso-position-horizontal-relative:page;mso-position-vertical:absolute;mso-position-vertical-relative:text;v-text-anchor:top" coordsize="6226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" path="m3197910,l600760,r-6096,l,,,6096r594664,l600760,6096r2597150,l3197910,xem3204070,r-6083,l3197987,6096r6083,l3204070,xem6226810,l3204083,r,6096l6226810,6096r,-6096xe" fillcolor="black" stroked="f">
                <v:path arrowok="t"/>
                <w10:wrap type="topAndBottom" anchorx="page"/>
              </v:shape>
            </w:pict>
          </mc:Fallback>
        </mc:AlternateContent>
      </w:r>
    </w:p>
    <w:tbl>
      <w:tblPr>
        <w:tblW w:w="9724"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080"/>
        <w:gridCol w:w="3960"/>
        <w:gridCol w:w="900"/>
        <w:gridCol w:w="1620"/>
        <w:gridCol w:w="2164"/>
      </w:tblGrid>
      <w:tr w:rsidR="003F4508" w:rsidRPr="003F4508" w14:paraId="0FC1C1F3" w14:textId="77777777" w:rsidTr="00BB7B0C">
        <w:tc>
          <w:tcPr>
            <w:tcW w:w="1080" w:type="dxa"/>
            <w:tcBorders>
              <w:top w:val="single" w:sz="4" w:space="0" w:color="auto"/>
              <w:bottom w:val="single" w:sz="4" w:space="0" w:color="auto"/>
            </w:tcBorders>
            <w:shd w:val="clear" w:color="auto" w:fill="D9D9D9"/>
          </w:tcPr>
          <w:p w14:paraId="6FC2EDAA" w14:textId="77777777" w:rsidR="003F4508" w:rsidRPr="003F4508" w:rsidRDefault="003F4508" w:rsidP="003F4508">
            <w:pPr>
              <w:widowControl/>
              <w:tabs>
                <w:tab w:val="left" w:pos="357"/>
              </w:tabs>
              <w:autoSpaceDE/>
              <w:autoSpaceDN/>
              <w:rPr>
                <w:rFonts w:ascii="Arial" w:eastAsia="Times New Roman" w:hAnsi="Arial" w:cs="Times New Roman"/>
                <w:b/>
                <w:bCs/>
                <w:sz w:val="20"/>
                <w:szCs w:val="24"/>
                <w:lang w:val="en-GB"/>
              </w:rPr>
            </w:pPr>
            <w:r w:rsidRPr="003F4508">
              <w:rPr>
                <w:rFonts w:ascii="Arial" w:eastAsia="Times New Roman" w:hAnsi="Arial" w:cs="Times New Roman"/>
                <w:b/>
                <w:bCs/>
                <w:sz w:val="20"/>
                <w:szCs w:val="24"/>
                <w:lang w:val="en-GB"/>
              </w:rPr>
              <w:t>X1</w:t>
            </w:r>
          </w:p>
        </w:tc>
        <w:tc>
          <w:tcPr>
            <w:tcW w:w="3960" w:type="dxa"/>
            <w:tcBorders>
              <w:top w:val="single" w:sz="4" w:space="0" w:color="auto"/>
              <w:bottom w:val="single" w:sz="4" w:space="0" w:color="auto"/>
            </w:tcBorders>
          </w:tcPr>
          <w:p w14:paraId="2424791D" w14:textId="77777777" w:rsidR="003F4508" w:rsidRPr="003F4508" w:rsidRDefault="003F4508" w:rsidP="003F4508">
            <w:pPr>
              <w:widowControl/>
              <w:tabs>
                <w:tab w:val="left" w:pos="357"/>
              </w:tabs>
              <w:autoSpaceDE/>
              <w:autoSpaceDN/>
              <w:rPr>
                <w:rFonts w:ascii="Arial" w:eastAsia="Times New Roman" w:hAnsi="Arial" w:cs="Times New Roman"/>
                <w:b/>
                <w:bCs/>
                <w:sz w:val="20"/>
                <w:szCs w:val="24"/>
                <w:lang w:val="en-GB"/>
              </w:rPr>
            </w:pPr>
            <w:r w:rsidRPr="003F4508">
              <w:rPr>
                <w:rFonts w:ascii="Arial" w:eastAsia="Times New Roman" w:hAnsi="Arial" w:cs="Times New Roman"/>
                <w:b/>
                <w:bCs/>
                <w:sz w:val="20"/>
                <w:szCs w:val="24"/>
                <w:lang w:val="en-GB"/>
              </w:rPr>
              <w:t>Price adjustment for inflation</w:t>
            </w:r>
          </w:p>
        </w:tc>
        <w:tc>
          <w:tcPr>
            <w:tcW w:w="4684" w:type="dxa"/>
            <w:gridSpan w:val="3"/>
            <w:tcBorders>
              <w:top w:val="single" w:sz="4" w:space="0" w:color="auto"/>
              <w:bottom w:val="single" w:sz="4" w:space="0" w:color="auto"/>
            </w:tcBorders>
          </w:tcPr>
          <w:p w14:paraId="26471372" w14:textId="77777777"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p>
        </w:tc>
      </w:tr>
      <w:tr w:rsidR="003F4508" w:rsidRPr="003F4508" w14:paraId="772463C3" w14:textId="77777777" w:rsidTr="00BB7B0C">
        <w:tc>
          <w:tcPr>
            <w:tcW w:w="1080" w:type="dxa"/>
            <w:tcBorders>
              <w:top w:val="single" w:sz="4" w:space="0" w:color="auto"/>
              <w:bottom w:val="nil"/>
            </w:tcBorders>
            <w:shd w:val="clear" w:color="auto" w:fill="D9D9D9"/>
          </w:tcPr>
          <w:p w14:paraId="173A5056" w14:textId="77777777" w:rsidR="003F4508" w:rsidRPr="003F4508" w:rsidRDefault="003F4508" w:rsidP="003F4508">
            <w:pPr>
              <w:widowControl/>
              <w:tabs>
                <w:tab w:val="left" w:pos="357"/>
              </w:tabs>
              <w:autoSpaceDE/>
              <w:autoSpaceDN/>
              <w:ind w:left="53"/>
              <w:rPr>
                <w:rFonts w:ascii="Arial" w:eastAsia="Times New Roman" w:hAnsi="Arial" w:cs="Times New Roman"/>
                <w:vanish/>
                <w:sz w:val="20"/>
                <w:szCs w:val="24"/>
                <w:lang w:val="en-GB"/>
              </w:rPr>
            </w:pPr>
            <w:r w:rsidRPr="003F4508">
              <w:rPr>
                <w:rFonts w:ascii="Arial" w:eastAsia="Times New Roman" w:hAnsi="Arial" w:cs="Times New Roman"/>
                <w:sz w:val="20"/>
                <w:szCs w:val="24"/>
                <w:lang w:val="en-GB"/>
              </w:rPr>
              <w:t>X1.1</w:t>
            </w:r>
          </w:p>
        </w:tc>
        <w:tc>
          <w:tcPr>
            <w:tcW w:w="3960" w:type="dxa"/>
            <w:tcBorders>
              <w:top w:val="single" w:sz="4" w:space="0" w:color="auto"/>
              <w:bottom w:val="nil"/>
            </w:tcBorders>
          </w:tcPr>
          <w:p w14:paraId="3328AA8A" w14:textId="77777777"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r w:rsidRPr="003F4508">
              <w:rPr>
                <w:rFonts w:ascii="Arial" w:eastAsia="Times New Roman" w:hAnsi="Arial" w:cs="Times New Roman"/>
                <w:sz w:val="20"/>
                <w:szCs w:val="24"/>
                <w:lang w:val="en-GB"/>
              </w:rPr>
              <w:t xml:space="preserve">The </w:t>
            </w:r>
            <w:r w:rsidRPr="003F4508">
              <w:rPr>
                <w:rFonts w:ascii="Arial" w:eastAsia="Times New Roman" w:hAnsi="Arial" w:cs="Times New Roman"/>
                <w:i/>
                <w:sz w:val="20"/>
                <w:szCs w:val="24"/>
                <w:lang w:val="en-GB"/>
              </w:rPr>
              <w:t>base date</w:t>
            </w:r>
            <w:r w:rsidRPr="003F4508">
              <w:rPr>
                <w:rFonts w:ascii="Arial" w:eastAsia="Times New Roman" w:hAnsi="Arial" w:cs="Times New Roman"/>
                <w:sz w:val="20"/>
                <w:szCs w:val="24"/>
                <w:lang w:val="en-GB"/>
              </w:rPr>
              <w:t xml:space="preserve"> for indices is </w:t>
            </w:r>
          </w:p>
        </w:tc>
        <w:tc>
          <w:tcPr>
            <w:tcW w:w="4684" w:type="dxa"/>
            <w:gridSpan w:val="3"/>
            <w:tcBorders>
              <w:top w:val="single" w:sz="4" w:space="0" w:color="auto"/>
              <w:bottom w:val="nil"/>
            </w:tcBorders>
          </w:tcPr>
          <w:p w14:paraId="3A234BEC" w14:textId="7DD58379" w:rsidR="003F4508" w:rsidRPr="003F4508" w:rsidRDefault="00D337B4" w:rsidP="003F4508">
            <w:pPr>
              <w:widowControl/>
              <w:tabs>
                <w:tab w:val="left" w:pos="357"/>
              </w:tabs>
              <w:autoSpaceDE/>
              <w:autoSpaceDN/>
              <w:rPr>
                <w:rFonts w:ascii="Arial" w:eastAsia="Times New Roman" w:hAnsi="Arial" w:cs="Times New Roman"/>
                <w:b/>
                <w:sz w:val="20"/>
                <w:szCs w:val="24"/>
                <w:lang w:val="en-GB"/>
              </w:rPr>
            </w:pPr>
            <w:r>
              <w:rPr>
                <w:rFonts w:ascii="Arial" w:eastAsia="Times New Roman" w:hAnsi="Arial" w:cs="Times New Roman"/>
                <w:b/>
                <w:bCs/>
                <w:sz w:val="20"/>
                <w:szCs w:val="24"/>
                <w:lang w:val="en-GB"/>
              </w:rPr>
              <w:t>06 July 2025</w:t>
            </w:r>
          </w:p>
        </w:tc>
      </w:tr>
      <w:tr w:rsidR="003F4508" w:rsidRPr="003F4508" w14:paraId="06617D35" w14:textId="77777777" w:rsidTr="00BB7B0C">
        <w:tc>
          <w:tcPr>
            <w:tcW w:w="1080" w:type="dxa"/>
            <w:tcBorders>
              <w:top w:val="nil"/>
              <w:bottom w:val="nil"/>
            </w:tcBorders>
            <w:shd w:val="clear" w:color="auto" w:fill="D9D9D9"/>
          </w:tcPr>
          <w:p w14:paraId="4A143789" w14:textId="77777777" w:rsidR="003F4508" w:rsidRPr="003F4508" w:rsidRDefault="003F4508" w:rsidP="003F4508">
            <w:pPr>
              <w:widowControl/>
              <w:tabs>
                <w:tab w:val="left" w:pos="357"/>
              </w:tabs>
              <w:autoSpaceDE/>
              <w:autoSpaceDN/>
              <w:ind w:left="53"/>
              <w:rPr>
                <w:rFonts w:ascii="Arial" w:eastAsia="Times New Roman" w:hAnsi="Arial" w:cs="Times New Roman"/>
                <w:b/>
                <w:sz w:val="16"/>
                <w:szCs w:val="16"/>
                <w:lang w:val="en-GB"/>
              </w:rPr>
            </w:pPr>
          </w:p>
        </w:tc>
        <w:tc>
          <w:tcPr>
            <w:tcW w:w="3960" w:type="dxa"/>
            <w:tcBorders>
              <w:top w:val="nil"/>
              <w:bottom w:val="nil"/>
              <w:right w:val="nil"/>
            </w:tcBorders>
          </w:tcPr>
          <w:p w14:paraId="04A35AD0" w14:textId="77777777"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r w:rsidRPr="003F4508">
              <w:rPr>
                <w:rFonts w:ascii="Arial" w:eastAsia="Times New Roman" w:hAnsi="Arial" w:cs="Times New Roman"/>
                <w:sz w:val="20"/>
                <w:szCs w:val="24"/>
                <w:lang w:val="en-GB"/>
              </w:rPr>
              <w:t>The proportions used to calculate the Price Adjustment Factor are:</w:t>
            </w:r>
          </w:p>
        </w:tc>
        <w:tc>
          <w:tcPr>
            <w:tcW w:w="900" w:type="dxa"/>
            <w:tcBorders>
              <w:top w:val="nil"/>
              <w:left w:val="nil"/>
              <w:bottom w:val="nil"/>
              <w:right w:val="dashed" w:sz="4" w:space="0" w:color="auto"/>
            </w:tcBorders>
          </w:tcPr>
          <w:p w14:paraId="09DFA173" w14:textId="77777777"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r w:rsidRPr="003F4508">
              <w:rPr>
                <w:rFonts w:ascii="Arial" w:eastAsia="Times New Roman" w:hAnsi="Arial" w:cs="Times New Roman"/>
                <w:b/>
                <w:sz w:val="20"/>
                <w:szCs w:val="24"/>
                <w:lang w:val="en-GB"/>
              </w:rPr>
              <w:t>proportion</w:t>
            </w:r>
          </w:p>
        </w:tc>
        <w:tc>
          <w:tcPr>
            <w:tcW w:w="1620" w:type="dxa"/>
            <w:tcBorders>
              <w:top w:val="nil"/>
              <w:left w:val="dashed" w:sz="4" w:space="0" w:color="auto"/>
              <w:bottom w:val="nil"/>
              <w:right w:val="dashed" w:sz="4" w:space="0" w:color="auto"/>
            </w:tcBorders>
          </w:tcPr>
          <w:p w14:paraId="634181FB" w14:textId="77777777"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r w:rsidRPr="003F4508">
              <w:rPr>
                <w:rFonts w:ascii="Arial" w:eastAsia="Times New Roman" w:hAnsi="Arial" w:cs="Times New Roman"/>
                <w:b/>
                <w:sz w:val="20"/>
                <w:szCs w:val="24"/>
                <w:lang w:val="en-GB"/>
              </w:rPr>
              <w:t>linked to index for</w:t>
            </w:r>
          </w:p>
        </w:tc>
        <w:tc>
          <w:tcPr>
            <w:tcW w:w="2164" w:type="dxa"/>
            <w:tcBorders>
              <w:top w:val="nil"/>
              <w:left w:val="dashed" w:sz="4" w:space="0" w:color="auto"/>
              <w:bottom w:val="nil"/>
              <w:right w:val="nil"/>
            </w:tcBorders>
          </w:tcPr>
          <w:p w14:paraId="632465C7" w14:textId="77777777"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r w:rsidRPr="003F4508">
              <w:rPr>
                <w:rFonts w:ascii="Arial" w:eastAsia="Times New Roman" w:hAnsi="Arial" w:cs="Times New Roman"/>
                <w:b/>
                <w:sz w:val="20"/>
                <w:szCs w:val="24"/>
                <w:lang w:val="en-GB"/>
              </w:rPr>
              <w:t>Index prepared by</w:t>
            </w:r>
          </w:p>
        </w:tc>
      </w:tr>
      <w:tr w:rsidR="003F4508" w:rsidRPr="003F4508" w14:paraId="285C02D3" w14:textId="77777777" w:rsidTr="00BB7B0C">
        <w:tc>
          <w:tcPr>
            <w:tcW w:w="1080" w:type="dxa"/>
            <w:tcBorders>
              <w:top w:val="nil"/>
              <w:bottom w:val="nil"/>
            </w:tcBorders>
            <w:shd w:val="clear" w:color="auto" w:fill="D9D9D9"/>
          </w:tcPr>
          <w:p w14:paraId="650CFBAC" w14:textId="77777777" w:rsidR="003F4508" w:rsidRPr="003F4508" w:rsidRDefault="003F4508" w:rsidP="003F4508">
            <w:pPr>
              <w:widowControl/>
              <w:tabs>
                <w:tab w:val="left" w:pos="357"/>
              </w:tabs>
              <w:autoSpaceDE/>
              <w:autoSpaceDN/>
              <w:rPr>
                <w:rFonts w:ascii="Arial" w:eastAsia="Times New Roman" w:hAnsi="Arial" w:cs="Times New Roman"/>
                <w:sz w:val="20"/>
                <w:szCs w:val="24"/>
                <w:lang w:val="en-GB"/>
              </w:rPr>
            </w:pPr>
          </w:p>
        </w:tc>
        <w:tc>
          <w:tcPr>
            <w:tcW w:w="3960" w:type="dxa"/>
            <w:tcBorders>
              <w:top w:val="nil"/>
              <w:bottom w:val="nil"/>
              <w:right w:val="nil"/>
            </w:tcBorders>
          </w:tcPr>
          <w:p w14:paraId="3E1FCFC6" w14:textId="77777777" w:rsidR="003F4508" w:rsidRPr="003F4508" w:rsidRDefault="003F4508" w:rsidP="003F4508">
            <w:pPr>
              <w:widowControl/>
              <w:tabs>
                <w:tab w:val="left" w:pos="357"/>
              </w:tabs>
              <w:autoSpaceDE/>
              <w:autoSpaceDN/>
              <w:rPr>
                <w:rFonts w:ascii="Arial" w:eastAsia="Times New Roman" w:hAnsi="Arial" w:cs="Times New Roman"/>
                <w:sz w:val="20"/>
                <w:szCs w:val="24"/>
                <w:lang w:val="en-GB"/>
              </w:rPr>
            </w:pPr>
          </w:p>
        </w:tc>
        <w:tc>
          <w:tcPr>
            <w:tcW w:w="900" w:type="dxa"/>
            <w:tcBorders>
              <w:top w:val="nil"/>
              <w:left w:val="nil"/>
              <w:bottom w:val="nil"/>
              <w:right w:val="dashed" w:sz="4" w:space="0" w:color="auto"/>
            </w:tcBorders>
          </w:tcPr>
          <w:p w14:paraId="6572B40C" w14:textId="7B789B5F"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r>
              <w:rPr>
                <w:rFonts w:ascii="Arial" w:eastAsia="Times New Roman" w:hAnsi="Arial" w:cs="Times New Roman"/>
                <w:b/>
                <w:sz w:val="20"/>
                <w:szCs w:val="24"/>
                <w:lang w:val="en-GB"/>
              </w:rPr>
              <w:t>30</w:t>
            </w:r>
            <w:r w:rsidRPr="003F4508">
              <w:rPr>
                <w:rFonts w:ascii="Arial" w:eastAsia="Times New Roman" w:hAnsi="Arial" w:cs="Times New Roman"/>
                <w:b/>
                <w:sz w:val="20"/>
                <w:szCs w:val="24"/>
                <w:lang w:val="en-GB"/>
              </w:rPr>
              <w:t>%</w:t>
            </w:r>
          </w:p>
        </w:tc>
        <w:tc>
          <w:tcPr>
            <w:tcW w:w="1620" w:type="dxa"/>
            <w:tcBorders>
              <w:top w:val="nil"/>
              <w:left w:val="dashed" w:sz="4" w:space="0" w:color="auto"/>
              <w:bottom w:val="nil"/>
              <w:right w:val="dashed" w:sz="4" w:space="0" w:color="auto"/>
            </w:tcBorders>
          </w:tcPr>
          <w:p w14:paraId="7C721762" w14:textId="6711DECA"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r w:rsidRPr="003F4508">
              <w:rPr>
                <w:rFonts w:ascii="Arial" w:eastAsia="Times New Roman" w:hAnsi="Arial" w:cs="Times New Roman"/>
                <w:b/>
                <w:bCs/>
                <w:sz w:val="20"/>
                <w:szCs w:val="24"/>
                <w:lang w:val="en-GB"/>
              </w:rPr>
              <w:t>Journeyman employees</w:t>
            </w:r>
          </w:p>
        </w:tc>
        <w:tc>
          <w:tcPr>
            <w:tcW w:w="2164" w:type="dxa"/>
            <w:tcBorders>
              <w:top w:val="nil"/>
              <w:left w:val="dashed" w:sz="4" w:space="0" w:color="auto"/>
              <w:bottom w:val="nil"/>
              <w:right w:val="nil"/>
            </w:tcBorders>
          </w:tcPr>
          <w:p w14:paraId="3FF80170" w14:textId="443147CE"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r w:rsidRPr="003F4508">
              <w:rPr>
                <w:rFonts w:ascii="Arial" w:eastAsia="Times New Roman" w:hAnsi="Arial" w:cs="Times New Roman"/>
                <w:b/>
                <w:bCs/>
                <w:sz w:val="20"/>
                <w:szCs w:val="24"/>
                <w:lang w:val="en-GB"/>
              </w:rPr>
              <w:t>SEIFSA Table</w:t>
            </w:r>
            <w:r>
              <w:rPr>
                <w:rFonts w:ascii="Arial" w:eastAsia="Times New Roman" w:hAnsi="Arial" w:cs="Times New Roman"/>
                <w:b/>
                <w:bCs/>
                <w:sz w:val="20"/>
                <w:szCs w:val="24"/>
                <w:lang w:val="en-GB"/>
              </w:rPr>
              <w:t xml:space="preserve"> C3</w:t>
            </w:r>
          </w:p>
        </w:tc>
      </w:tr>
      <w:tr w:rsidR="003F4508" w:rsidRPr="003F4508" w14:paraId="5C6D0EEE" w14:textId="77777777" w:rsidTr="00BB7B0C">
        <w:tc>
          <w:tcPr>
            <w:tcW w:w="1080" w:type="dxa"/>
            <w:tcBorders>
              <w:top w:val="nil"/>
              <w:bottom w:val="nil"/>
            </w:tcBorders>
            <w:shd w:val="clear" w:color="auto" w:fill="D9D9D9"/>
          </w:tcPr>
          <w:p w14:paraId="6CE52A06" w14:textId="77777777" w:rsidR="003F4508" w:rsidRPr="003F4508" w:rsidRDefault="003F4508" w:rsidP="003F4508">
            <w:pPr>
              <w:widowControl/>
              <w:tabs>
                <w:tab w:val="left" w:pos="357"/>
              </w:tabs>
              <w:autoSpaceDE/>
              <w:autoSpaceDN/>
              <w:rPr>
                <w:rFonts w:ascii="Arial" w:eastAsia="Times New Roman" w:hAnsi="Arial" w:cs="Times New Roman"/>
                <w:sz w:val="20"/>
                <w:szCs w:val="24"/>
                <w:lang w:val="en-GB"/>
              </w:rPr>
            </w:pPr>
          </w:p>
        </w:tc>
        <w:tc>
          <w:tcPr>
            <w:tcW w:w="3960" w:type="dxa"/>
            <w:tcBorders>
              <w:top w:val="nil"/>
              <w:bottom w:val="nil"/>
              <w:right w:val="nil"/>
            </w:tcBorders>
          </w:tcPr>
          <w:p w14:paraId="2E8A0C0F" w14:textId="77777777" w:rsidR="003F4508" w:rsidRPr="003F4508" w:rsidRDefault="003F4508" w:rsidP="003F4508">
            <w:pPr>
              <w:widowControl/>
              <w:tabs>
                <w:tab w:val="left" w:pos="357"/>
              </w:tabs>
              <w:autoSpaceDE/>
              <w:autoSpaceDN/>
              <w:rPr>
                <w:rFonts w:ascii="Arial" w:eastAsia="Times New Roman" w:hAnsi="Arial" w:cs="Times New Roman"/>
                <w:sz w:val="20"/>
                <w:szCs w:val="24"/>
                <w:lang w:val="en-GB"/>
              </w:rPr>
            </w:pPr>
          </w:p>
        </w:tc>
        <w:tc>
          <w:tcPr>
            <w:tcW w:w="900" w:type="dxa"/>
            <w:tcBorders>
              <w:top w:val="nil"/>
              <w:left w:val="nil"/>
              <w:bottom w:val="nil"/>
              <w:right w:val="dashed" w:sz="4" w:space="0" w:color="auto"/>
            </w:tcBorders>
          </w:tcPr>
          <w:p w14:paraId="00FD7A3D" w14:textId="5D297B69"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r>
              <w:rPr>
                <w:rFonts w:ascii="Arial" w:eastAsia="Times New Roman" w:hAnsi="Arial" w:cs="Times New Roman"/>
                <w:b/>
                <w:sz w:val="20"/>
                <w:szCs w:val="24"/>
                <w:lang w:val="en-GB"/>
              </w:rPr>
              <w:t>55</w:t>
            </w:r>
            <w:r w:rsidRPr="003F4508">
              <w:rPr>
                <w:rFonts w:ascii="Arial" w:eastAsia="Times New Roman" w:hAnsi="Arial" w:cs="Times New Roman"/>
                <w:b/>
                <w:sz w:val="20"/>
                <w:szCs w:val="24"/>
                <w:lang w:val="en-GB"/>
              </w:rPr>
              <w:t>%</w:t>
            </w:r>
          </w:p>
        </w:tc>
        <w:tc>
          <w:tcPr>
            <w:tcW w:w="1620" w:type="dxa"/>
            <w:tcBorders>
              <w:top w:val="nil"/>
              <w:left w:val="dashed" w:sz="4" w:space="0" w:color="auto"/>
              <w:bottom w:val="nil"/>
              <w:right w:val="dashed" w:sz="4" w:space="0" w:color="auto"/>
            </w:tcBorders>
          </w:tcPr>
          <w:p w14:paraId="17472106" w14:textId="5BED38ED"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r>
              <w:rPr>
                <w:rFonts w:ascii="Arial" w:eastAsia="Times New Roman" w:hAnsi="Arial" w:cs="Times New Roman"/>
                <w:b/>
                <w:bCs/>
                <w:sz w:val="20"/>
                <w:szCs w:val="24"/>
                <w:lang w:val="en-GB"/>
              </w:rPr>
              <w:t>CPI</w:t>
            </w:r>
          </w:p>
        </w:tc>
        <w:tc>
          <w:tcPr>
            <w:tcW w:w="2164" w:type="dxa"/>
            <w:tcBorders>
              <w:top w:val="nil"/>
              <w:left w:val="dashed" w:sz="4" w:space="0" w:color="auto"/>
              <w:bottom w:val="nil"/>
              <w:right w:val="nil"/>
            </w:tcBorders>
          </w:tcPr>
          <w:p w14:paraId="1ECA92C3" w14:textId="229CD20D"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r w:rsidRPr="003F4508">
              <w:rPr>
                <w:rFonts w:ascii="Arial" w:eastAsia="Times New Roman" w:hAnsi="Arial" w:cs="Times New Roman"/>
                <w:b/>
                <w:bCs/>
                <w:sz w:val="20"/>
                <w:szCs w:val="24"/>
                <w:lang w:val="en-GB"/>
              </w:rPr>
              <w:t xml:space="preserve">SEIFSA Table </w:t>
            </w:r>
            <w:r>
              <w:rPr>
                <w:rFonts w:ascii="Arial" w:eastAsia="Times New Roman" w:hAnsi="Arial" w:cs="Times New Roman"/>
                <w:b/>
                <w:bCs/>
                <w:sz w:val="20"/>
                <w:szCs w:val="24"/>
                <w:lang w:val="en-GB"/>
              </w:rPr>
              <w:t>D3</w:t>
            </w:r>
          </w:p>
        </w:tc>
      </w:tr>
      <w:tr w:rsidR="003F4508" w:rsidRPr="003F4508" w14:paraId="321EE495" w14:textId="77777777" w:rsidTr="00BB7B0C">
        <w:tc>
          <w:tcPr>
            <w:tcW w:w="1080" w:type="dxa"/>
            <w:tcBorders>
              <w:top w:val="nil"/>
              <w:bottom w:val="nil"/>
            </w:tcBorders>
            <w:shd w:val="clear" w:color="auto" w:fill="D9D9D9"/>
          </w:tcPr>
          <w:p w14:paraId="5EE2989D" w14:textId="77777777" w:rsidR="003F4508" w:rsidRPr="003F4508" w:rsidRDefault="003F4508" w:rsidP="003F4508">
            <w:pPr>
              <w:widowControl/>
              <w:tabs>
                <w:tab w:val="left" w:pos="357"/>
              </w:tabs>
              <w:autoSpaceDE/>
              <w:autoSpaceDN/>
              <w:rPr>
                <w:rFonts w:ascii="Arial" w:eastAsia="Times New Roman" w:hAnsi="Arial" w:cs="Times New Roman"/>
                <w:sz w:val="20"/>
                <w:szCs w:val="24"/>
                <w:lang w:val="en-GB"/>
              </w:rPr>
            </w:pPr>
          </w:p>
        </w:tc>
        <w:tc>
          <w:tcPr>
            <w:tcW w:w="3960" w:type="dxa"/>
            <w:tcBorders>
              <w:top w:val="nil"/>
              <w:bottom w:val="nil"/>
              <w:right w:val="nil"/>
            </w:tcBorders>
          </w:tcPr>
          <w:p w14:paraId="3605A098" w14:textId="77777777" w:rsidR="003F4508" w:rsidRPr="003F4508" w:rsidRDefault="003F4508" w:rsidP="003F4508">
            <w:pPr>
              <w:widowControl/>
              <w:tabs>
                <w:tab w:val="left" w:pos="357"/>
              </w:tabs>
              <w:autoSpaceDE/>
              <w:autoSpaceDN/>
              <w:rPr>
                <w:rFonts w:ascii="Arial" w:eastAsia="Times New Roman" w:hAnsi="Arial" w:cs="Times New Roman"/>
                <w:sz w:val="20"/>
                <w:szCs w:val="24"/>
                <w:lang w:val="en-GB"/>
              </w:rPr>
            </w:pPr>
          </w:p>
        </w:tc>
        <w:tc>
          <w:tcPr>
            <w:tcW w:w="900" w:type="dxa"/>
            <w:tcBorders>
              <w:top w:val="nil"/>
              <w:left w:val="nil"/>
              <w:bottom w:val="nil"/>
              <w:right w:val="dashed" w:sz="4" w:space="0" w:color="auto"/>
            </w:tcBorders>
          </w:tcPr>
          <w:p w14:paraId="10EEADBB" w14:textId="432F0CE8"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p>
        </w:tc>
        <w:tc>
          <w:tcPr>
            <w:tcW w:w="1620" w:type="dxa"/>
            <w:tcBorders>
              <w:top w:val="nil"/>
              <w:left w:val="dashed" w:sz="4" w:space="0" w:color="auto"/>
              <w:bottom w:val="nil"/>
              <w:right w:val="dashed" w:sz="4" w:space="0" w:color="auto"/>
            </w:tcBorders>
          </w:tcPr>
          <w:p w14:paraId="2F8B8F7D" w14:textId="75331164"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p>
        </w:tc>
        <w:tc>
          <w:tcPr>
            <w:tcW w:w="2164" w:type="dxa"/>
            <w:tcBorders>
              <w:top w:val="nil"/>
              <w:left w:val="dashed" w:sz="4" w:space="0" w:color="auto"/>
              <w:bottom w:val="nil"/>
              <w:right w:val="nil"/>
            </w:tcBorders>
          </w:tcPr>
          <w:p w14:paraId="180C7CDD" w14:textId="77777777"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p>
        </w:tc>
      </w:tr>
      <w:tr w:rsidR="003F4508" w:rsidRPr="003F4508" w14:paraId="6DFAD83B" w14:textId="77777777" w:rsidTr="00BB7B0C">
        <w:tc>
          <w:tcPr>
            <w:tcW w:w="1080" w:type="dxa"/>
            <w:tcBorders>
              <w:top w:val="nil"/>
              <w:bottom w:val="nil"/>
            </w:tcBorders>
            <w:shd w:val="clear" w:color="auto" w:fill="D9D9D9"/>
          </w:tcPr>
          <w:p w14:paraId="6633E7BE" w14:textId="77777777" w:rsidR="003F4508" w:rsidRPr="003F4508" w:rsidRDefault="003F4508" w:rsidP="003F4508">
            <w:pPr>
              <w:widowControl/>
              <w:tabs>
                <w:tab w:val="left" w:pos="357"/>
              </w:tabs>
              <w:autoSpaceDE/>
              <w:autoSpaceDN/>
              <w:rPr>
                <w:rFonts w:ascii="Arial" w:eastAsia="Times New Roman" w:hAnsi="Arial" w:cs="Times New Roman"/>
                <w:sz w:val="20"/>
                <w:szCs w:val="24"/>
                <w:lang w:val="en-GB"/>
              </w:rPr>
            </w:pPr>
          </w:p>
        </w:tc>
        <w:tc>
          <w:tcPr>
            <w:tcW w:w="3960" w:type="dxa"/>
            <w:tcBorders>
              <w:top w:val="nil"/>
              <w:bottom w:val="nil"/>
              <w:right w:val="nil"/>
            </w:tcBorders>
          </w:tcPr>
          <w:p w14:paraId="704E4607" w14:textId="77777777" w:rsidR="003F4508" w:rsidRPr="003F4508" w:rsidRDefault="003F4508" w:rsidP="003F4508">
            <w:pPr>
              <w:widowControl/>
              <w:tabs>
                <w:tab w:val="left" w:pos="357"/>
              </w:tabs>
              <w:autoSpaceDE/>
              <w:autoSpaceDN/>
              <w:rPr>
                <w:rFonts w:ascii="Arial" w:eastAsia="Times New Roman" w:hAnsi="Arial" w:cs="Times New Roman"/>
                <w:sz w:val="20"/>
                <w:szCs w:val="24"/>
                <w:lang w:val="en-GB"/>
              </w:rPr>
            </w:pPr>
          </w:p>
        </w:tc>
        <w:tc>
          <w:tcPr>
            <w:tcW w:w="900" w:type="dxa"/>
            <w:tcBorders>
              <w:top w:val="nil"/>
              <w:left w:val="nil"/>
              <w:bottom w:val="nil"/>
              <w:right w:val="dashed" w:sz="4" w:space="0" w:color="auto"/>
            </w:tcBorders>
          </w:tcPr>
          <w:p w14:paraId="05E16ADD" w14:textId="1C0A07B1"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p>
        </w:tc>
        <w:tc>
          <w:tcPr>
            <w:tcW w:w="1620" w:type="dxa"/>
            <w:tcBorders>
              <w:top w:val="nil"/>
              <w:left w:val="dashed" w:sz="4" w:space="0" w:color="auto"/>
              <w:bottom w:val="nil"/>
              <w:right w:val="dashed" w:sz="4" w:space="0" w:color="auto"/>
            </w:tcBorders>
          </w:tcPr>
          <w:p w14:paraId="33CD5E8D" w14:textId="7EEE6E4A"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p>
        </w:tc>
        <w:tc>
          <w:tcPr>
            <w:tcW w:w="2164" w:type="dxa"/>
            <w:tcBorders>
              <w:top w:val="nil"/>
              <w:left w:val="dashed" w:sz="4" w:space="0" w:color="auto"/>
              <w:bottom w:val="nil"/>
              <w:right w:val="nil"/>
            </w:tcBorders>
          </w:tcPr>
          <w:p w14:paraId="68B11EE3" w14:textId="7F0F098D"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p>
        </w:tc>
      </w:tr>
      <w:tr w:rsidR="003F4508" w:rsidRPr="003F4508" w14:paraId="30E53CF3" w14:textId="77777777" w:rsidTr="00BB7B0C">
        <w:tc>
          <w:tcPr>
            <w:tcW w:w="1080" w:type="dxa"/>
            <w:tcBorders>
              <w:top w:val="nil"/>
              <w:bottom w:val="nil"/>
            </w:tcBorders>
            <w:shd w:val="clear" w:color="auto" w:fill="D9D9D9"/>
          </w:tcPr>
          <w:p w14:paraId="4B46539B" w14:textId="77777777" w:rsidR="003F4508" w:rsidRPr="003F4508" w:rsidRDefault="003F4508" w:rsidP="003F4508">
            <w:pPr>
              <w:widowControl/>
              <w:tabs>
                <w:tab w:val="left" w:pos="357"/>
              </w:tabs>
              <w:autoSpaceDE/>
              <w:autoSpaceDN/>
              <w:rPr>
                <w:rFonts w:ascii="Arial" w:eastAsia="Times New Roman" w:hAnsi="Arial" w:cs="Times New Roman"/>
                <w:sz w:val="20"/>
                <w:szCs w:val="24"/>
                <w:lang w:val="en-GB"/>
              </w:rPr>
            </w:pPr>
          </w:p>
        </w:tc>
        <w:tc>
          <w:tcPr>
            <w:tcW w:w="3960" w:type="dxa"/>
            <w:tcBorders>
              <w:top w:val="nil"/>
              <w:bottom w:val="nil"/>
              <w:right w:val="nil"/>
            </w:tcBorders>
          </w:tcPr>
          <w:p w14:paraId="64024B08" w14:textId="77777777" w:rsidR="003F4508" w:rsidRPr="003F4508" w:rsidRDefault="003F4508" w:rsidP="003F4508">
            <w:pPr>
              <w:widowControl/>
              <w:tabs>
                <w:tab w:val="left" w:pos="357"/>
              </w:tabs>
              <w:autoSpaceDE/>
              <w:autoSpaceDN/>
              <w:rPr>
                <w:rFonts w:ascii="Arial" w:eastAsia="Times New Roman" w:hAnsi="Arial" w:cs="Times New Roman"/>
                <w:sz w:val="20"/>
                <w:szCs w:val="24"/>
                <w:lang w:val="en-GB"/>
              </w:rPr>
            </w:pPr>
          </w:p>
        </w:tc>
        <w:tc>
          <w:tcPr>
            <w:tcW w:w="900" w:type="dxa"/>
            <w:tcBorders>
              <w:top w:val="nil"/>
              <w:left w:val="nil"/>
              <w:bottom w:val="nil"/>
              <w:right w:val="dashed" w:sz="4" w:space="0" w:color="auto"/>
            </w:tcBorders>
          </w:tcPr>
          <w:p w14:paraId="4705570F" w14:textId="0E8A8853"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p>
        </w:tc>
        <w:tc>
          <w:tcPr>
            <w:tcW w:w="1620" w:type="dxa"/>
            <w:tcBorders>
              <w:top w:val="nil"/>
              <w:left w:val="dashed" w:sz="4" w:space="0" w:color="auto"/>
              <w:bottom w:val="nil"/>
              <w:right w:val="dashed" w:sz="4" w:space="0" w:color="auto"/>
            </w:tcBorders>
          </w:tcPr>
          <w:p w14:paraId="32E9BC88" w14:textId="730128E3"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p>
        </w:tc>
        <w:tc>
          <w:tcPr>
            <w:tcW w:w="2164" w:type="dxa"/>
            <w:tcBorders>
              <w:top w:val="nil"/>
              <w:left w:val="dashed" w:sz="4" w:space="0" w:color="auto"/>
              <w:bottom w:val="nil"/>
              <w:right w:val="nil"/>
            </w:tcBorders>
          </w:tcPr>
          <w:p w14:paraId="4BF27E54" w14:textId="47D5E00D"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p>
        </w:tc>
      </w:tr>
      <w:tr w:rsidR="003F4508" w:rsidRPr="003F4508" w14:paraId="3EC854BA" w14:textId="77777777" w:rsidTr="00BB7B0C">
        <w:trPr>
          <w:trHeight w:val="199"/>
        </w:trPr>
        <w:tc>
          <w:tcPr>
            <w:tcW w:w="1080" w:type="dxa"/>
            <w:tcBorders>
              <w:top w:val="nil"/>
              <w:bottom w:val="nil"/>
            </w:tcBorders>
            <w:shd w:val="clear" w:color="auto" w:fill="D9D9D9"/>
          </w:tcPr>
          <w:p w14:paraId="65600759" w14:textId="77777777" w:rsidR="003F4508" w:rsidRPr="003F4508" w:rsidRDefault="003F4508" w:rsidP="003F4508">
            <w:pPr>
              <w:widowControl/>
              <w:tabs>
                <w:tab w:val="left" w:pos="357"/>
              </w:tabs>
              <w:autoSpaceDE/>
              <w:autoSpaceDN/>
              <w:rPr>
                <w:rFonts w:ascii="Arial" w:eastAsia="Times New Roman" w:hAnsi="Arial" w:cs="Times New Roman"/>
                <w:sz w:val="20"/>
                <w:szCs w:val="24"/>
                <w:lang w:val="en-GB"/>
              </w:rPr>
            </w:pPr>
          </w:p>
        </w:tc>
        <w:tc>
          <w:tcPr>
            <w:tcW w:w="3960" w:type="dxa"/>
            <w:tcBorders>
              <w:top w:val="nil"/>
              <w:bottom w:val="nil"/>
              <w:right w:val="nil"/>
            </w:tcBorders>
          </w:tcPr>
          <w:p w14:paraId="3006CFB4" w14:textId="77777777" w:rsidR="003F4508" w:rsidRPr="003F4508" w:rsidRDefault="003F4508" w:rsidP="003F4508">
            <w:pPr>
              <w:widowControl/>
              <w:tabs>
                <w:tab w:val="left" w:pos="357"/>
              </w:tabs>
              <w:autoSpaceDE/>
              <w:autoSpaceDN/>
              <w:rPr>
                <w:rFonts w:ascii="Arial" w:eastAsia="Times New Roman" w:hAnsi="Arial" w:cs="Times New Roman"/>
                <w:sz w:val="20"/>
                <w:szCs w:val="24"/>
                <w:lang w:val="en-GB"/>
              </w:rPr>
            </w:pPr>
          </w:p>
        </w:tc>
        <w:tc>
          <w:tcPr>
            <w:tcW w:w="900" w:type="dxa"/>
            <w:tcBorders>
              <w:top w:val="nil"/>
              <w:left w:val="nil"/>
              <w:bottom w:val="single" w:sz="4" w:space="0" w:color="auto"/>
              <w:right w:val="dashed" w:sz="4" w:space="0" w:color="auto"/>
            </w:tcBorders>
          </w:tcPr>
          <w:p w14:paraId="105AF539" w14:textId="77777777"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r w:rsidRPr="003F4508">
              <w:rPr>
                <w:rFonts w:ascii="Arial" w:eastAsia="Times New Roman" w:hAnsi="Arial" w:cs="Times New Roman"/>
                <w:b/>
                <w:bCs/>
                <w:sz w:val="20"/>
                <w:szCs w:val="24"/>
                <w:lang w:val="en-GB"/>
              </w:rPr>
              <w:t>15%</w:t>
            </w:r>
          </w:p>
        </w:tc>
        <w:tc>
          <w:tcPr>
            <w:tcW w:w="1620" w:type="dxa"/>
            <w:tcBorders>
              <w:top w:val="nil"/>
              <w:left w:val="dashed" w:sz="4" w:space="0" w:color="auto"/>
              <w:bottom w:val="nil"/>
              <w:right w:val="nil"/>
            </w:tcBorders>
          </w:tcPr>
          <w:p w14:paraId="0C7E5477" w14:textId="77777777"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r w:rsidRPr="003F4508">
              <w:rPr>
                <w:rFonts w:ascii="Arial" w:eastAsia="Times New Roman" w:hAnsi="Arial" w:cs="Times New Roman"/>
                <w:b/>
                <w:sz w:val="20"/>
                <w:szCs w:val="24"/>
                <w:lang w:val="en-GB"/>
              </w:rPr>
              <w:t>non-adjustable</w:t>
            </w:r>
          </w:p>
        </w:tc>
        <w:tc>
          <w:tcPr>
            <w:tcW w:w="2164" w:type="dxa"/>
            <w:tcBorders>
              <w:top w:val="nil"/>
              <w:left w:val="nil"/>
              <w:bottom w:val="nil"/>
              <w:right w:val="nil"/>
            </w:tcBorders>
          </w:tcPr>
          <w:p w14:paraId="657B1B04" w14:textId="77777777"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p>
        </w:tc>
      </w:tr>
      <w:tr w:rsidR="003F4508" w:rsidRPr="003F4508" w14:paraId="1662EDA5" w14:textId="77777777" w:rsidTr="00BB7B0C">
        <w:tc>
          <w:tcPr>
            <w:tcW w:w="1080" w:type="dxa"/>
            <w:tcBorders>
              <w:top w:val="nil"/>
              <w:bottom w:val="single" w:sz="4" w:space="0" w:color="auto"/>
            </w:tcBorders>
            <w:shd w:val="clear" w:color="auto" w:fill="D9D9D9"/>
          </w:tcPr>
          <w:p w14:paraId="2667291B" w14:textId="77777777" w:rsidR="003F4508" w:rsidRPr="003F4508" w:rsidRDefault="003F4508" w:rsidP="003F4508">
            <w:pPr>
              <w:widowControl/>
              <w:tabs>
                <w:tab w:val="left" w:pos="357"/>
              </w:tabs>
              <w:autoSpaceDE/>
              <w:autoSpaceDN/>
              <w:rPr>
                <w:rFonts w:ascii="Arial" w:eastAsia="Times New Roman" w:hAnsi="Arial" w:cs="Times New Roman"/>
                <w:sz w:val="20"/>
                <w:szCs w:val="24"/>
                <w:lang w:val="en-GB"/>
              </w:rPr>
            </w:pPr>
          </w:p>
        </w:tc>
        <w:tc>
          <w:tcPr>
            <w:tcW w:w="3960" w:type="dxa"/>
            <w:tcBorders>
              <w:top w:val="nil"/>
              <w:bottom w:val="single" w:sz="4" w:space="0" w:color="auto"/>
              <w:right w:val="nil"/>
            </w:tcBorders>
          </w:tcPr>
          <w:p w14:paraId="5EA0B9DD" w14:textId="77777777" w:rsidR="003F4508" w:rsidRPr="003F4508" w:rsidRDefault="003F4508" w:rsidP="003F4508">
            <w:pPr>
              <w:widowControl/>
              <w:tabs>
                <w:tab w:val="left" w:pos="357"/>
              </w:tabs>
              <w:autoSpaceDE/>
              <w:autoSpaceDN/>
              <w:rPr>
                <w:rFonts w:ascii="Arial" w:eastAsia="Times New Roman" w:hAnsi="Arial" w:cs="Times New Roman"/>
                <w:sz w:val="20"/>
                <w:szCs w:val="24"/>
                <w:lang w:val="en-GB"/>
              </w:rPr>
            </w:pPr>
          </w:p>
        </w:tc>
        <w:tc>
          <w:tcPr>
            <w:tcW w:w="900" w:type="dxa"/>
            <w:tcBorders>
              <w:top w:val="single" w:sz="4" w:space="0" w:color="auto"/>
              <w:left w:val="nil"/>
              <w:bottom w:val="single" w:sz="4" w:space="0" w:color="auto"/>
              <w:right w:val="nil"/>
            </w:tcBorders>
          </w:tcPr>
          <w:p w14:paraId="570730F2" w14:textId="77777777"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r w:rsidRPr="003F4508">
              <w:rPr>
                <w:rFonts w:ascii="Arial" w:eastAsia="Times New Roman" w:hAnsi="Arial" w:cs="Times New Roman"/>
                <w:b/>
                <w:sz w:val="20"/>
                <w:szCs w:val="24"/>
                <w:lang w:val="en-GB"/>
              </w:rPr>
              <w:t>100%</w:t>
            </w:r>
          </w:p>
          <w:p w14:paraId="49ED8FB3" w14:textId="77777777"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p>
        </w:tc>
        <w:tc>
          <w:tcPr>
            <w:tcW w:w="1620" w:type="dxa"/>
            <w:tcBorders>
              <w:top w:val="nil"/>
              <w:left w:val="nil"/>
              <w:bottom w:val="single" w:sz="4" w:space="0" w:color="auto"/>
              <w:right w:val="nil"/>
            </w:tcBorders>
          </w:tcPr>
          <w:p w14:paraId="39AEB36C" w14:textId="77777777"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p>
        </w:tc>
        <w:tc>
          <w:tcPr>
            <w:tcW w:w="2164" w:type="dxa"/>
            <w:tcBorders>
              <w:top w:val="nil"/>
              <w:left w:val="nil"/>
              <w:bottom w:val="single" w:sz="4" w:space="0" w:color="auto"/>
              <w:right w:val="nil"/>
            </w:tcBorders>
          </w:tcPr>
          <w:p w14:paraId="7E261790" w14:textId="77777777" w:rsidR="003F4508" w:rsidRPr="003F4508" w:rsidRDefault="003F4508" w:rsidP="003F4508">
            <w:pPr>
              <w:widowControl/>
              <w:tabs>
                <w:tab w:val="left" w:pos="357"/>
              </w:tabs>
              <w:autoSpaceDE/>
              <w:autoSpaceDN/>
              <w:rPr>
                <w:rFonts w:ascii="Arial" w:eastAsia="Times New Roman" w:hAnsi="Arial" w:cs="Times New Roman"/>
                <w:b/>
                <w:sz w:val="20"/>
                <w:szCs w:val="24"/>
                <w:lang w:val="en-GB"/>
              </w:rPr>
            </w:pPr>
          </w:p>
        </w:tc>
      </w:tr>
    </w:tbl>
    <w:p w14:paraId="187133AB" w14:textId="28E2ACBD" w:rsidR="00EC4E20" w:rsidRDefault="00000000">
      <w:pPr>
        <w:pStyle w:val="Heading4"/>
        <w:tabs>
          <w:tab w:val="left" w:pos="1221"/>
        </w:tabs>
        <w:spacing w:before="83"/>
      </w:pPr>
      <w:r>
        <w:rPr>
          <w:spacing w:val="-5"/>
        </w:rPr>
        <w:t>X2</w:t>
      </w:r>
      <w:r>
        <w:tab/>
        <w:t>Changes</w:t>
      </w:r>
      <w:r>
        <w:rPr>
          <w:spacing w:val="-7"/>
        </w:rPr>
        <w:t xml:space="preserve"> </w:t>
      </w:r>
      <w:r>
        <w:t>in</w:t>
      </w:r>
      <w:r>
        <w:rPr>
          <w:spacing w:val="-6"/>
        </w:rPr>
        <w:t xml:space="preserve"> </w:t>
      </w:r>
      <w:r>
        <w:t>the</w:t>
      </w:r>
      <w:r>
        <w:rPr>
          <w:spacing w:val="-4"/>
        </w:rPr>
        <w:t xml:space="preserve"> </w:t>
      </w:r>
      <w:r>
        <w:rPr>
          <w:spacing w:val="-5"/>
        </w:rPr>
        <w:t>law</w:t>
      </w:r>
    </w:p>
    <w:p w14:paraId="49D7F81E" w14:textId="77777777" w:rsidR="00EC4E20" w:rsidRDefault="00000000">
      <w:pPr>
        <w:pStyle w:val="BodyText"/>
        <w:spacing w:before="6"/>
        <w:rPr>
          <w:rFonts w:ascii="Arial"/>
          <w:b/>
          <w:sz w:val="5"/>
        </w:rPr>
      </w:pPr>
      <w:r>
        <w:rPr>
          <w:rFonts w:ascii="Arial"/>
          <w:b/>
          <w:noProof/>
          <w:sz w:val="5"/>
        </w:rPr>
        <mc:AlternateContent>
          <mc:Choice Requires="wps">
            <w:drawing>
              <wp:anchor distT="0" distB="0" distL="0" distR="0" simplePos="0" relativeHeight="487617024" behindDoc="1" locked="0" layoutInCell="1" allowOverlap="1" wp14:anchorId="0C14F36E" wp14:editId="1ACB7E88">
                <wp:simplePos x="0" y="0"/>
                <wp:positionH relativeFrom="page">
                  <wp:posOffset>665988</wp:posOffset>
                </wp:positionH>
                <wp:positionV relativeFrom="paragraph">
                  <wp:posOffset>55765</wp:posOffset>
                </wp:positionV>
                <wp:extent cx="6226810" cy="6350"/>
                <wp:effectExtent l="0" t="0" r="0" b="0"/>
                <wp:wrapTopAndBottom/>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6810" cy="6350"/>
                        </a:xfrm>
                        <a:custGeom>
                          <a:avLst/>
                          <a:gdLst/>
                          <a:ahLst/>
                          <a:cxnLst/>
                          <a:rect l="l" t="t" r="r" b="b"/>
                          <a:pathLst>
                            <a:path w="6226810" h="6350">
                              <a:moveTo>
                                <a:pt x="3197910" y="0"/>
                              </a:moveTo>
                              <a:lnTo>
                                <a:pt x="600760" y="0"/>
                              </a:lnTo>
                              <a:lnTo>
                                <a:pt x="594664" y="0"/>
                              </a:lnTo>
                              <a:lnTo>
                                <a:pt x="0" y="0"/>
                              </a:lnTo>
                              <a:lnTo>
                                <a:pt x="0" y="6096"/>
                              </a:lnTo>
                              <a:lnTo>
                                <a:pt x="594664" y="6096"/>
                              </a:lnTo>
                              <a:lnTo>
                                <a:pt x="600760" y="6096"/>
                              </a:lnTo>
                              <a:lnTo>
                                <a:pt x="3197910" y="6096"/>
                              </a:lnTo>
                              <a:lnTo>
                                <a:pt x="3197910" y="0"/>
                              </a:lnTo>
                              <a:close/>
                            </a:path>
                            <a:path w="6226810" h="6350">
                              <a:moveTo>
                                <a:pt x="3204070" y="0"/>
                              </a:moveTo>
                              <a:lnTo>
                                <a:pt x="3197987" y="0"/>
                              </a:lnTo>
                              <a:lnTo>
                                <a:pt x="3197987" y="6096"/>
                              </a:lnTo>
                              <a:lnTo>
                                <a:pt x="3204070" y="6096"/>
                              </a:lnTo>
                              <a:lnTo>
                                <a:pt x="3204070" y="0"/>
                              </a:lnTo>
                              <a:close/>
                            </a:path>
                            <a:path w="6226810" h="6350">
                              <a:moveTo>
                                <a:pt x="6226810" y="0"/>
                              </a:moveTo>
                              <a:lnTo>
                                <a:pt x="3204083" y="0"/>
                              </a:lnTo>
                              <a:lnTo>
                                <a:pt x="3204083" y="6096"/>
                              </a:lnTo>
                              <a:lnTo>
                                <a:pt x="6226810" y="6096"/>
                              </a:lnTo>
                              <a:lnTo>
                                <a:pt x="6226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7BB987C0" id="Graphic 122" o:spid="_x0000_s1026" style="position:absolute;margin-left:52.45pt;margin-top:4.4pt;width:490.3pt;height:.5pt;z-index:-15699456;visibility:visible;mso-wrap-style:square;mso-wrap-distance-left:0;mso-wrap-distance-top:0;mso-wrap-distance-right:0;mso-wrap-distance-bottom:0;mso-position-horizontal:absolute;mso-position-horizontal-relative:page;mso-position-vertical:absolute;mso-position-vertical-relative:text;v-text-anchor:top" coordsize="62268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" path="m3197910,l600760,r-6096,l,,,6096r594664,l600760,6096r2597150,l3197910,xem3204070,r-6083,l3197987,6096r6083,l3204070,xem6226810,l3204083,r,6096l6226810,6096r,-6096xe" fillcolor="black" stroked="f">
                <v:path arrowok="t"/>
                <w10:wrap type="topAndBottom" anchorx="page"/>
              </v:shape>
            </w:pict>
          </mc:Fallback>
        </mc:AlternateContent>
      </w:r>
    </w:p>
    <w:p w14:paraId="7D567E4C" w14:textId="77777777" w:rsidR="00EC4E20" w:rsidRDefault="00000000">
      <w:pPr>
        <w:tabs>
          <w:tab w:val="left" w:pos="1221"/>
          <w:tab w:val="left" w:pos="5321"/>
        </w:tabs>
        <w:spacing w:before="84"/>
        <w:ind w:left="282"/>
        <w:rPr>
          <w:rFonts w:ascii="Arial"/>
          <w:b/>
          <w:sz w:val="20"/>
        </w:rPr>
      </w:pPr>
      <w:r>
        <w:rPr>
          <w:spacing w:val="-4"/>
          <w:sz w:val="20"/>
        </w:rPr>
        <w:t>X2.1</w:t>
      </w:r>
      <w:r>
        <w:rPr>
          <w:sz w:val="20"/>
        </w:rPr>
        <w:tab/>
        <w:t>The</w:t>
      </w:r>
      <w:r>
        <w:rPr>
          <w:spacing w:val="-6"/>
          <w:sz w:val="20"/>
        </w:rPr>
        <w:t xml:space="preserve"> </w:t>
      </w:r>
      <w:r>
        <w:rPr>
          <w:sz w:val="20"/>
        </w:rPr>
        <w:t>law</w:t>
      </w:r>
      <w:r>
        <w:rPr>
          <w:spacing w:val="-5"/>
          <w:sz w:val="20"/>
        </w:rPr>
        <w:t xml:space="preserve"> </w:t>
      </w:r>
      <w:r>
        <w:rPr>
          <w:sz w:val="20"/>
        </w:rPr>
        <w:t>of</w:t>
      </w:r>
      <w:r>
        <w:rPr>
          <w:spacing w:val="-4"/>
          <w:sz w:val="20"/>
        </w:rPr>
        <w:t xml:space="preserve"> </w:t>
      </w:r>
      <w:r>
        <w:rPr>
          <w:sz w:val="20"/>
        </w:rPr>
        <w:t>the</w:t>
      </w:r>
      <w:r>
        <w:rPr>
          <w:spacing w:val="-3"/>
          <w:sz w:val="20"/>
        </w:rPr>
        <w:t xml:space="preserve"> </w:t>
      </w:r>
      <w:r>
        <w:rPr>
          <w:sz w:val="20"/>
        </w:rPr>
        <w:t>project</w:t>
      </w:r>
      <w:r>
        <w:rPr>
          <w:spacing w:val="-4"/>
          <w:sz w:val="20"/>
        </w:rPr>
        <w:t xml:space="preserve"> </w:t>
      </w:r>
      <w:r>
        <w:rPr>
          <w:spacing w:val="-5"/>
          <w:sz w:val="20"/>
        </w:rPr>
        <w:t>is</w:t>
      </w:r>
      <w:r>
        <w:rPr>
          <w:sz w:val="20"/>
        </w:rPr>
        <w:tab/>
      </w:r>
      <w:r>
        <w:rPr>
          <w:rFonts w:ascii="Arial"/>
          <w:b/>
          <w:sz w:val="20"/>
        </w:rPr>
        <w:t>The</w:t>
      </w:r>
      <w:r>
        <w:rPr>
          <w:rFonts w:ascii="Arial"/>
          <w:b/>
          <w:spacing w:val="-6"/>
          <w:sz w:val="20"/>
        </w:rPr>
        <w:t xml:space="preserve"> </w:t>
      </w:r>
      <w:r>
        <w:rPr>
          <w:rFonts w:ascii="Arial"/>
          <w:b/>
          <w:sz w:val="20"/>
        </w:rPr>
        <w:t>law</w:t>
      </w:r>
      <w:r>
        <w:rPr>
          <w:rFonts w:ascii="Arial"/>
          <w:b/>
          <w:spacing w:val="-4"/>
          <w:sz w:val="20"/>
        </w:rPr>
        <w:t xml:space="preserve"> </w:t>
      </w:r>
      <w:r>
        <w:rPr>
          <w:rFonts w:ascii="Arial"/>
          <w:b/>
          <w:sz w:val="20"/>
        </w:rPr>
        <w:t>of</w:t>
      </w:r>
      <w:r>
        <w:rPr>
          <w:rFonts w:ascii="Arial"/>
          <w:b/>
          <w:spacing w:val="-3"/>
          <w:sz w:val="20"/>
        </w:rPr>
        <w:t xml:space="preserve"> </w:t>
      </w:r>
      <w:r>
        <w:rPr>
          <w:rFonts w:ascii="Arial"/>
          <w:b/>
          <w:sz w:val="20"/>
        </w:rPr>
        <w:t>the</w:t>
      </w:r>
      <w:r>
        <w:rPr>
          <w:rFonts w:ascii="Arial"/>
          <w:b/>
          <w:spacing w:val="-5"/>
          <w:sz w:val="20"/>
        </w:rPr>
        <w:t xml:space="preserve"> </w:t>
      </w:r>
      <w:r>
        <w:rPr>
          <w:rFonts w:ascii="Arial"/>
          <w:b/>
          <w:sz w:val="20"/>
        </w:rPr>
        <w:t>Republic</w:t>
      </w:r>
      <w:r>
        <w:rPr>
          <w:rFonts w:ascii="Arial"/>
          <w:b/>
          <w:spacing w:val="-5"/>
          <w:sz w:val="20"/>
        </w:rPr>
        <w:t xml:space="preserve"> </w:t>
      </w:r>
      <w:r>
        <w:rPr>
          <w:rFonts w:ascii="Arial"/>
          <w:b/>
          <w:sz w:val="20"/>
        </w:rPr>
        <w:t>of</w:t>
      </w:r>
      <w:r>
        <w:rPr>
          <w:rFonts w:ascii="Arial"/>
          <w:b/>
          <w:spacing w:val="-4"/>
          <w:sz w:val="20"/>
        </w:rPr>
        <w:t xml:space="preserve"> </w:t>
      </w:r>
      <w:r>
        <w:rPr>
          <w:rFonts w:ascii="Arial"/>
          <w:b/>
          <w:sz w:val="20"/>
        </w:rPr>
        <w:t>South</w:t>
      </w:r>
      <w:r>
        <w:rPr>
          <w:rFonts w:ascii="Arial"/>
          <w:b/>
          <w:spacing w:val="-4"/>
          <w:sz w:val="20"/>
        </w:rPr>
        <w:t xml:space="preserve"> </w:t>
      </w:r>
      <w:r>
        <w:rPr>
          <w:rFonts w:ascii="Arial"/>
          <w:b/>
          <w:spacing w:val="-2"/>
          <w:sz w:val="20"/>
        </w:rPr>
        <w:t>Africa</w:t>
      </w:r>
    </w:p>
    <w:p w14:paraId="7A381CEC" w14:textId="77777777" w:rsidR="00EC4E20" w:rsidRDefault="00EC4E20">
      <w:pPr>
        <w:pStyle w:val="BodyText"/>
        <w:spacing w:before="6" w:after="1"/>
        <w:rPr>
          <w:rFonts w:ascii="Arial"/>
          <w:b/>
          <w:sz w:val="7"/>
        </w:rPr>
      </w:pPr>
    </w:p>
    <w:tbl>
      <w:tblPr>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6"/>
        <w:gridCol w:w="4054"/>
        <w:gridCol w:w="946"/>
        <w:gridCol w:w="1291"/>
        <w:gridCol w:w="1031"/>
        <w:gridCol w:w="1546"/>
      </w:tblGrid>
      <w:tr w:rsidR="00EC4E20" w14:paraId="48FE4029" w14:textId="77777777">
        <w:trPr>
          <w:trHeight w:val="383"/>
        </w:trPr>
        <w:tc>
          <w:tcPr>
            <w:tcW w:w="936" w:type="dxa"/>
            <w:vMerge w:val="restart"/>
            <w:tcBorders>
              <w:left w:val="nil"/>
              <w:right w:val="nil"/>
            </w:tcBorders>
            <w:shd w:val="clear" w:color="auto" w:fill="D9D9D9"/>
          </w:tcPr>
          <w:p w14:paraId="55BA788D" w14:textId="77777777" w:rsidR="00EC4E20" w:rsidRDefault="00EC4E20">
            <w:pPr>
              <w:pStyle w:val="TableParagraph"/>
              <w:rPr>
                <w:b/>
                <w:sz w:val="20"/>
              </w:rPr>
            </w:pPr>
          </w:p>
          <w:p w14:paraId="6DAFABEF" w14:textId="77777777" w:rsidR="00EC4E20" w:rsidRDefault="00EC4E20">
            <w:pPr>
              <w:pStyle w:val="TableParagraph"/>
              <w:spacing w:before="14"/>
              <w:rPr>
                <w:b/>
                <w:sz w:val="20"/>
              </w:rPr>
            </w:pPr>
          </w:p>
          <w:p w14:paraId="0763F38D" w14:textId="77777777" w:rsidR="00EC4E20" w:rsidRDefault="00000000">
            <w:pPr>
              <w:pStyle w:val="TableParagraph"/>
              <w:ind w:left="84"/>
              <w:rPr>
                <w:b/>
                <w:sz w:val="20"/>
              </w:rPr>
            </w:pPr>
            <w:r>
              <w:rPr>
                <w:b/>
                <w:spacing w:val="-5"/>
                <w:sz w:val="20"/>
              </w:rPr>
              <w:t>X4</w:t>
            </w:r>
          </w:p>
        </w:tc>
        <w:tc>
          <w:tcPr>
            <w:tcW w:w="6291" w:type="dxa"/>
            <w:gridSpan w:val="3"/>
            <w:tcBorders>
              <w:left w:val="nil"/>
              <w:bottom w:val="nil"/>
              <w:right w:val="dashSmallGap" w:sz="4" w:space="0" w:color="000000"/>
            </w:tcBorders>
          </w:tcPr>
          <w:p w14:paraId="2083284A" w14:textId="77777777" w:rsidR="00EC4E20" w:rsidRDefault="00EC4E20">
            <w:pPr>
              <w:pStyle w:val="TableParagraph"/>
              <w:rPr>
                <w:rFonts w:ascii="Times New Roman"/>
                <w:sz w:val="18"/>
              </w:rPr>
            </w:pPr>
          </w:p>
        </w:tc>
        <w:tc>
          <w:tcPr>
            <w:tcW w:w="1031" w:type="dxa"/>
            <w:tcBorders>
              <w:left w:val="dashSmallGap" w:sz="4" w:space="0" w:color="000000"/>
              <w:bottom w:val="nil"/>
              <w:right w:val="dashSmallGap" w:sz="4" w:space="0" w:color="000000"/>
            </w:tcBorders>
          </w:tcPr>
          <w:p w14:paraId="62AD5DF8" w14:textId="77777777" w:rsidR="00EC4E20" w:rsidRDefault="00EC4E20">
            <w:pPr>
              <w:pStyle w:val="TableParagraph"/>
              <w:rPr>
                <w:rFonts w:ascii="Times New Roman"/>
                <w:sz w:val="18"/>
              </w:rPr>
            </w:pPr>
          </w:p>
        </w:tc>
        <w:tc>
          <w:tcPr>
            <w:tcW w:w="1546" w:type="dxa"/>
            <w:tcBorders>
              <w:left w:val="dashSmallGap" w:sz="4" w:space="0" w:color="000000"/>
              <w:bottom w:val="nil"/>
              <w:right w:val="nil"/>
            </w:tcBorders>
          </w:tcPr>
          <w:p w14:paraId="2FFAF10D" w14:textId="77777777" w:rsidR="00EC4E20" w:rsidRDefault="00EC4E20">
            <w:pPr>
              <w:pStyle w:val="TableParagraph"/>
              <w:rPr>
                <w:rFonts w:ascii="Times New Roman"/>
                <w:sz w:val="18"/>
              </w:rPr>
            </w:pPr>
          </w:p>
        </w:tc>
      </w:tr>
      <w:tr w:rsidR="00EC4E20" w14:paraId="2CBF46AD" w14:textId="77777777">
        <w:trPr>
          <w:trHeight w:val="395"/>
        </w:trPr>
        <w:tc>
          <w:tcPr>
            <w:tcW w:w="936" w:type="dxa"/>
            <w:vMerge/>
            <w:tcBorders>
              <w:top w:val="nil"/>
              <w:left w:val="nil"/>
              <w:right w:val="nil"/>
            </w:tcBorders>
            <w:shd w:val="clear" w:color="auto" w:fill="D9D9D9"/>
          </w:tcPr>
          <w:p w14:paraId="5CF046D3" w14:textId="77777777" w:rsidR="00EC4E20" w:rsidRDefault="00EC4E20">
            <w:pPr>
              <w:rPr>
                <w:sz w:val="2"/>
                <w:szCs w:val="2"/>
              </w:rPr>
            </w:pPr>
          </w:p>
        </w:tc>
        <w:tc>
          <w:tcPr>
            <w:tcW w:w="8868" w:type="dxa"/>
            <w:gridSpan w:val="5"/>
            <w:tcBorders>
              <w:top w:val="nil"/>
              <w:left w:val="nil"/>
              <w:right w:val="nil"/>
            </w:tcBorders>
          </w:tcPr>
          <w:p w14:paraId="08D9F601" w14:textId="77777777" w:rsidR="00EC4E20" w:rsidRDefault="00000000">
            <w:pPr>
              <w:pStyle w:val="TableParagraph"/>
              <w:spacing w:before="81"/>
              <w:ind w:left="86"/>
              <w:rPr>
                <w:b/>
                <w:sz w:val="20"/>
              </w:rPr>
            </w:pPr>
            <w:r>
              <w:rPr>
                <w:b/>
                <w:sz w:val="20"/>
              </w:rPr>
              <w:t>Parent</w:t>
            </w:r>
            <w:r>
              <w:rPr>
                <w:b/>
                <w:spacing w:val="-12"/>
                <w:sz w:val="20"/>
              </w:rPr>
              <w:t xml:space="preserve"> </w:t>
            </w:r>
            <w:r>
              <w:rPr>
                <w:b/>
                <w:sz w:val="20"/>
              </w:rPr>
              <w:t>company</w:t>
            </w:r>
            <w:r>
              <w:rPr>
                <w:b/>
                <w:spacing w:val="-9"/>
                <w:sz w:val="20"/>
              </w:rPr>
              <w:t xml:space="preserve"> </w:t>
            </w:r>
            <w:r>
              <w:rPr>
                <w:b/>
                <w:spacing w:val="-2"/>
                <w:sz w:val="20"/>
              </w:rPr>
              <w:t>guarantee</w:t>
            </w:r>
          </w:p>
        </w:tc>
      </w:tr>
      <w:tr w:rsidR="00EC4E20" w14:paraId="46AEF949" w14:textId="77777777">
        <w:trPr>
          <w:trHeight w:val="1079"/>
        </w:trPr>
        <w:tc>
          <w:tcPr>
            <w:tcW w:w="936" w:type="dxa"/>
            <w:tcBorders>
              <w:left w:val="nil"/>
              <w:right w:val="nil"/>
            </w:tcBorders>
            <w:shd w:val="clear" w:color="auto" w:fill="D9D9D9"/>
          </w:tcPr>
          <w:p w14:paraId="41072B2C" w14:textId="77777777" w:rsidR="00EC4E20" w:rsidRDefault="00000000">
            <w:pPr>
              <w:pStyle w:val="TableParagraph"/>
              <w:spacing w:before="74"/>
              <w:ind w:left="84"/>
              <w:rPr>
                <w:rFonts w:ascii="Arial MT"/>
                <w:sz w:val="20"/>
              </w:rPr>
            </w:pPr>
            <w:r>
              <w:rPr>
                <w:rFonts w:ascii="Arial MT"/>
                <w:spacing w:val="-4"/>
                <w:sz w:val="20"/>
              </w:rPr>
              <w:t>X4.1</w:t>
            </w:r>
          </w:p>
        </w:tc>
        <w:tc>
          <w:tcPr>
            <w:tcW w:w="4054" w:type="dxa"/>
            <w:tcBorders>
              <w:left w:val="nil"/>
              <w:right w:val="nil"/>
            </w:tcBorders>
          </w:tcPr>
          <w:p w14:paraId="4B100609" w14:textId="77777777" w:rsidR="00EC4E20" w:rsidRDefault="00000000">
            <w:pPr>
              <w:pStyle w:val="TableParagraph"/>
              <w:spacing w:before="74"/>
              <w:ind w:left="86"/>
              <w:rPr>
                <w:b/>
                <w:sz w:val="20"/>
              </w:rPr>
            </w:pPr>
            <w:r>
              <w:rPr>
                <w:i/>
                <w:sz w:val="20"/>
              </w:rPr>
              <w:t>The</w:t>
            </w:r>
            <w:r>
              <w:rPr>
                <w:i/>
                <w:spacing w:val="-10"/>
                <w:sz w:val="20"/>
              </w:rPr>
              <w:t xml:space="preserve"> </w:t>
            </w:r>
            <w:r>
              <w:rPr>
                <w:i/>
                <w:sz w:val="20"/>
              </w:rPr>
              <w:t>Employer</w:t>
            </w:r>
            <w:r>
              <w:rPr>
                <w:i/>
                <w:spacing w:val="-8"/>
                <w:sz w:val="20"/>
              </w:rPr>
              <w:t xml:space="preserve"> </w:t>
            </w:r>
            <w:r>
              <w:rPr>
                <w:rFonts w:ascii="Arial MT"/>
                <w:sz w:val="20"/>
              </w:rPr>
              <w:t>requires</w:t>
            </w:r>
            <w:r>
              <w:rPr>
                <w:rFonts w:ascii="Arial MT"/>
                <w:spacing w:val="-8"/>
                <w:sz w:val="20"/>
              </w:rPr>
              <w:t xml:space="preserve"> </w:t>
            </w:r>
            <w:r>
              <w:rPr>
                <w:rFonts w:ascii="Arial MT"/>
                <w:sz w:val="20"/>
              </w:rPr>
              <w:t>the</w:t>
            </w:r>
            <w:r>
              <w:rPr>
                <w:rFonts w:ascii="Arial MT"/>
                <w:spacing w:val="-8"/>
                <w:sz w:val="20"/>
              </w:rPr>
              <w:t xml:space="preserve"> </w:t>
            </w:r>
            <w:r>
              <w:rPr>
                <w:rFonts w:ascii="Arial MT"/>
                <w:sz w:val="20"/>
              </w:rPr>
              <w:t>greater</w:t>
            </w:r>
            <w:r>
              <w:rPr>
                <w:rFonts w:ascii="Arial MT"/>
                <w:spacing w:val="-9"/>
                <w:sz w:val="20"/>
              </w:rPr>
              <w:t xml:space="preserve"> </w:t>
            </w:r>
            <w:r>
              <w:rPr>
                <w:rFonts w:ascii="Arial MT"/>
                <w:sz w:val="20"/>
              </w:rPr>
              <w:t xml:space="preserve">security provided by the parent company for the performance of the </w:t>
            </w:r>
            <w:r>
              <w:rPr>
                <w:i/>
                <w:sz w:val="20"/>
              </w:rPr>
              <w:t>Consultant</w:t>
            </w:r>
            <w:r>
              <w:rPr>
                <w:b/>
                <w:sz w:val="20"/>
              </w:rPr>
              <w:t>.</w:t>
            </w:r>
          </w:p>
        </w:tc>
        <w:tc>
          <w:tcPr>
            <w:tcW w:w="4814" w:type="dxa"/>
            <w:gridSpan w:val="4"/>
            <w:tcBorders>
              <w:left w:val="nil"/>
              <w:right w:val="nil"/>
            </w:tcBorders>
          </w:tcPr>
          <w:p w14:paraId="40C452F3" w14:textId="77777777" w:rsidR="00EC4E20" w:rsidRDefault="00000000">
            <w:pPr>
              <w:pStyle w:val="TableParagraph"/>
              <w:spacing w:before="74"/>
              <w:ind w:left="132" w:right="216"/>
              <w:rPr>
                <w:b/>
                <w:sz w:val="20"/>
              </w:rPr>
            </w:pPr>
            <w:r>
              <w:rPr>
                <w:b/>
                <w:sz w:val="20"/>
              </w:rPr>
              <w:t xml:space="preserve">The guarantee to be provided by the Contract Date. The </w:t>
            </w:r>
            <w:r>
              <w:rPr>
                <w:b/>
                <w:i/>
                <w:sz w:val="20"/>
              </w:rPr>
              <w:t xml:space="preserve">Consultant </w:t>
            </w:r>
            <w:r>
              <w:rPr>
                <w:b/>
                <w:sz w:val="20"/>
              </w:rPr>
              <w:t>gives to the Employer a guarantee</w:t>
            </w:r>
            <w:r>
              <w:rPr>
                <w:b/>
                <w:spacing w:val="-10"/>
                <w:sz w:val="20"/>
              </w:rPr>
              <w:t xml:space="preserve"> </w:t>
            </w:r>
            <w:r>
              <w:rPr>
                <w:b/>
                <w:sz w:val="20"/>
              </w:rPr>
              <w:t>by</w:t>
            </w:r>
            <w:r>
              <w:rPr>
                <w:b/>
                <w:spacing w:val="-9"/>
                <w:sz w:val="20"/>
              </w:rPr>
              <w:t xml:space="preserve"> </w:t>
            </w:r>
            <w:r>
              <w:rPr>
                <w:b/>
                <w:sz w:val="20"/>
              </w:rPr>
              <w:t>the</w:t>
            </w:r>
            <w:r>
              <w:rPr>
                <w:b/>
                <w:spacing w:val="-8"/>
                <w:sz w:val="20"/>
              </w:rPr>
              <w:t xml:space="preserve"> </w:t>
            </w:r>
            <w:r>
              <w:rPr>
                <w:b/>
                <w:i/>
                <w:sz w:val="20"/>
              </w:rPr>
              <w:t>Consultant’s</w:t>
            </w:r>
            <w:r>
              <w:rPr>
                <w:b/>
                <w:i/>
                <w:spacing w:val="-8"/>
                <w:sz w:val="20"/>
              </w:rPr>
              <w:t xml:space="preserve"> </w:t>
            </w:r>
            <w:r>
              <w:rPr>
                <w:b/>
                <w:sz w:val="20"/>
              </w:rPr>
              <w:t>parent</w:t>
            </w:r>
            <w:r>
              <w:rPr>
                <w:b/>
                <w:spacing w:val="-8"/>
                <w:sz w:val="20"/>
              </w:rPr>
              <w:t xml:space="preserve"> </w:t>
            </w:r>
            <w:r>
              <w:rPr>
                <w:b/>
                <w:sz w:val="20"/>
              </w:rPr>
              <w:t>company of the Consultant’s performance.</w:t>
            </w:r>
          </w:p>
        </w:tc>
      </w:tr>
      <w:tr w:rsidR="00EC4E20" w14:paraId="707AD9D0" w14:textId="77777777">
        <w:trPr>
          <w:trHeight w:val="400"/>
        </w:trPr>
        <w:tc>
          <w:tcPr>
            <w:tcW w:w="936" w:type="dxa"/>
            <w:tcBorders>
              <w:left w:val="nil"/>
              <w:right w:val="nil"/>
            </w:tcBorders>
            <w:shd w:val="clear" w:color="auto" w:fill="D9D9D9"/>
          </w:tcPr>
          <w:p w14:paraId="419E4A86" w14:textId="77777777" w:rsidR="00EC4E20" w:rsidRDefault="00000000">
            <w:pPr>
              <w:pStyle w:val="TableParagraph"/>
              <w:spacing w:before="83"/>
              <w:ind w:left="84"/>
              <w:rPr>
                <w:b/>
                <w:sz w:val="20"/>
              </w:rPr>
            </w:pPr>
            <w:r>
              <w:rPr>
                <w:b/>
                <w:spacing w:val="-5"/>
                <w:sz w:val="20"/>
              </w:rPr>
              <w:t>X5</w:t>
            </w:r>
          </w:p>
        </w:tc>
        <w:tc>
          <w:tcPr>
            <w:tcW w:w="8868" w:type="dxa"/>
            <w:gridSpan w:val="5"/>
            <w:tcBorders>
              <w:left w:val="nil"/>
              <w:right w:val="nil"/>
            </w:tcBorders>
          </w:tcPr>
          <w:p w14:paraId="709DCAD2" w14:textId="77777777" w:rsidR="00EC4E20" w:rsidRDefault="00000000">
            <w:pPr>
              <w:pStyle w:val="TableParagraph"/>
              <w:spacing w:before="83"/>
              <w:ind w:left="86"/>
              <w:rPr>
                <w:b/>
                <w:sz w:val="20"/>
              </w:rPr>
            </w:pPr>
            <w:r>
              <w:rPr>
                <w:b/>
                <w:sz w:val="20"/>
              </w:rPr>
              <w:t>Sectional</w:t>
            </w:r>
            <w:r>
              <w:rPr>
                <w:b/>
                <w:spacing w:val="-11"/>
                <w:sz w:val="20"/>
              </w:rPr>
              <w:t xml:space="preserve"> </w:t>
            </w:r>
            <w:r>
              <w:rPr>
                <w:b/>
                <w:spacing w:val="-2"/>
                <w:sz w:val="20"/>
              </w:rPr>
              <w:t>Completion</w:t>
            </w:r>
          </w:p>
        </w:tc>
      </w:tr>
      <w:tr w:rsidR="00EC4E20" w14:paraId="2CF13458" w14:textId="77777777">
        <w:trPr>
          <w:trHeight w:val="3900"/>
        </w:trPr>
        <w:tc>
          <w:tcPr>
            <w:tcW w:w="936" w:type="dxa"/>
            <w:tcBorders>
              <w:left w:val="nil"/>
              <w:right w:val="nil"/>
            </w:tcBorders>
            <w:shd w:val="clear" w:color="auto" w:fill="D9D9D9"/>
          </w:tcPr>
          <w:p w14:paraId="340306C3" w14:textId="77777777" w:rsidR="00EC4E20" w:rsidRDefault="00000000">
            <w:pPr>
              <w:pStyle w:val="TableParagraph"/>
              <w:spacing w:before="83"/>
              <w:ind w:left="84"/>
              <w:rPr>
                <w:rFonts w:ascii="Arial MT"/>
                <w:sz w:val="20"/>
              </w:rPr>
            </w:pPr>
            <w:r>
              <w:rPr>
                <w:rFonts w:ascii="Arial MT"/>
                <w:spacing w:val="-4"/>
                <w:sz w:val="20"/>
              </w:rPr>
              <w:lastRenderedPageBreak/>
              <w:t>X5.1</w:t>
            </w:r>
          </w:p>
        </w:tc>
        <w:tc>
          <w:tcPr>
            <w:tcW w:w="4054" w:type="dxa"/>
            <w:tcBorders>
              <w:left w:val="nil"/>
              <w:right w:val="nil"/>
            </w:tcBorders>
          </w:tcPr>
          <w:p w14:paraId="7327269A" w14:textId="77777777" w:rsidR="00EC4E20" w:rsidRDefault="00000000">
            <w:pPr>
              <w:pStyle w:val="TableParagraph"/>
              <w:spacing w:before="83"/>
              <w:ind w:left="86"/>
              <w:rPr>
                <w:rFonts w:ascii="Arial MT"/>
                <w:sz w:val="20"/>
              </w:rPr>
            </w:pPr>
            <w:r>
              <w:rPr>
                <w:rFonts w:ascii="Arial MT"/>
                <w:sz w:val="20"/>
              </w:rPr>
              <w:t>The</w:t>
            </w:r>
            <w:r>
              <w:rPr>
                <w:rFonts w:ascii="Arial MT"/>
                <w:spacing w:val="-7"/>
                <w:sz w:val="20"/>
              </w:rPr>
              <w:t xml:space="preserve"> </w:t>
            </w:r>
            <w:r>
              <w:rPr>
                <w:i/>
                <w:sz w:val="20"/>
              </w:rPr>
              <w:t>completion</w:t>
            </w:r>
            <w:r>
              <w:rPr>
                <w:i/>
                <w:spacing w:val="-6"/>
                <w:sz w:val="20"/>
              </w:rPr>
              <w:t xml:space="preserve"> </w:t>
            </w:r>
            <w:r>
              <w:rPr>
                <w:i/>
                <w:sz w:val="20"/>
              </w:rPr>
              <w:t>date</w:t>
            </w:r>
            <w:r>
              <w:rPr>
                <w:i/>
                <w:spacing w:val="-5"/>
                <w:sz w:val="20"/>
              </w:rPr>
              <w:t xml:space="preserve"> </w:t>
            </w:r>
            <w:r>
              <w:rPr>
                <w:rFonts w:ascii="Arial MT"/>
                <w:sz w:val="20"/>
              </w:rPr>
              <w:t>for</w:t>
            </w:r>
            <w:r>
              <w:rPr>
                <w:rFonts w:ascii="Arial MT"/>
                <w:spacing w:val="-6"/>
                <w:sz w:val="20"/>
              </w:rPr>
              <w:t xml:space="preserve"> </w:t>
            </w:r>
            <w:r>
              <w:rPr>
                <w:rFonts w:ascii="Arial MT"/>
                <w:sz w:val="20"/>
              </w:rPr>
              <w:t>each</w:t>
            </w:r>
            <w:r>
              <w:rPr>
                <w:rFonts w:ascii="Arial MT"/>
                <w:spacing w:val="-6"/>
                <w:sz w:val="20"/>
              </w:rPr>
              <w:t xml:space="preserve"> </w:t>
            </w:r>
            <w:r>
              <w:rPr>
                <w:i/>
                <w:sz w:val="20"/>
              </w:rPr>
              <w:t>section</w:t>
            </w:r>
            <w:r>
              <w:rPr>
                <w:i/>
                <w:spacing w:val="-4"/>
                <w:sz w:val="20"/>
              </w:rPr>
              <w:t xml:space="preserve"> </w:t>
            </w:r>
            <w:r>
              <w:rPr>
                <w:rFonts w:ascii="Arial MT"/>
                <w:sz w:val="20"/>
              </w:rPr>
              <w:t>of</w:t>
            </w:r>
            <w:r>
              <w:rPr>
                <w:rFonts w:ascii="Arial MT"/>
                <w:spacing w:val="-6"/>
                <w:sz w:val="20"/>
              </w:rPr>
              <w:t xml:space="preserve"> </w:t>
            </w:r>
            <w:r>
              <w:rPr>
                <w:rFonts w:ascii="Arial MT"/>
                <w:spacing w:val="-5"/>
                <w:sz w:val="20"/>
              </w:rPr>
              <w:t>the</w:t>
            </w:r>
          </w:p>
          <w:p w14:paraId="4000D1E3" w14:textId="77777777" w:rsidR="00EC4E20" w:rsidRDefault="00000000">
            <w:pPr>
              <w:pStyle w:val="TableParagraph"/>
              <w:spacing w:before="1"/>
              <w:ind w:left="86"/>
              <w:rPr>
                <w:rFonts w:ascii="Arial MT"/>
                <w:sz w:val="20"/>
              </w:rPr>
            </w:pPr>
            <w:r>
              <w:rPr>
                <w:i/>
                <w:sz w:val="20"/>
              </w:rPr>
              <w:t>service</w:t>
            </w:r>
            <w:r>
              <w:rPr>
                <w:rFonts w:ascii="Arial MT"/>
                <w:sz w:val="20"/>
              </w:rPr>
              <w:t>s</w:t>
            </w:r>
            <w:r>
              <w:rPr>
                <w:rFonts w:ascii="Arial MT"/>
                <w:spacing w:val="-7"/>
                <w:sz w:val="20"/>
              </w:rPr>
              <w:t xml:space="preserve"> </w:t>
            </w:r>
            <w:r>
              <w:rPr>
                <w:rFonts w:ascii="Arial MT"/>
                <w:spacing w:val="-5"/>
                <w:sz w:val="20"/>
              </w:rPr>
              <w:t>is:</w:t>
            </w:r>
          </w:p>
        </w:tc>
        <w:tc>
          <w:tcPr>
            <w:tcW w:w="946" w:type="dxa"/>
            <w:tcBorders>
              <w:left w:val="nil"/>
              <w:right w:val="dashSmallGap" w:sz="4" w:space="0" w:color="000000"/>
            </w:tcBorders>
          </w:tcPr>
          <w:p w14:paraId="7A80D9B0" w14:textId="77777777" w:rsidR="00EC4E20" w:rsidRDefault="00EC4E20">
            <w:pPr>
              <w:pStyle w:val="TableParagraph"/>
              <w:spacing w:before="83"/>
              <w:rPr>
                <w:b/>
                <w:sz w:val="20"/>
              </w:rPr>
            </w:pPr>
          </w:p>
          <w:p w14:paraId="3C2C282E" w14:textId="77777777" w:rsidR="00EC4E20" w:rsidRDefault="00000000">
            <w:pPr>
              <w:pStyle w:val="TableParagraph"/>
              <w:spacing w:before="1"/>
              <w:ind w:left="132"/>
              <w:rPr>
                <w:b/>
                <w:i/>
                <w:sz w:val="20"/>
              </w:rPr>
            </w:pPr>
            <w:r>
              <w:rPr>
                <w:b/>
                <w:i/>
                <w:spacing w:val="-2"/>
                <w:sz w:val="20"/>
              </w:rPr>
              <w:t>section</w:t>
            </w:r>
          </w:p>
          <w:p w14:paraId="050E2E47" w14:textId="77777777" w:rsidR="00EC4E20" w:rsidRDefault="00EC4E20">
            <w:pPr>
              <w:pStyle w:val="TableParagraph"/>
              <w:spacing w:before="171"/>
              <w:rPr>
                <w:b/>
                <w:sz w:val="20"/>
              </w:rPr>
            </w:pPr>
          </w:p>
          <w:p w14:paraId="0C120ACD" w14:textId="77777777" w:rsidR="00EC4E20" w:rsidRDefault="00000000">
            <w:pPr>
              <w:pStyle w:val="TableParagraph"/>
              <w:ind w:left="132"/>
              <w:rPr>
                <w:b/>
                <w:sz w:val="20"/>
              </w:rPr>
            </w:pPr>
            <w:r>
              <w:rPr>
                <w:b/>
                <w:spacing w:val="-10"/>
                <w:sz w:val="20"/>
              </w:rPr>
              <w:t>1</w:t>
            </w:r>
          </w:p>
          <w:p w14:paraId="2B350602" w14:textId="77777777" w:rsidR="00EC4E20" w:rsidRDefault="00000000">
            <w:pPr>
              <w:pStyle w:val="TableParagraph"/>
              <w:spacing w:before="169"/>
              <w:ind w:left="132"/>
              <w:rPr>
                <w:b/>
                <w:sz w:val="20"/>
              </w:rPr>
            </w:pPr>
            <w:r>
              <w:rPr>
                <w:b/>
                <w:spacing w:val="-10"/>
                <w:sz w:val="20"/>
              </w:rPr>
              <w:t>2</w:t>
            </w:r>
          </w:p>
          <w:p w14:paraId="2C3442A9" w14:textId="77777777" w:rsidR="00EC4E20" w:rsidRDefault="00000000">
            <w:pPr>
              <w:pStyle w:val="TableParagraph"/>
              <w:spacing w:before="170"/>
              <w:ind w:left="132"/>
              <w:rPr>
                <w:b/>
                <w:sz w:val="20"/>
              </w:rPr>
            </w:pPr>
            <w:r>
              <w:rPr>
                <w:b/>
                <w:spacing w:val="-10"/>
                <w:sz w:val="20"/>
              </w:rPr>
              <w:t>3</w:t>
            </w:r>
          </w:p>
        </w:tc>
        <w:tc>
          <w:tcPr>
            <w:tcW w:w="2322" w:type="dxa"/>
            <w:gridSpan w:val="2"/>
            <w:tcBorders>
              <w:left w:val="dashSmallGap" w:sz="4" w:space="0" w:color="000000"/>
              <w:right w:val="dashSmallGap" w:sz="4" w:space="0" w:color="000000"/>
            </w:tcBorders>
          </w:tcPr>
          <w:p w14:paraId="6BEE0F41" w14:textId="77777777" w:rsidR="00EC4E20" w:rsidRDefault="00EC4E20">
            <w:pPr>
              <w:pStyle w:val="TableParagraph"/>
              <w:spacing w:before="83"/>
              <w:rPr>
                <w:b/>
                <w:sz w:val="20"/>
              </w:rPr>
            </w:pPr>
          </w:p>
          <w:p w14:paraId="26CC23DB" w14:textId="77777777" w:rsidR="00EC4E20" w:rsidRDefault="00000000">
            <w:pPr>
              <w:pStyle w:val="TableParagraph"/>
              <w:spacing w:before="1"/>
              <w:ind w:left="81"/>
              <w:rPr>
                <w:b/>
                <w:sz w:val="20"/>
              </w:rPr>
            </w:pPr>
            <w:r>
              <w:rPr>
                <w:b/>
                <w:spacing w:val="-2"/>
                <w:sz w:val="20"/>
              </w:rPr>
              <w:t>description</w:t>
            </w:r>
          </w:p>
          <w:p w14:paraId="00884A20" w14:textId="77777777" w:rsidR="00EC4E20" w:rsidRDefault="00EC4E20">
            <w:pPr>
              <w:pStyle w:val="TableParagraph"/>
              <w:spacing w:before="171"/>
              <w:rPr>
                <w:b/>
                <w:sz w:val="20"/>
              </w:rPr>
            </w:pPr>
          </w:p>
          <w:p w14:paraId="07905EA2" w14:textId="77777777" w:rsidR="00EC4E20" w:rsidRDefault="00000000">
            <w:pPr>
              <w:pStyle w:val="TableParagraph"/>
              <w:ind w:left="81"/>
              <w:rPr>
                <w:b/>
                <w:sz w:val="20"/>
              </w:rPr>
            </w:pPr>
            <w:r>
              <w:rPr>
                <w:b/>
                <w:spacing w:val="-2"/>
                <w:sz w:val="20"/>
              </w:rPr>
              <w:t>Inspections</w:t>
            </w:r>
          </w:p>
          <w:p w14:paraId="488B1863" w14:textId="77777777" w:rsidR="00EC4E20" w:rsidRDefault="00000000">
            <w:pPr>
              <w:pStyle w:val="TableParagraph"/>
              <w:spacing w:before="169"/>
              <w:ind w:left="81"/>
              <w:rPr>
                <w:b/>
                <w:sz w:val="20"/>
              </w:rPr>
            </w:pPr>
            <w:r>
              <w:rPr>
                <w:b/>
                <w:sz w:val="20"/>
              </w:rPr>
              <w:t>Report</w:t>
            </w:r>
            <w:r>
              <w:rPr>
                <w:b/>
                <w:spacing w:val="-8"/>
                <w:sz w:val="20"/>
              </w:rPr>
              <w:t xml:space="preserve"> </w:t>
            </w:r>
            <w:r>
              <w:rPr>
                <w:b/>
                <w:spacing w:val="-2"/>
                <w:sz w:val="20"/>
              </w:rPr>
              <w:t>submission</w:t>
            </w:r>
          </w:p>
        </w:tc>
        <w:tc>
          <w:tcPr>
            <w:tcW w:w="1546" w:type="dxa"/>
            <w:tcBorders>
              <w:left w:val="dashSmallGap" w:sz="4" w:space="0" w:color="000000"/>
              <w:right w:val="nil"/>
            </w:tcBorders>
          </w:tcPr>
          <w:p w14:paraId="1B336166" w14:textId="77777777" w:rsidR="00EC4E20" w:rsidRDefault="00EC4E20">
            <w:pPr>
              <w:pStyle w:val="TableParagraph"/>
              <w:spacing w:before="83"/>
              <w:rPr>
                <w:b/>
                <w:sz w:val="20"/>
              </w:rPr>
            </w:pPr>
          </w:p>
          <w:p w14:paraId="1D2C5688" w14:textId="77777777" w:rsidR="00EC4E20" w:rsidRDefault="00000000">
            <w:pPr>
              <w:pStyle w:val="TableParagraph"/>
              <w:spacing w:before="1"/>
              <w:ind w:left="45" w:right="375"/>
              <w:rPr>
                <w:b/>
                <w:i/>
                <w:sz w:val="20"/>
              </w:rPr>
            </w:pPr>
            <w:r>
              <w:rPr>
                <w:b/>
                <w:i/>
                <w:spacing w:val="-2"/>
                <w:sz w:val="20"/>
              </w:rPr>
              <w:t xml:space="preserve">completion </w:t>
            </w:r>
            <w:r>
              <w:rPr>
                <w:b/>
                <w:i/>
                <w:spacing w:val="-4"/>
                <w:sz w:val="20"/>
              </w:rPr>
              <w:t>date</w:t>
            </w:r>
          </w:p>
          <w:p w14:paraId="49005607" w14:textId="77777777" w:rsidR="00EC4E20" w:rsidRDefault="00000000">
            <w:pPr>
              <w:pStyle w:val="TableParagraph"/>
              <w:spacing w:before="171" w:line="415" w:lineRule="auto"/>
              <w:ind w:left="45" w:right="1076"/>
              <w:rPr>
                <w:b/>
                <w:sz w:val="20"/>
              </w:rPr>
            </w:pPr>
            <w:r>
              <w:rPr>
                <w:b/>
                <w:spacing w:val="-4"/>
                <w:sz w:val="20"/>
              </w:rPr>
              <w:t xml:space="preserve">TBC </w:t>
            </w:r>
            <w:r>
              <w:rPr>
                <w:b/>
                <w:spacing w:val="-5"/>
                <w:sz w:val="20"/>
              </w:rPr>
              <w:t>TBC</w:t>
            </w:r>
          </w:p>
        </w:tc>
      </w:tr>
      <w:tr w:rsidR="00EC4E20" w14:paraId="6E943CB3" w14:textId="77777777">
        <w:trPr>
          <w:trHeight w:val="630"/>
        </w:trPr>
        <w:tc>
          <w:tcPr>
            <w:tcW w:w="936" w:type="dxa"/>
            <w:tcBorders>
              <w:left w:val="nil"/>
              <w:right w:val="nil"/>
            </w:tcBorders>
            <w:shd w:val="clear" w:color="auto" w:fill="D9D9D9"/>
          </w:tcPr>
          <w:p w14:paraId="3C71D9BA" w14:textId="77777777" w:rsidR="00EC4E20" w:rsidRDefault="00000000">
            <w:pPr>
              <w:pStyle w:val="TableParagraph"/>
              <w:spacing w:before="83"/>
              <w:ind w:left="84"/>
              <w:rPr>
                <w:b/>
                <w:sz w:val="20"/>
              </w:rPr>
            </w:pPr>
            <w:r>
              <w:rPr>
                <w:b/>
                <w:sz w:val="20"/>
              </w:rPr>
              <w:t>X5</w:t>
            </w:r>
            <w:r>
              <w:rPr>
                <w:b/>
                <w:spacing w:val="-4"/>
                <w:sz w:val="20"/>
              </w:rPr>
              <w:t xml:space="preserve"> </w:t>
            </w:r>
            <w:r>
              <w:rPr>
                <w:b/>
                <w:sz w:val="20"/>
              </w:rPr>
              <w:t>&amp;</w:t>
            </w:r>
            <w:r>
              <w:rPr>
                <w:b/>
                <w:spacing w:val="-1"/>
                <w:sz w:val="20"/>
              </w:rPr>
              <w:t xml:space="preserve"> </w:t>
            </w:r>
            <w:r>
              <w:rPr>
                <w:b/>
                <w:spacing w:val="-5"/>
                <w:sz w:val="20"/>
              </w:rPr>
              <w:t>X7</w:t>
            </w:r>
          </w:p>
        </w:tc>
        <w:tc>
          <w:tcPr>
            <w:tcW w:w="8868" w:type="dxa"/>
            <w:gridSpan w:val="5"/>
            <w:tcBorders>
              <w:left w:val="nil"/>
              <w:right w:val="nil"/>
            </w:tcBorders>
          </w:tcPr>
          <w:p w14:paraId="76BA9287" w14:textId="77777777" w:rsidR="00EC4E20" w:rsidRDefault="00000000">
            <w:pPr>
              <w:pStyle w:val="TableParagraph"/>
              <w:spacing w:before="83"/>
              <w:ind w:left="86" w:right="4954"/>
              <w:rPr>
                <w:b/>
                <w:sz w:val="20"/>
              </w:rPr>
            </w:pPr>
            <w:r>
              <w:rPr>
                <w:b/>
                <w:sz w:val="20"/>
              </w:rPr>
              <w:t>Sectional</w:t>
            </w:r>
            <w:r>
              <w:rPr>
                <w:b/>
                <w:spacing w:val="-14"/>
                <w:sz w:val="20"/>
              </w:rPr>
              <w:t xml:space="preserve"> </w:t>
            </w:r>
            <w:r>
              <w:rPr>
                <w:b/>
                <w:sz w:val="20"/>
              </w:rPr>
              <w:t>Completion</w:t>
            </w:r>
            <w:r>
              <w:rPr>
                <w:b/>
                <w:spacing w:val="-14"/>
                <w:sz w:val="20"/>
              </w:rPr>
              <w:t xml:space="preserve"> </w:t>
            </w:r>
            <w:r>
              <w:rPr>
                <w:b/>
                <w:sz w:val="20"/>
              </w:rPr>
              <w:t>and</w:t>
            </w:r>
            <w:r>
              <w:rPr>
                <w:b/>
                <w:spacing w:val="-14"/>
                <w:sz w:val="20"/>
              </w:rPr>
              <w:t xml:space="preserve"> </w:t>
            </w:r>
            <w:r>
              <w:rPr>
                <w:b/>
                <w:sz w:val="20"/>
              </w:rPr>
              <w:t>delay damages used together</w:t>
            </w:r>
          </w:p>
        </w:tc>
      </w:tr>
      <w:tr w:rsidR="00EC4E20" w14:paraId="663DDE73" w14:textId="77777777">
        <w:trPr>
          <w:trHeight w:val="1658"/>
        </w:trPr>
        <w:tc>
          <w:tcPr>
            <w:tcW w:w="936" w:type="dxa"/>
            <w:tcBorders>
              <w:left w:val="nil"/>
              <w:bottom w:val="nil"/>
              <w:right w:val="nil"/>
            </w:tcBorders>
            <w:shd w:val="clear" w:color="auto" w:fill="D9D9D9"/>
          </w:tcPr>
          <w:p w14:paraId="47E9A260" w14:textId="77777777" w:rsidR="00EC4E20" w:rsidRDefault="00000000">
            <w:pPr>
              <w:pStyle w:val="TableParagraph"/>
              <w:spacing w:before="83"/>
              <w:ind w:left="84" w:right="436"/>
              <w:rPr>
                <w:rFonts w:ascii="Arial MT"/>
                <w:sz w:val="20"/>
              </w:rPr>
            </w:pPr>
            <w:r>
              <w:rPr>
                <w:rFonts w:ascii="Arial MT"/>
                <w:spacing w:val="-4"/>
                <w:sz w:val="20"/>
              </w:rPr>
              <w:t>X7.1 X5.1</w:t>
            </w:r>
          </w:p>
        </w:tc>
        <w:tc>
          <w:tcPr>
            <w:tcW w:w="4054" w:type="dxa"/>
            <w:tcBorders>
              <w:left w:val="nil"/>
              <w:bottom w:val="nil"/>
              <w:right w:val="nil"/>
            </w:tcBorders>
          </w:tcPr>
          <w:p w14:paraId="690726BF" w14:textId="77777777" w:rsidR="00EC4E20" w:rsidRDefault="00000000">
            <w:pPr>
              <w:pStyle w:val="TableParagraph"/>
              <w:spacing w:before="83"/>
              <w:ind w:left="86"/>
              <w:rPr>
                <w:rFonts w:ascii="Arial MT"/>
                <w:sz w:val="20"/>
              </w:rPr>
            </w:pPr>
            <w:r>
              <w:rPr>
                <w:rFonts w:ascii="Arial MT"/>
                <w:sz w:val="20"/>
              </w:rPr>
              <w:t>Delay</w:t>
            </w:r>
            <w:r>
              <w:rPr>
                <w:rFonts w:ascii="Arial MT"/>
                <w:spacing w:val="-5"/>
                <w:sz w:val="20"/>
              </w:rPr>
              <w:t xml:space="preserve"> </w:t>
            </w:r>
            <w:r>
              <w:rPr>
                <w:rFonts w:ascii="Arial MT"/>
                <w:sz w:val="20"/>
              </w:rPr>
              <w:t>damages</w:t>
            </w:r>
            <w:r>
              <w:rPr>
                <w:rFonts w:ascii="Arial MT"/>
                <w:spacing w:val="-6"/>
                <w:sz w:val="20"/>
              </w:rPr>
              <w:t xml:space="preserve"> </w:t>
            </w:r>
            <w:r>
              <w:rPr>
                <w:rFonts w:ascii="Arial MT"/>
                <w:sz w:val="20"/>
              </w:rPr>
              <w:t>for</w:t>
            </w:r>
            <w:r>
              <w:rPr>
                <w:rFonts w:ascii="Arial MT"/>
                <w:spacing w:val="-7"/>
                <w:sz w:val="20"/>
              </w:rPr>
              <w:t xml:space="preserve"> </w:t>
            </w:r>
            <w:r>
              <w:rPr>
                <w:rFonts w:ascii="Arial MT"/>
                <w:sz w:val="20"/>
              </w:rPr>
              <w:t>late</w:t>
            </w:r>
            <w:r>
              <w:rPr>
                <w:rFonts w:ascii="Arial MT"/>
                <w:spacing w:val="-8"/>
                <w:sz w:val="20"/>
              </w:rPr>
              <w:t xml:space="preserve"> </w:t>
            </w:r>
            <w:r>
              <w:rPr>
                <w:rFonts w:ascii="Arial MT"/>
                <w:sz w:val="20"/>
              </w:rPr>
              <w:t>Completion</w:t>
            </w:r>
            <w:r>
              <w:rPr>
                <w:rFonts w:ascii="Arial MT"/>
                <w:spacing w:val="-7"/>
                <w:sz w:val="20"/>
              </w:rPr>
              <w:t xml:space="preserve"> </w:t>
            </w:r>
            <w:r>
              <w:rPr>
                <w:rFonts w:ascii="Arial MT"/>
                <w:sz w:val="20"/>
              </w:rPr>
              <w:t>of</w:t>
            </w:r>
            <w:r>
              <w:rPr>
                <w:rFonts w:ascii="Arial MT"/>
                <w:spacing w:val="-5"/>
                <w:sz w:val="20"/>
              </w:rPr>
              <w:t xml:space="preserve"> </w:t>
            </w:r>
            <w:r>
              <w:rPr>
                <w:rFonts w:ascii="Arial MT"/>
                <w:spacing w:val="-4"/>
                <w:sz w:val="20"/>
              </w:rPr>
              <w:t>each</w:t>
            </w:r>
          </w:p>
          <w:p w14:paraId="5266607A" w14:textId="77777777" w:rsidR="00EC4E20" w:rsidRDefault="00000000">
            <w:pPr>
              <w:pStyle w:val="TableParagraph"/>
              <w:spacing w:before="1"/>
              <w:ind w:left="86"/>
              <w:rPr>
                <w:rFonts w:ascii="Arial MT"/>
                <w:sz w:val="20"/>
              </w:rPr>
            </w:pPr>
            <w:r>
              <w:rPr>
                <w:i/>
                <w:sz w:val="20"/>
              </w:rPr>
              <w:t>section</w:t>
            </w:r>
            <w:r>
              <w:rPr>
                <w:i/>
                <w:spacing w:val="-5"/>
                <w:sz w:val="20"/>
              </w:rPr>
              <w:t xml:space="preserve"> </w:t>
            </w:r>
            <w:r>
              <w:rPr>
                <w:rFonts w:ascii="Arial MT"/>
                <w:sz w:val="20"/>
              </w:rPr>
              <w:t>of</w:t>
            </w:r>
            <w:r>
              <w:rPr>
                <w:rFonts w:ascii="Arial MT"/>
                <w:spacing w:val="-6"/>
                <w:sz w:val="20"/>
              </w:rPr>
              <w:t xml:space="preserve"> </w:t>
            </w:r>
            <w:r>
              <w:rPr>
                <w:rFonts w:ascii="Arial MT"/>
                <w:sz w:val="20"/>
              </w:rPr>
              <w:t>the</w:t>
            </w:r>
            <w:r>
              <w:rPr>
                <w:rFonts w:ascii="Arial MT"/>
                <w:spacing w:val="-5"/>
                <w:sz w:val="20"/>
              </w:rPr>
              <w:t xml:space="preserve"> </w:t>
            </w:r>
            <w:r>
              <w:rPr>
                <w:i/>
                <w:sz w:val="20"/>
              </w:rPr>
              <w:t>services</w:t>
            </w:r>
            <w:r>
              <w:rPr>
                <w:i/>
                <w:spacing w:val="-5"/>
                <w:sz w:val="20"/>
              </w:rPr>
              <w:t xml:space="preserve"> </w:t>
            </w:r>
            <w:r>
              <w:rPr>
                <w:rFonts w:ascii="Arial MT"/>
                <w:spacing w:val="-4"/>
                <w:sz w:val="20"/>
              </w:rPr>
              <w:t>are:</w:t>
            </w:r>
          </w:p>
        </w:tc>
        <w:tc>
          <w:tcPr>
            <w:tcW w:w="946" w:type="dxa"/>
            <w:tcBorders>
              <w:left w:val="nil"/>
              <w:bottom w:val="nil"/>
              <w:right w:val="dashSmallGap" w:sz="4" w:space="0" w:color="000000"/>
            </w:tcBorders>
          </w:tcPr>
          <w:p w14:paraId="3C900229" w14:textId="77777777" w:rsidR="00EC4E20" w:rsidRDefault="00EC4E20">
            <w:pPr>
              <w:pStyle w:val="TableParagraph"/>
              <w:spacing w:before="84"/>
              <w:rPr>
                <w:b/>
                <w:sz w:val="20"/>
              </w:rPr>
            </w:pPr>
          </w:p>
          <w:p w14:paraId="7BAFB090" w14:textId="77777777" w:rsidR="00EC4E20" w:rsidRDefault="00000000">
            <w:pPr>
              <w:pStyle w:val="TableParagraph"/>
              <w:ind w:left="132"/>
              <w:rPr>
                <w:b/>
                <w:i/>
                <w:sz w:val="20"/>
              </w:rPr>
            </w:pPr>
            <w:r>
              <w:rPr>
                <w:b/>
                <w:i/>
                <w:spacing w:val="-2"/>
                <w:sz w:val="20"/>
              </w:rPr>
              <w:t>section</w:t>
            </w:r>
          </w:p>
        </w:tc>
        <w:tc>
          <w:tcPr>
            <w:tcW w:w="2322" w:type="dxa"/>
            <w:gridSpan w:val="2"/>
            <w:tcBorders>
              <w:left w:val="dashSmallGap" w:sz="4" w:space="0" w:color="000000"/>
              <w:bottom w:val="nil"/>
              <w:right w:val="dashSmallGap" w:sz="4" w:space="0" w:color="000000"/>
            </w:tcBorders>
          </w:tcPr>
          <w:p w14:paraId="1E158411" w14:textId="77777777" w:rsidR="00EC4E20" w:rsidRDefault="00EC4E20">
            <w:pPr>
              <w:pStyle w:val="TableParagraph"/>
              <w:spacing w:before="84"/>
              <w:rPr>
                <w:b/>
                <w:sz w:val="20"/>
              </w:rPr>
            </w:pPr>
          </w:p>
          <w:p w14:paraId="3A784E7A" w14:textId="77777777" w:rsidR="00EC4E20" w:rsidRDefault="00000000">
            <w:pPr>
              <w:pStyle w:val="TableParagraph"/>
              <w:ind w:left="81"/>
              <w:rPr>
                <w:b/>
                <w:sz w:val="20"/>
              </w:rPr>
            </w:pPr>
            <w:r>
              <w:rPr>
                <w:b/>
                <w:spacing w:val="-2"/>
                <w:sz w:val="20"/>
              </w:rPr>
              <w:t>description</w:t>
            </w:r>
          </w:p>
        </w:tc>
        <w:tc>
          <w:tcPr>
            <w:tcW w:w="1546" w:type="dxa"/>
            <w:tcBorders>
              <w:left w:val="dashSmallGap" w:sz="4" w:space="0" w:color="000000"/>
              <w:bottom w:val="nil"/>
              <w:right w:val="nil"/>
            </w:tcBorders>
          </w:tcPr>
          <w:p w14:paraId="3467710B" w14:textId="77777777" w:rsidR="00EC4E20" w:rsidRDefault="00EC4E20">
            <w:pPr>
              <w:pStyle w:val="TableParagraph"/>
              <w:spacing w:before="84"/>
              <w:rPr>
                <w:b/>
                <w:sz w:val="20"/>
              </w:rPr>
            </w:pPr>
          </w:p>
          <w:p w14:paraId="7F687AD9" w14:textId="77777777" w:rsidR="00EC4E20" w:rsidRDefault="00000000">
            <w:pPr>
              <w:pStyle w:val="TableParagraph"/>
              <w:ind w:left="71" w:right="375"/>
              <w:rPr>
                <w:b/>
                <w:sz w:val="20"/>
              </w:rPr>
            </w:pPr>
            <w:r>
              <w:rPr>
                <w:b/>
                <w:sz w:val="20"/>
              </w:rPr>
              <w:t>amount</w:t>
            </w:r>
            <w:r>
              <w:rPr>
                <w:b/>
                <w:spacing w:val="-14"/>
                <w:sz w:val="20"/>
              </w:rPr>
              <w:t xml:space="preserve"> </w:t>
            </w:r>
            <w:r>
              <w:rPr>
                <w:b/>
                <w:sz w:val="20"/>
              </w:rPr>
              <w:t xml:space="preserve">per </w:t>
            </w:r>
            <w:r>
              <w:rPr>
                <w:b/>
                <w:spacing w:val="-4"/>
                <w:sz w:val="20"/>
              </w:rPr>
              <w:t>day</w:t>
            </w:r>
          </w:p>
        </w:tc>
      </w:tr>
    </w:tbl>
    <w:p w14:paraId="6E8BD949" w14:textId="77777777" w:rsidR="00EC4E20" w:rsidRDefault="00EC4E20">
      <w:pPr>
        <w:pStyle w:val="TableParagraph"/>
        <w:rPr>
          <w:b/>
          <w:sz w:val="20"/>
        </w:rPr>
        <w:sectPr w:rsidR="00EC4E20">
          <w:pgSz w:w="11910" w:h="16840"/>
          <w:pgMar w:top="1320" w:right="992" w:bottom="900" w:left="850" w:header="726" w:footer="706" w:gutter="0"/>
          <w:cols w:space="720"/>
        </w:sectPr>
      </w:pPr>
    </w:p>
    <w:p w14:paraId="061BBADC" w14:textId="77777777" w:rsidR="00EC4E20" w:rsidRDefault="00EC4E20">
      <w:pPr>
        <w:pStyle w:val="BodyText"/>
        <w:rPr>
          <w:rFonts w:ascii="Arial"/>
          <w:b/>
        </w:rPr>
      </w:pPr>
    </w:p>
    <w:p w14:paraId="70DC4EC7" w14:textId="77777777" w:rsidR="00EC4E20" w:rsidRDefault="00EC4E20">
      <w:pPr>
        <w:pStyle w:val="BodyText"/>
        <w:rPr>
          <w:rFonts w:ascii="Arial"/>
          <w:b/>
        </w:rPr>
      </w:pPr>
    </w:p>
    <w:p w14:paraId="4EC725B9" w14:textId="77777777" w:rsidR="00EC4E20" w:rsidRDefault="00EC4E20">
      <w:pPr>
        <w:pStyle w:val="BodyText"/>
        <w:rPr>
          <w:rFonts w:ascii="Arial"/>
          <w:b/>
        </w:rPr>
      </w:pPr>
    </w:p>
    <w:p w14:paraId="48FF06BE" w14:textId="77777777" w:rsidR="00EC4E20" w:rsidRDefault="00EC4E20">
      <w:pPr>
        <w:pStyle w:val="BodyText"/>
        <w:rPr>
          <w:rFonts w:ascii="Arial"/>
          <w:b/>
        </w:rPr>
      </w:pPr>
    </w:p>
    <w:p w14:paraId="7AB28D5F" w14:textId="77777777" w:rsidR="00EC4E20" w:rsidRDefault="00EC4E20">
      <w:pPr>
        <w:pStyle w:val="BodyText"/>
        <w:rPr>
          <w:rFonts w:ascii="Arial"/>
          <w:b/>
        </w:rPr>
      </w:pPr>
    </w:p>
    <w:p w14:paraId="2EE67A5C" w14:textId="77777777" w:rsidR="00EC4E20" w:rsidRDefault="00EC4E20">
      <w:pPr>
        <w:pStyle w:val="BodyText"/>
        <w:rPr>
          <w:rFonts w:ascii="Arial"/>
          <w:b/>
        </w:rPr>
      </w:pPr>
    </w:p>
    <w:p w14:paraId="5AF0F735" w14:textId="77777777" w:rsidR="00EC4E20" w:rsidRDefault="00EC4E20">
      <w:pPr>
        <w:pStyle w:val="BodyText"/>
        <w:rPr>
          <w:rFonts w:ascii="Arial"/>
          <w:b/>
        </w:rPr>
      </w:pPr>
    </w:p>
    <w:p w14:paraId="694899A6" w14:textId="77777777" w:rsidR="00EC4E20" w:rsidRDefault="00EC4E20">
      <w:pPr>
        <w:pStyle w:val="BodyText"/>
        <w:rPr>
          <w:rFonts w:ascii="Arial"/>
          <w:b/>
        </w:rPr>
      </w:pPr>
    </w:p>
    <w:p w14:paraId="213B56A4" w14:textId="77777777" w:rsidR="00EC4E20" w:rsidRDefault="00EC4E20">
      <w:pPr>
        <w:pStyle w:val="BodyText"/>
        <w:rPr>
          <w:rFonts w:ascii="Arial"/>
          <w:b/>
        </w:rPr>
      </w:pPr>
    </w:p>
    <w:p w14:paraId="7C77832D" w14:textId="77777777" w:rsidR="00EC4E20" w:rsidRDefault="00EC4E20">
      <w:pPr>
        <w:pStyle w:val="BodyText"/>
        <w:rPr>
          <w:rFonts w:ascii="Arial"/>
          <w:b/>
        </w:rPr>
      </w:pPr>
    </w:p>
    <w:p w14:paraId="0FF05EFF" w14:textId="77777777" w:rsidR="00EC4E20" w:rsidRDefault="00EC4E20">
      <w:pPr>
        <w:pStyle w:val="BodyText"/>
        <w:rPr>
          <w:rFonts w:ascii="Arial"/>
          <w:b/>
        </w:rPr>
      </w:pPr>
    </w:p>
    <w:p w14:paraId="137903AD" w14:textId="77777777" w:rsidR="00EC4E20" w:rsidRDefault="00EC4E20">
      <w:pPr>
        <w:pStyle w:val="BodyText"/>
        <w:rPr>
          <w:rFonts w:ascii="Arial"/>
          <w:b/>
        </w:rPr>
      </w:pPr>
    </w:p>
    <w:p w14:paraId="248ECFAD" w14:textId="77777777" w:rsidR="00EC4E20" w:rsidRDefault="00EC4E20">
      <w:pPr>
        <w:pStyle w:val="BodyText"/>
        <w:rPr>
          <w:rFonts w:ascii="Arial"/>
          <w:b/>
        </w:rPr>
      </w:pPr>
    </w:p>
    <w:p w14:paraId="15C1F2CC" w14:textId="77777777" w:rsidR="00EC4E20" w:rsidRDefault="00EC4E20">
      <w:pPr>
        <w:pStyle w:val="BodyText"/>
        <w:rPr>
          <w:rFonts w:ascii="Arial"/>
          <w:b/>
        </w:rPr>
      </w:pPr>
    </w:p>
    <w:p w14:paraId="4C8C3282" w14:textId="77777777" w:rsidR="00EC4E20" w:rsidRDefault="00EC4E20">
      <w:pPr>
        <w:pStyle w:val="BodyText"/>
        <w:rPr>
          <w:rFonts w:ascii="Arial"/>
          <w:b/>
        </w:rPr>
      </w:pPr>
    </w:p>
    <w:p w14:paraId="397A7A1F" w14:textId="77777777" w:rsidR="00EC4E20" w:rsidRDefault="00EC4E20">
      <w:pPr>
        <w:pStyle w:val="BodyText"/>
        <w:spacing w:before="193"/>
        <w:rPr>
          <w:rFonts w:ascii="Arial"/>
          <w:b/>
        </w:rPr>
      </w:pPr>
    </w:p>
    <w:p w14:paraId="2AABC962" w14:textId="77777777" w:rsidR="00EC4E20" w:rsidRDefault="00EC4E20">
      <w:pPr>
        <w:pStyle w:val="BodyText"/>
        <w:rPr>
          <w:rFonts w:ascii="Arial"/>
          <w:b/>
        </w:rPr>
        <w:sectPr w:rsidR="00EC4E20">
          <w:pgSz w:w="11910" w:h="16840"/>
          <w:pgMar w:top="1320" w:right="992" w:bottom="900" w:left="850" w:header="726" w:footer="706" w:gutter="0"/>
          <w:cols w:space="720"/>
        </w:sectPr>
      </w:pPr>
    </w:p>
    <w:p w14:paraId="1B599171" w14:textId="77777777" w:rsidR="00EC4E20" w:rsidRDefault="00000000">
      <w:pPr>
        <w:pStyle w:val="Heading4"/>
        <w:spacing w:before="93"/>
      </w:pPr>
      <w:r>
        <w:rPr>
          <w:spacing w:val="-5"/>
        </w:rPr>
        <w:t>X7</w:t>
      </w:r>
    </w:p>
    <w:p w14:paraId="562D518C" w14:textId="77777777" w:rsidR="00EC4E20" w:rsidRDefault="00000000">
      <w:pPr>
        <w:pStyle w:val="BodyText"/>
        <w:spacing w:before="181"/>
        <w:ind w:left="282"/>
      </w:pPr>
      <w:r>
        <w:rPr>
          <w:spacing w:val="-4"/>
        </w:rPr>
        <w:t>X7.1</w:t>
      </w:r>
    </w:p>
    <w:p w14:paraId="239E5C3A" w14:textId="77777777" w:rsidR="00EC4E20" w:rsidRDefault="00EC4E20">
      <w:pPr>
        <w:pStyle w:val="BodyText"/>
        <w:spacing w:before="181"/>
      </w:pPr>
    </w:p>
    <w:p w14:paraId="0D44D3EC" w14:textId="77777777" w:rsidR="00EC4E20" w:rsidRDefault="00000000">
      <w:pPr>
        <w:pStyle w:val="Heading4"/>
      </w:pPr>
      <w:r>
        <w:rPr>
          <w:spacing w:val="-5"/>
        </w:rPr>
        <w:t>X9</w:t>
      </w:r>
    </w:p>
    <w:p w14:paraId="2482B6B7" w14:textId="77777777" w:rsidR="00EC4E20" w:rsidRDefault="00000000">
      <w:pPr>
        <w:spacing w:before="93"/>
        <w:ind w:left="282"/>
        <w:rPr>
          <w:rFonts w:ascii="Arial"/>
          <w:b/>
          <w:sz w:val="20"/>
        </w:rPr>
      </w:pPr>
      <w:r>
        <w:br w:type="column"/>
      </w:r>
      <w:r>
        <w:rPr>
          <w:rFonts w:ascii="Arial"/>
          <w:b/>
          <w:sz w:val="20"/>
        </w:rPr>
        <w:t>Delay</w:t>
      </w:r>
      <w:r>
        <w:rPr>
          <w:rFonts w:ascii="Arial"/>
          <w:b/>
          <w:spacing w:val="-9"/>
          <w:sz w:val="20"/>
        </w:rPr>
        <w:t xml:space="preserve"> </w:t>
      </w:r>
      <w:r>
        <w:rPr>
          <w:rFonts w:ascii="Arial"/>
          <w:b/>
          <w:spacing w:val="-2"/>
          <w:sz w:val="20"/>
        </w:rPr>
        <w:t>damages</w:t>
      </w:r>
    </w:p>
    <w:p w14:paraId="45A843E0" w14:textId="77777777" w:rsidR="00EC4E20" w:rsidRDefault="00000000">
      <w:pPr>
        <w:pStyle w:val="BodyText"/>
        <w:spacing w:before="181"/>
        <w:ind w:left="282"/>
      </w:pPr>
      <w:r>
        <w:t>Delay</w:t>
      </w:r>
      <w:r>
        <w:rPr>
          <w:spacing w:val="-5"/>
        </w:rPr>
        <w:t xml:space="preserve"> </w:t>
      </w:r>
      <w:r>
        <w:t>damages</w:t>
      </w:r>
      <w:r>
        <w:rPr>
          <w:spacing w:val="-7"/>
        </w:rPr>
        <w:t xml:space="preserve"> </w:t>
      </w:r>
      <w:r>
        <w:t>for</w:t>
      </w:r>
      <w:r>
        <w:rPr>
          <w:spacing w:val="-7"/>
        </w:rPr>
        <w:t xml:space="preserve"> </w:t>
      </w:r>
      <w:r>
        <w:t>late</w:t>
      </w:r>
      <w:r>
        <w:rPr>
          <w:spacing w:val="-8"/>
        </w:rPr>
        <w:t xml:space="preserve"> </w:t>
      </w:r>
      <w:r>
        <w:t>Completion</w:t>
      </w:r>
      <w:r>
        <w:rPr>
          <w:spacing w:val="-7"/>
        </w:rPr>
        <w:t xml:space="preserve"> </w:t>
      </w:r>
      <w:r>
        <w:t>of</w:t>
      </w:r>
      <w:r>
        <w:rPr>
          <w:spacing w:val="-7"/>
        </w:rPr>
        <w:t xml:space="preserve"> </w:t>
      </w:r>
      <w:r>
        <w:rPr>
          <w:spacing w:val="-5"/>
        </w:rPr>
        <w:t>the</w:t>
      </w:r>
    </w:p>
    <w:p w14:paraId="6340C775" w14:textId="77777777" w:rsidR="00EC4E20" w:rsidRDefault="00000000">
      <w:pPr>
        <w:tabs>
          <w:tab w:val="left" w:pos="4382"/>
        </w:tabs>
        <w:spacing w:before="1" w:line="427" w:lineRule="auto"/>
        <w:ind w:left="282" w:right="3831"/>
        <w:rPr>
          <w:rFonts w:ascii="Arial"/>
          <w:b/>
          <w:sz w:val="20"/>
        </w:rPr>
      </w:pPr>
      <w:r>
        <w:rPr>
          <w:sz w:val="20"/>
        </w:rPr>
        <w:t xml:space="preserve">whole of the </w:t>
      </w:r>
      <w:r>
        <w:rPr>
          <w:rFonts w:ascii="Arial"/>
          <w:i/>
          <w:sz w:val="20"/>
        </w:rPr>
        <w:t xml:space="preserve">services </w:t>
      </w:r>
      <w:r>
        <w:rPr>
          <w:sz w:val="20"/>
        </w:rPr>
        <w:t>are</w:t>
      </w:r>
      <w:r>
        <w:rPr>
          <w:sz w:val="20"/>
        </w:rPr>
        <w:tab/>
      </w:r>
      <w:r>
        <w:rPr>
          <w:rFonts w:ascii="Arial"/>
          <w:b/>
          <w:sz w:val="20"/>
        </w:rPr>
        <w:t>R</w:t>
      </w:r>
      <w:r>
        <w:rPr>
          <w:rFonts w:ascii="Arial"/>
          <w:b/>
          <w:spacing w:val="-14"/>
          <w:sz w:val="20"/>
        </w:rPr>
        <w:t xml:space="preserve"> </w:t>
      </w:r>
      <w:r>
        <w:rPr>
          <w:rFonts w:ascii="Arial"/>
          <w:b/>
          <w:sz w:val="20"/>
        </w:rPr>
        <w:t>per</w:t>
      </w:r>
      <w:r>
        <w:rPr>
          <w:rFonts w:ascii="Arial"/>
          <w:b/>
          <w:spacing w:val="-14"/>
          <w:sz w:val="20"/>
        </w:rPr>
        <w:t xml:space="preserve"> </w:t>
      </w:r>
      <w:r>
        <w:rPr>
          <w:rFonts w:ascii="Arial"/>
          <w:b/>
          <w:sz w:val="20"/>
        </w:rPr>
        <w:t>day Transfer of rights</w:t>
      </w:r>
    </w:p>
    <w:p w14:paraId="4730C099" w14:textId="77777777" w:rsidR="00EC4E20" w:rsidRDefault="00EC4E20">
      <w:pPr>
        <w:spacing w:line="427" w:lineRule="auto"/>
        <w:rPr>
          <w:rFonts w:ascii="Arial"/>
          <w:b/>
          <w:sz w:val="20"/>
        </w:rPr>
        <w:sectPr w:rsidR="00EC4E20">
          <w:type w:val="continuous"/>
          <w:pgSz w:w="11910" w:h="16840"/>
          <w:pgMar w:top="1800" w:right="992" w:bottom="280" w:left="850" w:header="726" w:footer="706" w:gutter="0"/>
          <w:cols w:num="2" w:space="720" w:equalWidth="0">
            <w:col w:w="732" w:space="207"/>
            <w:col w:w="9129"/>
          </w:cols>
        </w:sectPr>
      </w:pPr>
    </w:p>
    <w:p w14:paraId="34599968" w14:textId="77777777" w:rsidR="00EC4E20" w:rsidRDefault="00EC4E20">
      <w:pPr>
        <w:pStyle w:val="BodyText"/>
        <w:spacing w:before="10"/>
        <w:rPr>
          <w:rFonts w:ascii="Arial"/>
          <w:b/>
          <w:sz w:val="11"/>
        </w:rPr>
      </w:pPr>
    </w:p>
    <w:p w14:paraId="6C5EECDE" w14:textId="77777777" w:rsidR="00EC4E20" w:rsidRDefault="00EC4E20">
      <w:pPr>
        <w:pStyle w:val="BodyText"/>
        <w:rPr>
          <w:rFonts w:ascii="Arial"/>
          <w:b/>
          <w:sz w:val="11"/>
        </w:rPr>
        <w:sectPr w:rsidR="00EC4E20">
          <w:type w:val="continuous"/>
          <w:pgSz w:w="11910" w:h="16840"/>
          <w:pgMar w:top="1800" w:right="992" w:bottom="280" w:left="850" w:header="726" w:footer="706" w:gutter="0"/>
          <w:cols w:space="720"/>
        </w:sectPr>
      </w:pPr>
    </w:p>
    <w:p w14:paraId="10B1E26F" w14:textId="77777777" w:rsidR="00EC4E20" w:rsidRDefault="00000000">
      <w:pPr>
        <w:pStyle w:val="BodyText"/>
        <w:spacing w:before="93"/>
        <w:ind w:left="282"/>
      </w:pPr>
      <w:r>
        <w:rPr>
          <w:spacing w:val="-4"/>
        </w:rPr>
        <w:t>X9.1</w:t>
      </w:r>
    </w:p>
    <w:p w14:paraId="13487174" w14:textId="77777777" w:rsidR="00EC4E20" w:rsidRDefault="00EC4E20">
      <w:pPr>
        <w:pStyle w:val="BodyText"/>
      </w:pPr>
    </w:p>
    <w:p w14:paraId="5D351A4C" w14:textId="77777777" w:rsidR="00EC4E20" w:rsidRDefault="00EC4E20">
      <w:pPr>
        <w:pStyle w:val="BodyText"/>
      </w:pPr>
    </w:p>
    <w:p w14:paraId="593EC76D" w14:textId="77777777" w:rsidR="00EC4E20" w:rsidRDefault="00EC4E20">
      <w:pPr>
        <w:pStyle w:val="BodyText"/>
      </w:pPr>
    </w:p>
    <w:p w14:paraId="58757710" w14:textId="77777777" w:rsidR="00EC4E20" w:rsidRDefault="00EC4E20">
      <w:pPr>
        <w:pStyle w:val="BodyText"/>
      </w:pPr>
    </w:p>
    <w:p w14:paraId="2D65922E" w14:textId="77777777" w:rsidR="00EC4E20" w:rsidRDefault="00EC4E20">
      <w:pPr>
        <w:pStyle w:val="BodyText"/>
      </w:pPr>
    </w:p>
    <w:p w14:paraId="2CA5C1BC" w14:textId="77777777" w:rsidR="00EC4E20" w:rsidRDefault="00EC4E20">
      <w:pPr>
        <w:pStyle w:val="BodyText"/>
      </w:pPr>
    </w:p>
    <w:p w14:paraId="6E0606A9" w14:textId="77777777" w:rsidR="00EC4E20" w:rsidRDefault="00EC4E20">
      <w:pPr>
        <w:pStyle w:val="BodyText"/>
      </w:pPr>
    </w:p>
    <w:p w14:paraId="783A7887" w14:textId="77777777" w:rsidR="00EC4E20" w:rsidRDefault="00EC4E20">
      <w:pPr>
        <w:pStyle w:val="BodyText"/>
        <w:spacing w:before="182"/>
      </w:pPr>
    </w:p>
    <w:p w14:paraId="762ECC0D" w14:textId="77777777" w:rsidR="00EC4E20" w:rsidRDefault="00000000">
      <w:pPr>
        <w:pStyle w:val="Heading4"/>
      </w:pPr>
      <w:r>
        <w:rPr>
          <w:spacing w:val="-5"/>
        </w:rPr>
        <w:t>X11</w:t>
      </w:r>
    </w:p>
    <w:p w14:paraId="7C56F60C" w14:textId="77777777" w:rsidR="00EC4E20" w:rsidRDefault="00000000">
      <w:pPr>
        <w:pStyle w:val="BodyText"/>
        <w:spacing w:before="181"/>
        <w:ind w:left="282"/>
      </w:pPr>
      <w:r>
        <w:rPr>
          <w:spacing w:val="-2"/>
        </w:rPr>
        <w:t>X11.1</w:t>
      </w:r>
    </w:p>
    <w:p w14:paraId="2F2A16C8" w14:textId="77777777" w:rsidR="00EC4E20" w:rsidRDefault="00EC4E20">
      <w:pPr>
        <w:pStyle w:val="BodyText"/>
      </w:pPr>
    </w:p>
    <w:p w14:paraId="7CB8CA33" w14:textId="77777777" w:rsidR="00EC4E20" w:rsidRDefault="00EC4E20">
      <w:pPr>
        <w:pStyle w:val="BodyText"/>
      </w:pPr>
    </w:p>
    <w:p w14:paraId="5831F4AC" w14:textId="77777777" w:rsidR="00EC4E20" w:rsidRDefault="00EC4E20">
      <w:pPr>
        <w:pStyle w:val="BodyText"/>
      </w:pPr>
    </w:p>
    <w:p w14:paraId="0F8444ED" w14:textId="77777777" w:rsidR="00EC4E20" w:rsidRDefault="00EC4E20">
      <w:pPr>
        <w:pStyle w:val="BodyText"/>
      </w:pPr>
    </w:p>
    <w:p w14:paraId="6054F4CA" w14:textId="77777777" w:rsidR="00EC4E20" w:rsidRDefault="00EC4E20">
      <w:pPr>
        <w:pStyle w:val="BodyText"/>
      </w:pPr>
    </w:p>
    <w:p w14:paraId="363FC82B" w14:textId="77777777" w:rsidR="00EC4E20" w:rsidRDefault="00EC4E20">
      <w:pPr>
        <w:pStyle w:val="BodyText"/>
      </w:pPr>
    </w:p>
    <w:p w14:paraId="47EEEAD8" w14:textId="77777777" w:rsidR="00EC4E20" w:rsidRDefault="00EC4E20">
      <w:pPr>
        <w:pStyle w:val="BodyText"/>
      </w:pPr>
    </w:p>
    <w:p w14:paraId="33B4366A" w14:textId="77777777" w:rsidR="00EC4E20" w:rsidRDefault="00EC4E20">
      <w:pPr>
        <w:pStyle w:val="BodyText"/>
      </w:pPr>
    </w:p>
    <w:p w14:paraId="23984119" w14:textId="77777777" w:rsidR="00EC4E20" w:rsidRDefault="00EC4E20">
      <w:pPr>
        <w:pStyle w:val="BodyText"/>
        <w:spacing w:before="179"/>
      </w:pPr>
    </w:p>
    <w:p w14:paraId="23062597" w14:textId="77777777" w:rsidR="00EC4E20" w:rsidRDefault="00000000">
      <w:pPr>
        <w:pStyle w:val="Heading4"/>
      </w:pPr>
      <w:r>
        <w:rPr>
          <w:spacing w:val="-5"/>
        </w:rPr>
        <w:t>X12</w:t>
      </w:r>
    </w:p>
    <w:p w14:paraId="3DDCCC9A" w14:textId="77777777" w:rsidR="00EC4E20" w:rsidRDefault="00000000">
      <w:pPr>
        <w:pStyle w:val="BodyText"/>
        <w:spacing w:before="93"/>
        <w:ind w:left="282"/>
      </w:pPr>
      <w:r>
        <w:br w:type="column"/>
      </w:r>
      <w:r>
        <w:t xml:space="preserve">The rights over drawings, documents, designs and the like prepared by the </w:t>
      </w:r>
      <w:r>
        <w:rPr>
          <w:rFonts w:ascii="Arial"/>
          <w:i/>
        </w:rPr>
        <w:t xml:space="preserve">Consultant </w:t>
      </w:r>
      <w:r>
        <w:t xml:space="preserve">would normally remain with the </w:t>
      </w:r>
      <w:r>
        <w:rPr>
          <w:rFonts w:ascii="Arial"/>
          <w:i/>
        </w:rPr>
        <w:t>Consultant.</w:t>
      </w:r>
      <w:r>
        <w:rPr>
          <w:rFonts w:ascii="Arial"/>
          <w:i/>
          <w:spacing w:val="-9"/>
        </w:rPr>
        <w:t xml:space="preserve"> </w:t>
      </w:r>
      <w:r>
        <w:t>The</w:t>
      </w:r>
      <w:r>
        <w:rPr>
          <w:spacing w:val="-10"/>
        </w:rPr>
        <w:t xml:space="preserve"> </w:t>
      </w:r>
      <w:r>
        <w:t>core</w:t>
      </w:r>
      <w:r>
        <w:rPr>
          <w:spacing w:val="-9"/>
        </w:rPr>
        <w:t xml:space="preserve"> </w:t>
      </w:r>
      <w:r>
        <w:t>clauses</w:t>
      </w:r>
      <w:r>
        <w:rPr>
          <w:spacing w:val="-9"/>
        </w:rPr>
        <w:t xml:space="preserve"> </w:t>
      </w:r>
      <w:r>
        <w:t>recognise</w:t>
      </w:r>
      <w:r>
        <w:rPr>
          <w:spacing w:val="-9"/>
        </w:rPr>
        <w:t xml:space="preserve"> </w:t>
      </w:r>
      <w:r>
        <w:t xml:space="preserve">this but give the </w:t>
      </w:r>
      <w:r>
        <w:rPr>
          <w:rFonts w:ascii="Arial"/>
          <w:i/>
        </w:rPr>
        <w:t xml:space="preserve">Employer </w:t>
      </w:r>
      <w:r>
        <w:t xml:space="preserve">entitlement to use any documents for the purposes stated in the Scope. If, in addition to this, the </w:t>
      </w:r>
      <w:r>
        <w:rPr>
          <w:rFonts w:ascii="Arial"/>
          <w:i/>
        </w:rPr>
        <w:t xml:space="preserve">Employer </w:t>
      </w:r>
      <w:r>
        <w:t>wishes to obtain the rights for himself, this Option should be chosen.</w:t>
      </w:r>
    </w:p>
    <w:p w14:paraId="5AA1F301" w14:textId="77777777" w:rsidR="00EC4E20" w:rsidRDefault="00000000">
      <w:pPr>
        <w:spacing w:before="182"/>
        <w:ind w:left="282"/>
        <w:rPr>
          <w:rFonts w:ascii="Arial"/>
          <w:b/>
          <w:i/>
          <w:sz w:val="20"/>
        </w:rPr>
      </w:pPr>
      <w:r>
        <w:rPr>
          <w:rFonts w:ascii="Arial"/>
          <w:b/>
          <w:sz w:val="20"/>
        </w:rPr>
        <w:t>Termination</w:t>
      </w:r>
      <w:r>
        <w:rPr>
          <w:rFonts w:ascii="Arial"/>
          <w:b/>
          <w:spacing w:val="-6"/>
          <w:sz w:val="20"/>
        </w:rPr>
        <w:t xml:space="preserve"> </w:t>
      </w:r>
      <w:r>
        <w:rPr>
          <w:rFonts w:ascii="Arial"/>
          <w:b/>
          <w:sz w:val="20"/>
        </w:rPr>
        <w:t>by</w:t>
      </w:r>
      <w:r>
        <w:rPr>
          <w:rFonts w:ascii="Arial"/>
          <w:b/>
          <w:spacing w:val="-7"/>
          <w:sz w:val="20"/>
        </w:rPr>
        <w:t xml:space="preserve"> </w:t>
      </w:r>
      <w:r>
        <w:rPr>
          <w:rFonts w:ascii="Arial"/>
          <w:b/>
          <w:sz w:val="20"/>
        </w:rPr>
        <w:t>the</w:t>
      </w:r>
      <w:r>
        <w:rPr>
          <w:rFonts w:ascii="Arial"/>
          <w:b/>
          <w:spacing w:val="-6"/>
          <w:sz w:val="20"/>
        </w:rPr>
        <w:t xml:space="preserve"> </w:t>
      </w:r>
      <w:r>
        <w:rPr>
          <w:rFonts w:ascii="Arial"/>
          <w:b/>
          <w:i/>
          <w:spacing w:val="-2"/>
          <w:sz w:val="20"/>
        </w:rPr>
        <w:t>Employer</w:t>
      </w:r>
    </w:p>
    <w:p w14:paraId="11F45D02" w14:textId="77777777" w:rsidR="00EC4E20" w:rsidRDefault="00000000">
      <w:pPr>
        <w:pStyle w:val="BodyText"/>
        <w:spacing w:before="181"/>
        <w:ind w:left="282" w:right="15"/>
      </w:pPr>
      <w:r>
        <w:t xml:space="preserve">Under the core clauses the </w:t>
      </w:r>
      <w:r>
        <w:rPr>
          <w:rFonts w:ascii="Arial"/>
          <w:i/>
        </w:rPr>
        <w:t xml:space="preserve">Employer </w:t>
      </w:r>
      <w:r>
        <w:t>is entitled to terminate following the substantial</w:t>
      </w:r>
      <w:r>
        <w:rPr>
          <w:spacing w:val="-7"/>
        </w:rPr>
        <w:t xml:space="preserve"> </w:t>
      </w:r>
      <w:r>
        <w:t>failure</w:t>
      </w:r>
      <w:r>
        <w:rPr>
          <w:spacing w:val="-8"/>
        </w:rPr>
        <w:t xml:space="preserve"> </w:t>
      </w:r>
      <w:r>
        <w:t>of</w:t>
      </w:r>
      <w:r>
        <w:rPr>
          <w:spacing w:val="-6"/>
        </w:rPr>
        <w:t xml:space="preserve"> </w:t>
      </w:r>
      <w:r>
        <w:t>the</w:t>
      </w:r>
      <w:r>
        <w:rPr>
          <w:spacing w:val="-4"/>
        </w:rPr>
        <w:t xml:space="preserve"> </w:t>
      </w:r>
      <w:r>
        <w:rPr>
          <w:rFonts w:ascii="Arial"/>
          <w:i/>
        </w:rPr>
        <w:t>Consultant</w:t>
      </w:r>
      <w:r>
        <w:rPr>
          <w:rFonts w:ascii="Arial"/>
          <w:i/>
          <w:spacing w:val="-8"/>
        </w:rPr>
        <w:t xml:space="preserve"> </w:t>
      </w:r>
      <w:r>
        <w:t>to</w:t>
      </w:r>
      <w:r>
        <w:rPr>
          <w:spacing w:val="-8"/>
        </w:rPr>
        <w:t xml:space="preserve"> </w:t>
      </w:r>
      <w:r>
        <w:t xml:space="preserve">carry out his obligations, on insolvency of the </w:t>
      </w:r>
      <w:r>
        <w:rPr>
          <w:rFonts w:ascii="Arial"/>
          <w:i/>
        </w:rPr>
        <w:t>Consultant</w:t>
      </w:r>
      <w:r>
        <w:rPr>
          <w:rFonts w:ascii="Arial"/>
          <w:i/>
          <w:spacing w:val="-5"/>
        </w:rPr>
        <w:t xml:space="preserve"> </w:t>
      </w:r>
      <w:r>
        <w:t>or</w:t>
      </w:r>
      <w:r>
        <w:rPr>
          <w:spacing w:val="-8"/>
        </w:rPr>
        <w:t xml:space="preserve"> </w:t>
      </w:r>
      <w:r>
        <w:t>when</w:t>
      </w:r>
      <w:r>
        <w:rPr>
          <w:spacing w:val="-9"/>
        </w:rPr>
        <w:t xml:space="preserve"> </w:t>
      </w:r>
      <w:r>
        <w:t>the</w:t>
      </w:r>
      <w:r>
        <w:rPr>
          <w:spacing w:val="-5"/>
        </w:rPr>
        <w:t xml:space="preserve"> </w:t>
      </w:r>
      <w:r>
        <w:rPr>
          <w:rFonts w:ascii="Arial"/>
          <w:i/>
        </w:rPr>
        <w:t>Employer</w:t>
      </w:r>
      <w:r>
        <w:rPr>
          <w:rFonts w:ascii="Arial"/>
          <w:i/>
          <w:spacing w:val="-7"/>
        </w:rPr>
        <w:t xml:space="preserve"> </w:t>
      </w:r>
      <w:r>
        <w:t>no</w:t>
      </w:r>
      <w:r>
        <w:rPr>
          <w:spacing w:val="-6"/>
        </w:rPr>
        <w:t xml:space="preserve"> </w:t>
      </w:r>
      <w:r>
        <w:t xml:space="preserve">longer requires the services. This Option gives a further power to the </w:t>
      </w:r>
      <w:r>
        <w:rPr>
          <w:rFonts w:ascii="Arial"/>
          <w:i/>
        </w:rPr>
        <w:t xml:space="preserve">Employer </w:t>
      </w:r>
      <w:r>
        <w:t xml:space="preserve">to terminate the appointment of the </w:t>
      </w:r>
      <w:r>
        <w:rPr>
          <w:rFonts w:ascii="Arial"/>
          <w:i/>
        </w:rPr>
        <w:t xml:space="preserve">Consultant </w:t>
      </w:r>
      <w:r>
        <w:t xml:space="preserve">for a reason not stated in the contract which might involve no default of the </w:t>
      </w:r>
      <w:r>
        <w:rPr>
          <w:rFonts w:ascii="Arial"/>
          <w:i/>
        </w:rPr>
        <w:t>Consultant</w:t>
      </w:r>
      <w:r>
        <w:t>.</w:t>
      </w:r>
    </w:p>
    <w:p w14:paraId="66A0E1ED" w14:textId="77777777" w:rsidR="00EC4E20" w:rsidRDefault="00000000">
      <w:pPr>
        <w:pStyle w:val="Heading4"/>
        <w:spacing w:before="179"/>
      </w:pPr>
      <w:r>
        <w:rPr>
          <w:spacing w:val="-2"/>
        </w:rPr>
        <w:t>Partnering</w:t>
      </w:r>
    </w:p>
    <w:p w14:paraId="450836E3" w14:textId="77777777" w:rsidR="00EC4E20" w:rsidRDefault="00000000">
      <w:pPr>
        <w:spacing w:before="93"/>
        <w:ind w:left="185" w:right="167"/>
        <w:rPr>
          <w:rFonts w:ascii="Arial"/>
          <w:b/>
          <w:sz w:val="20"/>
        </w:rPr>
      </w:pPr>
      <w:r>
        <w:br w:type="column"/>
      </w:r>
      <w:r>
        <w:rPr>
          <w:rFonts w:ascii="Arial"/>
          <w:b/>
          <w:sz w:val="20"/>
        </w:rPr>
        <w:t>The</w:t>
      </w:r>
      <w:r>
        <w:rPr>
          <w:rFonts w:ascii="Arial"/>
          <w:b/>
          <w:spacing w:val="-8"/>
          <w:sz w:val="20"/>
        </w:rPr>
        <w:t xml:space="preserve"> </w:t>
      </w:r>
      <w:r>
        <w:rPr>
          <w:rFonts w:ascii="Arial"/>
          <w:b/>
          <w:i/>
          <w:sz w:val="20"/>
        </w:rPr>
        <w:t>Consultant</w:t>
      </w:r>
      <w:r>
        <w:rPr>
          <w:rFonts w:ascii="Arial"/>
          <w:b/>
          <w:i/>
          <w:spacing w:val="-5"/>
          <w:sz w:val="20"/>
        </w:rPr>
        <w:t xml:space="preserve"> </w:t>
      </w:r>
      <w:r>
        <w:rPr>
          <w:rFonts w:ascii="Arial"/>
          <w:b/>
          <w:sz w:val="20"/>
        </w:rPr>
        <w:t>to</w:t>
      </w:r>
      <w:r>
        <w:rPr>
          <w:rFonts w:ascii="Arial"/>
          <w:b/>
          <w:spacing w:val="-7"/>
          <w:sz w:val="20"/>
        </w:rPr>
        <w:t xml:space="preserve"> </w:t>
      </w:r>
      <w:r>
        <w:rPr>
          <w:rFonts w:ascii="Arial"/>
          <w:b/>
          <w:sz w:val="20"/>
        </w:rPr>
        <w:t>transfer</w:t>
      </w:r>
      <w:r>
        <w:rPr>
          <w:rFonts w:ascii="Arial"/>
          <w:b/>
          <w:spacing w:val="-8"/>
          <w:sz w:val="20"/>
        </w:rPr>
        <w:t xml:space="preserve"> </w:t>
      </w:r>
      <w:r>
        <w:rPr>
          <w:rFonts w:ascii="Arial"/>
          <w:b/>
          <w:sz w:val="20"/>
        </w:rPr>
        <w:t>rights</w:t>
      </w:r>
      <w:r>
        <w:rPr>
          <w:rFonts w:ascii="Arial"/>
          <w:b/>
          <w:spacing w:val="-8"/>
          <w:sz w:val="20"/>
        </w:rPr>
        <w:t xml:space="preserve"> </w:t>
      </w:r>
      <w:r>
        <w:rPr>
          <w:rFonts w:ascii="Arial"/>
          <w:b/>
          <w:sz w:val="20"/>
        </w:rPr>
        <w:t>over</w:t>
      </w:r>
      <w:r>
        <w:rPr>
          <w:rFonts w:ascii="Arial"/>
          <w:b/>
          <w:spacing w:val="-8"/>
          <w:sz w:val="20"/>
        </w:rPr>
        <w:t xml:space="preserve"> </w:t>
      </w:r>
      <w:r>
        <w:rPr>
          <w:rFonts w:ascii="Arial"/>
          <w:b/>
          <w:sz w:val="20"/>
        </w:rPr>
        <w:t xml:space="preserve">drawings, documents, designs and the like to the </w:t>
      </w:r>
      <w:r>
        <w:rPr>
          <w:rFonts w:ascii="Arial"/>
          <w:b/>
          <w:i/>
          <w:sz w:val="20"/>
        </w:rPr>
        <w:t xml:space="preserve">Employer </w:t>
      </w:r>
      <w:r>
        <w:rPr>
          <w:rFonts w:ascii="Arial"/>
          <w:b/>
          <w:sz w:val="20"/>
        </w:rPr>
        <w:t xml:space="preserve">after completion of the whole of the </w:t>
      </w:r>
      <w:r>
        <w:rPr>
          <w:rFonts w:ascii="Arial"/>
          <w:b/>
          <w:spacing w:val="-2"/>
          <w:sz w:val="20"/>
        </w:rPr>
        <w:t>services.</w:t>
      </w:r>
    </w:p>
    <w:p w14:paraId="672E6A9E" w14:textId="77777777" w:rsidR="00EC4E20" w:rsidRDefault="00EC4E20">
      <w:pPr>
        <w:rPr>
          <w:rFonts w:ascii="Arial"/>
          <w:b/>
          <w:sz w:val="20"/>
        </w:rPr>
        <w:sectPr w:rsidR="00EC4E20">
          <w:type w:val="continuous"/>
          <w:pgSz w:w="11910" w:h="16840"/>
          <w:pgMar w:top="1800" w:right="992" w:bottom="280" w:left="850" w:header="726" w:footer="706" w:gutter="0"/>
          <w:cols w:num="3" w:space="720" w:equalWidth="0">
            <w:col w:w="844" w:space="95"/>
            <w:col w:w="4158" w:space="39"/>
            <w:col w:w="4932"/>
          </w:cols>
        </w:sectPr>
      </w:pPr>
    </w:p>
    <w:p w14:paraId="7ABD2C87" w14:textId="77777777" w:rsidR="00EC4E20" w:rsidRDefault="00EC4E20">
      <w:pPr>
        <w:pStyle w:val="BodyText"/>
        <w:spacing w:before="5"/>
        <w:rPr>
          <w:rFonts w:ascii="Arial"/>
          <w:b/>
          <w:sz w:val="12"/>
        </w:rPr>
      </w:pPr>
    </w:p>
    <w:p w14:paraId="46621DEB" w14:textId="77777777" w:rsidR="00EC4E20" w:rsidRDefault="00EC4E20">
      <w:pPr>
        <w:pStyle w:val="BodyText"/>
        <w:rPr>
          <w:rFonts w:ascii="Arial"/>
          <w:b/>
          <w:sz w:val="12"/>
        </w:rPr>
        <w:sectPr w:rsidR="00EC4E20">
          <w:type w:val="continuous"/>
          <w:pgSz w:w="11910" w:h="16840"/>
          <w:pgMar w:top="1800" w:right="992" w:bottom="280" w:left="850" w:header="726" w:footer="706" w:gutter="0"/>
          <w:cols w:space="720"/>
        </w:sectPr>
      </w:pPr>
    </w:p>
    <w:p w14:paraId="3D22A959" w14:textId="77777777" w:rsidR="00EC4E20" w:rsidRDefault="00000000">
      <w:pPr>
        <w:pStyle w:val="BodyText"/>
        <w:spacing w:before="93"/>
        <w:ind w:left="282"/>
      </w:pPr>
      <w:r>
        <w:rPr>
          <w:spacing w:val="-2"/>
        </w:rPr>
        <w:t>X12.1</w:t>
      </w:r>
    </w:p>
    <w:p w14:paraId="75C7812A" w14:textId="77777777" w:rsidR="00EC4E20" w:rsidRDefault="00000000">
      <w:pPr>
        <w:pStyle w:val="Heading4"/>
        <w:tabs>
          <w:tab w:val="left" w:pos="4382"/>
        </w:tabs>
        <w:spacing w:before="93"/>
        <w:ind w:left="4382" w:right="423" w:hanging="4100"/>
      </w:pPr>
      <w:r>
        <w:rPr>
          <w:b w:val="0"/>
        </w:rPr>
        <w:br w:type="column"/>
      </w:r>
      <w:r>
        <w:rPr>
          <w:rFonts w:ascii="Arial MT"/>
          <w:b w:val="0"/>
        </w:rPr>
        <w:t xml:space="preserve">The </w:t>
      </w:r>
      <w:r>
        <w:rPr>
          <w:b w:val="0"/>
          <w:i/>
        </w:rPr>
        <w:t xml:space="preserve">Client </w:t>
      </w:r>
      <w:r>
        <w:rPr>
          <w:rFonts w:ascii="Arial MT"/>
          <w:b w:val="0"/>
        </w:rPr>
        <w:t>is (Name)</w:t>
      </w:r>
      <w:r>
        <w:rPr>
          <w:rFonts w:ascii="Arial MT"/>
          <w:b w:val="0"/>
        </w:rPr>
        <w:tab/>
      </w:r>
      <w:r>
        <w:t>Eskom Holdings SOC Ltd (reg no: 2002/015527/30), a state owned company incorporated</w:t>
      </w:r>
      <w:r>
        <w:rPr>
          <w:spacing w:val="-4"/>
        </w:rPr>
        <w:t xml:space="preserve"> </w:t>
      </w:r>
      <w:r>
        <w:t>in</w:t>
      </w:r>
      <w:r>
        <w:rPr>
          <w:spacing w:val="-7"/>
        </w:rPr>
        <w:t xml:space="preserve"> </w:t>
      </w:r>
      <w:r>
        <w:t>terms</w:t>
      </w:r>
      <w:r>
        <w:rPr>
          <w:spacing w:val="-7"/>
        </w:rPr>
        <w:t xml:space="preserve"> </w:t>
      </w:r>
      <w:r>
        <w:t>of</w:t>
      </w:r>
      <w:r>
        <w:rPr>
          <w:spacing w:val="-4"/>
        </w:rPr>
        <w:t xml:space="preserve"> </w:t>
      </w:r>
      <w:r>
        <w:t>the</w:t>
      </w:r>
      <w:r>
        <w:rPr>
          <w:spacing w:val="-7"/>
        </w:rPr>
        <w:t xml:space="preserve"> </w:t>
      </w:r>
      <w:r>
        <w:t>company</w:t>
      </w:r>
      <w:r>
        <w:rPr>
          <w:spacing w:val="-5"/>
        </w:rPr>
        <w:t xml:space="preserve"> </w:t>
      </w:r>
      <w:r>
        <w:t>laws</w:t>
      </w:r>
      <w:r>
        <w:rPr>
          <w:spacing w:val="-7"/>
        </w:rPr>
        <w:t xml:space="preserve"> </w:t>
      </w:r>
      <w:r>
        <w:t>of the Republic of South Africa</w:t>
      </w:r>
    </w:p>
    <w:p w14:paraId="01B30D31" w14:textId="77777777" w:rsidR="00EC4E20" w:rsidRDefault="00000000">
      <w:pPr>
        <w:tabs>
          <w:tab w:val="left" w:pos="4382"/>
        </w:tabs>
        <w:spacing w:before="170"/>
        <w:ind w:left="4382" w:right="555" w:hanging="4100"/>
        <w:rPr>
          <w:rFonts w:ascii="Arial"/>
          <w:b/>
          <w:sz w:val="20"/>
        </w:rPr>
      </w:pPr>
      <w:r>
        <w:rPr>
          <w:spacing w:val="-2"/>
          <w:sz w:val="20"/>
        </w:rPr>
        <w:t>Address</w:t>
      </w:r>
      <w:r>
        <w:rPr>
          <w:sz w:val="20"/>
        </w:rPr>
        <w:tab/>
      </w:r>
      <w:r>
        <w:rPr>
          <w:rFonts w:ascii="Arial"/>
          <w:b/>
          <w:sz w:val="20"/>
        </w:rPr>
        <w:t>Registered</w:t>
      </w:r>
      <w:r>
        <w:rPr>
          <w:rFonts w:ascii="Arial"/>
          <w:b/>
          <w:spacing w:val="-9"/>
          <w:sz w:val="20"/>
        </w:rPr>
        <w:t xml:space="preserve"> </w:t>
      </w:r>
      <w:r>
        <w:rPr>
          <w:rFonts w:ascii="Arial"/>
          <w:b/>
          <w:sz w:val="20"/>
        </w:rPr>
        <w:t>office</w:t>
      </w:r>
      <w:r>
        <w:rPr>
          <w:rFonts w:ascii="Arial"/>
          <w:b/>
          <w:spacing w:val="-8"/>
          <w:sz w:val="20"/>
        </w:rPr>
        <w:t xml:space="preserve"> </w:t>
      </w:r>
      <w:r>
        <w:rPr>
          <w:rFonts w:ascii="Arial"/>
          <w:b/>
          <w:sz w:val="20"/>
        </w:rPr>
        <w:t>at</w:t>
      </w:r>
      <w:r>
        <w:rPr>
          <w:rFonts w:ascii="Arial"/>
          <w:b/>
          <w:spacing w:val="-9"/>
          <w:sz w:val="20"/>
        </w:rPr>
        <w:t xml:space="preserve"> </w:t>
      </w:r>
      <w:r>
        <w:rPr>
          <w:rFonts w:ascii="Arial"/>
          <w:b/>
          <w:sz w:val="20"/>
        </w:rPr>
        <w:t>Megawatt</w:t>
      </w:r>
      <w:r>
        <w:rPr>
          <w:rFonts w:ascii="Arial"/>
          <w:b/>
          <w:spacing w:val="-7"/>
          <w:sz w:val="20"/>
        </w:rPr>
        <w:t xml:space="preserve"> </w:t>
      </w:r>
      <w:r>
        <w:rPr>
          <w:rFonts w:ascii="Arial"/>
          <w:b/>
          <w:sz w:val="20"/>
        </w:rPr>
        <w:t>Park,</w:t>
      </w:r>
      <w:r>
        <w:rPr>
          <w:rFonts w:ascii="Arial"/>
          <w:b/>
          <w:spacing w:val="-9"/>
          <w:sz w:val="20"/>
        </w:rPr>
        <w:t xml:space="preserve"> </w:t>
      </w:r>
      <w:r>
        <w:rPr>
          <w:rFonts w:ascii="Arial"/>
          <w:b/>
          <w:sz w:val="20"/>
        </w:rPr>
        <w:t>Maxwell Drive, Sandton, Johannesburg</w:t>
      </w:r>
    </w:p>
    <w:p w14:paraId="4D0DB7B0" w14:textId="77777777" w:rsidR="00EC4E20" w:rsidRDefault="00EC4E20">
      <w:pPr>
        <w:rPr>
          <w:rFonts w:ascii="Arial"/>
          <w:b/>
          <w:sz w:val="20"/>
        </w:rPr>
        <w:sectPr w:rsidR="00EC4E20">
          <w:type w:val="continuous"/>
          <w:pgSz w:w="11910" w:h="16840"/>
          <w:pgMar w:top="1800" w:right="992" w:bottom="280" w:left="850" w:header="726" w:footer="706" w:gutter="0"/>
          <w:cols w:num="2" w:space="720" w:equalWidth="0">
            <w:col w:w="844" w:space="95"/>
            <w:col w:w="9129"/>
          </w:cols>
        </w:sectPr>
      </w:pPr>
    </w:p>
    <w:p w14:paraId="224CBF32" w14:textId="77777777" w:rsidR="00EC4E20" w:rsidRDefault="00000000">
      <w:pPr>
        <w:pStyle w:val="BodyText"/>
        <w:spacing w:before="169"/>
        <w:rPr>
          <w:rFonts w:ascii="Arial"/>
          <w:b/>
        </w:rPr>
      </w:pPr>
      <w:r>
        <w:rPr>
          <w:rFonts w:ascii="Arial"/>
          <w:b/>
          <w:noProof/>
        </w:rPr>
        <mc:AlternateContent>
          <mc:Choice Requires="wpg">
            <w:drawing>
              <wp:anchor distT="0" distB="0" distL="0" distR="0" simplePos="0" relativeHeight="485765632" behindDoc="1" locked="0" layoutInCell="1" allowOverlap="1" wp14:anchorId="0BC1EA65" wp14:editId="2949E701">
                <wp:simplePos x="0" y="0"/>
                <wp:positionH relativeFrom="page">
                  <wp:posOffset>665987</wp:posOffset>
                </wp:positionH>
                <wp:positionV relativeFrom="page">
                  <wp:posOffset>900683</wp:posOffset>
                </wp:positionV>
                <wp:extent cx="6226810" cy="8572500"/>
                <wp:effectExtent l="0" t="0" r="0" b="0"/>
                <wp:wrapNone/>
                <wp:docPr id="123"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6810" cy="8572500"/>
                          <a:chOff x="0" y="0"/>
                          <a:chExt cx="6226810" cy="8572500"/>
                        </a:xfrm>
                      </wpg:grpSpPr>
                      <wps:wsp>
                        <wps:cNvPr id="124" name="Graphic 124"/>
                        <wps:cNvSpPr/>
                        <wps:spPr>
                          <a:xfrm>
                            <a:off x="0" y="0"/>
                            <a:ext cx="594995" cy="2152650"/>
                          </a:xfrm>
                          <a:custGeom>
                            <a:avLst/>
                            <a:gdLst/>
                            <a:ahLst/>
                            <a:cxnLst/>
                            <a:rect l="l" t="t" r="r" b="b"/>
                            <a:pathLst>
                              <a:path w="594995" h="2152650">
                                <a:moveTo>
                                  <a:pt x="594664" y="0"/>
                                </a:moveTo>
                                <a:lnTo>
                                  <a:pt x="0" y="0"/>
                                </a:lnTo>
                                <a:lnTo>
                                  <a:pt x="0" y="2152142"/>
                                </a:lnTo>
                                <a:lnTo>
                                  <a:pt x="594664" y="2152142"/>
                                </a:lnTo>
                                <a:lnTo>
                                  <a:pt x="594664" y="0"/>
                                </a:lnTo>
                                <a:close/>
                              </a:path>
                            </a:pathLst>
                          </a:custGeom>
                          <a:solidFill>
                            <a:srgbClr val="D9D9D9"/>
                          </a:solidFill>
                        </wps:spPr>
                        <wps:bodyPr wrap="square" lIns="0" tIns="0" rIns="0" bIns="0" rtlCol="0">
                          <a:prstTxWarp prst="textNoShape">
                            <a:avLst/>
                          </a:prstTxWarp>
                          <a:noAutofit/>
                        </wps:bodyPr>
                      </wps:wsp>
                      <wps:wsp>
                        <wps:cNvPr id="125" name="Graphic 125"/>
                        <wps:cNvSpPr/>
                        <wps:spPr>
                          <a:xfrm>
                            <a:off x="3769740" y="0"/>
                            <a:ext cx="1468120" cy="2152650"/>
                          </a:xfrm>
                          <a:custGeom>
                            <a:avLst/>
                            <a:gdLst/>
                            <a:ahLst/>
                            <a:cxnLst/>
                            <a:rect l="l" t="t" r="r" b="b"/>
                            <a:pathLst>
                              <a:path w="1468120" h="2152650">
                                <a:moveTo>
                                  <a:pt x="0" y="0"/>
                                </a:moveTo>
                                <a:lnTo>
                                  <a:pt x="0" y="53340"/>
                                </a:lnTo>
                              </a:path>
                              <a:path w="1468120" h="2152650">
                                <a:moveTo>
                                  <a:pt x="1467993" y="0"/>
                                </a:moveTo>
                                <a:lnTo>
                                  <a:pt x="1467993" y="53340"/>
                                </a:lnTo>
                              </a:path>
                              <a:path w="1468120" h="2152650">
                                <a:moveTo>
                                  <a:pt x="0" y="53340"/>
                                </a:moveTo>
                                <a:lnTo>
                                  <a:pt x="0" y="2152142"/>
                                </a:lnTo>
                              </a:path>
                              <a:path w="1468120" h="2152650">
                                <a:moveTo>
                                  <a:pt x="1467993" y="53340"/>
                                </a:moveTo>
                                <a:lnTo>
                                  <a:pt x="1467993" y="2152142"/>
                                </a:lnTo>
                              </a:path>
                            </a:pathLst>
                          </a:custGeom>
                          <a:ln w="6096">
                            <a:solidFill>
                              <a:srgbClr val="000000"/>
                            </a:solidFill>
                            <a:prstDash val="sysDash"/>
                          </a:ln>
                        </wps:spPr>
                        <wps:bodyPr wrap="square" lIns="0" tIns="0" rIns="0" bIns="0" rtlCol="0">
                          <a:prstTxWarp prst="textNoShape">
                            <a:avLst/>
                          </a:prstTxWarp>
                          <a:noAutofit/>
                        </wps:bodyPr>
                      </wps:wsp>
                      <wps:wsp>
                        <wps:cNvPr id="126" name="Graphic 126"/>
                        <wps:cNvSpPr/>
                        <wps:spPr>
                          <a:xfrm>
                            <a:off x="0" y="2153666"/>
                            <a:ext cx="594995" cy="251460"/>
                          </a:xfrm>
                          <a:custGeom>
                            <a:avLst/>
                            <a:gdLst/>
                            <a:ahLst/>
                            <a:cxnLst/>
                            <a:rect l="l" t="t" r="r" b="b"/>
                            <a:pathLst>
                              <a:path w="594995" h="251460">
                                <a:moveTo>
                                  <a:pt x="594664" y="0"/>
                                </a:moveTo>
                                <a:lnTo>
                                  <a:pt x="0" y="0"/>
                                </a:lnTo>
                                <a:lnTo>
                                  <a:pt x="0" y="251459"/>
                                </a:lnTo>
                                <a:lnTo>
                                  <a:pt x="594664" y="251459"/>
                                </a:lnTo>
                                <a:lnTo>
                                  <a:pt x="594664" y="0"/>
                                </a:lnTo>
                                <a:close/>
                              </a:path>
                            </a:pathLst>
                          </a:custGeom>
                          <a:solidFill>
                            <a:srgbClr val="D9D9D9"/>
                          </a:solidFill>
                        </wps:spPr>
                        <wps:bodyPr wrap="square" lIns="0" tIns="0" rIns="0" bIns="0" rtlCol="0">
                          <a:prstTxWarp prst="textNoShape">
                            <a:avLst/>
                          </a:prstTxWarp>
                          <a:noAutofit/>
                        </wps:bodyPr>
                      </wps:wsp>
                      <wps:wsp>
                        <wps:cNvPr id="127" name="Graphic 127"/>
                        <wps:cNvSpPr/>
                        <wps:spPr>
                          <a:xfrm>
                            <a:off x="3769740" y="2152142"/>
                            <a:ext cx="1468120" cy="254635"/>
                          </a:xfrm>
                          <a:custGeom>
                            <a:avLst/>
                            <a:gdLst/>
                            <a:ahLst/>
                            <a:cxnLst/>
                            <a:rect l="l" t="t" r="r" b="b"/>
                            <a:pathLst>
                              <a:path w="1468120" h="254635">
                                <a:moveTo>
                                  <a:pt x="0" y="0"/>
                                </a:moveTo>
                                <a:lnTo>
                                  <a:pt x="0" y="53339"/>
                                </a:lnTo>
                              </a:path>
                              <a:path w="1468120" h="254635">
                                <a:moveTo>
                                  <a:pt x="1467993" y="0"/>
                                </a:moveTo>
                                <a:lnTo>
                                  <a:pt x="1467993" y="53339"/>
                                </a:lnTo>
                              </a:path>
                              <a:path w="1468120" h="254635">
                                <a:moveTo>
                                  <a:pt x="0" y="53339"/>
                                </a:moveTo>
                                <a:lnTo>
                                  <a:pt x="0" y="254507"/>
                                </a:lnTo>
                              </a:path>
                              <a:path w="1468120" h="254635">
                                <a:moveTo>
                                  <a:pt x="1467993" y="53339"/>
                                </a:moveTo>
                                <a:lnTo>
                                  <a:pt x="1467993" y="254507"/>
                                </a:lnTo>
                              </a:path>
                            </a:pathLst>
                          </a:custGeom>
                          <a:ln w="6096">
                            <a:solidFill>
                              <a:srgbClr val="000000"/>
                            </a:solidFill>
                            <a:prstDash val="sysDash"/>
                          </a:ln>
                        </wps:spPr>
                        <wps:bodyPr wrap="square" lIns="0" tIns="0" rIns="0" bIns="0" rtlCol="0">
                          <a:prstTxWarp prst="textNoShape">
                            <a:avLst/>
                          </a:prstTxWarp>
                          <a:noAutofit/>
                        </wps:bodyPr>
                      </wps:wsp>
                      <wps:wsp>
                        <wps:cNvPr id="128" name="Graphic 128"/>
                        <wps:cNvSpPr/>
                        <wps:spPr>
                          <a:xfrm>
                            <a:off x="0" y="2412822"/>
                            <a:ext cx="594995" cy="253365"/>
                          </a:xfrm>
                          <a:custGeom>
                            <a:avLst/>
                            <a:gdLst/>
                            <a:ahLst/>
                            <a:cxnLst/>
                            <a:rect l="l" t="t" r="r" b="b"/>
                            <a:pathLst>
                              <a:path w="594995" h="253365">
                                <a:moveTo>
                                  <a:pt x="594664" y="0"/>
                                </a:moveTo>
                                <a:lnTo>
                                  <a:pt x="0" y="0"/>
                                </a:lnTo>
                                <a:lnTo>
                                  <a:pt x="0" y="253288"/>
                                </a:lnTo>
                                <a:lnTo>
                                  <a:pt x="594664" y="253288"/>
                                </a:lnTo>
                                <a:lnTo>
                                  <a:pt x="594664" y="0"/>
                                </a:lnTo>
                                <a:close/>
                              </a:path>
                            </a:pathLst>
                          </a:custGeom>
                          <a:solidFill>
                            <a:srgbClr val="D9D9D9"/>
                          </a:solidFill>
                        </wps:spPr>
                        <wps:bodyPr wrap="square" lIns="0" tIns="0" rIns="0" bIns="0" rtlCol="0">
                          <a:prstTxWarp prst="textNoShape">
                            <a:avLst/>
                          </a:prstTxWarp>
                          <a:noAutofit/>
                        </wps:bodyPr>
                      </wps:wsp>
                      <wps:wsp>
                        <wps:cNvPr id="129" name="Graphic 129"/>
                        <wps:cNvSpPr/>
                        <wps:spPr>
                          <a:xfrm>
                            <a:off x="0" y="2406662"/>
                            <a:ext cx="6226810" cy="6350"/>
                          </a:xfrm>
                          <a:custGeom>
                            <a:avLst/>
                            <a:gdLst/>
                            <a:ahLst/>
                            <a:cxnLst/>
                            <a:rect l="l" t="t" r="r" b="b"/>
                            <a:pathLst>
                              <a:path w="6226810" h="6350">
                                <a:moveTo>
                                  <a:pt x="3197910" y="0"/>
                                </a:moveTo>
                                <a:lnTo>
                                  <a:pt x="600760" y="0"/>
                                </a:lnTo>
                                <a:lnTo>
                                  <a:pt x="594664" y="0"/>
                                </a:lnTo>
                                <a:lnTo>
                                  <a:pt x="0" y="0"/>
                                </a:lnTo>
                                <a:lnTo>
                                  <a:pt x="0" y="6083"/>
                                </a:lnTo>
                                <a:lnTo>
                                  <a:pt x="594664" y="6083"/>
                                </a:lnTo>
                                <a:lnTo>
                                  <a:pt x="600760" y="6083"/>
                                </a:lnTo>
                                <a:lnTo>
                                  <a:pt x="3197910" y="6083"/>
                                </a:lnTo>
                                <a:lnTo>
                                  <a:pt x="3197910" y="0"/>
                                </a:lnTo>
                                <a:close/>
                              </a:path>
                              <a:path w="6226810" h="6350">
                                <a:moveTo>
                                  <a:pt x="3204070" y="0"/>
                                </a:moveTo>
                                <a:lnTo>
                                  <a:pt x="3197987" y="0"/>
                                </a:lnTo>
                                <a:lnTo>
                                  <a:pt x="3197987" y="6083"/>
                                </a:lnTo>
                                <a:lnTo>
                                  <a:pt x="3204070" y="6083"/>
                                </a:lnTo>
                                <a:lnTo>
                                  <a:pt x="3204070" y="0"/>
                                </a:lnTo>
                                <a:close/>
                              </a:path>
                              <a:path w="6226810" h="6350">
                                <a:moveTo>
                                  <a:pt x="3772776" y="0"/>
                                </a:moveTo>
                                <a:lnTo>
                                  <a:pt x="3766743" y="0"/>
                                </a:lnTo>
                                <a:lnTo>
                                  <a:pt x="3204083" y="0"/>
                                </a:lnTo>
                                <a:lnTo>
                                  <a:pt x="3204083" y="6083"/>
                                </a:lnTo>
                                <a:lnTo>
                                  <a:pt x="3766693" y="6083"/>
                                </a:lnTo>
                                <a:lnTo>
                                  <a:pt x="3772776" y="6083"/>
                                </a:lnTo>
                                <a:lnTo>
                                  <a:pt x="3772776" y="0"/>
                                </a:lnTo>
                                <a:close/>
                              </a:path>
                              <a:path w="6226810" h="6350">
                                <a:moveTo>
                                  <a:pt x="5234559" y="0"/>
                                </a:moveTo>
                                <a:lnTo>
                                  <a:pt x="3772789" y="0"/>
                                </a:lnTo>
                                <a:lnTo>
                                  <a:pt x="3772789" y="6083"/>
                                </a:lnTo>
                                <a:lnTo>
                                  <a:pt x="5234559" y="6083"/>
                                </a:lnTo>
                                <a:lnTo>
                                  <a:pt x="5234559" y="0"/>
                                </a:lnTo>
                                <a:close/>
                              </a:path>
                              <a:path w="6226810" h="6350">
                                <a:moveTo>
                                  <a:pt x="6226810" y="0"/>
                                </a:moveTo>
                                <a:lnTo>
                                  <a:pt x="5240782" y="0"/>
                                </a:lnTo>
                                <a:lnTo>
                                  <a:pt x="5234686" y="0"/>
                                </a:lnTo>
                                <a:lnTo>
                                  <a:pt x="5234686" y="6083"/>
                                </a:lnTo>
                                <a:lnTo>
                                  <a:pt x="5240782" y="6083"/>
                                </a:lnTo>
                                <a:lnTo>
                                  <a:pt x="6226810" y="6083"/>
                                </a:lnTo>
                                <a:lnTo>
                                  <a:pt x="6226810" y="0"/>
                                </a:lnTo>
                                <a:close/>
                              </a:path>
                            </a:pathLst>
                          </a:custGeom>
                          <a:solidFill>
                            <a:srgbClr val="000000"/>
                          </a:solidFill>
                        </wps:spPr>
                        <wps:bodyPr wrap="square" lIns="0" tIns="0" rIns="0" bIns="0" rtlCol="0">
                          <a:prstTxWarp prst="textNoShape">
                            <a:avLst/>
                          </a:prstTxWarp>
                          <a:noAutofit/>
                        </wps:bodyPr>
                      </wps:wsp>
                      <wps:wsp>
                        <wps:cNvPr id="130" name="Graphic 130"/>
                        <wps:cNvSpPr/>
                        <wps:spPr>
                          <a:xfrm>
                            <a:off x="0" y="2673730"/>
                            <a:ext cx="594995" cy="399415"/>
                          </a:xfrm>
                          <a:custGeom>
                            <a:avLst/>
                            <a:gdLst/>
                            <a:ahLst/>
                            <a:cxnLst/>
                            <a:rect l="l" t="t" r="r" b="b"/>
                            <a:pathLst>
                              <a:path w="594995" h="399415">
                                <a:moveTo>
                                  <a:pt x="594664" y="0"/>
                                </a:moveTo>
                                <a:lnTo>
                                  <a:pt x="0" y="0"/>
                                </a:lnTo>
                                <a:lnTo>
                                  <a:pt x="0" y="399288"/>
                                </a:lnTo>
                                <a:lnTo>
                                  <a:pt x="594664" y="399288"/>
                                </a:lnTo>
                                <a:lnTo>
                                  <a:pt x="594664" y="0"/>
                                </a:lnTo>
                                <a:close/>
                              </a:path>
                            </a:pathLst>
                          </a:custGeom>
                          <a:solidFill>
                            <a:srgbClr val="D9D9D9"/>
                          </a:solidFill>
                        </wps:spPr>
                        <wps:bodyPr wrap="square" lIns="0" tIns="0" rIns="0" bIns="0" rtlCol="0">
                          <a:prstTxWarp prst="textNoShape">
                            <a:avLst/>
                          </a:prstTxWarp>
                          <a:noAutofit/>
                        </wps:bodyPr>
                      </wps:wsp>
                      <wps:wsp>
                        <wps:cNvPr id="131" name="Graphic 131"/>
                        <wps:cNvSpPr/>
                        <wps:spPr>
                          <a:xfrm>
                            <a:off x="0" y="2667647"/>
                            <a:ext cx="6226810" cy="6350"/>
                          </a:xfrm>
                          <a:custGeom>
                            <a:avLst/>
                            <a:gdLst/>
                            <a:ahLst/>
                            <a:cxnLst/>
                            <a:rect l="l" t="t" r="r" b="b"/>
                            <a:pathLst>
                              <a:path w="6226810" h="6350">
                                <a:moveTo>
                                  <a:pt x="3197910" y="0"/>
                                </a:moveTo>
                                <a:lnTo>
                                  <a:pt x="600760" y="0"/>
                                </a:lnTo>
                                <a:lnTo>
                                  <a:pt x="594664" y="0"/>
                                </a:lnTo>
                                <a:lnTo>
                                  <a:pt x="0" y="0"/>
                                </a:lnTo>
                                <a:lnTo>
                                  <a:pt x="0" y="6083"/>
                                </a:lnTo>
                                <a:lnTo>
                                  <a:pt x="594664" y="6083"/>
                                </a:lnTo>
                                <a:lnTo>
                                  <a:pt x="600760" y="6083"/>
                                </a:lnTo>
                                <a:lnTo>
                                  <a:pt x="3197910" y="6083"/>
                                </a:lnTo>
                                <a:lnTo>
                                  <a:pt x="3197910" y="0"/>
                                </a:lnTo>
                                <a:close/>
                              </a:path>
                              <a:path w="6226810" h="6350">
                                <a:moveTo>
                                  <a:pt x="3204070" y="0"/>
                                </a:moveTo>
                                <a:lnTo>
                                  <a:pt x="3197987" y="0"/>
                                </a:lnTo>
                                <a:lnTo>
                                  <a:pt x="3197987" y="6083"/>
                                </a:lnTo>
                                <a:lnTo>
                                  <a:pt x="3204070" y="6083"/>
                                </a:lnTo>
                                <a:lnTo>
                                  <a:pt x="3204070" y="0"/>
                                </a:lnTo>
                                <a:close/>
                              </a:path>
                              <a:path w="6226810" h="6350">
                                <a:moveTo>
                                  <a:pt x="6226810" y="0"/>
                                </a:moveTo>
                                <a:lnTo>
                                  <a:pt x="3204083" y="0"/>
                                </a:lnTo>
                                <a:lnTo>
                                  <a:pt x="3204083" y="6083"/>
                                </a:lnTo>
                                <a:lnTo>
                                  <a:pt x="6226810" y="6083"/>
                                </a:lnTo>
                                <a:lnTo>
                                  <a:pt x="6226810" y="0"/>
                                </a:lnTo>
                                <a:close/>
                              </a:path>
                            </a:pathLst>
                          </a:custGeom>
                          <a:solidFill>
                            <a:srgbClr val="000000"/>
                          </a:solidFill>
                        </wps:spPr>
                        <wps:bodyPr wrap="square" lIns="0" tIns="0" rIns="0" bIns="0" rtlCol="0">
                          <a:prstTxWarp prst="textNoShape">
                            <a:avLst/>
                          </a:prstTxWarp>
                          <a:noAutofit/>
                        </wps:bodyPr>
                      </wps:wsp>
                      <wps:wsp>
                        <wps:cNvPr id="132" name="Graphic 132"/>
                        <wps:cNvSpPr/>
                        <wps:spPr>
                          <a:xfrm>
                            <a:off x="0" y="3080639"/>
                            <a:ext cx="594995" cy="399415"/>
                          </a:xfrm>
                          <a:custGeom>
                            <a:avLst/>
                            <a:gdLst/>
                            <a:ahLst/>
                            <a:cxnLst/>
                            <a:rect l="l" t="t" r="r" b="b"/>
                            <a:pathLst>
                              <a:path w="594995" h="399415">
                                <a:moveTo>
                                  <a:pt x="594664" y="0"/>
                                </a:moveTo>
                                <a:lnTo>
                                  <a:pt x="0" y="0"/>
                                </a:lnTo>
                                <a:lnTo>
                                  <a:pt x="0" y="399288"/>
                                </a:lnTo>
                                <a:lnTo>
                                  <a:pt x="594664" y="399288"/>
                                </a:lnTo>
                                <a:lnTo>
                                  <a:pt x="594664" y="0"/>
                                </a:lnTo>
                                <a:close/>
                              </a:path>
                            </a:pathLst>
                          </a:custGeom>
                          <a:solidFill>
                            <a:srgbClr val="D9D9D9"/>
                          </a:solidFill>
                        </wps:spPr>
                        <wps:bodyPr wrap="square" lIns="0" tIns="0" rIns="0" bIns="0" rtlCol="0">
                          <a:prstTxWarp prst="textNoShape">
                            <a:avLst/>
                          </a:prstTxWarp>
                          <a:noAutofit/>
                        </wps:bodyPr>
                      </wps:wsp>
                      <wps:wsp>
                        <wps:cNvPr id="133" name="Graphic 133"/>
                        <wps:cNvSpPr/>
                        <wps:spPr>
                          <a:xfrm>
                            <a:off x="0" y="3073018"/>
                            <a:ext cx="6226810" cy="6350"/>
                          </a:xfrm>
                          <a:custGeom>
                            <a:avLst/>
                            <a:gdLst/>
                            <a:ahLst/>
                            <a:cxnLst/>
                            <a:rect l="l" t="t" r="r" b="b"/>
                            <a:pathLst>
                              <a:path w="6226810" h="6350">
                                <a:moveTo>
                                  <a:pt x="3197910" y="0"/>
                                </a:moveTo>
                                <a:lnTo>
                                  <a:pt x="600760" y="0"/>
                                </a:lnTo>
                                <a:lnTo>
                                  <a:pt x="594664" y="0"/>
                                </a:lnTo>
                                <a:lnTo>
                                  <a:pt x="0" y="0"/>
                                </a:lnTo>
                                <a:lnTo>
                                  <a:pt x="0" y="6096"/>
                                </a:lnTo>
                                <a:lnTo>
                                  <a:pt x="594664" y="6096"/>
                                </a:lnTo>
                                <a:lnTo>
                                  <a:pt x="600760" y="6096"/>
                                </a:lnTo>
                                <a:lnTo>
                                  <a:pt x="3197910" y="6096"/>
                                </a:lnTo>
                                <a:lnTo>
                                  <a:pt x="3197910" y="0"/>
                                </a:lnTo>
                                <a:close/>
                              </a:path>
                              <a:path w="6226810" h="6350">
                                <a:moveTo>
                                  <a:pt x="3204070" y="0"/>
                                </a:moveTo>
                                <a:lnTo>
                                  <a:pt x="3197987" y="0"/>
                                </a:lnTo>
                                <a:lnTo>
                                  <a:pt x="3197987" y="6096"/>
                                </a:lnTo>
                                <a:lnTo>
                                  <a:pt x="3204070" y="6096"/>
                                </a:lnTo>
                                <a:lnTo>
                                  <a:pt x="3204070" y="0"/>
                                </a:lnTo>
                                <a:close/>
                              </a:path>
                              <a:path w="6226810" h="6350">
                                <a:moveTo>
                                  <a:pt x="6226810" y="0"/>
                                </a:moveTo>
                                <a:lnTo>
                                  <a:pt x="3204083" y="0"/>
                                </a:lnTo>
                                <a:lnTo>
                                  <a:pt x="3204083" y="6096"/>
                                </a:lnTo>
                                <a:lnTo>
                                  <a:pt x="6226810" y="6096"/>
                                </a:lnTo>
                                <a:lnTo>
                                  <a:pt x="6226810" y="0"/>
                                </a:lnTo>
                                <a:close/>
                              </a:path>
                            </a:pathLst>
                          </a:custGeom>
                          <a:solidFill>
                            <a:srgbClr val="000000"/>
                          </a:solidFill>
                        </wps:spPr>
                        <wps:bodyPr wrap="square" lIns="0" tIns="0" rIns="0" bIns="0" rtlCol="0">
                          <a:prstTxWarp prst="textNoShape">
                            <a:avLst/>
                          </a:prstTxWarp>
                          <a:noAutofit/>
                        </wps:bodyPr>
                      </wps:wsp>
                      <wps:wsp>
                        <wps:cNvPr id="134" name="Graphic 134"/>
                        <wps:cNvSpPr/>
                        <wps:spPr>
                          <a:xfrm>
                            <a:off x="0" y="3487546"/>
                            <a:ext cx="594995" cy="1420495"/>
                          </a:xfrm>
                          <a:custGeom>
                            <a:avLst/>
                            <a:gdLst/>
                            <a:ahLst/>
                            <a:cxnLst/>
                            <a:rect l="l" t="t" r="r" b="b"/>
                            <a:pathLst>
                              <a:path w="594995" h="1420495">
                                <a:moveTo>
                                  <a:pt x="594664" y="0"/>
                                </a:moveTo>
                                <a:lnTo>
                                  <a:pt x="0" y="0"/>
                                </a:lnTo>
                                <a:lnTo>
                                  <a:pt x="0" y="1420367"/>
                                </a:lnTo>
                                <a:lnTo>
                                  <a:pt x="594664" y="1420367"/>
                                </a:lnTo>
                                <a:lnTo>
                                  <a:pt x="594664" y="0"/>
                                </a:lnTo>
                                <a:close/>
                              </a:path>
                            </a:pathLst>
                          </a:custGeom>
                          <a:solidFill>
                            <a:srgbClr val="D9D9D9"/>
                          </a:solidFill>
                        </wps:spPr>
                        <wps:bodyPr wrap="square" lIns="0" tIns="0" rIns="0" bIns="0" rtlCol="0">
                          <a:prstTxWarp prst="textNoShape">
                            <a:avLst/>
                          </a:prstTxWarp>
                          <a:noAutofit/>
                        </wps:bodyPr>
                      </wps:wsp>
                      <wps:wsp>
                        <wps:cNvPr id="135" name="Graphic 135"/>
                        <wps:cNvSpPr/>
                        <wps:spPr>
                          <a:xfrm>
                            <a:off x="0" y="3479939"/>
                            <a:ext cx="6226810" cy="6350"/>
                          </a:xfrm>
                          <a:custGeom>
                            <a:avLst/>
                            <a:gdLst/>
                            <a:ahLst/>
                            <a:cxnLst/>
                            <a:rect l="l" t="t" r="r" b="b"/>
                            <a:pathLst>
                              <a:path w="6226810" h="6350">
                                <a:moveTo>
                                  <a:pt x="3197910" y="0"/>
                                </a:moveTo>
                                <a:lnTo>
                                  <a:pt x="600760" y="0"/>
                                </a:lnTo>
                                <a:lnTo>
                                  <a:pt x="594664" y="0"/>
                                </a:lnTo>
                                <a:lnTo>
                                  <a:pt x="0" y="0"/>
                                </a:lnTo>
                                <a:lnTo>
                                  <a:pt x="0" y="6083"/>
                                </a:lnTo>
                                <a:lnTo>
                                  <a:pt x="594664" y="6083"/>
                                </a:lnTo>
                                <a:lnTo>
                                  <a:pt x="600760" y="6083"/>
                                </a:lnTo>
                                <a:lnTo>
                                  <a:pt x="3197910" y="6083"/>
                                </a:lnTo>
                                <a:lnTo>
                                  <a:pt x="3197910" y="0"/>
                                </a:lnTo>
                                <a:close/>
                              </a:path>
                              <a:path w="6226810" h="6350">
                                <a:moveTo>
                                  <a:pt x="3204070" y="0"/>
                                </a:moveTo>
                                <a:lnTo>
                                  <a:pt x="3197987" y="0"/>
                                </a:lnTo>
                                <a:lnTo>
                                  <a:pt x="3197987" y="6083"/>
                                </a:lnTo>
                                <a:lnTo>
                                  <a:pt x="3204070" y="6083"/>
                                </a:lnTo>
                                <a:lnTo>
                                  <a:pt x="3204070" y="0"/>
                                </a:lnTo>
                                <a:close/>
                              </a:path>
                              <a:path w="6226810" h="6350">
                                <a:moveTo>
                                  <a:pt x="6226810" y="0"/>
                                </a:moveTo>
                                <a:lnTo>
                                  <a:pt x="3204083" y="0"/>
                                </a:lnTo>
                                <a:lnTo>
                                  <a:pt x="3204083" y="6083"/>
                                </a:lnTo>
                                <a:lnTo>
                                  <a:pt x="6226810" y="6083"/>
                                </a:lnTo>
                                <a:lnTo>
                                  <a:pt x="6226810" y="0"/>
                                </a:lnTo>
                                <a:close/>
                              </a:path>
                            </a:pathLst>
                          </a:custGeom>
                          <a:solidFill>
                            <a:srgbClr val="000000"/>
                          </a:solidFill>
                        </wps:spPr>
                        <wps:bodyPr wrap="square" lIns="0" tIns="0" rIns="0" bIns="0" rtlCol="0">
                          <a:prstTxWarp prst="textNoShape">
                            <a:avLst/>
                          </a:prstTxWarp>
                          <a:noAutofit/>
                        </wps:bodyPr>
                      </wps:wsp>
                      <wps:wsp>
                        <wps:cNvPr id="136" name="Graphic 136"/>
                        <wps:cNvSpPr/>
                        <wps:spPr>
                          <a:xfrm>
                            <a:off x="0" y="4915484"/>
                            <a:ext cx="594995" cy="253365"/>
                          </a:xfrm>
                          <a:custGeom>
                            <a:avLst/>
                            <a:gdLst/>
                            <a:ahLst/>
                            <a:cxnLst/>
                            <a:rect l="l" t="t" r="r" b="b"/>
                            <a:pathLst>
                              <a:path w="594995" h="253365">
                                <a:moveTo>
                                  <a:pt x="594664" y="0"/>
                                </a:moveTo>
                                <a:lnTo>
                                  <a:pt x="0" y="0"/>
                                </a:lnTo>
                                <a:lnTo>
                                  <a:pt x="0" y="253288"/>
                                </a:lnTo>
                                <a:lnTo>
                                  <a:pt x="594664" y="253288"/>
                                </a:lnTo>
                                <a:lnTo>
                                  <a:pt x="594664" y="0"/>
                                </a:lnTo>
                                <a:close/>
                              </a:path>
                            </a:pathLst>
                          </a:custGeom>
                          <a:solidFill>
                            <a:srgbClr val="D9D9D9"/>
                          </a:solidFill>
                        </wps:spPr>
                        <wps:bodyPr wrap="square" lIns="0" tIns="0" rIns="0" bIns="0" rtlCol="0">
                          <a:prstTxWarp prst="textNoShape">
                            <a:avLst/>
                          </a:prstTxWarp>
                          <a:noAutofit/>
                        </wps:bodyPr>
                      </wps:wsp>
                      <wps:wsp>
                        <wps:cNvPr id="137" name="Graphic 137"/>
                        <wps:cNvSpPr/>
                        <wps:spPr>
                          <a:xfrm>
                            <a:off x="0" y="4907927"/>
                            <a:ext cx="6226810" cy="6350"/>
                          </a:xfrm>
                          <a:custGeom>
                            <a:avLst/>
                            <a:gdLst/>
                            <a:ahLst/>
                            <a:cxnLst/>
                            <a:rect l="l" t="t" r="r" b="b"/>
                            <a:pathLst>
                              <a:path w="6226810" h="6350">
                                <a:moveTo>
                                  <a:pt x="3197910" y="0"/>
                                </a:moveTo>
                                <a:lnTo>
                                  <a:pt x="600760" y="0"/>
                                </a:lnTo>
                                <a:lnTo>
                                  <a:pt x="594664" y="0"/>
                                </a:lnTo>
                                <a:lnTo>
                                  <a:pt x="0" y="0"/>
                                </a:lnTo>
                                <a:lnTo>
                                  <a:pt x="0" y="6083"/>
                                </a:lnTo>
                                <a:lnTo>
                                  <a:pt x="594664" y="6083"/>
                                </a:lnTo>
                                <a:lnTo>
                                  <a:pt x="600760" y="6083"/>
                                </a:lnTo>
                                <a:lnTo>
                                  <a:pt x="3197910" y="6083"/>
                                </a:lnTo>
                                <a:lnTo>
                                  <a:pt x="3197910" y="0"/>
                                </a:lnTo>
                                <a:close/>
                              </a:path>
                              <a:path w="6226810" h="6350">
                                <a:moveTo>
                                  <a:pt x="3204070" y="0"/>
                                </a:moveTo>
                                <a:lnTo>
                                  <a:pt x="3197987" y="0"/>
                                </a:lnTo>
                                <a:lnTo>
                                  <a:pt x="3197987" y="6083"/>
                                </a:lnTo>
                                <a:lnTo>
                                  <a:pt x="3204070" y="6083"/>
                                </a:lnTo>
                                <a:lnTo>
                                  <a:pt x="3204070" y="0"/>
                                </a:lnTo>
                                <a:close/>
                              </a:path>
                              <a:path w="6226810" h="6350">
                                <a:moveTo>
                                  <a:pt x="6226810" y="0"/>
                                </a:moveTo>
                                <a:lnTo>
                                  <a:pt x="3204083" y="0"/>
                                </a:lnTo>
                                <a:lnTo>
                                  <a:pt x="3204083" y="6083"/>
                                </a:lnTo>
                                <a:lnTo>
                                  <a:pt x="6226810" y="6083"/>
                                </a:lnTo>
                                <a:lnTo>
                                  <a:pt x="6226810" y="0"/>
                                </a:lnTo>
                                <a:close/>
                              </a:path>
                            </a:pathLst>
                          </a:custGeom>
                          <a:solidFill>
                            <a:srgbClr val="000000"/>
                          </a:solidFill>
                        </wps:spPr>
                        <wps:bodyPr wrap="square" lIns="0" tIns="0" rIns="0" bIns="0" rtlCol="0">
                          <a:prstTxWarp prst="textNoShape">
                            <a:avLst/>
                          </a:prstTxWarp>
                          <a:noAutofit/>
                        </wps:bodyPr>
                      </wps:wsp>
                      <wps:wsp>
                        <wps:cNvPr id="138" name="Graphic 138"/>
                        <wps:cNvSpPr/>
                        <wps:spPr>
                          <a:xfrm>
                            <a:off x="0" y="5176392"/>
                            <a:ext cx="594995" cy="1567180"/>
                          </a:xfrm>
                          <a:custGeom>
                            <a:avLst/>
                            <a:gdLst/>
                            <a:ahLst/>
                            <a:cxnLst/>
                            <a:rect l="l" t="t" r="r" b="b"/>
                            <a:pathLst>
                              <a:path w="594995" h="1567180">
                                <a:moveTo>
                                  <a:pt x="594664" y="0"/>
                                </a:moveTo>
                                <a:lnTo>
                                  <a:pt x="0" y="0"/>
                                </a:lnTo>
                                <a:lnTo>
                                  <a:pt x="0" y="1566672"/>
                                </a:lnTo>
                                <a:lnTo>
                                  <a:pt x="594664" y="1566672"/>
                                </a:lnTo>
                                <a:lnTo>
                                  <a:pt x="594664" y="0"/>
                                </a:lnTo>
                                <a:close/>
                              </a:path>
                            </a:pathLst>
                          </a:custGeom>
                          <a:solidFill>
                            <a:srgbClr val="D9D9D9"/>
                          </a:solidFill>
                        </wps:spPr>
                        <wps:bodyPr wrap="square" lIns="0" tIns="0" rIns="0" bIns="0" rtlCol="0">
                          <a:prstTxWarp prst="textNoShape">
                            <a:avLst/>
                          </a:prstTxWarp>
                          <a:noAutofit/>
                        </wps:bodyPr>
                      </wps:wsp>
                      <wps:wsp>
                        <wps:cNvPr id="139" name="Graphic 139"/>
                        <wps:cNvSpPr/>
                        <wps:spPr>
                          <a:xfrm>
                            <a:off x="0" y="5168785"/>
                            <a:ext cx="6226810" cy="6350"/>
                          </a:xfrm>
                          <a:custGeom>
                            <a:avLst/>
                            <a:gdLst/>
                            <a:ahLst/>
                            <a:cxnLst/>
                            <a:rect l="l" t="t" r="r" b="b"/>
                            <a:pathLst>
                              <a:path w="6226810" h="6350">
                                <a:moveTo>
                                  <a:pt x="3197910" y="0"/>
                                </a:moveTo>
                                <a:lnTo>
                                  <a:pt x="600760" y="0"/>
                                </a:lnTo>
                                <a:lnTo>
                                  <a:pt x="594664" y="0"/>
                                </a:lnTo>
                                <a:lnTo>
                                  <a:pt x="0" y="0"/>
                                </a:lnTo>
                                <a:lnTo>
                                  <a:pt x="0" y="6083"/>
                                </a:lnTo>
                                <a:lnTo>
                                  <a:pt x="594664" y="6083"/>
                                </a:lnTo>
                                <a:lnTo>
                                  <a:pt x="600760" y="6083"/>
                                </a:lnTo>
                                <a:lnTo>
                                  <a:pt x="3197910" y="6083"/>
                                </a:lnTo>
                                <a:lnTo>
                                  <a:pt x="3197910" y="0"/>
                                </a:lnTo>
                                <a:close/>
                              </a:path>
                              <a:path w="6226810" h="6350">
                                <a:moveTo>
                                  <a:pt x="3204070" y="0"/>
                                </a:moveTo>
                                <a:lnTo>
                                  <a:pt x="3197987" y="0"/>
                                </a:lnTo>
                                <a:lnTo>
                                  <a:pt x="3197987" y="6083"/>
                                </a:lnTo>
                                <a:lnTo>
                                  <a:pt x="3204070" y="6083"/>
                                </a:lnTo>
                                <a:lnTo>
                                  <a:pt x="3204070" y="0"/>
                                </a:lnTo>
                                <a:close/>
                              </a:path>
                              <a:path w="6226810" h="6350">
                                <a:moveTo>
                                  <a:pt x="6226810" y="0"/>
                                </a:moveTo>
                                <a:lnTo>
                                  <a:pt x="3204083" y="0"/>
                                </a:lnTo>
                                <a:lnTo>
                                  <a:pt x="3204083" y="6083"/>
                                </a:lnTo>
                                <a:lnTo>
                                  <a:pt x="6226810" y="6083"/>
                                </a:lnTo>
                                <a:lnTo>
                                  <a:pt x="6226810" y="0"/>
                                </a:lnTo>
                                <a:close/>
                              </a:path>
                            </a:pathLst>
                          </a:custGeom>
                          <a:solidFill>
                            <a:srgbClr val="000000"/>
                          </a:solidFill>
                        </wps:spPr>
                        <wps:bodyPr wrap="square" lIns="0" tIns="0" rIns="0" bIns="0" rtlCol="0">
                          <a:prstTxWarp prst="textNoShape">
                            <a:avLst/>
                          </a:prstTxWarp>
                          <a:noAutofit/>
                        </wps:bodyPr>
                      </wps:wsp>
                      <wps:wsp>
                        <wps:cNvPr id="140" name="Graphic 140"/>
                        <wps:cNvSpPr/>
                        <wps:spPr>
                          <a:xfrm>
                            <a:off x="0" y="6750684"/>
                            <a:ext cx="594995" cy="288290"/>
                          </a:xfrm>
                          <a:custGeom>
                            <a:avLst/>
                            <a:gdLst/>
                            <a:ahLst/>
                            <a:cxnLst/>
                            <a:rect l="l" t="t" r="r" b="b"/>
                            <a:pathLst>
                              <a:path w="594995" h="288290">
                                <a:moveTo>
                                  <a:pt x="594664" y="0"/>
                                </a:moveTo>
                                <a:lnTo>
                                  <a:pt x="0" y="0"/>
                                </a:lnTo>
                                <a:lnTo>
                                  <a:pt x="0" y="288036"/>
                                </a:lnTo>
                                <a:lnTo>
                                  <a:pt x="594664" y="288036"/>
                                </a:lnTo>
                                <a:lnTo>
                                  <a:pt x="594664" y="0"/>
                                </a:lnTo>
                                <a:close/>
                              </a:path>
                            </a:pathLst>
                          </a:custGeom>
                          <a:solidFill>
                            <a:srgbClr val="D9D9D9"/>
                          </a:solidFill>
                        </wps:spPr>
                        <wps:bodyPr wrap="square" lIns="0" tIns="0" rIns="0" bIns="0" rtlCol="0">
                          <a:prstTxWarp prst="textNoShape">
                            <a:avLst/>
                          </a:prstTxWarp>
                          <a:noAutofit/>
                        </wps:bodyPr>
                      </wps:wsp>
                      <wps:wsp>
                        <wps:cNvPr id="141" name="Graphic 141"/>
                        <wps:cNvSpPr/>
                        <wps:spPr>
                          <a:xfrm>
                            <a:off x="0" y="6744601"/>
                            <a:ext cx="6226810" cy="6350"/>
                          </a:xfrm>
                          <a:custGeom>
                            <a:avLst/>
                            <a:gdLst/>
                            <a:ahLst/>
                            <a:cxnLst/>
                            <a:rect l="l" t="t" r="r" b="b"/>
                            <a:pathLst>
                              <a:path w="6226810" h="6350">
                                <a:moveTo>
                                  <a:pt x="3197910" y="0"/>
                                </a:moveTo>
                                <a:lnTo>
                                  <a:pt x="600760" y="0"/>
                                </a:lnTo>
                                <a:lnTo>
                                  <a:pt x="594664" y="0"/>
                                </a:lnTo>
                                <a:lnTo>
                                  <a:pt x="0" y="0"/>
                                </a:lnTo>
                                <a:lnTo>
                                  <a:pt x="0" y="6083"/>
                                </a:lnTo>
                                <a:lnTo>
                                  <a:pt x="594664" y="6083"/>
                                </a:lnTo>
                                <a:lnTo>
                                  <a:pt x="600760" y="6083"/>
                                </a:lnTo>
                                <a:lnTo>
                                  <a:pt x="3197910" y="6083"/>
                                </a:lnTo>
                                <a:lnTo>
                                  <a:pt x="3197910" y="0"/>
                                </a:lnTo>
                                <a:close/>
                              </a:path>
                              <a:path w="6226810" h="6350">
                                <a:moveTo>
                                  <a:pt x="3204070" y="0"/>
                                </a:moveTo>
                                <a:lnTo>
                                  <a:pt x="3197987" y="0"/>
                                </a:lnTo>
                                <a:lnTo>
                                  <a:pt x="3197987" y="6083"/>
                                </a:lnTo>
                                <a:lnTo>
                                  <a:pt x="3204070" y="6083"/>
                                </a:lnTo>
                                <a:lnTo>
                                  <a:pt x="3204070" y="0"/>
                                </a:lnTo>
                                <a:close/>
                              </a:path>
                              <a:path w="6226810" h="6350">
                                <a:moveTo>
                                  <a:pt x="6226810" y="0"/>
                                </a:moveTo>
                                <a:lnTo>
                                  <a:pt x="3204083" y="0"/>
                                </a:lnTo>
                                <a:lnTo>
                                  <a:pt x="3204083" y="6083"/>
                                </a:lnTo>
                                <a:lnTo>
                                  <a:pt x="6226810" y="6083"/>
                                </a:lnTo>
                                <a:lnTo>
                                  <a:pt x="6226810" y="0"/>
                                </a:lnTo>
                                <a:close/>
                              </a:path>
                            </a:pathLst>
                          </a:custGeom>
                          <a:solidFill>
                            <a:srgbClr val="000000"/>
                          </a:solidFill>
                        </wps:spPr>
                        <wps:bodyPr wrap="square" lIns="0" tIns="0" rIns="0" bIns="0" rtlCol="0">
                          <a:prstTxWarp prst="textNoShape">
                            <a:avLst/>
                          </a:prstTxWarp>
                          <a:noAutofit/>
                        </wps:bodyPr>
                      </wps:wsp>
                      <wps:wsp>
                        <wps:cNvPr id="142" name="Graphic 142"/>
                        <wps:cNvSpPr/>
                        <wps:spPr>
                          <a:xfrm>
                            <a:off x="0" y="7046417"/>
                            <a:ext cx="594995" cy="1236345"/>
                          </a:xfrm>
                          <a:custGeom>
                            <a:avLst/>
                            <a:gdLst/>
                            <a:ahLst/>
                            <a:cxnLst/>
                            <a:rect l="l" t="t" r="r" b="b"/>
                            <a:pathLst>
                              <a:path w="594995" h="1236345">
                                <a:moveTo>
                                  <a:pt x="594664" y="0"/>
                                </a:moveTo>
                                <a:lnTo>
                                  <a:pt x="0" y="0"/>
                                </a:lnTo>
                                <a:lnTo>
                                  <a:pt x="0" y="1236268"/>
                                </a:lnTo>
                                <a:lnTo>
                                  <a:pt x="594664" y="1236268"/>
                                </a:lnTo>
                                <a:lnTo>
                                  <a:pt x="594664" y="0"/>
                                </a:lnTo>
                                <a:close/>
                              </a:path>
                            </a:pathLst>
                          </a:custGeom>
                          <a:solidFill>
                            <a:srgbClr val="D9D9D9"/>
                          </a:solidFill>
                        </wps:spPr>
                        <wps:bodyPr wrap="square" lIns="0" tIns="0" rIns="0" bIns="0" rtlCol="0">
                          <a:prstTxWarp prst="textNoShape">
                            <a:avLst/>
                          </a:prstTxWarp>
                          <a:noAutofit/>
                        </wps:bodyPr>
                      </wps:wsp>
                      <wps:wsp>
                        <wps:cNvPr id="143" name="Graphic 143"/>
                        <wps:cNvSpPr/>
                        <wps:spPr>
                          <a:xfrm>
                            <a:off x="0" y="7038720"/>
                            <a:ext cx="6226810" cy="6350"/>
                          </a:xfrm>
                          <a:custGeom>
                            <a:avLst/>
                            <a:gdLst/>
                            <a:ahLst/>
                            <a:cxnLst/>
                            <a:rect l="l" t="t" r="r" b="b"/>
                            <a:pathLst>
                              <a:path w="6226810" h="6350">
                                <a:moveTo>
                                  <a:pt x="3197910" y="0"/>
                                </a:moveTo>
                                <a:lnTo>
                                  <a:pt x="600760" y="0"/>
                                </a:lnTo>
                                <a:lnTo>
                                  <a:pt x="594664" y="0"/>
                                </a:lnTo>
                                <a:lnTo>
                                  <a:pt x="0" y="0"/>
                                </a:lnTo>
                                <a:lnTo>
                                  <a:pt x="0" y="6096"/>
                                </a:lnTo>
                                <a:lnTo>
                                  <a:pt x="594664" y="6096"/>
                                </a:lnTo>
                                <a:lnTo>
                                  <a:pt x="600760" y="6096"/>
                                </a:lnTo>
                                <a:lnTo>
                                  <a:pt x="3197910" y="6096"/>
                                </a:lnTo>
                                <a:lnTo>
                                  <a:pt x="3197910" y="0"/>
                                </a:lnTo>
                                <a:close/>
                              </a:path>
                              <a:path w="6226810" h="6350">
                                <a:moveTo>
                                  <a:pt x="3204070" y="0"/>
                                </a:moveTo>
                                <a:lnTo>
                                  <a:pt x="3197987" y="0"/>
                                </a:lnTo>
                                <a:lnTo>
                                  <a:pt x="3197987" y="6096"/>
                                </a:lnTo>
                                <a:lnTo>
                                  <a:pt x="3204070" y="6096"/>
                                </a:lnTo>
                                <a:lnTo>
                                  <a:pt x="3204070" y="0"/>
                                </a:lnTo>
                                <a:close/>
                              </a:path>
                              <a:path w="6226810" h="6350">
                                <a:moveTo>
                                  <a:pt x="6226810" y="0"/>
                                </a:moveTo>
                                <a:lnTo>
                                  <a:pt x="3204083" y="0"/>
                                </a:lnTo>
                                <a:lnTo>
                                  <a:pt x="3204083" y="6096"/>
                                </a:lnTo>
                                <a:lnTo>
                                  <a:pt x="6226810" y="6096"/>
                                </a:lnTo>
                                <a:lnTo>
                                  <a:pt x="6226810" y="0"/>
                                </a:lnTo>
                                <a:close/>
                              </a:path>
                            </a:pathLst>
                          </a:custGeom>
                          <a:solidFill>
                            <a:srgbClr val="000000"/>
                          </a:solidFill>
                        </wps:spPr>
                        <wps:bodyPr wrap="square" lIns="0" tIns="0" rIns="0" bIns="0" rtlCol="0">
                          <a:prstTxWarp prst="textNoShape">
                            <a:avLst/>
                          </a:prstTxWarp>
                          <a:noAutofit/>
                        </wps:bodyPr>
                      </wps:wsp>
                      <wps:wsp>
                        <wps:cNvPr id="144" name="Graphic 144"/>
                        <wps:cNvSpPr/>
                        <wps:spPr>
                          <a:xfrm>
                            <a:off x="0" y="8284159"/>
                            <a:ext cx="594995" cy="288290"/>
                          </a:xfrm>
                          <a:custGeom>
                            <a:avLst/>
                            <a:gdLst/>
                            <a:ahLst/>
                            <a:cxnLst/>
                            <a:rect l="l" t="t" r="r" b="b"/>
                            <a:pathLst>
                              <a:path w="594995" h="288290">
                                <a:moveTo>
                                  <a:pt x="594664" y="0"/>
                                </a:moveTo>
                                <a:lnTo>
                                  <a:pt x="0" y="0"/>
                                </a:lnTo>
                                <a:lnTo>
                                  <a:pt x="0" y="288035"/>
                                </a:lnTo>
                                <a:lnTo>
                                  <a:pt x="594664" y="288035"/>
                                </a:lnTo>
                                <a:lnTo>
                                  <a:pt x="594664" y="0"/>
                                </a:lnTo>
                                <a:close/>
                              </a:path>
                            </a:pathLst>
                          </a:custGeom>
                          <a:solidFill>
                            <a:srgbClr val="D9D9D9"/>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630D9DB6" id="Group 123" o:spid="_x0000_s1026" style="position:absolute;margin-left:52.45pt;margin-top:70.9pt;width:490.3pt;height:675pt;z-index:-17550848;mso-wrap-distance-left:0;mso-wrap-distance-right:0;mso-position-horizontal-relative:page;mso-position-vertical-relative:page" coordsize="62268,85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">
                <v:shape id="Graphic 124" o:spid="_x0000_s1027" style="position:absolute;width:5949;height:21526;visibility:visible;mso-wrap-style:square;v-text-anchor:top" coordsize="594995,2152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" path="m594664,l,,,2152142r594664,l594664,xe" fillcolor="#d9d9d9" stroked="f">
                  <v:path arrowok="t"/>
                </v:shape>
                <v:shape id="Graphic 125" o:spid="_x0000_s1028" style="position:absolute;left:37697;width:14681;height:21526;visibility:visible;mso-wrap-style:square;v-text-anchor:top" coordsize="1468120,2152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" path="m,l,53340em1467993,r,53340em,53340l,2152142em1467993,53340r,2098802e" filled="f" strokeweight=".48pt">
                  <v:stroke dashstyle="3 1"/>
                  <v:path arrowok="t"/>
                </v:shape>
                <v:shape id="Graphic 126" o:spid="_x0000_s1029" style="position:absolute;top:21536;width:5949;height:2515;visibility:visible;mso-wrap-style:square;v-text-anchor:top" coordsize="594995,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" path="m594664,l,,,251459r594664,l594664,xe" fillcolor="#d9d9d9" stroked="f">
                  <v:path arrowok="t"/>
                </v:shape>
                <v:shape id="Graphic 127" o:spid="_x0000_s1030" style="position:absolute;left:37697;top:21521;width:14681;height:2546;visibility:visible;mso-wrap-style:square;v-text-anchor:top" coordsize="1468120,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" path="m,l,53339em1467993,r,53339em,53339l,254507em1467993,53339r,201168e" filled="f" strokeweight=".48pt">
                  <v:stroke dashstyle="3 1"/>
                  <v:path arrowok="t"/>
                </v:shape>
                <v:shape id="Graphic 128" o:spid="_x0000_s1031" style="position:absolute;top:24128;width:5949;height:2533;visibility:visible;mso-wrap-style:square;v-text-anchor:top" coordsize="59499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" path="m594664,l,,,253288r594664,l594664,xe" fillcolor="#d9d9d9" stroked="f">
                  <v:path arrowok="t"/>
                </v:shape>
                <v:shape id="Graphic 129" o:spid="_x0000_s1032" style="position:absolute;top:24066;width:62268;height:64;visibility:visible;mso-wrap-style:square;v-text-anchor:top" coordsize="6226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" path="m3197910,l600760,r-6096,l,,,6083r594664,l600760,6083r2597150,l3197910,xem3204070,r-6083,l3197987,6083r6083,l3204070,xem3772776,r-6033,l3204083,r,6083l3766693,6083r6083,l3772776,xem5234559,l3772789,r,6083l5234559,6083r,-6083xem6226810,l5240782,r-6096,l5234686,6083r6096,l6226810,6083r,-6083xe" fillcolor="black" stroked="f">
                  <v:path arrowok="t"/>
                </v:shape>
                <v:shape id="Graphic 130" o:spid="_x0000_s1033" style="position:absolute;top:26737;width:5949;height:3994;visibility:visible;mso-wrap-style:square;v-text-anchor:top" coordsize="59499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" path="m594664,l,,,399288r594664,l594664,xe" fillcolor="#d9d9d9" stroked="f">
                  <v:path arrowok="t"/>
                </v:shape>
                <v:shape id="Graphic 131" o:spid="_x0000_s1034" style="position:absolute;top:26676;width:62268;height:63;visibility:visible;mso-wrap-style:square;v-text-anchor:top" coordsize="6226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" path="m3197910,l600760,r-6096,l,,,6083r594664,l600760,6083r2597150,l3197910,xem3204070,r-6083,l3197987,6083r6083,l3204070,xem6226810,l3204083,r,6083l6226810,6083r,-6083xe" fillcolor="black" stroked="f">
                  <v:path arrowok="t"/>
                </v:shape>
                <v:shape id="Graphic 132" o:spid="_x0000_s1035" style="position:absolute;top:30806;width:5949;height:3994;visibility:visible;mso-wrap-style:square;v-text-anchor:top" coordsize="59499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" path="m594664,l,,,399288r594664,l594664,xe" fillcolor="#d9d9d9" stroked="f">
                  <v:path arrowok="t"/>
                </v:shape>
                <v:shape id="Graphic 133" o:spid="_x0000_s1036" style="position:absolute;top:30730;width:62268;height:63;visibility:visible;mso-wrap-style:square;v-text-anchor:top" coordsize="6226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" path="m3197910,l600760,r-6096,l,,,6096r594664,l600760,6096r2597150,l3197910,xem3204070,r-6083,l3197987,6096r6083,l3204070,xem6226810,l3204083,r,6096l6226810,6096r,-6096xe" fillcolor="black" stroked="f">
                  <v:path arrowok="t"/>
                </v:shape>
                <v:shape id="Graphic 134" o:spid="_x0000_s1037" style="position:absolute;top:34875;width:5949;height:14205;visibility:visible;mso-wrap-style:square;v-text-anchor:top" coordsize="594995,142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" path="m594664,l,,,1420367r594664,l594664,xe" fillcolor="#d9d9d9" stroked="f">
                  <v:path arrowok="t"/>
                </v:shape>
                <v:shape id="Graphic 135" o:spid="_x0000_s1038" style="position:absolute;top:34799;width:62268;height:63;visibility:visible;mso-wrap-style:square;v-text-anchor:top" coordsize="6226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" path="m3197910,l600760,r-6096,l,,,6083r594664,l600760,6083r2597150,l3197910,xem3204070,r-6083,l3197987,6083r6083,l3204070,xem6226810,l3204083,r,6083l6226810,6083r,-6083xe" fillcolor="black" stroked="f">
                  <v:path arrowok="t"/>
                </v:shape>
                <v:shape id="Graphic 136" o:spid="_x0000_s1039" style="position:absolute;top:49154;width:5949;height:2534;visibility:visible;mso-wrap-style:square;v-text-anchor:top" coordsize="59499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" path="m594664,l,,,253288r594664,l594664,xe" fillcolor="#d9d9d9" stroked="f">
                  <v:path arrowok="t"/>
                </v:shape>
                <v:shape id="Graphic 137" o:spid="_x0000_s1040" style="position:absolute;top:49079;width:62268;height:63;visibility:visible;mso-wrap-style:square;v-text-anchor:top" coordsize="6226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" path="m3197910,l600760,r-6096,l,,,6083r594664,l600760,6083r2597150,l3197910,xem3204070,r-6083,l3197987,6083r6083,l3204070,xem6226810,l3204083,r,6083l6226810,6083r,-6083xe" fillcolor="black" stroked="f">
                  <v:path arrowok="t"/>
                </v:shape>
                <v:shape id="Graphic 138" o:spid="_x0000_s1041" style="position:absolute;top:51763;width:5949;height:15672;visibility:visible;mso-wrap-style:square;v-text-anchor:top" coordsize="594995,156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" path="m594664,l,,,1566672r594664,l594664,xe" fillcolor="#d9d9d9" stroked="f">
                  <v:path arrowok="t"/>
                </v:shape>
                <v:shape id="Graphic 139" o:spid="_x0000_s1042" style="position:absolute;top:51687;width:62268;height:64;visibility:visible;mso-wrap-style:square;v-text-anchor:top" coordsize="6226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" path="m3197910,l600760,r-6096,l,,,6083r594664,l600760,6083r2597150,l3197910,xem3204070,r-6083,l3197987,6083r6083,l3204070,xem6226810,l3204083,r,6083l6226810,6083r,-6083xe" fillcolor="black" stroked="f">
                  <v:path arrowok="t"/>
                </v:shape>
                <v:shape id="Graphic 140" o:spid="_x0000_s1043" style="position:absolute;top:67506;width:5949;height:2883;visibility:visible;mso-wrap-style:square;v-text-anchor:top" coordsize="594995,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" path="m594664,l,,,288036r594664,l594664,xe" fillcolor="#d9d9d9" stroked="f">
                  <v:path arrowok="t"/>
                </v:shape>
                <v:shape id="Graphic 141" o:spid="_x0000_s1044" style="position:absolute;top:67446;width:62268;height:63;visibility:visible;mso-wrap-style:square;v-text-anchor:top" coordsize="6226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" path="m3197910,l600760,r-6096,l,,,6083r594664,l600760,6083r2597150,l3197910,xem3204070,r-6083,l3197987,6083r6083,l3204070,xem6226810,l3204083,r,6083l6226810,6083r,-6083xe" fillcolor="black" stroked="f">
                  <v:path arrowok="t"/>
                </v:shape>
                <v:shape id="Graphic 142" o:spid="_x0000_s1045" style="position:absolute;top:70464;width:5949;height:12363;visibility:visible;mso-wrap-style:square;v-text-anchor:top" coordsize="594995,1236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" path="m594664,l,,,1236268r594664,l594664,xe" fillcolor="#d9d9d9" stroked="f">
                  <v:path arrowok="t"/>
                </v:shape>
                <v:shape id="Graphic 143" o:spid="_x0000_s1046" style="position:absolute;top:70387;width:62268;height:63;visibility:visible;mso-wrap-style:square;v-text-anchor:top" coordsize="6226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" path="m3197910,l600760,r-6096,l,,,6096r594664,l600760,6096r2597150,l3197910,xem3204070,r-6083,l3197987,6096r6083,l3204070,xem6226810,l3204083,r,6096l6226810,6096r,-6096xe" fillcolor="black" stroked="f">
                  <v:path arrowok="t"/>
                </v:shape>
                <v:shape id="Graphic 144" o:spid="_x0000_s1047" style="position:absolute;top:82841;width:5949;height:2883;visibility:visible;mso-wrap-style:square;v-text-anchor:top" coordsize="594995,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" path="m594664,l,,,288035r594664,l594664,xe" fillcolor="#d9d9d9" stroked="f">
                  <v:path arrowok="t"/>
                </v:shape>
                <w10:wrap anchorx="page" anchory="page"/>
              </v:group>
            </w:pict>
          </mc:Fallback>
        </mc:AlternateContent>
      </w:r>
    </w:p>
    <w:p w14:paraId="754FACFD" w14:textId="77777777" w:rsidR="00EC4E20" w:rsidRDefault="00000000">
      <w:pPr>
        <w:pStyle w:val="BodyText"/>
        <w:ind w:left="1221"/>
      </w:pPr>
      <w:r>
        <w:rPr>
          <w:spacing w:val="-5"/>
        </w:rPr>
        <w:t>Tel</w:t>
      </w:r>
    </w:p>
    <w:p w14:paraId="0CAC5F39" w14:textId="77777777" w:rsidR="00EC4E20" w:rsidRDefault="00EC4E20">
      <w:pPr>
        <w:pStyle w:val="BodyText"/>
        <w:sectPr w:rsidR="00EC4E20">
          <w:type w:val="continuous"/>
          <w:pgSz w:w="11910" w:h="16840"/>
          <w:pgMar w:top="1800" w:right="992" w:bottom="280" w:left="850" w:header="726" w:footer="706" w:gutter="0"/>
          <w:cols w:space="720"/>
        </w:sectPr>
      </w:pPr>
    </w:p>
    <w:p w14:paraId="4BCDC42E" w14:textId="77777777" w:rsidR="00EC4E20" w:rsidRDefault="00EC4E20">
      <w:pPr>
        <w:pStyle w:val="BodyText"/>
        <w:spacing w:before="9"/>
        <w:rPr>
          <w:sz w:val="6"/>
        </w:rPr>
      </w:pPr>
    </w:p>
    <w:tbl>
      <w:tblPr>
        <w:tblW w:w="0" w:type="auto"/>
        <w:tblInd w:w="206" w:type="dxa"/>
        <w:tblLayout w:type="fixed"/>
        <w:tblCellMar>
          <w:left w:w="0" w:type="dxa"/>
          <w:right w:w="0" w:type="dxa"/>
        </w:tblCellMar>
        <w:tblLook w:val="01E0" w:firstRow="1" w:lastRow="1" w:firstColumn="1" w:lastColumn="1" w:noHBand="0" w:noVBand="0"/>
      </w:tblPr>
      <w:tblGrid>
        <w:gridCol w:w="936"/>
        <w:gridCol w:w="4085"/>
        <w:gridCol w:w="4784"/>
      </w:tblGrid>
      <w:tr w:rsidR="00EC4E20" w14:paraId="7A8A95D3" w14:textId="77777777">
        <w:trPr>
          <w:trHeight w:val="317"/>
        </w:trPr>
        <w:tc>
          <w:tcPr>
            <w:tcW w:w="936" w:type="dxa"/>
            <w:shd w:val="clear" w:color="auto" w:fill="D9D9D9"/>
          </w:tcPr>
          <w:p w14:paraId="2FEBF493" w14:textId="77777777" w:rsidR="00EC4E20" w:rsidRDefault="00000000">
            <w:pPr>
              <w:pStyle w:val="TableParagraph"/>
              <w:spacing w:before="83" w:line="214" w:lineRule="exact"/>
              <w:ind w:left="84"/>
              <w:rPr>
                <w:rFonts w:ascii="Arial MT"/>
                <w:sz w:val="20"/>
              </w:rPr>
            </w:pPr>
            <w:r>
              <w:rPr>
                <w:rFonts w:ascii="Arial MT"/>
                <w:spacing w:val="-2"/>
                <w:sz w:val="20"/>
              </w:rPr>
              <w:t>X12.1(4</w:t>
            </w:r>
          </w:p>
        </w:tc>
        <w:tc>
          <w:tcPr>
            <w:tcW w:w="4085" w:type="dxa"/>
          </w:tcPr>
          <w:p w14:paraId="0A127968" w14:textId="77777777" w:rsidR="00EC4E20" w:rsidRDefault="00000000">
            <w:pPr>
              <w:pStyle w:val="TableParagraph"/>
              <w:spacing w:before="83" w:line="214" w:lineRule="exact"/>
              <w:ind w:left="86"/>
              <w:rPr>
                <w:rFonts w:ascii="Arial MT"/>
                <w:sz w:val="20"/>
              </w:rPr>
            </w:pPr>
            <w:r>
              <w:rPr>
                <w:rFonts w:ascii="Arial MT"/>
                <w:sz w:val="20"/>
              </w:rPr>
              <w:t>The</w:t>
            </w:r>
            <w:r>
              <w:rPr>
                <w:rFonts w:ascii="Arial MT"/>
                <w:spacing w:val="-11"/>
                <w:sz w:val="20"/>
              </w:rPr>
              <w:t xml:space="preserve"> </w:t>
            </w:r>
            <w:r>
              <w:rPr>
                <w:rFonts w:ascii="Arial MT"/>
                <w:sz w:val="20"/>
              </w:rPr>
              <w:t>Partnering</w:t>
            </w:r>
            <w:r>
              <w:rPr>
                <w:rFonts w:ascii="Arial MT"/>
                <w:spacing w:val="-8"/>
                <w:sz w:val="20"/>
              </w:rPr>
              <w:t xml:space="preserve"> </w:t>
            </w:r>
            <w:r>
              <w:rPr>
                <w:rFonts w:ascii="Arial MT"/>
                <w:sz w:val="20"/>
              </w:rPr>
              <w:t>Information</w:t>
            </w:r>
            <w:r>
              <w:rPr>
                <w:rFonts w:ascii="Arial MT"/>
                <w:spacing w:val="-8"/>
                <w:sz w:val="20"/>
              </w:rPr>
              <w:t xml:space="preserve"> </w:t>
            </w:r>
            <w:r>
              <w:rPr>
                <w:rFonts w:ascii="Arial MT"/>
                <w:sz w:val="20"/>
              </w:rPr>
              <w:t>is</w:t>
            </w:r>
            <w:r>
              <w:rPr>
                <w:rFonts w:ascii="Arial MT"/>
                <w:spacing w:val="-9"/>
                <w:sz w:val="20"/>
              </w:rPr>
              <w:t xml:space="preserve"> </w:t>
            </w:r>
            <w:r>
              <w:rPr>
                <w:rFonts w:ascii="Arial MT"/>
                <w:spacing w:val="-5"/>
                <w:sz w:val="20"/>
              </w:rPr>
              <w:t>in</w:t>
            </w:r>
          </w:p>
        </w:tc>
        <w:tc>
          <w:tcPr>
            <w:tcW w:w="4784" w:type="dxa"/>
          </w:tcPr>
          <w:p w14:paraId="01C841A2" w14:textId="77777777" w:rsidR="00EC4E20" w:rsidRDefault="00000000">
            <w:pPr>
              <w:pStyle w:val="TableParagraph"/>
              <w:spacing w:before="83" w:line="214" w:lineRule="exact"/>
              <w:ind w:left="101"/>
              <w:rPr>
                <w:b/>
                <w:sz w:val="20"/>
              </w:rPr>
            </w:pPr>
            <w:r>
              <w:rPr>
                <w:b/>
                <w:i/>
                <w:sz w:val="20"/>
              </w:rPr>
              <w:t>Consultant</w:t>
            </w:r>
            <w:r>
              <w:rPr>
                <w:b/>
                <w:i/>
                <w:spacing w:val="-5"/>
                <w:sz w:val="20"/>
              </w:rPr>
              <w:t xml:space="preserve"> </w:t>
            </w:r>
            <w:r>
              <w:rPr>
                <w:b/>
                <w:sz w:val="20"/>
              </w:rPr>
              <w:t>to</w:t>
            </w:r>
            <w:r>
              <w:rPr>
                <w:b/>
                <w:spacing w:val="-6"/>
                <w:sz w:val="20"/>
              </w:rPr>
              <w:t xml:space="preserve"> </w:t>
            </w:r>
            <w:r>
              <w:rPr>
                <w:b/>
                <w:sz w:val="20"/>
              </w:rPr>
              <w:t>specify</w:t>
            </w:r>
            <w:r>
              <w:rPr>
                <w:b/>
                <w:spacing w:val="-5"/>
                <w:sz w:val="20"/>
              </w:rPr>
              <w:t xml:space="preserve"> </w:t>
            </w:r>
            <w:r>
              <w:rPr>
                <w:b/>
                <w:sz w:val="20"/>
              </w:rPr>
              <w:t>how</w:t>
            </w:r>
            <w:r>
              <w:rPr>
                <w:b/>
                <w:spacing w:val="-7"/>
                <w:sz w:val="20"/>
              </w:rPr>
              <w:t xml:space="preserve"> </w:t>
            </w:r>
            <w:r>
              <w:rPr>
                <w:b/>
                <w:sz w:val="20"/>
              </w:rPr>
              <w:t>the</w:t>
            </w:r>
            <w:r>
              <w:rPr>
                <w:b/>
                <w:spacing w:val="-7"/>
                <w:sz w:val="20"/>
              </w:rPr>
              <w:t xml:space="preserve"> </w:t>
            </w:r>
            <w:r>
              <w:rPr>
                <w:b/>
                <w:sz w:val="20"/>
              </w:rPr>
              <w:t>partners</w:t>
            </w:r>
            <w:r>
              <w:rPr>
                <w:b/>
                <w:spacing w:val="-7"/>
                <w:sz w:val="20"/>
              </w:rPr>
              <w:t xml:space="preserve"> </w:t>
            </w:r>
            <w:r>
              <w:rPr>
                <w:b/>
                <w:spacing w:val="-4"/>
                <w:sz w:val="20"/>
              </w:rPr>
              <w:t>work</w:t>
            </w:r>
          </w:p>
        </w:tc>
      </w:tr>
      <w:tr w:rsidR="00EC4E20" w14:paraId="0B033939" w14:textId="77777777">
        <w:trPr>
          <w:trHeight w:val="315"/>
        </w:trPr>
        <w:tc>
          <w:tcPr>
            <w:tcW w:w="936" w:type="dxa"/>
            <w:shd w:val="clear" w:color="auto" w:fill="D9D9D9"/>
          </w:tcPr>
          <w:p w14:paraId="31A2C5C7" w14:textId="77777777" w:rsidR="00EC4E20" w:rsidRDefault="00000000">
            <w:pPr>
              <w:pStyle w:val="TableParagraph"/>
              <w:spacing w:line="227" w:lineRule="exact"/>
              <w:ind w:left="84"/>
              <w:rPr>
                <w:rFonts w:ascii="Arial MT"/>
                <w:sz w:val="20"/>
              </w:rPr>
            </w:pPr>
            <w:r>
              <w:rPr>
                <w:rFonts w:ascii="Arial MT"/>
                <w:spacing w:val="-10"/>
                <w:sz w:val="20"/>
              </w:rPr>
              <w:t>)</w:t>
            </w:r>
          </w:p>
        </w:tc>
        <w:tc>
          <w:tcPr>
            <w:tcW w:w="4085" w:type="dxa"/>
          </w:tcPr>
          <w:p w14:paraId="4C8A3317" w14:textId="77777777" w:rsidR="00EC4E20" w:rsidRDefault="00EC4E20">
            <w:pPr>
              <w:pStyle w:val="TableParagraph"/>
              <w:rPr>
                <w:rFonts w:ascii="Times New Roman"/>
                <w:sz w:val="18"/>
              </w:rPr>
            </w:pPr>
          </w:p>
        </w:tc>
        <w:tc>
          <w:tcPr>
            <w:tcW w:w="4784" w:type="dxa"/>
          </w:tcPr>
          <w:p w14:paraId="6CD6E45A" w14:textId="77777777" w:rsidR="00EC4E20" w:rsidRDefault="00000000">
            <w:pPr>
              <w:pStyle w:val="TableParagraph"/>
              <w:spacing w:line="227" w:lineRule="exact"/>
              <w:ind w:left="101"/>
              <w:rPr>
                <w:b/>
                <w:sz w:val="20"/>
              </w:rPr>
            </w:pPr>
            <w:r>
              <w:rPr>
                <w:b/>
                <w:spacing w:val="-2"/>
                <w:sz w:val="20"/>
              </w:rPr>
              <w:t>together</w:t>
            </w:r>
          </w:p>
        </w:tc>
      </w:tr>
      <w:tr w:rsidR="00EC4E20" w14:paraId="68185C12" w14:textId="77777777">
        <w:trPr>
          <w:trHeight w:val="314"/>
        </w:trPr>
        <w:tc>
          <w:tcPr>
            <w:tcW w:w="936" w:type="dxa"/>
            <w:shd w:val="clear" w:color="auto" w:fill="D9D9D9"/>
          </w:tcPr>
          <w:p w14:paraId="15B7022C" w14:textId="77777777" w:rsidR="00EC4E20" w:rsidRDefault="00000000">
            <w:pPr>
              <w:pStyle w:val="TableParagraph"/>
              <w:spacing w:before="82" w:line="213" w:lineRule="exact"/>
              <w:ind w:left="84"/>
              <w:rPr>
                <w:rFonts w:ascii="Arial MT"/>
                <w:sz w:val="20"/>
              </w:rPr>
            </w:pPr>
            <w:r>
              <w:rPr>
                <w:rFonts w:ascii="Arial MT"/>
                <w:spacing w:val="-2"/>
                <w:sz w:val="20"/>
              </w:rPr>
              <w:t>X12.2(1</w:t>
            </w:r>
          </w:p>
        </w:tc>
        <w:tc>
          <w:tcPr>
            <w:tcW w:w="4085" w:type="dxa"/>
          </w:tcPr>
          <w:p w14:paraId="28DB09E2" w14:textId="77777777" w:rsidR="00EC4E20" w:rsidRDefault="00000000">
            <w:pPr>
              <w:pStyle w:val="TableParagraph"/>
              <w:spacing w:before="82" w:line="213" w:lineRule="exact"/>
              <w:ind w:left="86"/>
              <w:rPr>
                <w:rFonts w:ascii="Arial MT" w:hAnsi="Arial MT"/>
                <w:sz w:val="20"/>
              </w:rPr>
            </w:pPr>
            <w:r>
              <w:rPr>
                <w:rFonts w:ascii="Arial MT" w:hAnsi="Arial MT"/>
                <w:sz w:val="20"/>
              </w:rPr>
              <w:t>The</w:t>
            </w:r>
            <w:r>
              <w:rPr>
                <w:rFonts w:ascii="Arial MT" w:hAnsi="Arial MT"/>
                <w:spacing w:val="-10"/>
                <w:sz w:val="20"/>
              </w:rPr>
              <w:t xml:space="preserve"> </w:t>
            </w:r>
            <w:r>
              <w:rPr>
                <w:i/>
                <w:sz w:val="20"/>
              </w:rPr>
              <w:t>Client’s</w:t>
            </w:r>
            <w:r>
              <w:rPr>
                <w:i/>
                <w:spacing w:val="-6"/>
                <w:sz w:val="20"/>
              </w:rPr>
              <w:t xml:space="preserve"> </w:t>
            </w:r>
            <w:r>
              <w:rPr>
                <w:rFonts w:ascii="Arial MT" w:hAnsi="Arial MT"/>
                <w:sz w:val="20"/>
              </w:rPr>
              <w:t>objective</w:t>
            </w:r>
            <w:r>
              <w:rPr>
                <w:rFonts w:ascii="Arial MT" w:hAnsi="Arial MT"/>
                <w:spacing w:val="-8"/>
                <w:sz w:val="20"/>
              </w:rPr>
              <w:t xml:space="preserve"> </w:t>
            </w:r>
            <w:r>
              <w:rPr>
                <w:rFonts w:ascii="Arial MT" w:hAnsi="Arial MT"/>
                <w:spacing w:val="-5"/>
                <w:sz w:val="20"/>
              </w:rPr>
              <w:t>is.</w:t>
            </w:r>
          </w:p>
        </w:tc>
        <w:tc>
          <w:tcPr>
            <w:tcW w:w="4784" w:type="dxa"/>
          </w:tcPr>
          <w:p w14:paraId="7616E9E8" w14:textId="77777777" w:rsidR="00EC4E20" w:rsidRDefault="00000000">
            <w:pPr>
              <w:pStyle w:val="TableParagraph"/>
              <w:spacing w:before="82" w:line="213" w:lineRule="exact"/>
              <w:ind w:left="101"/>
              <w:rPr>
                <w:b/>
                <w:sz w:val="20"/>
              </w:rPr>
            </w:pPr>
            <w:r>
              <w:rPr>
                <w:b/>
                <w:sz w:val="20"/>
              </w:rPr>
              <w:t>After</w:t>
            </w:r>
            <w:r>
              <w:rPr>
                <w:b/>
                <w:spacing w:val="-7"/>
                <w:sz w:val="20"/>
              </w:rPr>
              <w:t xml:space="preserve"> </w:t>
            </w:r>
            <w:r>
              <w:rPr>
                <w:b/>
                <w:sz w:val="20"/>
              </w:rPr>
              <w:t>completion</w:t>
            </w:r>
            <w:r>
              <w:rPr>
                <w:b/>
                <w:spacing w:val="-5"/>
                <w:sz w:val="20"/>
              </w:rPr>
              <w:t xml:space="preserve"> </w:t>
            </w:r>
            <w:r>
              <w:rPr>
                <w:b/>
                <w:sz w:val="20"/>
              </w:rPr>
              <w:t>of</w:t>
            </w:r>
            <w:r>
              <w:rPr>
                <w:b/>
                <w:spacing w:val="-4"/>
                <w:sz w:val="20"/>
              </w:rPr>
              <w:t xml:space="preserve"> </w:t>
            </w:r>
            <w:r>
              <w:rPr>
                <w:b/>
                <w:sz w:val="20"/>
              </w:rPr>
              <w:t>the</w:t>
            </w:r>
            <w:r>
              <w:rPr>
                <w:b/>
                <w:spacing w:val="-6"/>
                <w:sz w:val="20"/>
              </w:rPr>
              <w:t xml:space="preserve"> </w:t>
            </w:r>
            <w:r>
              <w:rPr>
                <w:b/>
                <w:sz w:val="20"/>
              </w:rPr>
              <w:t>whole</w:t>
            </w:r>
            <w:r>
              <w:rPr>
                <w:b/>
                <w:spacing w:val="-7"/>
                <w:sz w:val="20"/>
              </w:rPr>
              <w:t xml:space="preserve"> </w:t>
            </w:r>
            <w:r>
              <w:rPr>
                <w:b/>
                <w:sz w:val="20"/>
              </w:rPr>
              <w:t>of</w:t>
            </w:r>
            <w:r>
              <w:rPr>
                <w:b/>
                <w:spacing w:val="-5"/>
                <w:sz w:val="20"/>
              </w:rPr>
              <w:t xml:space="preserve"> </w:t>
            </w:r>
            <w:r>
              <w:rPr>
                <w:b/>
                <w:sz w:val="20"/>
              </w:rPr>
              <w:t>the</w:t>
            </w:r>
            <w:r>
              <w:rPr>
                <w:b/>
                <w:spacing w:val="-6"/>
                <w:sz w:val="20"/>
              </w:rPr>
              <w:t xml:space="preserve"> </w:t>
            </w:r>
            <w:r>
              <w:rPr>
                <w:b/>
                <w:sz w:val="20"/>
              </w:rPr>
              <w:t>works</w:t>
            </w:r>
            <w:r>
              <w:rPr>
                <w:b/>
                <w:spacing w:val="-7"/>
                <w:sz w:val="20"/>
              </w:rPr>
              <w:t xml:space="preserve"> </w:t>
            </w:r>
            <w:r>
              <w:rPr>
                <w:b/>
                <w:spacing w:val="-5"/>
                <w:sz w:val="20"/>
              </w:rPr>
              <w:t>or</w:t>
            </w:r>
          </w:p>
        </w:tc>
      </w:tr>
      <w:tr w:rsidR="00EC4E20" w14:paraId="59BCB9E1" w14:textId="77777777">
        <w:trPr>
          <w:trHeight w:val="229"/>
        </w:trPr>
        <w:tc>
          <w:tcPr>
            <w:tcW w:w="936" w:type="dxa"/>
            <w:shd w:val="clear" w:color="auto" w:fill="D9D9D9"/>
          </w:tcPr>
          <w:p w14:paraId="099102DF" w14:textId="77777777" w:rsidR="00EC4E20" w:rsidRDefault="00000000">
            <w:pPr>
              <w:pStyle w:val="TableParagraph"/>
              <w:spacing w:line="209" w:lineRule="exact"/>
              <w:ind w:left="84"/>
              <w:rPr>
                <w:rFonts w:ascii="Arial MT"/>
                <w:sz w:val="20"/>
              </w:rPr>
            </w:pPr>
            <w:r>
              <w:rPr>
                <w:rFonts w:ascii="Arial MT"/>
                <w:spacing w:val="-10"/>
                <w:sz w:val="20"/>
              </w:rPr>
              <w:t>)</w:t>
            </w:r>
          </w:p>
        </w:tc>
        <w:tc>
          <w:tcPr>
            <w:tcW w:w="4085" w:type="dxa"/>
          </w:tcPr>
          <w:p w14:paraId="1B27E0CF" w14:textId="77777777" w:rsidR="00EC4E20" w:rsidRDefault="00EC4E20">
            <w:pPr>
              <w:pStyle w:val="TableParagraph"/>
              <w:rPr>
                <w:rFonts w:ascii="Times New Roman"/>
                <w:sz w:val="16"/>
              </w:rPr>
            </w:pPr>
          </w:p>
        </w:tc>
        <w:tc>
          <w:tcPr>
            <w:tcW w:w="4784" w:type="dxa"/>
          </w:tcPr>
          <w:p w14:paraId="63E816BA" w14:textId="77777777" w:rsidR="00EC4E20" w:rsidRDefault="00000000">
            <w:pPr>
              <w:pStyle w:val="TableParagraph"/>
              <w:spacing w:line="209" w:lineRule="exact"/>
              <w:ind w:left="101"/>
              <w:rPr>
                <w:b/>
                <w:sz w:val="20"/>
              </w:rPr>
            </w:pPr>
            <w:r>
              <w:rPr>
                <w:b/>
                <w:sz w:val="20"/>
              </w:rPr>
              <w:t>services,</w:t>
            </w:r>
            <w:r>
              <w:rPr>
                <w:b/>
                <w:spacing w:val="-7"/>
                <w:sz w:val="20"/>
              </w:rPr>
              <w:t xml:space="preserve"> </w:t>
            </w:r>
            <w:r>
              <w:rPr>
                <w:b/>
                <w:sz w:val="20"/>
              </w:rPr>
              <w:t>Consultant</w:t>
            </w:r>
            <w:r>
              <w:rPr>
                <w:b/>
                <w:spacing w:val="-6"/>
                <w:sz w:val="20"/>
              </w:rPr>
              <w:t xml:space="preserve"> </w:t>
            </w:r>
            <w:r>
              <w:rPr>
                <w:b/>
                <w:sz w:val="20"/>
              </w:rPr>
              <w:t>to</w:t>
            </w:r>
            <w:r>
              <w:rPr>
                <w:b/>
                <w:spacing w:val="-6"/>
                <w:sz w:val="20"/>
              </w:rPr>
              <w:t xml:space="preserve"> </w:t>
            </w:r>
            <w:r>
              <w:rPr>
                <w:b/>
                <w:sz w:val="20"/>
              </w:rPr>
              <w:t>provide</w:t>
            </w:r>
            <w:r>
              <w:rPr>
                <w:b/>
                <w:spacing w:val="-7"/>
                <w:sz w:val="20"/>
              </w:rPr>
              <w:t xml:space="preserve"> </w:t>
            </w:r>
            <w:r>
              <w:rPr>
                <w:b/>
                <w:sz w:val="20"/>
              </w:rPr>
              <w:t>a</w:t>
            </w:r>
            <w:r>
              <w:rPr>
                <w:b/>
                <w:spacing w:val="-8"/>
                <w:sz w:val="20"/>
              </w:rPr>
              <w:t xml:space="preserve"> </w:t>
            </w:r>
            <w:r>
              <w:rPr>
                <w:b/>
                <w:spacing w:val="-2"/>
                <w:sz w:val="20"/>
              </w:rPr>
              <w:t>detailed</w:t>
            </w:r>
          </w:p>
        </w:tc>
      </w:tr>
      <w:tr w:rsidR="00EC4E20" w14:paraId="258D0D99" w14:textId="77777777">
        <w:trPr>
          <w:trHeight w:val="230"/>
        </w:trPr>
        <w:tc>
          <w:tcPr>
            <w:tcW w:w="936" w:type="dxa"/>
            <w:shd w:val="clear" w:color="auto" w:fill="D9D9D9"/>
          </w:tcPr>
          <w:p w14:paraId="3833E48D" w14:textId="77777777" w:rsidR="00EC4E20" w:rsidRDefault="00EC4E20">
            <w:pPr>
              <w:pStyle w:val="TableParagraph"/>
              <w:rPr>
                <w:rFonts w:ascii="Times New Roman"/>
                <w:sz w:val="16"/>
              </w:rPr>
            </w:pPr>
          </w:p>
        </w:tc>
        <w:tc>
          <w:tcPr>
            <w:tcW w:w="4085" w:type="dxa"/>
          </w:tcPr>
          <w:p w14:paraId="39D3B9B5" w14:textId="77777777" w:rsidR="00EC4E20" w:rsidRDefault="00EC4E20">
            <w:pPr>
              <w:pStyle w:val="TableParagraph"/>
              <w:rPr>
                <w:rFonts w:ascii="Times New Roman"/>
                <w:sz w:val="16"/>
              </w:rPr>
            </w:pPr>
          </w:p>
        </w:tc>
        <w:tc>
          <w:tcPr>
            <w:tcW w:w="4784" w:type="dxa"/>
          </w:tcPr>
          <w:p w14:paraId="0A882F59" w14:textId="77777777" w:rsidR="00EC4E20" w:rsidRDefault="00000000">
            <w:pPr>
              <w:pStyle w:val="TableParagraph"/>
              <w:spacing w:line="210" w:lineRule="exact"/>
              <w:ind w:left="101"/>
              <w:rPr>
                <w:b/>
                <w:sz w:val="20"/>
              </w:rPr>
            </w:pPr>
            <w:r>
              <w:rPr>
                <w:b/>
                <w:sz w:val="20"/>
              </w:rPr>
              <w:t>design</w:t>
            </w:r>
            <w:r>
              <w:rPr>
                <w:b/>
                <w:spacing w:val="-5"/>
                <w:sz w:val="20"/>
              </w:rPr>
              <w:t xml:space="preserve"> </w:t>
            </w:r>
            <w:r>
              <w:rPr>
                <w:b/>
                <w:sz w:val="20"/>
              </w:rPr>
              <w:t>including</w:t>
            </w:r>
            <w:r>
              <w:rPr>
                <w:b/>
                <w:spacing w:val="-5"/>
                <w:sz w:val="20"/>
              </w:rPr>
              <w:t xml:space="preserve"> </w:t>
            </w:r>
            <w:r>
              <w:rPr>
                <w:b/>
                <w:sz w:val="20"/>
              </w:rPr>
              <w:t>drawings</w:t>
            </w:r>
            <w:r>
              <w:rPr>
                <w:b/>
                <w:spacing w:val="-6"/>
                <w:sz w:val="20"/>
              </w:rPr>
              <w:t xml:space="preserve"> </w:t>
            </w:r>
            <w:r>
              <w:rPr>
                <w:b/>
                <w:sz w:val="20"/>
              </w:rPr>
              <w:t>with</w:t>
            </w:r>
            <w:r>
              <w:rPr>
                <w:b/>
                <w:spacing w:val="-5"/>
                <w:sz w:val="20"/>
              </w:rPr>
              <w:t xml:space="preserve"> </w:t>
            </w:r>
            <w:r>
              <w:rPr>
                <w:b/>
                <w:sz w:val="20"/>
              </w:rPr>
              <w:t>bill</w:t>
            </w:r>
            <w:r>
              <w:rPr>
                <w:b/>
                <w:spacing w:val="-5"/>
                <w:sz w:val="20"/>
              </w:rPr>
              <w:t xml:space="preserve"> </w:t>
            </w:r>
            <w:r>
              <w:rPr>
                <w:b/>
                <w:sz w:val="20"/>
              </w:rPr>
              <w:t>of</w:t>
            </w:r>
            <w:r>
              <w:rPr>
                <w:b/>
                <w:spacing w:val="-4"/>
                <w:sz w:val="20"/>
              </w:rPr>
              <w:t xml:space="preserve"> </w:t>
            </w:r>
            <w:r>
              <w:rPr>
                <w:b/>
                <w:spacing w:val="-2"/>
                <w:sz w:val="20"/>
              </w:rPr>
              <w:t>quantities</w:t>
            </w:r>
          </w:p>
        </w:tc>
      </w:tr>
      <w:tr w:rsidR="00EC4E20" w14:paraId="36F554CA" w14:textId="77777777">
        <w:trPr>
          <w:trHeight w:val="311"/>
        </w:trPr>
        <w:tc>
          <w:tcPr>
            <w:tcW w:w="936" w:type="dxa"/>
            <w:tcBorders>
              <w:bottom w:val="single" w:sz="4" w:space="0" w:color="000000"/>
            </w:tcBorders>
            <w:shd w:val="clear" w:color="auto" w:fill="D9D9D9"/>
          </w:tcPr>
          <w:p w14:paraId="2F4F7D20" w14:textId="77777777" w:rsidR="00EC4E20" w:rsidRDefault="00EC4E20">
            <w:pPr>
              <w:pStyle w:val="TableParagraph"/>
              <w:rPr>
                <w:rFonts w:ascii="Times New Roman"/>
                <w:sz w:val="18"/>
              </w:rPr>
            </w:pPr>
          </w:p>
        </w:tc>
        <w:tc>
          <w:tcPr>
            <w:tcW w:w="4085" w:type="dxa"/>
            <w:tcBorders>
              <w:bottom w:val="single" w:sz="4" w:space="0" w:color="000000"/>
            </w:tcBorders>
          </w:tcPr>
          <w:p w14:paraId="17800699" w14:textId="77777777" w:rsidR="00EC4E20" w:rsidRDefault="00EC4E20">
            <w:pPr>
              <w:pStyle w:val="TableParagraph"/>
              <w:rPr>
                <w:rFonts w:ascii="Times New Roman"/>
                <w:sz w:val="18"/>
              </w:rPr>
            </w:pPr>
          </w:p>
        </w:tc>
        <w:tc>
          <w:tcPr>
            <w:tcW w:w="4784" w:type="dxa"/>
            <w:tcBorders>
              <w:bottom w:val="single" w:sz="4" w:space="0" w:color="000000"/>
            </w:tcBorders>
          </w:tcPr>
          <w:p w14:paraId="2589EA7C" w14:textId="77777777" w:rsidR="00EC4E20" w:rsidRDefault="00000000">
            <w:pPr>
              <w:pStyle w:val="TableParagraph"/>
              <w:spacing w:line="227" w:lineRule="exact"/>
              <w:ind w:left="101"/>
              <w:rPr>
                <w:b/>
                <w:sz w:val="20"/>
              </w:rPr>
            </w:pPr>
            <w:r>
              <w:rPr>
                <w:b/>
                <w:sz w:val="20"/>
              </w:rPr>
              <w:t>for</w:t>
            </w:r>
            <w:r>
              <w:rPr>
                <w:b/>
                <w:spacing w:val="-7"/>
                <w:sz w:val="20"/>
              </w:rPr>
              <w:t xml:space="preserve"> </w:t>
            </w:r>
            <w:r>
              <w:rPr>
                <w:b/>
                <w:sz w:val="20"/>
              </w:rPr>
              <w:t>all</w:t>
            </w:r>
            <w:r>
              <w:rPr>
                <w:b/>
                <w:spacing w:val="-7"/>
                <w:sz w:val="20"/>
              </w:rPr>
              <w:t xml:space="preserve"> </w:t>
            </w:r>
            <w:r>
              <w:rPr>
                <w:b/>
                <w:sz w:val="20"/>
              </w:rPr>
              <w:t>components</w:t>
            </w:r>
            <w:r>
              <w:rPr>
                <w:b/>
                <w:spacing w:val="-6"/>
                <w:sz w:val="20"/>
              </w:rPr>
              <w:t xml:space="preserve"> </w:t>
            </w:r>
            <w:r>
              <w:rPr>
                <w:b/>
                <w:sz w:val="20"/>
              </w:rPr>
              <w:t>required</w:t>
            </w:r>
            <w:r>
              <w:rPr>
                <w:b/>
                <w:spacing w:val="-3"/>
                <w:sz w:val="20"/>
              </w:rPr>
              <w:t xml:space="preserve"> </w:t>
            </w:r>
            <w:r>
              <w:rPr>
                <w:b/>
                <w:sz w:val="20"/>
              </w:rPr>
              <w:t>for</w:t>
            </w:r>
            <w:r>
              <w:rPr>
                <w:b/>
                <w:spacing w:val="-6"/>
                <w:sz w:val="20"/>
              </w:rPr>
              <w:t xml:space="preserve"> </w:t>
            </w:r>
            <w:r>
              <w:rPr>
                <w:b/>
                <w:spacing w:val="-2"/>
                <w:sz w:val="20"/>
              </w:rPr>
              <w:t>construction.</w:t>
            </w:r>
          </w:p>
        </w:tc>
      </w:tr>
      <w:tr w:rsidR="00EC4E20" w14:paraId="03794C26" w14:textId="77777777">
        <w:trPr>
          <w:trHeight w:val="400"/>
        </w:trPr>
        <w:tc>
          <w:tcPr>
            <w:tcW w:w="936" w:type="dxa"/>
            <w:tcBorders>
              <w:top w:val="single" w:sz="4" w:space="0" w:color="000000"/>
              <w:bottom w:val="single" w:sz="4" w:space="0" w:color="000000"/>
            </w:tcBorders>
            <w:shd w:val="clear" w:color="auto" w:fill="D9D9D9"/>
          </w:tcPr>
          <w:p w14:paraId="7CC296A1" w14:textId="77777777" w:rsidR="00EC4E20" w:rsidRDefault="00000000">
            <w:pPr>
              <w:pStyle w:val="TableParagraph"/>
              <w:spacing w:before="86"/>
              <w:ind w:left="84"/>
              <w:rPr>
                <w:b/>
                <w:sz w:val="20"/>
              </w:rPr>
            </w:pPr>
            <w:r>
              <w:rPr>
                <w:b/>
                <w:spacing w:val="-5"/>
                <w:sz w:val="20"/>
              </w:rPr>
              <w:t>X13</w:t>
            </w:r>
          </w:p>
        </w:tc>
        <w:tc>
          <w:tcPr>
            <w:tcW w:w="8869" w:type="dxa"/>
            <w:gridSpan w:val="2"/>
            <w:tcBorders>
              <w:top w:val="single" w:sz="4" w:space="0" w:color="000000"/>
              <w:bottom w:val="single" w:sz="4" w:space="0" w:color="000000"/>
            </w:tcBorders>
          </w:tcPr>
          <w:p w14:paraId="5019A91B" w14:textId="77777777" w:rsidR="00EC4E20" w:rsidRDefault="00000000">
            <w:pPr>
              <w:pStyle w:val="TableParagraph"/>
              <w:spacing w:before="86"/>
              <w:ind w:left="86"/>
              <w:rPr>
                <w:b/>
                <w:sz w:val="20"/>
              </w:rPr>
            </w:pPr>
            <w:r>
              <w:rPr>
                <w:b/>
                <w:spacing w:val="-2"/>
                <w:sz w:val="20"/>
              </w:rPr>
              <w:t>Performance</w:t>
            </w:r>
            <w:r>
              <w:rPr>
                <w:b/>
                <w:spacing w:val="6"/>
                <w:sz w:val="20"/>
              </w:rPr>
              <w:t xml:space="preserve"> </w:t>
            </w:r>
            <w:r>
              <w:rPr>
                <w:b/>
                <w:spacing w:val="-4"/>
                <w:sz w:val="20"/>
              </w:rPr>
              <w:t>bond</w:t>
            </w:r>
          </w:p>
        </w:tc>
      </w:tr>
      <w:tr w:rsidR="00EC4E20" w14:paraId="7FB3DD99" w14:textId="77777777">
        <w:trPr>
          <w:trHeight w:val="1319"/>
        </w:trPr>
        <w:tc>
          <w:tcPr>
            <w:tcW w:w="936" w:type="dxa"/>
            <w:tcBorders>
              <w:top w:val="single" w:sz="4" w:space="0" w:color="000000"/>
              <w:bottom w:val="single" w:sz="4" w:space="0" w:color="000000"/>
            </w:tcBorders>
            <w:shd w:val="clear" w:color="auto" w:fill="D9D9D9"/>
          </w:tcPr>
          <w:p w14:paraId="5F6B1163" w14:textId="77777777" w:rsidR="00EC4E20" w:rsidRDefault="00000000">
            <w:pPr>
              <w:pStyle w:val="TableParagraph"/>
              <w:spacing w:before="86"/>
              <w:ind w:left="84"/>
              <w:rPr>
                <w:rFonts w:ascii="Arial MT"/>
                <w:sz w:val="20"/>
              </w:rPr>
            </w:pPr>
            <w:r>
              <w:rPr>
                <w:rFonts w:ascii="Arial MT"/>
                <w:spacing w:val="-2"/>
                <w:sz w:val="20"/>
              </w:rPr>
              <w:t>X13.1</w:t>
            </w:r>
          </w:p>
        </w:tc>
        <w:tc>
          <w:tcPr>
            <w:tcW w:w="4085" w:type="dxa"/>
            <w:tcBorders>
              <w:top w:val="single" w:sz="4" w:space="0" w:color="000000"/>
              <w:bottom w:val="single" w:sz="4" w:space="0" w:color="000000"/>
            </w:tcBorders>
          </w:tcPr>
          <w:p w14:paraId="2986FD06" w14:textId="77777777" w:rsidR="00EC4E20" w:rsidRDefault="00000000">
            <w:pPr>
              <w:pStyle w:val="TableParagraph"/>
              <w:spacing w:before="86"/>
              <w:ind w:left="86"/>
              <w:rPr>
                <w:rFonts w:ascii="Arial MT"/>
                <w:sz w:val="20"/>
              </w:rPr>
            </w:pPr>
            <w:r>
              <w:rPr>
                <w:rFonts w:ascii="Arial MT"/>
                <w:sz w:val="20"/>
              </w:rPr>
              <w:t>The</w:t>
            </w:r>
            <w:r>
              <w:rPr>
                <w:rFonts w:ascii="Arial MT"/>
                <w:spacing w:val="-8"/>
                <w:sz w:val="20"/>
              </w:rPr>
              <w:t xml:space="preserve"> </w:t>
            </w:r>
            <w:r>
              <w:rPr>
                <w:rFonts w:ascii="Arial MT"/>
                <w:sz w:val="20"/>
              </w:rPr>
              <w:t>amount</w:t>
            </w:r>
            <w:r>
              <w:rPr>
                <w:rFonts w:ascii="Arial MT"/>
                <w:spacing w:val="-6"/>
                <w:sz w:val="20"/>
              </w:rPr>
              <w:t xml:space="preserve"> </w:t>
            </w:r>
            <w:r>
              <w:rPr>
                <w:rFonts w:ascii="Arial MT"/>
                <w:sz w:val="20"/>
              </w:rPr>
              <w:t>of</w:t>
            </w:r>
            <w:r>
              <w:rPr>
                <w:rFonts w:ascii="Arial MT"/>
                <w:spacing w:val="-5"/>
                <w:sz w:val="20"/>
              </w:rPr>
              <w:t xml:space="preserve"> </w:t>
            </w:r>
            <w:r>
              <w:rPr>
                <w:rFonts w:ascii="Arial MT"/>
                <w:sz w:val="20"/>
              </w:rPr>
              <w:t>the</w:t>
            </w:r>
            <w:r>
              <w:rPr>
                <w:rFonts w:ascii="Arial MT"/>
                <w:spacing w:val="-4"/>
                <w:sz w:val="20"/>
              </w:rPr>
              <w:t xml:space="preserve"> </w:t>
            </w:r>
            <w:r>
              <w:rPr>
                <w:rFonts w:ascii="Arial MT"/>
                <w:sz w:val="20"/>
              </w:rPr>
              <w:t>performance</w:t>
            </w:r>
            <w:r>
              <w:rPr>
                <w:rFonts w:ascii="Arial MT"/>
                <w:spacing w:val="-7"/>
                <w:sz w:val="20"/>
              </w:rPr>
              <w:t xml:space="preserve"> </w:t>
            </w:r>
            <w:r>
              <w:rPr>
                <w:rFonts w:ascii="Arial MT"/>
                <w:sz w:val="20"/>
              </w:rPr>
              <w:t>bond</w:t>
            </w:r>
            <w:r>
              <w:rPr>
                <w:rFonts w:ascii="Arial MT"/>
                <w:spacing w:val="-3"/>
                <w:sz w:val="20"/>
              </w:rPr>
              <w:t xml:space="preserve"> </w:t>
            </w:r>
            <w:r>
              <w:rPr>
                <w:rFonts w:ascii="Arial MT"/>
                <w:spacing w:val="-5"/>
                <w:sz w:val="20"/>
              </w:rPr>
              <w:t>is</w:t>
            </w:r>
          </w:p>
        </w:tc>
        <w:tc>
          <w:tcPr>
            <w:tcW w:w="4784" w:type="dxa"/>
            <w:tcBorders>
              <w:top w:val="single" w:sz="4" w:space="0" w:color="000000"/>
              <w:bottom w:val="single" w:sz="4" w:space="0" w:color="000000"/>
            </w:tcBorders>
          </w:tcPr>
          <w:p w14:paraId="3AA5A4E6" w14:textId="77777777" w:rsidR="00EC4E20" w:rsidRDefault="00000000">
            <w:pPr>
              <w:pStyle w:val="TableParagraph"/>
              <w:spacing w:before="86"/>
              <w:ind w:left="101" w:right="13"/>
              <w:rPr>
                <w:b/>
                <w:sz w:val="20"/>
              </w:rPr>
            </w:pPr>
            <w:r>
              <w:rPr>
                <w:b/>
                <w:sz w:val="20"/>
              </w:rPr>
              <w:t xml:space="preserve">10% of the contract value. The </w:t>
            </w:r>
            <w:r>
              <w:rPr>
                <w:b/>
                <w:i/>
                <w:sz w:val="20"/>
              </w:rPr>
              <w:t xml:space="preserve">Consultant </w:t>
            </w:r>
            <w:r>
              <w:rPr>
                <w:b/>
                <w:sz w:val="20"/>
              </w:rPr>
              <w:t>to send</w:t>
            </w:r>
            <w:r>
              <w:rPr>
                <w:b/>
                <w:spacing w:val="-6"/>
                <w:sz w:val="20"/>
              </w:rPr>
              <w:t xml:space="preserve"> </w:t>
            </w:r>
            <w:r>
              <w:rPr>
                <w:b/>
                <w:sz w:val="20"/>
              </w:rPr>
              <w:t>the</w:t>
            </w:r>
            <w:r>
              <w:rPr>
                <w:b/>
                <w:spacing w:val="-7"/>
                <w:sz w:val="20"/>
              </w:rPr>
              <w:t xml:space="preserve"> </w:t>
            </w:r>
            <w:r>
              <w:rPr>
                <w:b/>
                <w:sz w:val="20"/>
              </w:rPr>
              <w:t>bond</w:t>
            </w:r>
            <w:r>
              <w:rPr>
                <w:b/>
                <w:spacing w:val="-6"/>
                <w:sz w:val="20"/>
              </w:rPr>
              <w:t xml:space="preserve"> </w:t>
            </w:r>
            <w:r>
              <w:rPr>
                <w:b/>
                <w:sz w:val="20"/>
              </w:rPr>
              <w:t>document</w:t>
            </w:r>
            <w:r>
              <w:rPr>
                <w:b/>
                <w:spacing w:val="-4"/>
                <w:sz w:val="20"/>
              </w:rPr>
              <w:t xml:space="preserve"> </w:t>
            </w:r>
            <w:r>
              <w:rPr>
                <w:b/>
                <w:sz w:val="20"/>
              </w:rPr>
              <w:t>to</w:t>
            </w:r>
            <w:r>
              <w:rPr>
                <w:b/>
                <w:spacing w:val="-6"/>
                <w:sz w:val="20"/>
              </w:rPr>
              <w:t xml:space="preserve"> </w:t>
            </w:r>
            <w:r>
              <w:rPr>
                <w:b/>
                <w:sz w:val="20"/>
              </w:rPr>
              <w:t>the</w:t>
            </w:r>
            <w:r>
              <w:rPr>
                <w:b/>
                <w:spacing w:val="-3"/>
                <w:sz w:val="20"/>
              </w:rPr>
              <w:t xml:space="preserve"> </w:t>
            </w:r>
            <w:r>
              <w:rPr>
                <w:b/>
                <w:i/>
                <w:sz w:val="20"/>
              </w:rPr>
              <w:t>Employer</w:t>
            </w:r>
            <w:r>
              <w:rPr>
                <w:b/>
                <w:i/>
                <w:spacing w:val="-7"/>
                <w:sz w:val="20"/>
              </w:rPr>
              <w:t xml:space="preserve"> </w:t>
            </w:r>
            <w:r>
              <w:rPr>
                <w:b/>
                <w:sz w:val="20"/>
              </w:rPr>
              <w:t>by</w:t>
            </w:r>
            <w:r>
              <w:rPr>
                <w:b/>
                <w:spacing w:val="-7"/>
                <w:sz w:val="20"/>
              </w:rPr>
              <w:t xml:space="preserve"> </w:t>
            </w:r>
            <w:r>
              <w:rPr>
                <w:b/>
                <w:sz w:val="20"/>
              </w:rPr>
              <w:t>the Contract Date. The bond stays in place until the end of the defects liability period when the final certificate is issued.</w:t>
            </w:r>
          </w:p>
        </w:tc>
      </w:tr>
      <w:tr w:rsidR="00EC4E20" w14:paraId="572BC93A" w14:textId="77777777">
        <w:trPr>
          <w:trHeight w:val="400"/>
        </w:trPr>
        <w:tc>
          <w:tcPr>
            <w:tcW w:w="936" w:type="dxa"/>
            <w:tcBorders>
              <w:top w:val="single" w:sz="4" w:space="0" w:color="000000"/>
              <w:bottom w:val="single" w:sz="4" w:space="0" w:color="000000"/>
            </w:tcBorders>
            <w:shd w:val="clear" w:color="auto" w:fill="D9D9D9"/>
          </w:tcPr>
          <w:p w14:paraId="324932D0" w14:textId="77777777" w:rsidR="00EC4E20" w:rsidRDefault="00000000">
            <w:pPr>
              <w:pStyle w:val="TableParagraph"/>
              <w:spacing w:before="86"/>
              <w:ind w:left="84"/>
              <w:rPr>
                <w:b/>
                <w:sz w:val="20"/>
              </w:rPr>
            </w:pPr>
            <w:r>
              <w:rPr>
                <w:b/>
                <w:spacing w:val="-5"/>
                <w:sz w:val="20"/>
              </w:rPr>
              <w:t>X18</w:t>
            </w:r>
          </w:p>
        </w:tc>
        <w:tc>
          <w:tcPr>
            <w:tcW w:w="8869" w:type="dxa"/>
            <w:gridSpan w:val="2"/>
            <w:tcBorders>
              <w:top w:val="single" w:sz="4" w:space="0" w:color="000000"/>
              <w:bottom w:val="single" w:sz="4" w:space="0" w:color="000000"/>
            </w:tcBorders>
          </w:tcPr>
          <w:p w14:paraId="3D2F35B2" w14:textId="77777777" w:rsidR="00EC4E20" w:rsidRDefault="00000000">
            <w:pPr>
              <w:pStyle w:val="TableParagraph"/>
              <w:spacing w:before="86"/>
              <w:ind w:left="86"/>
              <w:rPr>
                <w:b/>
                <w:sz w:val="20"/>
              </w:rPr>
            </w:pPr>
            <w:r>
              <w:rPr>
                <w:b/>
                <w:sz w:val="20"/>
              </w:rPr>
              <w:t>Limitation</w:t>
            </w:r>
            <w:r>
              <w:rPr>
                <w:b/>
                <w:spacing w:val="-6"/>
                <w:sz w:val="20"/>
              </w:rPr>
              <w:t xml:space="preserve"> </w:t>
            </w:r>
            <w:r>
              <w:rPr>
                <w:b/>
                <w:sz w:val="20"/>
              </w:rPr>
              <w:t>of</w:t>
            </w:r>
            <w:r>
              <w:rPr>
                <w:b/>
                <w:spacing w:val="-4"/>
                <w:sz w:val="20"/>
              </w:rPr>
              <w:t xml:space="preserve"> </w:t>
            </w:r>
            <w:r>
              <w:rPr>
                <w:b/>
                <w:spacing w:val="-2"/>
                <w:sz w:val="20"/>
              </w:rPr>
              <w:t>liability</w:t>
            </w:r>
          </w:p>
        </w:tc>
      </w:tr>
      <w:tr w:rsidR="00EC4E20" w14:paraId="05131DCA" w14:textId="77777777">
        <w:trPr>
          <w:trHeight w:val="318"/>
        </w:trPr>
        <w:tc>
          <w:tcPr>
            <w:tcW w:w="936" w:type="dxa"/>
            <w:tcBorders>
              <w:top w:val="single" w:sz="4" w:space="0" w:color="000000"/>
            </w:tcBorders>
            <w:shd w:val="clear" w:color="auto" w:fill="D9D9D9"/>
          </w:tcPr>
          <w:p w14:paraId="45D38E90" w14:textId="77777777" w:rsidR="00EC4E20" w:rsidRDefault="00000000">
            <w:pPr>
              <w:pStyle w:val="TableParagraph"/>
              <w:spacing w:before="86" w:line="213" w:lineRule="exact"/>
              <w:ind w:left="84"/>
              <w:rPr>
                <w:rFonts w:ascii="Arial MT"/>
                <w:sz w:val="20"/>
              </w:rPr>
            </w:pPr>
            <w:r>
              <w:rPr>
                <w:rFonts w:ascii="Arial MT"/>
                <w:spacing w:val="-2"/>
                <w:sz w:val="20"/>
              </w:rPr>
              <w:t>X18.1</w:t>
            </w:r>
          </w:p>
        </w:tc>
        <w:tc>
          <w:tcPr>
            <w:tcW w:w="8869" w:type="dxa"/>
            <w:gridSpan w:val="2"/>
            <w:tcBorders>
              <w:top w:val="single" w:sz="4" w:space="0" w:color="000000"/>
            </w:tcBorders>
          </w:tcPr>
          <w:p w14:paraId="6010F1A5" w14:textId="77777777" w:rsidR="00EC4E20" w:rsidRDefault="00000000">
            <w:pPr>
              <w:pStyle w:val="TableParagraph"/>
              <w:spacing w:before="86" w:line="213" w:lineRule="exact"/>
              <w:ind w:left="86"/>
              <w:rPr>
                <w:b/>
                <w:sz w:val="20"/>
              </w:rPr>
            </w:pPr>
            <w:r>
              <w:rPr>
                <w:rFonts w:ascii="Arial MT" w:hAnsi="Arial MT"/>
                <w:sz w:val="20"/>
              </w:rPr>
              <w:t>The</w:t>
            </w:r>
            <w:r>
              <w:rPr>
                <w:rFonts w:ascii="Arial MT" w:hAnsi="Arial MT"/>
                <w:spacing w:val="-7"/>
                <w:sz w:val="20"/>
              </w:rPr>
              <w:t xml:space="preserve"> </w:t>
            </w:r>
            <w:r>
              <w:rPr>
                <w:i/>
                <w:sz w:val="20"/>
              </w:rPr>
              <w:t>Consultant’s</w:t>
            </w:r>
            <w:r>
              <w:rPr>
                <w:i/>
                <w:spacing w:val="-5"/>
                <w:sz w:val="20"/>
              </w:rPr>
              <w:t xml:space="preserve"> </w:t>
            </w:r>
            <w:r>
              <w:rPr>
                <w:rFonts w:ascii="Arial MT" w:hAnsi="Arial MT"/>
                <w:sz w:val="20"/>
              </w:rPr>
              <w:t>liability</w:t>
            </w:r>
            <w:r>
              <w:rPr>
                <w:rFonts w:ascii="Arial MT" w:hAnsi="Arial MT"/>
                <w:spacing w:val="-6"/>
                <w:sz w:val="20"/>
              </w:rPr>
              <w:t xml:space="preserve"> </w:t>
            </w:r>
            <w:r>
              <w:rPr>
                <w:rFonts w:ascii="Arial MT" w:hAnsi="Arial MT"/>
                <w:sz w:val="20"/>
              </w:rPr>
              <w:t>to</w:t>
            </w:r>
            <w:r>
              <w:rPr>
                <w:rFonts w:ascii="Arial MT" w:hAnsi="Arial MT"/>
                <w:spacing w:val="-5"/>
                <w:sz w:val="20"/>
              </w:rPr>
              <w:t xml:space="preserve"> </w:t>
            </w:r>
            <w:r>
              <w:rPr>
                <w:rFonts w:ascii="Arial MT" w:hAnsi="Arial MT"/>
                <w:sz w:val="20"/>
              </w:rPr>
              <w:t>the</w:t>
            </w:r>
            <w:r>
              <w:rPr>
                <w:rFonts w:ascii="Arial MT" w:hAnsi="Arial MT"/>
                <w:spacing w:val="-3"/>
                <w:sz w:val="20"/>
              </w:rPr>
              <w:t xml:space="preserve"> </w:t>
            </w:r>
            <w:r>
              <w:rPr>
                <w:i/>
                <w:sz w:val="20"/>
              </w:rPr>
              <w:t>Employer</w:t>
            </w:r>
            <w:r>
              <w:rPr>
                <w:i/>
                <w:spacing w:val="-5"/>
                <w:sz w:val="20"/>
              </w:rPr>
              <w:t xml:space="preserve"> </w:t>
            </w:r>
            <w:r>
              <w:rPr>
                <w:rFonts w:ascii="Arial MT" w:hAnsi="Arial MT"/>
                <w:sz w:val="20"/>
              </w:rPr>
              <w:t>for</w:t>
            </w:r>
            <w:r>
              <w:rPr>
                <w:rFonts w:ascii="Arial MT" w:hAnsi="Arial MT"/>
                <w:spacing w:val="34"/>
                <w:sz w:val="20"/>
              </w:rPr>
              <w:t xml:space="preserve">  </w:t>
            </w:r>
            <w:r>
              <w:rPr>
                <w:b/>
                <w:sz w:val="20"/>
              </w:rPr>
              <w:t>Contract</w:t>
            </w:r>
            <w:r>
              <w:rPr>
                <w:b/>
                <w:spacing w:val="-6"/>
                <w:sz w:val="20"/>
              </w:rPr>
              <w:t xml:space="preserve"> </w:t>
            </w:r>
            <w:r>
              <w:rPr>
                <w:b/>
                <w:spacing w:val="-2"/>
                <w:sz w:val="20"/>
              </w:rPr>
              <w:t>value</w:t>
            </w:r>
          </w:p>
        </w:tc>
      </w:tr>
      <w:tr w:rsidR="00EC4E20" w14:paraId="42149765" w14:textId="77777777">
        <w:trPr>
          <w:trHeight w:val="314"/>
        </w:trPr>
        <w:tc>
          <w:tcPr>
            <w:tcW w:w="936" w:type="dxa"/>
            <w:shd w:val="clear" w:color="auto" w:fill="D9D9D9"/>
          </w:tcPr>
          <w:p w14:paraId="496A6F80" w14:textId="77777777" w:rsidR="00EC4E20" w:rsidRDefault="00EC4E20">
            <w:pPr>
              <w:pStyle w:val="TableParagraph"/>
              <w:rPr>
                <w:rFonts w:ascii="Times New Roman"/>
                <w:sz w:val="18"/>
              </w:rPr>
            </w:pPr>
          </w:p>
        </w:tc>
        <w:tc>
          <w:tcPr>
            <w:tcW w:w="8869" w:type="dxa"/>
            <w:gridSpan w:val="2"/>
          </w:tcPr>
          <w:p w14:paraId="13446648" w14:textId="77777777" w:rsidR="00EC4E20" w:rsidRDefault="00000000">
            <w:pPr>
              <w:pStyle w:val="TableParagraph"/>
              <w:spacing w:line="225" w:lineRule="exact"/>
              <w:ind w:left="86"/>
              <w:rPr>
                <w:rFonts w:ascii="Arial MT"/>
                <w:sz w:val="20"/>
              </w:rPr>
            </w:pPr>
            <w:r>
              <w:rPr>
                <w:rFonts w:ascii="Arial MT"/>
                <w:sz w:val="20"/>
              </w:rPr>
              <w:t>indirect</w:t>
            </w:r>
            <w:r>
              <w:rPr>
                <w:rFonts w:ascii="Arial MT"/>
                <w:spacing w:val="-9"/>
                <w:sz w:val="20"/>
              </w:rPr>
              <w:t xml:space="preserve"> </w:t>
            </w:r>
            <w:r>
              <w:rPr>
                <w:rFonts w:ascii="Arial MT"/>
                <w:sz w:val="20"/>
              </w:rPr>
              <w:t>or</w:t>
            </w:r>
            <w:r>
              <w:rPr>
                <w:rFonts w:ascii="Arial MT"/>
                <w:spacing w:val="-8"/>
                <w:sz w:val="20"/>
              </w:rPr>
              <w:t xml:space="preserve"> </w:t>
            </w:r>
            <w:r>
              <w:rPr>
                <w:rFonts w:ascii="Arial MT"/>
                <w:sz w:val="20"/>
              </w:rPr>
              <w:t>consequential</w:t>
            </w:r>
            <w:r>
              <w:rPr>
                <w:rFonts w:ascii="Arial MT"/>
                <w:spacing w:val="-8"/>
                <w:sz w:val="20"/>
              </w:rPr>
              <w:t xml:space="preserve"> </w:t>
            </w:r>
            <w:r>
              <w:rPr>
                <w:rFonts w:ascii="Arial MT"/>
                <w:sz w:val="20"/>
              </w:rPr>
              <w:t>loss</w:t>
            </w:r>
            <w:r>
              <w:rPr>
                <w:rFonts w:ascii="Arial MT"/>
                <w:spacing w:val="-7"/>
                <w:sz w:val="20"/>
              </w:rPr>
              <w:t xml:space="preserve"> </w:t>
            </w:r>
            <w:r>
              <w:rPr>
                <w:rFonts w:ascii="Arial MT"/>
                <w:sz w:val="20"/>
              </w:rPr>
              <w:t>is</w:t>
            </w:r>
            <w:r>
              <w:rPr>
                <w:rFonts w:ascii="Arial MT"/>
                <w:spacing w:val="-8"/>
                <w:sz w:val="20"/>
              </w:rPr>
              <w:t xml:space="preserve"> </w:t>
            </w:r>
            <w:r>
              <w:rPr>
                <w:rFonts w:ascii="Arial MT"/>
                <w:sz w:val="20"/>
              </w:rPr>
              <w:t>limited</w:t>
            </w:r>
            <w:r>
              <w:rPr>
                <w:rFonts w:ascii="Arial MT"/>
                <w:spacing w:val="-9"/>
                <w:sz w:val="20"/>
              </w:rPr>
              <w:t xml:space="preserve"> </w:t>
            </w:r>
            <w:r>
              <w:rPr>
                <w:rFonts w:ascii="Arial MT"/>
                <w:spacing w:val="-5"/>
                <w:sz w:val="20"/>
              </w:rPr>
              <w:t>to:</w:t>
            </w:r>
          </w:p>
        </w:tc>
      </w:tr>
      <w:tr w:rsidR="00EC4E20" w14:paraId="61FDB599" w14:textId="77777777">
        <w:trPr>
          <w:trHeight w:val="315"/>
        </w:trPr>
        <w:tc>
          <w:tcPr>
            <w:tcW w:w="936" w:type="dxa"/>
            <w:shd w:val="clear" w:color="auto" w:fill="D9D9D9"/>
          </w:tcPr>
          <w:p w14:paraId="2B00E339" w14:textId="77777777" w:rsidR="00EC4E20" w:rsidRDefault="00000000">
            <w:pPr>
              <w:pStyle w:val="TableParagraph"/>
              <w:spacing w:before="82" w:line="214" w:lineRule="exact"/>
              <w:ind w:left="84"/>
              <w:rPr>
                <w:rFonts w:ascii="Arial MT"/>
                <w:sz w:val="20"/>
              </w:rPr>
            </w:pPr>
            <w:r>
              <w:rPr>
                <w:rFonts w:ascii="Arial MT"/>
                <w:spacing w:val="-2"/>
                <w:sz w:val="20"/>
              </w:rPr>
              <w:t>X18.2</w:t>
            </w:r>
          </w:p>
        </w:tc>
        <w:tc>
          <w:tcPr>
            <w:tcW w:w="8869" w:type="dxa"/>
            <w:gridSpan w:val="2"/>
          </w:tcPr>
          <w:p w14:paraId="5C19B9E7" w14:textId="77777777" w:rsidR="00EC4E20" w:rsidRDefault="00000000">
            <w:pPr>
              <w:pStyle w:val="TableParagraph"/>
              <w:spacing w:before="82" w:line="214" w:lineRule="exact"/>
              <w:ind w:left="86"/>
              <w:rPr>
                <w:b/>
                <w:sz w:val="20"/>
              </w:rPr>
            </w:pPr>
            <w:r>
              <w:rPr>
                <w:rFonts w:ascii="Arial MT" w:hAnsi="Arial MT"/>
                <w:sz w:val="20"/>
              </w:rPr>
              <w:t>The</w:t>
            </w:r>
            <w:r>
              <w:rPr>
                <w:rFonts w:ascii="Arial MT" w:hAnsi="Arial MT"/>
                <w:spacing w:val="-6"/>
                <w:sz w:val="20"/>
              </w:rPr>
              <w:t xml:space="preserve"> </w:t>
            </w:r>
            <w:r>
              <w:rPr>
                <w:i/>
                <w:sz w:val="20"/>
              </w:rPr>
              <w:t>Consultant’s</w:t>
            </w:r>
            <w:r>
              <w:rPr>
                <w:i/>
                <w:spacing w:val="-4"/>
                <w:sz w:val="20"/>
              </w:rPr>
              <w:t xml:space="preserve"> </w:t>
            </w:r>
            <w:r>
              <w:rPr>
                <w:rFonts w:ascii="Arial MT" w:hAnsi="Arial MT"/>
                <w:sz w:val="20"/>
              </w:rPr>
              <w:t>liability</w:t>
            </w:r>
            <w:r>
              <w:rPr>
                <w:rFonts w:ascii="Arial MT" w:hAnsi="Arial MT"/>
                <w:spacing w:val="-5"/>
                <w:sz w:val="20"/>
              </w:rPr>
              <w:t xml:space="preserve"> </w:t>
            </w:r>
            <w:r>
              <w:rPr>
                <w:rFonts w:ascii="Arial MT" w:hAnsi="Arial MT"/>
                <w:sz w:val="20"/>
              </w:rPr>
              <w:t>to</w:t>
            </w:r>
            <w:r>
              <w:rPr>
                <w:rFonts w:ascii="Arial MT" w:hAnsi="Arial MT"/>
                <w:spacing w:val="-4"/>
                <w:sz w:val="20"/>
              </w:rPr>
              <w:t xml:space="preserve"> </w:t>
            </w:r>
            <w:r>
              <w:rPr>
                <w:rFonts w:ascii="Arial MT" w:hAnsi="Arial MT"/>
                <w:sz w:val="20"/>
              </w:rPr>
              <w:t>the</w:t>
            </w:r>
            <w:r>
              <w:rPr>
                <w:rFonts w:ascii="Arial MT" w:hAnsi="Arial MT"/>
                <w:spacing w:val="-2"/>
                <w:sz w:val="20"/>
              </w:rPr>
              <w:t xml:space="preserve"> </w:t>
            </w:r>
            <w:r>
              <w:rPr>
                <w:i/>
                <w:sz w:val="20"/>
              </w:rPr>
              <w:t>Employer</w:t>
            </w:r>
            <w:r>
              <w:rPr>
                <w:i/>
                <w:spacing w:val="-4"/>
                <w:sz w:val="20"/>
              </w:rPr>
              <w:t xml:space="preserve"> </w:t>
            </w:r>
            <w:r>
              <w:rPr>
                <w:rFonts w:ascii="Arial MT" w:hAnsi="Arial MT"/>
                <w:sz w:val="20"/>
              </w:rPr>
              <w:t>for</w:t>
            </w:r>
            <w:r>
              <w:rPr>
                <w:rFonts w:ascii="Arial MT" w:hAnsi="Arial MT"/>
                <w:spacing w:val="36"/>
                <w:sz w:val="20"/>
              </w:rPr>
              <w:t xml:space="preserve">  </w:t>
            </w:r>
            <w:r>
              <w:rPr>
                <w:b/>
                <w:sz w:val="20"/>
              </w:rPr>
              <w:t>The</w:t>
            </w:r>
            <w:r>
              <w:rPr>
                <w:b/>
                <w:spacing w:val="-5"/>
                <w:sz w:val="20"/>
              </w:rPr>
              <w:t xml:space="preserve"> </w:t>
            </w:r>
            <w:r>
              <w:rPr>
                <w:b/>
                <w:sz w:val="20"/>
              </w:rPr>
              <w:t>total</w:t>
            </w:r>
            <w:r>
              <w:rPr>
                <w:b/>
                <w:spacing w:val="-6"/>
                <w:sz w:val="20"/>
              </w:rPr>
              <w:t xml:space="preserve"> </w:t>
            </w:r>
            <w:r>
              <w:rPr>
                <w:b/>
                <w:sz w:val="20"/>
              </w:rPr>
              <w:t>of</w:t>
            </w:r>
            <w:r>
              <w:rPr>
                <w:b/>
                <w:spacing w:val="-4"/>
                <w:sz w:val="20"/>
              </w:rPr>
              <w:t xml:space="preserve"> </w:t>
            </w:r>
            <w:r>
              <w:rPr>
                <w:b/>
                <w:sz w:val="20"/>
              </w:rPr>
              <w:t>the</w:t>
            </w:r>
            <w:r>
              <w:rPr>
                <w:b/>
                <w:spacing w:val="-5"/>
                <w:sz w:val="20"/>
              </w:rPr>
              <w:t xml:space="preserve"> </w:t>
            </w:r>
            <w:r>
              <w:rPr>
                <w:b/>
                <w:spacing w:val="-2"/>
                <w:sz w:val="20"/>
              </w:rPr>
              <w:t>Prices</w:t>
            </w:r>
          </w:p>
        </w:tc>
      </w:tr>
      <w:tr w:rsidR="00EC4E20" w14:paraId="702C2350" w14:textId="77777777">
        <w:trPr>
          <w:trHeight w:val="230"/>
        </w:trPr>
        <w:tc>
          <w:tcPr>
            <w:tcW w:w="936" w:type="dxa"/>
            <w:shd w:val="clear" w:color="auto" w:fill="D9D9D9"/>
          </w:tcPr>
          <w:p w14:paraId="5D2C90E3" w14:textId="77777777" w:rsidR="00EC4E20" w:rsidRDefault="00EC4E20">
            <w:pPr>
              <w:pStyle w:val="TableParagraph"/>
              <w:rPr>
                <w:rFonts w:ascii="Times New Roman"/>
                <w:sz w:val="16"/>
              </w:rPr>
            </w:pPr>
          </w:p>
        </w:tc>
        <w:tc>
          <w:tcPr>
            <w:tcW w:w="8869" w:type="dxa"/>
            <w:gridSpan w:val="2"/>
          </w:tcPr>
          <w:p w14:paraId="11BF3A4C" w14:textId="77777777" w:rsidR="00EC4E20" w:rsidRDefault="00000000">
            <w:pPr>
              <w:pStyle w:val="TableParagraph"/>
              <w:spacing w:line="210" w:lineRule="exact"/>
              <w:ind w:left="86"/>
              <w:rPr>
                <w:rFonts w:ascii="Arial MT"/>
                <w:sz w:val="20"/>
              </w:rPr>
            </w:pPr>
            <w:r>
              <w:rPr>
                <w:rFonts w:ascii="Arial MT"/>
                <w:sz w:val="20"/>
              </w:rPr>
              <w:t>Defects</w:t>
            </w:r>
            <w:r>
              <w:rPr>
                <w:rFonts w:ascii="Arial MT"/>
                <w:spacing w:val="-7"/>
                <w:sz w:val="20"/>
              </w:rPr>
              <w:t xml:space="preserve"> </w:t>
            </w:r>
            <w:r>
              <w:rPr>
                <w:rFonts w:ascii="Arial MT"/>
                <w:sz w:val="20"/>
              </w:rPr>
              <w:t>that</w:t>
            </w:r>
            <w:r>
              <w:rPr>
                <w:rFonts w:ascii="Arial MT"/>
                <w:spacing w:val="-7"/>
                <w:sz w:val="20"/>
              </w:rPr>
              <w:t xml:space="preserve"> </w:t>
            </w:r>
            <w:r>
              <w:rPr>
                <w:rFonts w:ascii="Arial MT"/>
                <w:sz w:val="20"/>
              </w:rPr>
              <w:t>are</w:t>
            </w:r>
            <w:r>
              <w:rPr>
                <w:rFonts w:ascii="Arial MT"/>
                <w:spacing w:val="-5"/>
                <w:sz w:val="20"/>
              </w:rPr>
              <w:t xml:space="preserve"> </w:t>
            </w:r>
            <w:r>
              <w:rPr>
                <w:rFonts w:ascii="Arial MT"/>
                <w:sz w:val="20"/>
              </w:rPr>
              <w:t>not</w:t>
            </w:r>
            <w:r>
              <w:rPr>
                <w:rFonts w:ascii="Arial MT"/>
                <w:spacing w:val="-5"/>
                <w:sz w:val="20"/>
              </w:rPr>
              <w:t xml:space="preserve"> </w:t>
            </w:r>
            <w:r>
              <w:rPr>
                <w:rFonts w:ascii="Arial MT"/>
                <w:sz w:val="20"/>
              </w:rPr>
              <w:t>found</w:t>
            </w:r>
            <w:r>
              <w:rPr>
                <w:rFonts w:ascii="Arial MT"/>
                <w:spacing w:val="-6"/>
                <w:sz w:val="20"/>
              </w:rPr>
              <w:t xml:space="preserve"> </w:t>
            </w:r>
            <w:r>
              <w:rPr>
                <w:rFonts w:ascii="Arial MT"/>
                <w:sz w:val="20"/>
              </w:rPr>
              <w:t>until</w:t>
            </w:r>
            <w:r>
              <w:rPr>
                <w:rFonts w:ascii="Arial MT"/>
                <w:spacing w:val="-8"/>
                <w:sz w:val="20"/>
              </w:rPr>
              <w:t xml:space="preserve"> </w:t>
            </w:r>
            <w:r>
              <w:rPr>
                <w:rFonts w:ascii="Arial MT"/>
                <w:sz w:val="20"/>
              </w:rPr>
              <w:t>after</w:t>
            </w:r>
            <w:r>
              <w:rPr>
                <w:rFonts w:ascii="Arial MT"/>
                <w:spacing w:val="-6"/>
                <w:sz w:val="20"/>
              </w:rPr>
              <w:t xml:space="preserve"> </w:t>
            </w:r>
            <w:r>
              <w:rPr>
                <w:rFonts w:ascii="Arial MT"/>
                <w:spacing w:val="-5"/>
                <w:sz w:val="20"/>
              </w:rPr>
              <w:t>the</w:t>
            </w:r>
          </w:p>
        </w:tc>
      </w:tr>
      <w:tr w:rsidR="00EC4E20" w14:paraId="6E53F949" w14:textId="77777777">
        <w:trPr>
          <w:trHeight w:val="314"/>
        </w:trPr>
        <w:tc>
          <w:tcPr>
            <w:tcW w:w="936" w:type="dxa"/>
            <w:shd w:val="clear" w:color="auto" w:fill="D9D9D9"/>
          </w:tcPr>
          <w:p w14:paraId="6853AC9F" w14:textId="77777777" w:rsidR="00EC4E20" w:rsidRDefault="00EC4E20">
            <w:pPr>
              <w:pStyle w:val="TableParagraph"/>
              <w:rPr>
                <w:rFonts w:ascii="Times New Roman"/>
                <w:sz w:val="18"/>
              </w:rPr>
            </w:pPr>
          </w:p>
        </w:tc>
        <w:tc>
          <w:tcPr>
            <w:tcW w:w="8869" w:type="dxa"/>
            <w:gridSpan w:val="2"/>
          </w:tcPr>
          <w:p w14:paraId="6D1233A4" w14:textId="77777777" w:rsidR="00EC4E20" w:rsidRDefault="00000000">
            <w:pPr>
              <w:pStyle w:val="TableParagraph"/>
              <w:spacing w:line="227" w:lineRule="exact"/>
              <w:ind w:left="86"/>
              <w:rPr>
                <w:rFonts w:ascii="Arial MT"/>
                <w:sz w:val="20"/>
              </w:rPr>
            </w:pPr>
            <w:r>
              <w:rPr>
                <w:i/>
                <w:sz w:val="20"/>
              </w:rPr>
              <w:t>defects</w:t>
            </w:r>
            <w:r>
              <w:rPr>
                <w:i/>
                <w:spacing w:val="-7"/>
                <w:sz w:val="20"/>
              </w:rPr>
              <w:t xml:space="preserve"> </w:t>
            </w:r>
            <w:r>
              <w:rPr>
                <w:i/>
                <w:sz w:val="20"/>
              </w:rPr>
              <w:t>date</w:t>
            </w:r>
            <w:r>
              <w:rPr>
                <w:i/>
                <w:spacing w:val="-5"/>
                <w:sz w:val="20"/>
              </w:rPr>
              <w:t xml:space="preserve"> </w:t>
            </w:r>
            <w:r>
              <w:rPr>
                <w:rFonts w:ascii="Arial MT"/>
                <w:sz w:val="20"/>
              </w:rPr>
              <w:t>is</w:t>
            </w:r>
            <w:r>
              <w:rPr>
                <w:rFonts w:ascii="Arial MT"/>
                <w:spacing w:val="-7"/>
                <w:sz w:val="20"/>
              </w:rPr>
              <w:t xml:space="preserve"> </w:t>
            </w:r>
            <w:r>
              <w:rPr>
                <w:rFonts w:ascii="Arial MT"/>
                <w:sz w:val="20"/>
              </w:rPr>
              <w:t>limited</w:t>
            </w:r>
            <w:r>
              <w:rPr>
                <w:rFonts w:ascii="Arial MT"/>
                <w:spacing w:val="-6"/>
                <w:sz w:val="20"/>
              </w:rPr>
              <w:t xml:space="preserve"> </w:t>
            </w:r>
            <w:r>
              <w:rPr>
                <w:rFonts w:ascii="Arial MT"/>
                <w:spacing w:val="-5"/>
                <w:sz w:val="20"/>
              </w:rPr>
              <w:t>to:</w:t>
            </w:r>
          </w:p>
        </w:tc>
      </w:tr>
      <w:tr w:rsidR="00EC4E20" w14:paraId="6358D6BD" w14:textId="77777777">
        <w:trPr>
          <w:trHeight w:val="508"/>
        </w:trPr>
        <w:tc>
          <w:tcPr>
            <w:tcW w:w="936" w:type="dxa"/>
            <w:tcBorders>
              <w:bottom w:val="single" w:sz="4" w:space="0" w:color="000000"/>
            </w:tcBorders>
            <w:shd w:val="clear" w:color="auto" w:fill="D9D9D9"/>
          </w:tcPr>
          <w:p w14:paraId="268F5623" w14:textId="77777777" w:rsidR="00EC4E20" w:rsidRDefault="00000000">
            <w:pPr>
              <w:pStyle w:val="TableParagraph"/>
              <w:spacing w:before="80"/>
              <w:ind w:left="84"/>
              <w:rPr>
                <w:rFonts w:ascii="Arial MT"/>
                <w:sz w:val="20"/>
              </w:rPr>
            </w:pPr>
            <w:r>
              <w:rPr>
                <w:rFonts w:ascii="Arial MT"/>
                <w:spacing w:val="-2"/>
                <w:sz w:val="20"/>
              </w:rPr>
              <w:t>X18.3</w:t>
            </w:r>
          </w:p>
        </w:tc>
        <w:tc>
          <w:tcPr>
            <w:tcW w:w="8869" w:type="dxa"/>
            <w:gridSpan w:val="2"/>
            <w:tcBorders>
              <w:bottom w:val="single" w:sz="4" w:space="0" w:color="000000"/>
            </w:tcBorders>
          </w:tcPr>
          <w:p w14:paraId="63E856DA" w14:textId="77777777" w:rsidR="00EC4E20" w:rsidRDefault="00000000">
            <w:pPr>
              <w:pStyle w:val="TableParagraph"/>
              <w:tabs>
                <w:tab w:val="left" w:pos="4186"/>
              </w:tabs>
              <w:spacing w:before="80"/>
              <w:ind w:left="86"/>
              <w:rPr>
                <w:b/>
                <w:sz w:val="20"/>
              </w:rPr>
            </w:pPr>
            <w:r>
              <w:rPr>
                <w:rFonts w:ascii="Arial MT"/>
                <w:sz w:val="20"/>
              </w:rPr>
              <w:t>The</w:t>
            </w:r>
            <w:r>
              <w:rPr>
                <w:rFonts w:ascii="Arial MT"/>
                <w:spacing w:val="-7"/>
                <w:sz w:val="20"/>
              </w:rPr>
              <w:t xml:space="preserve"> </w:t>
            </w:r>
            <w:r>
              <w:rPr>
                <w:i/>
                <w:sz w:val="20"/>
              </w:rPr>
              <w:t>end</w:t>
            </w:r>
            <w:r>
              <w:rPr>
                <w:i/>
                <w:spacing w:val="-6"/>
                <w:sz w:val="20"/>
              </w:rPr>
              <w:t xml:space="preserve"> </w:t>
            </w:r>
            <w:r>
              <w:rPr>
                <w:i/>
                <w:sz w:val="20"/>
              </w:rPr>
              <w:t>of</w:t>
            </w:r>
            <w:r>
              <w:rPr>
                <w:i/>
                <w:spacing w:val="-4"/>
                <w:sz w:val="20"/>
              </w:rPr>
              <w:t xml:space="preserve"> </w:t>
            </w:r>
            <w:r>
              <w:rPr>
                <w:i/>
                <w:sz w:val="20"/>
              </w:rPr>
              <w:t>liability</w:t>
            </w:r>
            <w:r>
              <w:rPr>
                <w:i/>
                <w:spacing w:val="-5"/>
                <w:sz w:val="20"/>
              </w:rPr>
              <w:t xml:space="preserve"> </w:t>
            </w:r>
            <w:r>
              <w:rPr>
                <w:i/>
                <w:sz w:val="20"/>
              </w:rPr>
              <w:t>date</w:t>
            </w:r>
            <w:r>
              <w:rPr>
                <w:i/>
                <w:spacing w:val="-3"/>
                <w:sz w:val="20"/>
              </w:rPr>
              <w:t xml:space="preserve"> </w:t>
            </w:r>
            <w:r>
              <w:rPr>
                <w:rFonts w:ascii="Arial MT"/>
                <w:spacing w:val="-5"/>
                <w:sz w:val="20"/>
              </w:rPr>
              <w:t>is</w:t>
            </w:r>
            <w:r>
              <w:rPr>
                <w:rFonts w:ascii="Arial MT"/>
                <w:sz w:val="20"/>
              </w:rPr>
              <w:tab/>
            </w:r>
            <w:r>
              <w:rPr>
                <w:b/>
                <w:sz w:val="20"/>
              </w:rPr>
              <w:t>As</w:t>
            </w:r>
            <w:r>
              <w:rPr>
                <w:b/>
                <w:spacing w:val="-5"/>
                <w:sz w:val="20"/>
              </w:rPr>
              <w:t xml:space="preserve"> </w:t>
            </w:r>
            <w:r>
              <w:rPr>
                <w:b/>
                <w:sz w:val="20"/>
              </w:rPr>
              <w:t>per</w:t>
            </w:r>
            <w:r>
              <w:rPr>
                <w:b/>
                <w:spacing w:val="-3"/>
                <w:sz w:val="20"/>
              </w:rPr>
              <w:t xml:space="preserve"> </w:t>
            </w:r>
            <w:r>
              <w:rPr>
                <w:b/>
                <w:sz w:val="20"/>
              </w:rPr>
              <w:t>the</w:t>
            </w:r>
            <w:r>
              <w:rPr>
                <w:b/>
                <w:spacing w:val="-5"/>
                <w:sz w:val="20"/>
              </w:rPr>
              <w:t xml:space="preserve"> </w:t>
            </w:r>
            <w:r>
              <w:rPr>
                <w:b/>
                <w:sz w:val="20"/>
              </w:rPr>
              <w:t>life</w:t>
            </w:r>
            <w:r>
              <w:rPr>
                <w:b/>
                <w:spacing w:val="-3"/>
                <w:sz w:val="20"/>
              </w:rPr>
              <w:t xml:space="preserve"> </w:t>
            </w:r>
            <w:r>
              <w:rPr>
                <w:b/>
                <w:sz w:val="20"/>
              </w:rPr>
              <w:t>span</w:t>
            </w:r>
            <w:r>
              <w:rPr>
                <w:b/>
                <w:spacing w:val="-4"/>
                <w:sz w:val="20"/>
              </w:rPr>
              <w:t xml:space="preserve"> </w:t>
            </w:r>
            <w:r>
              <w:rPr>
                <w:b/>
                <w:sz w:val="20"/>
              </w:rPr>
              <w:t>of</w:t>
            </w:r>
            <w:r>
              <w:rPr>
                <w:b/>
                <w:spacing w:val="-3"/>
                <w:sz w:val="20"/>
              </w:rPr>
              <w:t xml:space="preserve"> </w:t>
            </w:r>
            <w:r>
              <w:rPr>
                <w:b/>
                <w:sz w:val="20"/>
              </w:rPr>
              <w:t>the</w:t>
            </w:r>
            <w:r>
              <w:rPr>
                <w:b/>
                <w:spacing w:val="-3"/>
                <w:sz w:val="20"/>
              </w:rPr>
              <w:t xml:space="preserve"> </w:t>
            </w:r>
            <w:r>
              <w:rPr>
                <w:b/>
                <w:sz w:val="20"/>
              </w:rPr>
              <w:t>design</w:t>
            </w:r>
            <w:r>
              <w:rPr>
                <w:b/>
                <w:spacing w:val="-4"/>
                <w:sz w:val="20"/>
              </w:rPr>
              <w:t xml:space="preserve"> </w:t>
            </w:r>
            <w:r>
              <w:rPr>
                <w:b/>
                <w:spacing w:val="-2"/>
                <w:sz w:val="20"/>
              </w:rPr>
              <w:t>components</w:t>
            </w:r>
          </w:p>
        </w:tc>
      </w:tr>
      <w:tr w:rsidR="00EC4E20" w14:paraId="3FEFDCBB" w14:textId="77777777">
        <w:trPr>
          <w:trHeight w:val="630"/>
        </w:trPr>
        <w:tc>
          <w:tcPr>
            <w:tcW w:w="936" w:type="dxa"/>
            <w:tcBorders>
              <w:top w:val="single" w:sz="4" w:space="0" w:color="000000"/>
              <w:bottom w:val="single" w:sz="4" w:space="0" w:color="000000"/>
            </w:tcBorders>
            <w:shd w:val="clear" w:color="auto" w:fill="D9D9D9"/>
          </w:tcPr>
          <w:p w14:paraId="6232FFED" w14:textId="77777777" w:rsidR="00EC4E20" w:rsidRDefault="00000000">
            <w:pPr>
              <w:pStyle w:val="TableParagraph"/>
              <w:spacing w:before="86"/>
              <w:ind w:left="84"/>
              <w:rPr>
                <w:b/>
                <w:sz w:val="20"/>
              </w:rPr>
            </w:pPr>
            <w:r>
              <w:rPr>
                <w:b/>
                <w:spacing w:val="-10"/>
                <w:sz w:val="20"/>
              </w:rPr>
              <w:t>Z</w:t>
            </w:r>
          </w:p>
        </w:tc>
        <w:tc>
          <w:tcPr>
            <w:tcW w:w="4085" w:type="dxa"/>
            <w:tcBorders>
              <w:top w:val="single" w:sz="4" w:space="0" w:color="000000"/>
              <w:bottom w:val="single" w:sz="4" w:space="0" w:color="000000"/>
            </w:tcBorders>
          </w:tcPr>
          <w:p w14:paraId="59911D2F" w14:textId="77777777" w:rsidR="00EC4E20" w:rsidRDefault="00000000">
            <w:pPr>
              <w:pStyle w:val="TableParagraph"/>
              <w:spacing w:before="86"/>
              <w:ind w:left="86"/>
              <w:rPr>
                <w:b/>
                <w:sz w:val="20"/>
              </w:rPr>
            </w:pPr>
            <w:r>
              <w:rPr>
                <w:b/>
                <w:sz w:val="20"/>
              </w:rPr>
              <w:t>The</w:t>
            </w:r>
            <w:r>
              <w:rPr>
                <w:b/>
                <w:spacing w:val="-8"/>
                <w:sz w:val="20"/>
              </w:rPr>
              <w:t xml:space="preserve"> </w:t>
            </w:r>
            <w:r>
              <w:rPr>
                <w:b/>
                <w:i/>
                <w:sz w:val="20"/>
              </w:rPr>
              <w:t>Additional</w:t>
            </w:r>
            <w:r>
              <w:rPr>
                <w:b/>
                <w:i/>
                <w:spacing w:val="-8"/>
                <w:sz w:val="20"/>
              </w:rPr>
              <w:t xml:space="preserve"> </w:t>
            </w:r>
            <w:r>
              <w:rPr>
                <w:b/>
                <w:i/>
                <w:sz w:val="20"/>
              </w:rPr>
              <w:t>conditions</w:t>
            </w:r>
            <w:r>
              <w:rPr>
                <w:b/>
                <w:i/>
                <w:spacing w:val="-6"/>
                <w:sz w:val="20"/>
              </w:rPr>
              <w:t xml:space="preserve"> </w:t>
            </w:r>
            <w:r>
              <w:rPr>
                <w:b/>
                <w:i/>
                <w:sz w:val="20"/>
              </w:rPr>
              <w:t>of</w:t>
            </w:r>
            <w:r>
              <w:rPr>
                <w:b/>
                <w:i/>
                <w:spacing w:val="-5"/>
                <w:sz w:val="20"/>
              </w:rPr>
              <w:t xml:space="preserve"> </w:t>
            </w:r>
            <w:r>
              <w:rPr>
                <w:b/>
                <w:i/>
                <w:sz w:val="20"/>
              </w:rPr>
              <w:t>contract</w:t>
            </w:r>
            <w:r>
              <w:rPr>
                <w:b/>
                <w:i/>
                <w:spacing w:val="-4"/>
                <w:sz w:val="20"/>
              </w:rPr>
              <w:t xml:space="preserve"> </w:t>
            </w:r>
            <w:r>
              <w:rPr>
                <w:b/>
                <w:spacing w:val="-5"/>
                <w:sz w:val="20"/>
              </w:rPr>
              <w:t>are</w:t>
            </w:r>
          </w:p>
        </w:tc>
        <w:tc>
          <w:tcPr>
            <w:tcW w:w="4784" w:type="dxa"/>
            <w:tcBorders>
              <w:top w:val="single" w:sz="4" w:space="0" w:color="000000"/>
              <w:bottom w:val="single" w:sz="4" w:space="0" w:color="000000"/>
            </w:tcBorders>
          </w:tcPr>
          <w:p w14:paraId="2F19781B" w14:textId="77777777" w:rsidR="00EC4E20" w:rsidRDefault="00EC4E20">
            <w:pPr>
              <w:pStyle w:val="TableParagraph"/>
              <w:spacing w:before="83"/>
              <w:rPr>
                <w:rFonts w:ascii="Arial MT"/>
                <w:sz w:val="20"/>
              </w:rPr>
            </w:pPr>
          </w:p>
          <w:p w14:paraId="7F216A16" w14:textId="77777777" w:rsidR="00EC4E20" w:rsidRDefault="00000000">
            <w:pPr>
              <w:pStyle w:val="TableParagraph"/>
              <w:spacing w:before="1"/>
              <w:ind w:left="101"/>
              <w:rPr>
                <w:b/>
                <w:sz w:val="20"/>
              </w:rPr>
            </w:pPr>
            <w:r>
              <w:rPr>
                <w:b/>
                <w:sz w:val="20"/>
              </w:rPr>
              <w:t>Z1</w:t>
            </w:r>
            <w:r>
              <w:rPr>
                <w:b/>
                <w:spacing w:val="-5"/>
                <w:sz w:val="20"/>
              </w:rPr>
              <w:t xml:space="preserve"> </w:t>
            </w:r>
            <w:r>
              <w:rPr>
                <w:b/>
                <w:sz w:val="20"/>
              </w:rPr>
              <w:t>to</w:t>
            </w:r>
            <w:r>
              <w:rPr>
                <w:b/>
                <w:spacing w:val="-4"/>
                <w:sz w:val="20"/>
              </w:rPr>
              <w:t xml:space="preserve"> </w:t>
            </w:r>
            <w:r>
              <w:rPr>
                <w:b/>
                <w:sz w:val="20"/>
              </w:rPr>
              <w:t>Z11</w:t>
            </w:r>
            <w:r>
              <w:rPr>
                <w:b/>
                <w:spacing w:val="-4"/>
                <w:sz w:val="20"/>
              </w:rPr>
              <w:t xml:space="preserve"> </w:t>
            </w:r>
            <w:r>
              <w:rPr>
                <w:b/>
                <w:sz w:val="20"/>
              </w:rPr>
              <w:t>always</w:t>
            </w:r>
            <w:r>
              <w:rPr>
                <w:b/>
                <w:spacing w:val="-3"/>
                <w:sz w:val="20"/>
              </w:rPr>
              <w:t xml:space="preserve"> </w:t>
            </w:r>
            <w:r>
              <w:rPr>
                <w:b/>
                <w:spacing w:val="-2"/>
                <w:sz w:val="20"/>
              </w:rPr>
              <w:t>apply.</w:t>
            </w:r>
          </w:p>
        </w:tc>
      </w:tr>
    </w:tbl>
    <w:p w14:paraId="6FF3CCD2" w14:textId="77777777" w:rsidR="00EC4E20" w:rsidRDefault="00EC4E20">
      <w:pPr>
        <w:pStyle w:val="BodyText"/>
      </w:pPr>
    </w:p>
    <w:p w14:paraId="77057ACA" w14:textId="77777777" w:rsidR="00EC4E20" w:rsidRDefault="00EC4E20">
      <w:pPr>
        <w:pStyle w:val="BodyText"/>
        <w:spacing w:before="27"/>
      </w:pPr>
    </w:p>
    <w:p w14:paraId="284483CE" w14:textId="77777777" w:rsidR="00EC4E20" w:rsidRDefault="00000000">
      <w:pPr>
        <w:pStyle w:val="Heading4"/>
        <w:tabs>
          <w:tab w:val="left" w:pos="1221"/>
        </w:tabs>
      </w:pPr>
      <w:r>
        <w:rPr>
          <w:spacing w:val="-5"/>
        </w:rPr>
        <w:t>Z1</w:t>
      </w:r>
      <w:r>
        <w:tab/>
        <w:t>Cession</w:t>
      </w:r>
      <w:r>
        <w:rPr>
          <w:spacing w:val="-9"/>
        </w:rPr>
        <w:t xml:space="preserve"> </w:t>
      </w:r>
      <w:r>
        <w:t>delegation</w:t>
      </w:r>
      <w:r>
        <w:rPr>
          <w:spacing w:val="-7"/>
        </w:rPr>
        <w:t xml:space="preserve"> </w:t>
      </w:r>
      <w:r>
        <w:t>and</w:t>
      </w:r>
      <w:r>
        <w:rPr>
          <w:spacing w:val="-9"/>
        </w:rPr>
        <w:t xml:space="preserve"> </w:t>
      </w:r>
      <w:r>
        <w:rPr>
          <w:spacing w:val="-2"/>
        </w:rPr>
        <w:t>assignment</w:t>
      </w:r>
    </w:p>
    <w:p w14:paraId="67814961" w14:textId="77777777" w:rsidR="00EC4E20" w:rsidRDefault="00000000">
      <w:pPr>
        <w:pStyle w:val="BodyText"/>
        <w:spacing w:before="168"/>
        <w:ind w:left="1204" w:hanging="557"/>
        <w:rPr>
          <w:rFonts w:ascii="Arial"/>
          <w:i/>
        </w:rPr>
      </w:pPr>
      <w:r>
        <w:t>Z1.1</w:t>
      </w:r>
      <w:r>
        <w:rPr>
          <w:spacing w:val="80"/>
        </w:rPr>
        <w:t xml:space="preserve"> </w:t>
      </w:r>
      <w:r>
        <w:t xml:space="preserve">The </w:t>
      </w:r>
      <w:r>
        <w:rPr>
          <w:rFonts w:ascii="Arial"/>
          <w:i/>
        </w:rPr>
        <w:t xml:space="preserve">Consultant </w:t>
      </w:r>
      <w:r>
        <w:t>does not</w:t>
      </w:r>
      <w:r>
        <w:rPr>
          <w:spacing w:val="17"/>
        </w:rPr>
        <w:t xml:space="preserve"> </w:t>
      </w:r>
      <w:r>
        <w:t>cede, delegate or assign any of its rights or obligations to any person</w:t>
      </w:r>
      <w:r>
        <w:rPr>
          <w:spacing w:val="80"/>
        </w:rPr>
        <w:t xml:space="preserve"> </w:t>
      </w:r>
      <w:r>
        <w:t xml:space="preserve">without the written consent of the </w:t>
      </w:r>
      <w:r>
        <w:rPr>
          <w:rFonts w:ascii="Arial"/>
          <w:i/>
        </w:rPr>
        <w:t>Employer.</w:t>
      </w:r>
    </w:p>
    <w:p w14:paraId="65E8FC62" w14:textId="77777777" w:rsidR="00EC4E20" w:rsidRDefault="00000000">
      <w:pPr>
        <w:pStyle w:val="BodyText"/>
        <w:spacing w:before="172"/>
        <w:ind w:left="1221" w:right="295" w:hanging="574"/>
      </w:pPr>
      <w:r>
        <w:t>Z1.2</w:t>
      </w:r>
      <w:r>
        <w:rPr>
          <w:spacing w:val="80"/>
        </w:rPr>
        <w:t xml:space="preserve"> </w:t>
      </w:r>
      <w:r>
        <w:t xml:space="preserve">Notwithstanding the above, the </w:t>
      </w:r>
      <w:r>
        <w:rPr>
          <w:rFonts w:ascii="Arial"/>
          <w:i/>
        </w:rPr>
        <w:t xml:space="preserve">Employer </w:t>
      </w:r>
      <w:r>
        <w:t xml:space="preserve">may on written notice to the </w:t>
      </w:r>
      <w:r>
        <w:rPr>
          <w:rFonts w:ascii="Arial"/>
          <w:i/>
        </w:rPr>
        <w:t xml:space="preserve">Consultant </w:t>
      </w:r>
      <w:r>
        <w:t>cede and delegate its rights and obligations under this contract to any of its subsidiaries or any of its present</w:t>
      </w:r>
      <w:r>
        <w:rPr>
          <w:spacing w:val="-4"/>
        </w:rPr>
        <w:t xml:space="preserve"> </w:t>
      </w:r>
      <w:r>
        <w:t>divisions</w:t>
      </w:r>
      <w:r>
        <w:rPr>
          <w:spacing w:val="-3"/>
        </w:rPr>
        <w:t xml:space="preserve"> </w:t>
      </w:r>
      <w:r>
        <w:t>or</w:t>
      </w:r>
      <w:r>
        <w:rPr>
          <w:spacing w:val="-4"/>
        </w:rPr>
        <w:t xml:space="preserve"> </w:t>
      </w:r>
      <w:r>
        <w:t>operations</w:t>
      </w:r>
      <w:r>
        <w:rPr>
          <w:spacing w:val="-3"/>
        </w:rPr>
        <w:t xml:space="preserve"> </w:t>
      </w:r>
      <w:r>
        <w:t>which</w:t>
      </w:r>
      <w:r>
        <w:rPr>
          <w:spacing w:val="-4"/>
        </w:rPr>
        <w:t xml:space="preserve"> </w:t>
      </w:r>
      <w:r>
        <w:t>may</w:t>
      </w:r>
      <w:r>
        <w:rPr>
          <w:spacing w:val="-3"/>
        </w:rPr>
        <w:t xml:space="preserve"> </w:t>
      </w:r>
      <w:r>
        <w:t>be</w:t>
      </w:r>
      <w:r>
        <w:rPr>
          <w:spacing w:val="-5"/>
        </w:rPr>
        <w:t xml:space="preserve"> </w:t>
      </w:r>
      <w:r>
        <w:t>converted</w:t>
      </w:r>
      <w:r>
        <w:rPr>
          <w:spacing w:val="-4"/>
        </w:rPr>
        <w:t xml:space="preserve"> </w:t>
      </w:r>
      <w:r>
        <w:t>into</w:t>
      </w:r>
      <w:r>
        <w:rPr>
          <w:spacing w:val="-5"/>
        </w:rPr>
        <w:t xml:space="preserve"> </w:t>
      </w:r>
      <w:r>
        <w:t>separate</w:t>
      </w:r>
      <w:r>
        <w:rPr>
          <w:spacing w:val="-2"/>
        </w:rPr>
        <w:t xml:space="preserve"> </w:t>
      </w:r>
      <w:r>
        <w:t>legal</w:t>
      </w:r>
      <w:r>
        <w:rPr>
          <w:spacing w:val="-5"/>
        </w:rPr>
        <w:t xml:space="preserve"> </w:t>
      </w:r>
      <w:r>
        <w:t>entities</w:t>
      </w:r>
      <w:r>
        <w:rPr>
          <w:spacing w:val="-3"/>
        </w:rPr>
        <w:t xml:space="preserve"> </w:t>
      </w:r>
      <w:r>
        <w:t>as</w:t>
      </w:r>
      <w:r>
        <w:rPr>
          <w:spacing w:val="-3"/>
        </w:rPr>
        <w:t xml:space="preserve"> </w:t>
      </w:r>
      <w:r>
        <w:t>a</w:t>
      </w:r>
      <w:r>
        <w:rPr>
          <w:spacing w:val="-5"/>
        </w:rPr>
        <w:t xml:space="preserve"> </w:t>
      </w:r>
      <w:r>
        <w:t>result</w:t>
      </w:r>
      <w:r>
        <w:rPr>
          <w:spacing w:val="-2"/>
        </w:rPr>
        <w:t xml:space="preserve"> </w:t>
      </w:r>
      <w:r>
        <w:t>of the restructuring of the Electricity Supply Industry.</w:t>
      </w:r>
    </w:p>
    <w:p w14:paraId="362715E4" w14:textId="77777777" w:rsidR="00EC4E20" w:rsidRDefault="00EC4E20">
      <w:pPr>
        <w:pStyle w:val="BodyText"/>
      </w:pPr>
    </w:p>
    <w:p w14:paraId="147FA0F3" w14:textId="77777777" w:rsidR="00EC4E20" w:rsidRDefault="00EC4E20">
      <w:pPr>
        <w:pStyle w:val="BodyText"/>
        <w:spacing w:before="110"/>
      </w:pPr>
    </w:p>
    <w:p w14:paraId="7F4E4AF0" w14:textId="77777777" w:rsidR="00EC4E20" w:rsidRDefault="00000000">
      <w:pPr>
        <w:pStyle w:val="Heading4"/>
        <w:tabs>
          <w:tab w:val="left" w:pos="1221"/>
        </w:tabs>
        <w:spacing w:before="1"/>
      </w:pPr>
      <w:r>
        <w:rPr>
          <w:spacing w:val="-5"/>
        </w:rPr>
        <w:t>Z2</w:t>
      </w:r>
      <w:r>
        <w:tab/>
        <w:t>Joint</w:t>
      </w:r>
      <w:r>
        <w:rPr>
          <w:spacing w:val="-5"/>
        </w:rPr>
        <w:t xml:space="preserve"> </w:t>
      </w:r>
      <w:r>
        <w:rPr>
          <w:spacing w:val="-2"/>
        </w:rPr>
        <w:t>ventures</w:t>
      </w:r>
    </w:p>
    <w:p w14:paraId="799DD005" w14:textId="77777777" w:rsidR="00EC4E20" w:rsidRDefault="00000000">
      <w:pPr>
        <w:pStyle w:val="BodyText"/>
        <w:spacing w:before="168"/>
        <w:ind w:left="1221" w:right="424" w:hanging="574"/>
      </w:pPr>
      <w:r>
        <w:t>Z2.1</w:t>
      </w:r>
      <w:r>
        <w:rPr>
          <w:spacing w:val="80"/>
        </w:rPr>
        <w:t xml:space="preserve"> </w:t>
      </w:r>
      <w:r>
        <w:t>If</w:t>
      </w:r>
      <w:r>
        <w:rPr>
          <w:spacing w:val="-4"/>
        </w:rPr>
        <w:t xml:space="preserve"> </w:t>
      </w:r>
      <w:r>
        <w:t>the</w:t>
      </w:r>
      <w:r>
        <w:rPr>
          <w:spacing w:val="-2"/>
        </w:rPr>
        <w:t xml:space="preserve"> </w:t>
      </w:r>
      <w:r>
        <w:rPr>
          <w:rFonts w:ascii="Arial"/>
          <w:i/>
        </w:rPr>
        <w:t>Consultant</w:t>
      </w:r>
      <w:r>
        <w:rPr>
          <w:rFonts w:ascii="Arial"/>
          <w:i/>
          <w:spacing w:val="-4"/>
        </w:rPr>
        <w:t xml:space="preserve"> </w:t>
      </w:r>
      <w:r>
        <w:t>constitutes</w:t>
      </w:r>
      <w:r>
        <w:rPr>
          <w:spacing w:val="-3"/>
        </w:rPr>
        <w:t xml:space="preserve"> </w:t>
      </w:r>
      <w:r>
        <w:t>a</w:t>
      </w:r>
      <w:r>
        <w:rPr>
          <w:spacing w:val="-5"/>
        </w:rPr>
        <w:t xml:space="preserve"> </w:t>
      </w:r>
      <w:r>
        <w:t>joint</w:t>
      </w:r>
      <w:r>
        <w:rPr>
          <w:spacing w:val="-4"/>
        </w:rPr>
        <w:t xml:space="preserve"> </w:t>
      </w:r>
      <w:r>
        <w:t>venture,</w:t>
      </w:r>
      <w:r>
        <w:rPr>
          <w:spacing w:val="-2"/>
        </w:rPr>
        <w:t xml:space="preserve"> </w:t>
      </w:r>
      <w:r>
        <w:t>consortium</w:t>
      </w:r>
      <w:r>
        <w:rPr>
          <w:spacing w:val="-4"/>
        </w:rPr>
        <w:t xml:space="preserve"> </w:t>
      </w:r>
      <w:r>
        <w:t>or</w:t>
      </w:r>
      <w:r>
        <w:rPr>
          <w:spacing w:val="-3"/>
        </w:rPr>
        <w:t xml:space="preserve"> </w:t>
      </w:r>
      <w:r>
        <w:t>other</w:t>
      </w:r>
      <w:r>
        <w:rPr>
          <w:spacing w:val="-3"/>
        </w:rPr>
        <w:t xml:space="preserve"> </w:t>
      </w:r>
      <w:r>
        <w:t>unincorporated</w:t>
      </w:r>
      <w:r>
        <w:rPr>
          <w:spacing w:val="-3"/>
        </w:rPr>
        <w:t xml:space="preserve"> </w:t>
      </w:r>
      <w:r>
        <w:t>grouping</w:t>
      </w:r>
      <w:r>
        <w:rPr>
          <w:spacing w:val="-2"/>
        </w:rPr>
        <w:t xml:space="preserve"> </w:t>
      </w:r>
      <w:r>
        <w:t>of</w:t>
      </w:r>
      <w:r>
        <w:rPr>
          <w:spacing w:val="-4"/>
        </w:rPr>
        <w:t xml:space="preserve"> </w:t>
      </w:r>
      <w:r>
        <w:t xml:space="preserve">two or more persons or organisations then these persons or organisations are deemed to be jointly and severally liable to the </w:t>
      </w:r>
      <w:r>
        <w:rPr>
          <w:rFonts w:ascii="Arial"/>
          <w:i/>
        </w:rPr>
        <w:t xml:space="preserve">Employer </w:t>
      </w:r>
      <w:r>
        <w:t>for the performance of this contract.</w:t>
      </w:r>
    </w:p>
    <w:p w14:paraId="36425351" w14:textId="77777777" w:rsidR="00EC4E20" w:rsidRDefault="00000000">
      <w:pPr>
        <w:pStyle w:val="BodyText"/>
        <w:spacing w:before="172"/>
        <w:ind w:left="1221" w:right="214" w:hanging="574"/>
      </w:pPr>
      <w:r>
        <w:t>Z2.2</w:t>
      </w:r>
      <w:r>
        <w:rPr>
          <w:spacing w:val="80"/>
        </w:rPr>
        <w:t xml:space="preserve"> </w:t>
      </w:r>
      <w:r>
        <w:t xml:space="preserve">Unless already notified to the </w:t>
      </w:r>
      <w:r>
        <w:rPr>
          <w:rFonts w:ascii="Arial"/>
          <w:i/>
        </w:rPr>
        <w:t>Employer</w:t>
      </w:r>
      <w:r>
        <w:t xml:space="preserve">, the persons or organisations notify the </w:t>
      </w:r>
      <w:r>
        <w:rPr>
          <w:rFonts w:ascii="Arial"/>
          <w:i/>
        </w:rPr>
        <w:t xml:space="preserve">Employer </w:t>
      </w:r>
      <w:r>
        <w:t>within two</w:t>
      </w:r>
      <w:r>
        <w:rPr>
          <w:spacing w:val="-3"/>
        </w:rPr>
        <w:t xml:space="preserve"> </w:t>
      </w:r>
      <w:r>
        <w:t>weeks</w:t>
      </w:r>
      <w:r>
        <w:rPr>
          <w:spacing w:val="-2"/>
        </w:rPr>
        <w:t xml:space="preserve"> </w:t>
      </w:r>
      <w:r>
        <w:t>of</w:t>
      </w:r>
      <w:r>
        <w:rPr>
          <w:spacing w:val="-3"/>
        </w:rPr>
        <w:t xml:space="preserve"> </w:t>
      </w:r>
      <w:r>
        <w:t>the</w:t>
      </w:r>
      <w:r>
        <w:rPr>
          <w:spacing w:val="-3"/>
        </w:rPr>
        <w:t xml:space="preserve"> </w:t>
      </w:r>
      <w:r>
        <w:t>Contract</w:t>
      </w:r>
      <w:r>
        <w:rPr>
          <w:spacing w:val="-1"/>
        </w:rPr>
        <w:t xml:space="preserve"> </w:t>
      </w:r>
      <w:r>
        <w:t>Date</w:t>
      </w:r>
      <w:r>
        <w:rPr>
          <w:spacing w:val="-2"/>
        </w:rPr>
        <w:t xml:space="preserve"> </w:t>
      </w:r>
      <w:r>
        <w:t>of</w:t>
      </w:r>
      <w:r>
        <w:rPr>
          <w:spacing w:val="-3"/>
        </w:rPr>
        <w:t xml:space="preserve"> </w:t>
      </w:r>
      <w:r>
        <w:t>the</w:t>
      </w:r>
      <w:r>
        <w:rPr>
          <w:spacing w:val="-3"/>
        </w:rPr>
        <w:t xml:space="preserve"> </w:t>
      </w:r>
      <w:r>
        <w:t>key</w:t>
      </w:r>
      <w:r>
        <w:rPr>
          <w:spacing w:val="-2"/>
        </w:rPr>
        <w:t xml:space="preserve"> </w:t>
      </w:r>
      <w:r>
        <w:t>person</w:t>
      </w:r>
      <w:r>
        <w:rPr>
          <w:spacing w:val="-3"/>
        </w:rPr>
        <w:t xml:space="preserve"> </w:t>
      </w:r>
      <w:r>
        <w:t>who</w:t>
      </w:r>
      <w:r>
        <w:rPr>
          <w:spacing w:val="-1"/>
        </w:rPr>
        <w:t xml:space="preserve"> </w:t>
      </w:r>
      <w:r>
        <w:t>has</w:t>
      </w:r>
      <w:r>
        <w:rPr>
          <w:spacing w:val="-2"/>
        </w:rPr>
        <w:t xml:space="preserve"> </w:t>
      </w:r>
      <w:r>
        <w:t>the</w:t>
      </w:r>
      <w:r>
        <w:rPr>
          <w:spacing w:val="-3"/>
        </w:rPr>
        <w:t xml:space="preserve"> </w:t>
      </w:r>
      <w:r>
        <w:t>authority</w:t>
      </w:r>
      <w:r>
        <w:rPr>
          <w:spacing w:val="-2"/>
        </w:rPr>
        <w:t xml:space="preserve"> </w:t>
      </w:r>
      <w:r>
        <w:t>to</w:t>
      </w:r>
      <w:r>
        <w:rPr>
          <w:spacing w:val="-4"/>
        </w:rPr>
        <w:t xml:space="preserve"> </w:t>
      </w:r>
      <w:r>
        <w:t>bind</w:t>
      </w:r>
      <w:r>
        <w:rPr>
          <w:spacing w:val="-3"/>
        </w:rPr>
        <w:t xml:space="preserve"> </w:t>
      </w:r>
      <w:r>
        <w:t xml:space="preserve">the </w:t>
      </w:r>
      <w:r>
        <w:rPr>
          <w:rFonts w:ascii="Arial"/>
          <w:i/>
        </w:rPr>
        <w:t>Consultant</w:t>
      </w:r>
      <w:r>
        <w:rPr>
          <w:rFonts w:ascii="Arial"/>
          <w:i/>
          <w:spacing w:val="-3"/>
        </w:rPr>
        <w:t xml:space="preserve"> </w:t>
      </w:r>
      <w:r>
        <w:t>on their behalf.</w:t>
      </w:r>
    </w:p>
    <w:p w14:paraId="29831BE0" w14:textId="77777777" w:rsidR="00EC4E20" w:rsidRDefault="00000000">
      <w:pPr>
        <w:pStyle w:val="BodyText"/>
        <w:spacing w:before="170"/>
        <w:ind w:left="1221" w:right="311" w:hanging="574"/>
      </w:pPr>
      <w:r>
        <w:t>Z2.3</w:t>
      </w:r>
      <w:r>
        <w:rPr>
          <w:spacing w:val="80"/>
        </w:rPr>
        <w:t xml:space="preserve"> </w:t>
      </w:r>
      <w:r>
        <w:t xml:space="preserve">The </w:t>
      </w:r>
      <w:r>
        <w:rPr>
          <w:rFonts w:ascii="Arial"/>
          <w:i/>
        </w:rPr>
        <w:t xml:space="preserve">Consultant </w:t>
      </w:r>
      <w:r>
        <w:t>does not alter the composition of the joint venture, consortium or other unincorporated</w:t>
      </w:r>
      <w:r>
        <w:rPr>
          <w:spacing w:val="-5"/>
        </w:rPr>
        <w:t xml:space="preserve"> </w:t>
      </w:r>
      <w:r>
        <w:t>grouping</w:t>
      </w:r>
      <w:r>
        <w:rPr>
          <w:spacing w:val="-4"/>
        </w:rPr>
        <w:t xml:space="preserve"> </w:t>
      </w:r>
      <w:r>
        <w:t>of</w:t>
      </w:r>
      <w:r>
        <w:rPr>
          <w:spacing w:val="-2"/>
        </w:rPr>
        <w:t xml:space="preserve"> </w:t>
      </w:r>
      <w:r>
        <w:t>two</w:t>
      </w:r>
      <w:r>
        <w:rPr>
          <w:spacing w:val="-4"/>
        </w:rPr>
        <w:t xml:space="preserve"> </w:t>
      </w:r>
      <w:r>
        <w:t>or</w:t>
      </w:r>
      <w:r>
        <w:rPr>
          <w:spacing w:val="-1"/>
        </w:rPr>
        <w:t xml:space="preserve"> </w:t>
      </w:r>
      <w:r>
        <w:t>more</w:t>
      </w:r>
      <w:r>
        <w:rPr>
          <w:spacing w:val="-4"/>
        </w:rPr>
        <w:t xml:space="preserve"> </w:t>
      </w:r>
      <w:r>
        <w:t>persons</w:t>
      </w:r>
      <w:r>
        <w:rPr>
          <w:spacing w:val="-3"/>
        </w:rPr>
        <w:t xml:space="preserve"> </w:t>
      </w:r>
      <w:r>
        <w:t>without</w:t>
      </w:r>
      <w:r>
        <w:rPr>
          <w:spacing w:val="-4"/>
        </w:rPr>
        <w:t xml:space="preserve"> </w:t>
      </w:r>
      <w:r>
        <w:t>the</w:t>
      </w:r>
      <w:r>
        <w:rPr>
          <w:spacing w:val="-4"/>
        </w:rPr>
        <w:t xml:space="preserve"> </w:t>
      </w:r>
      <w:r>
        <w:t>consent</w:t>
      </w:r>
      <w:r>
        <w:rPr>
          <w:spacing w:val="-4"/>
        </w:rPr>
        <w:t xml:space="preserve"> </w:t>
      </w:r>
      <w:r>
        <w:t>of</w:t>
      </w:r>
      <w:r>
        <w:rPr>
          <w:spacing w:val="-2"/>
        </w:rPr>
        <w:t xml:space="preserve"> </w:t>
      </w:r>
      <w:r>
        <w:t xml:space="preserve">the </w:t>
      </w:r>
      <w:r>
        <w:rPr>
          <w:rFonts w:ascii="Arial"/>
          <w:i/>
        </w:rPr>
        <w:t>Employer</w:t>
      </w:r>
      <w:r>
        <w:rPr>
          <w:rFonts w:ascii="Arial"/>
          <w:i/>
          <w:spacing w:val="-2"/>
        </w:rPr>
        <w:t xml:space="preserve"> </w:t>
      </w:r>
      <w:r>
        <w:t xml:space="preserve">having been given to the </w:t>
      </w:r>
      <w:r>
        <w:rPr>
          <w:rFonts w:ascii="Arial"/>
          <w:i/>
        </w:rPr>
        <w:t xml:space="preserve">Consultant </w:t>
      </w:r>
      <w:r>
        <w:t>in writing.</w:t>
      </w:r>
    </w:p>
    <w:p w14:paraId="25D124DD" w14:textId="77777777" w:rsidR="00EC4E20" w:rsidRDefault="00EC4E20">
      <w:pPr>
        <w:pStyle w:val="BodyText"/>
      </w:pPr>
    </w:p>
    <w:p w14:paraId="637FE682" w14:textId="77777777" w:rsidR="00EC4E20" w:rsidRDefault="00EC4E20">
      <w:pPr>
        <w:pStyle w:val="BodyText"/>
        <w:spacing w:before="109"/>
      </w:pPr>
    </w:p>
    <w:p w14:paraId="3CBAFA38" w14:textId="77777777" w:rsidR="00EC4E20" w:rsidRDefault="00000000">
      <w:pPr>
        <w:pStyle w:val="Heading4"/>
        <w:tabs>
          <w:tab w:val="left" w:pos="1221"/>
        </w:tabs>
        <w:spacing w:before="1"/>
      </w:pPr>
      <w:r>
        <w:rPr>
          <w:spacing w:val="-5"/>
        </w:rPr>
        <w:t>Z3</w:t>
      </w:r>
      <w:r>
        <w:tab/>
        <w:t>Change</w:t>
      </w:r>
      <w:r>
        <w:rPr>
          <w:spacing w:val="-9"/>
        </w:rPr>
        <w:t xml:space="preserve"> </w:t>
      </w:r>
      <w:r>
        <w:t>of</w:t>
      </w:r>
      <w:r>
        <w:rPr>
          <w:spacing w:val="-8"/>
        </w:rPr>
        <w:t xml:space="preserve"> </w:t>
      </w:r>
      <w:r>
        <w:t>Broad</w:t>
      </w:r>
      <w:r>
        <w:rPr>
          <w:spacing w:val="-5"/>
        </w:rPr>
        <w:t xml:space="preserve"> </w:t>
      </w:r>
      <w:r>
        <w:t>Based</w:t>
      </w:r>
      <w:r>
        <w:rPr>
          <w:spacing w:val="-6"/>
        </w:rPr>
        <w:t xml:space="preserve"> </w:t>
      </w:r>
      <w:r>
        <w:t>Black</w:t>
      </w:r>
      <w:r>
        <w:rPr>
          <w:spacing w:val="-5"/>
        </w:rPr>
        <w:t xml:space="preserve"> </w:t>
      </w:r>
      <w:r>
        <w:t>Economic</w:t>
      </w:r>
      <w:r>
        <w:rPr>
          <w:spacing w:val="-6"/>
        </w:rPr>
        <w:t xml:space="preserve"> </w:t>
      </w:r>
      <w:r>
        <w:t>Empowerment</w:t>
      </w:r>
      <w:r>
        <w:rPr>
          <w:spacing w:val="-8"/>
        </w:rPr>
        <w:t xml:space="preserve"> </w:t>
      </w:r>
      <w:r>
        <w:t>(B-BBEE)</w:t>
      </w:r>
      <w:r>
        <w:rPr>
          <w:spacing w:val="-7"/>
        </w:rPr>
        <w:t xml:space="preserve"> </w:t>
      </w:r>
      <w:r>
        <w:rPr>
          <w:spacing w:val="-2"/>
        </w:rPr>
        <w:t>status</w:t>
      </w:r>
    </w:p>
    <w:p w14:paraId="6C1E0CE2" w14:textId="77777777" w:rsidR="00EC4E20" w:rsidRDefault="00000000">
      <w:pPr>
        <w:pStyle w:val="BodyText"/>
        <w:spacing w:before="168"/>
        <w:ind w:left="1221" w:right="214" w:hanging="574"/>
      </w:pPr>
      <w:r>
        <w:t>Z3.1</w:t>
      </w:r>
      <w:r>
        <w:rPr>
          <w:spacing w:val="80"/>
        </w:rPr>
        <w:t xml:space="preserve"> </w:t>
      </w:r>
      <w:r>
        <w:t>Where</w:t>
      </w:r>
      <w:r>
        <w:rPr>
          <w:spacing w:val="-1"/>
        </w:rPr>
        <w:t xml:space="preserve"> </w:t>
      </w:r>
      <w:r>
        <w:t>a</w:t>
      </w:r>
      <w:r>
        <w:rPr>
          <w:spacing w:val="-4"/>
        </w:rPr>
        <w:t xml:space="preserve"> </w:t>
      </w:r>
      <w:r>
        <w:t>change</w:t>
      </w:r>
      <w:r>
        <w:rPr>
          <w:spacing w:val="-3"/>
        </w:rPr>
        <w:t xml:space="preserve"> </w:t>
      </w:r>
      <w:r>
        <w:t>in</w:t>
      </w:r>
      <w:r>
        <w:rPr>
          <w:spacing w:val="-3"/>
        </w:rPr>
        <w:t xml:space="preserve"> </w:t>
      </w:r>
      <w:r>
        <w:t>the</w:t>
      </w:r>
      <w:r>
        <w:rPr>
          <w:spacing w:val="-2"/>
        </w:rPr>
        <w:t xml:space="preserve"> </w:t>
      </w:r>
      <w:r>
        <w:rPr>
          <w:rFonts w:ascii="Arial" w:hAnsi="Arial"/>
          <w:i/>
        </w:rPr>
        <w:t>Consultant’s</w:t>
      </w:r>
      <w:r>
        <w:rPr>
          <w:rFonts w:ascii="Arial" w:hAnsi="Arial"/>
          <w:i/>
          <w:spacing w:val="-2"/>
        </w:rPr>
        <w:t xml:space="preserve"> </w:t>
      </w:r>
      <w:r>
        <w:t>legal</w:t>
      </w:r>
      <w:r>
        <w:rPr>
          <w:spacing w:val="-4"/>
        </w:rPr>
        <w:t xml:space="preserve"> </w:t>
      </w:r>
      <w:r>
        <w:t>status,</w:t>
      </w:r>
      <w:r>
        <w:rPr>
          <w:spacing w:val="-3"/>
        </w:rPr>
        <w:t xml:space="preserve"> </w:t>
      </w:r>
      <w:r>
        <w:t>ownership</w:t>
      </w:r>
      <w:r>
        <w:rPr>
          <w:spacing w:val="-3"/>
        </w:rPr>
        <w:t xml:space="preserve"> </w:t>
      </w:r>
      <w:r>
        <w:t>or</w:t>
      </w:r>
      <w:r>
        <w:rPr>
          <w:spacing w:val="-2"/>
        </w:rPr>
        <w:t xml:space="preserve"> </w:t>
      </w:r>
      <w:r>
        <w:t>any</w:t>
      </w:r>
      <w:r>
        <w:rPr>
          <w:spacing w:val="-2"/>
        </w:rPr>
        <w:t xml:space="preserve"> </w:t>
      </w:r>
      <w:r>
        <w:t>other</w:t>
      </w:r>
      <w:r>
        <w:rPr>
          <w:spacing w:val="-3"/>
        </w:rPr>
        <w:t xml:space="preserve"> </w:t>
      </w:r>
      <w:r>
        <w:t>change</w:t>
      </w:r>
      <w:r>
        <w:rPr>
          <w:spacing w:val="-4"/>
        </w:rPr>
        <w:t xml:space="preserve"> </w:t>
      </w:r>
      <w:r>
        <w:t>to</w:t>
      </w:r>
      <w:r>
        <w:rPr>
          <w:spacing w:val="-3"/>
        </w:rPr>
        <w:t xml:space="preserve"> </w:t>
      </w:r>
      <w:r>
        <w:t xml:space="preserve">his business composition or business dealings results in a change to the </w:t>
      </w:r>
      <w:r>
        <w:rPr>
          <w:rFonts w:ascii="Arial" w:hAnsi="Arial"/>
          <w:i/>
        </w:rPr>
        <w:t xml:space="preserve">Consultant’s </w:t>
      </w:r>
      <w:r>
        <w:t>B-BBEE status, the</w:t>
      </w:r>
    </w:p>
    <w:p w14:paraId="57E1326F" w14:textId="77777777" w:rsidR="00EC4E20" w:rsidRDefault="00EC4E20">
      <w:pPr>
        <w:pStyle w:val="BodyText"/>
        <w:sectPr w:rsidR="00EC4E20">
          <w:pgSz w:w="11910" w:h="16840"/>
          <w:pgMar w:top="1320" w:right="992" w:bottom="900" w:left="850" w:header="726" w:footer="706" w:gutter="0"/>
          <w:cols w:space="720"/>
        </w:sectPr>
      </w:pPr>
    </w:p>
    <w:p w14:paraId="7558C1BC" w14:textId="77777777" w:rsidR="00EC4E20" w:rsidRDefault="00000000">
      <w:pPr>
        <w:spacing w:before="166"/>
        <w:ind w:left="1221"/>
        <w:rPr>
          <w:sz w:val="20"/>
        </w:rPr>
      </w:pPr>
      <w:r>
        <w:rPr>
          <w:rFonts w:ascii="Arial"/>
          <w:i/>
          <w:sz w:val="20"/>
        </w:rPr>
        <w:lastRenderedPageBreak/>
        <w:t>Consultant</w:t>
      </w:r>
      <w:r>
        <w:rPr>
          <w:rFonts w:ascii="Arial"/>
          <w:i/>
          <w:spacing w:val="-5"/>
          <w:sz w:val="20"/>
        </w:rPr>
        <w:t xml:space="preserve"> </w:t>
      </w:r>
      <w:r>
        <w:rPr>
          <w:sz w:val="20"/>
        </w:rPr>
        <w:t>notifies</w:t>
      </w:r>
      <w:r>
        <w:rPr>
          <w:spacing w:val="-6"/>
          <w:sz w:val="20"/>
        </w:rPr>
        <w:t xml:space="preserve"> </w:t>
      </w:r>
      <w:r>
        <w:rPr>
          <w:sz w:val="20"/>
        </w:rPr>
        <w:t>the</w:t>
      </w:r>
      <w:r>
        <w:rPr>
          <w:spacing w:val="-6"/>
          <w:sz w:val="20"/>
        </w:rPr>
        <w:t xml:space="preserve"> </w:t>
      </w:r>
      <w:r>
        <w:rPr>
          <w:rFonts w:ascii="Arial"/>
          <w:i/>
          <w:sz w:val="20"/>
        </w:rPr>
        <w:t>Employer</w:t>
      </w:r>
      <w:r>
        <w:rPr>
          <w:rFonts w:ascii="Arial"/>
          <w:i/>
          <w:spacing w:val="-7"/>
          <w:sz w:val="20"/>
        </w:rPr>
        <w:t xml:space="preserve"> </w:t>
      </w:r>
      <w:r>
        <w:rPr>
          <w:sz w:val="20"/>
        </w:rPr>
        <w:t>within</w:t>
      </w:r>
      <w:r>
        <w:rPr>
          <w:spacing w:val="-7"/>
          <w:sz w:val="20"/>
        </w:rPr>
        <w:t xml:space="preserve"> </w:t>
      </w:r>
      <w:r>
        <w:rPr>
          <w:sz w:val="20"/>
        </w:rPr>
        <w:t>seven</w:t>
      </w:r>
      <w:r>
        <w:rPr>
          <w:spacing w:val="-5"/>
          <w:sz w:val="20"/>
        </w:rPr>
        <w:t xml:space="preserve"> </w:t>
      </w:r>
      <w:r>
        <w:rPr>
          <w:sz w:val="20"/>
        </w:rPr>
        <w:t>days</w:t>
      </w:r>
      <w:r>
        <w:rPr>
          <w:spacing w:val="-6"/>
          <w:sz w:val="20"/>
        </w:rPr>
        <w:t xml:space="preserve"> </w:t>
      </w:r>
      <w:r>
        <w:rPr>
          <w:sz w:val="20"/>
        </w:rPr>
        <w:t>of</w:t>
      </w:r>
      <w:r>
        <w:rPr>
          <w:spacing w:val="-6"/>
          <w:sz w:val="20"/>
        </w:rPr>
        <w:t xml:space="preserve"> </w:t>
      </w:r>
      <w:r>
        <w:rPr>
          <w:sz w:val="20"/>
        </w:rPr>
        <w:t>the</w:t>
      </w:r>
      <w:r>
        <w:rPr>
          <w:spacing w:val="-8"/>
          <w:sz w:val="20"/>
        </w:rPr>
        <w:t xml:space="preserve"> </w:t>
      </w:r>
      <w:r>
        <w:rPr>
          <w:spacing w:val="-2"/>
          <w:sz w:val="20"/>
        </w:rPr>
        <w:t>change.</w:t>
      </w:r>
    </w:p>
    <w:p w14:paraId="690D3B56" w14:textId="77777777" w:rsidR="00EC4E20" w:rsidRDefault="00000000">
      <w:pPr>
        <w:pStyle w:val="BodyText"/>
        <w:spacing w:before="172"/>
        <w:ind w:left="1221" w:right="214" w:hanging="574"/>
      </w:pPr>
      <w:r>
        <w:t>Z3.2</w:t>
      </w:r>
      <w:r>
        <w:rPr>
          <w:spacing w:val="80"/>
        </w:rPr>
        <w:t xml:space="preserve"> </w:t>
      </w:r>
      <w:r>
        <w:t>The</w:t>
      </w:r>
      <w:r>
        <w:rPr>
          <w:spacing w:val="-4"/>
        </w:rPr>
        <w:t xml:space="preserve"> </w:t>
      </w:r>
      <w:r>
        <w:rPr>
          <w:rFonts w:ascii="Arial"/>
          <w:i/>
        </w:rPr>
        <w:t>Consultant</w:t>
      </w:r>
      <w:r>
        <w:rPr>
          <w:rFonts w:ascii="Arial"/>
          <w:i/>
          <w:spacing w:val="-1"/>
        </w:rPr>
        <w:t xml:space="preserve"> </w:t>
      </w:r>
      <w:r>
        <w:t>is</w:t>
      </w:r>
      <w:r>
        <w:rPr>
          <w:spacing w:val="-3"/>
        </w:rPr>
        <w:t xml:space="preserve"> </w:t>
      </w:r>
      <w:r>
        <w:t>required to</w:t>
      </w:r>
      <w:r>
        <w:rPr>
          <w:spacing w:val="-5"/>
        </w:rPr>
        <w:t xml:space="preserve"> </w:t>
      </w:r>
      <w:r>
        <w:t>submit</w:t>
      </w:r>
      <w:r>
        <w:rPr>
          <w:spacing w:val="-2"/>
        </w:rPr>
        <w:t xml:space="preserve"> </w:t>
      </w:r>
      <w:r>
        <w:t>an</w:t>
      </w:r>
      <w:r>
        <w:rPr>
          <w:spacing w:val="-5"/>
        </w:rPr>
        <w:t xml:space="preserve"> </w:t>
      </w:r>
      <w:r>
        <w:t>updated</w:t>
      </w:r>
      <w:r>
        <w:rPr>
          <w:spacing w:val="-2"/>
        </w:rPr>
        <w:t xml:space="preserve"> </w:t>
      </w:r>
      <w:r>
        <w:t>verification</w:t>
      </w:r>
      <w:r>
        <w:rPr>
          <w:spacing w:val="-4"/>
        </w:rPr>
        <w:t xml:space="preserve"> </w:t>
      </w:r>
      <w:r>
        <w:t>certificate</w:t>
      </w:r>
      <w:r>
        <w:rPr>
          <w:spacing w:val="-4"/>
        </w:rPr>
        <w:t xml:space="preserve"> </w:t>
      </w:r>
      <w:r>
        <w:t>and</w:t>
      </w:r>
      <w:r>
        <w:rPr>
          <w:spacing w:val="-4"/>
        </w:rPr>
        <w:t xml:space="preserve"> </w:t>
      </w:r>
      <w:r>
        <w:t>necessary</w:t>
      </w:r>
      <w:r>
        <w:rPr>
          <w:spacing w:val="-2"/>
        </w:rPr>
        <w:t xml:space="preserve"> </w:t>
      </w:r>
      <w:r>
        <w:t xml:space="preserve">supporting documentation confirming the change in his B-BBEE status to the </w:t>
      </w:r>
      <w:r>
        <w:rPr>
          <w:rFonts w:ascii="Arial"/>
          <w:i/>
        </w:rPr>
        <w:t xml:space="preserve">Employer </w:t>
      </w:r>
      <w:r>
        <w:t xml:space="preserve">within thirty days of the notification or as otherwise instructed by the </w:t>
      </w:r>
      <w:r>
        <w:rPr>
          <w:rFonts w:ascii="Arial"/>
          <w:i/>
        </w:rPr>
        <w:t>Employer</w:t>
      </w:r>
      <w:r>
        <w:t>.</w:t>
      </w:r>
    </w:p>
    <w:p w14:paraId="3BAA3DC4" w14:textId="77777777" w:rsidR="00EC4E20" w:rsidRDefault="00000000">
      <w:pPr>
        <w:pStyle w:val="BodyText"/>
        <w:spacing w:before="169"/>
        <w:ind w:left="1221" w:right="197" w:hanging="574"/>
      </w:pPr>
      <w:r>
        <w:t>Z3.3</w:t>
      </w:r>
      <w:r>
        <w:rPr>
          <w:spacing w:val="80"/>
        </w:rPr>
        <w:t xml:space="preserve"> </w:t>
      </w:r>
      <w:r>
        <w:t>Where,</w:t>
      </w:r>
      <w:r>
        <w:rPr>
          <w:spacing w:val="-3"/>
        </w:rPr>
        <w:t xml:space="preserve"> </w:t>
      </w:r>
      <w:r>
        <w:t>as</w:t>
      </w:r>
      <w:r>
        <w:rPr>
          <w:spacing w:val="-2"/>
        </w:rPr>
        <w:t xml:space="preserve"> </w:t>
      </w:r>
      <w:r>
        <w:t>a</w:t>
      </w:r>
      <w:r>
        <w:rPr>
          <w:spacing w:val="-4"/>
        </w:rPr>
        <w:t xml:space="preserve"> </w:t>
      </w:r>
      <w:r>
        <w:t>result,</w:t>
      </w:r>
      <w:r>
        <w:rPr>
          <w:spacing w:val="-2"/>
        </w:rPr>
        <w:t xml:space="preserve"> </w:t>
      </w:r>
      <w:r>
        <w:t xml:space="preserve">the </w:t>
      </w:r>
      <w:r>
        <w:rPr>
          <w:rFonts w:ascii="Arial" w:hAnsi="Arial"/>
          <w:i/>
        </w:rPr>
        <w:t>Consultant’s</w:t>
      </w:r>
      <w:r>
        <w:rPr>
          <w:rFonts w:ascii="Arial" w:hAnsi="Arial"/>
          <w:i/>
          <w:spacing w:val="-2"/>
        </w:rPr>
        <w:t xml:space="preserve"> </w:t>
      </w:r>
      <w:r>
        <w:t>B-BBEE</w:t>
      </w:r>
      <w:r>
        <w:rPr>
          <w:spacing w:val="-4"/>
        </w:rPr>
        <w:t xml:space="preserve"> </w:t>
      </w:r>
      <w:r>
        <w:t>status</w:t>
      </w:r>
      <w:r>
        <w:rPr>
          <w:spacing w:val="-1"/>
        </w:rPr>
        <w:t xml:space="preserve"> </w:t>
      </w:r>
      <w:r>
        <w:t>has</w:t>
      </w:r>
      <w:r>
        <w:rPr>
          <w:spacing w:val="-2"/>
        </w:rPr>
        <w:t xml:space="preserve"> </w:t>
      </w:r>
      <w:r>
        <w:t>decreased</w:t>
      </w:r>
      <w:r>
        <w:rPr>
          <w:spacing w:val="-4"/>
        </w:rPr>
        <w:t xml:space="preserve"> </w:t>
      </w:r>
      <w:r>
        <w:t>since</w:t>
      </w:r>
      <w:r>
        <w:rPr>
          <w:spacing w:val="-3"/>
        </w:rPr>
        <w:t xml:space="preserve"> </w:t>
      </w:r>
      <w:r>
        <w:t>the</w:t>
      </w:r>
      <w:r>
        <w:rPr>
          <w:spacing w:val="-3"/>
        </w:rPr>
        <w:t xml:space="preserve"> </w:t>
      </w:r>
      <w:r>
        <w:t>Contract</w:t>
      </w:r>
      <w:r>
        <w:rPr>
          <w:spacing w:val="-3"/>
        </w:rPr>
        <w:t xml:space="preserve"> </w:t>
      </w:r>
      <w:r>
        <w:t xml:space="preserve">Date the </w:t>
      </w:r>
      <w:r>
        <w:rPr>
          <w:rFonts w:ascii="Arial" w:hAnsi="Arial"/>
          <w:i/>
        </w:rPr>
        <w:t xml:space="preserve">Employer </w:t>
      </w:r>
      <w:r>
        <w:t xml:space="preserve">may either re-negotiate this contract or alternatively, terminate the </w:t>
      </w:r>
      <w:r>
        <w:rPr>
          <w:rFonts w:ascii="Arial" w:hAnsi="Arial"/>
          <w:i/>
        </w:rPr>
        <w:t xml:space="preserve">Consultant’s </w:t>
      </w:r>
      <w:r>
        <w:t>obligation to Provide the Services.</w:t>
      </w:r>
    </w:p>
    <w:p w14:paraId="0D1054C9" w14:textId="77777777" w:rsidR="00EC4E20" w:rsidRDefault="00000000">
      <w:pPr>
        <w:pStyle w:val="BodyText"/>
        <w:spacing w:before="169"/>
        <w:ind w:left="1221" w:right="261" w:hanging="574"/>
      </w:pPr>
      <w:r>
        <w:t>Z3.4</w:t>
      </w:r>
      <w:r>
        <w:rPr>
          <w:spacing w:val="80"/>
          <w:w w:val="150"/>
        </w:rPr>
        <w:t xml:space="preserve"> </w:t>
      </w:r>
      <w:r>
        <w:t xml:space="preserve">Failure by the </w:t>
      </w:r>
      <w:r>
        <w:rPr>
          <w:rFonts w:ascii="Arial"/>
          <w:i/>
        </w:rPr>
        <w:t xml:space="preserve">Consultant </w:t>
      </w:r>
      <w:r>
        <w:t xml:space="preserve">to notify the </w:t>
      </w:r>
      <w:r>
        <w:rPr>
          <w:rFonts w:ascii="Arial"/>
          <w:i/>
        </w:rPr>
        <w:t xml:space="preserve">Employer </w:t>
      </w:r>
      <w:r>
        <w:t xml:space="preserve">of a change in its B-BBEE status may constitute a reason for termination. If the </w:t>
      </w:r>
      <w:r>
        <w:rPr>
          <w:rFonts w:ascii="Arial"/>
          <w:i/>
        </w:rPr>
        <w:t xml:space="preserve">Employer </w:t>
      </w:r>
      <w:r>
        <w:t>terminates in terms of this clause, the procedures on termination</w:t>
      </w:r>
      <w:r>
        <w:rPr>
          <w:spacing w:val="-3"/>
        </w:rPr>
        <w:t xml:space="preserve"> </w:t>
      </w:r>
      <w:r>
        <w:t>are</w:t>
      </w:r>
      <w:r>
        <w:rPr>
          <w:spacing w:val="-4"/>
        </w:rPr>
        <w:t xml:space="preserve"> </w:t>
      </w:r>
      <w:r>
        <w:t>those</w:t>
      </w:r>
      <w:r>
        <w:rPr>
          <w:spacing w:val="-4"/>
        </w:rPr>
        <w:t xml:space="preserve"> </w:t>
      </w:r>
      <w:r>
        <w:t>stated</w:t>
      </w:r>
      <w:r>
        <w:rPr>
          <w:spacing w:val="-4"/>
        </w:rPr>
        <w:t xml:space="preserve"> </w:t>
      </w:r>
      <w:r>
        <w:t>in</w:t>
      </w:r>
      <w:r>
        <w:rPr>
          <w:spacing w:val="-2"/>
        </w:rPr>
        <w:t xml:space="preserve"> </w:t>
      </w:r>
      <w:r>
        <w:t>core</w:t>
      </w:r>
      <w:r>
        <w:rPr>
          <w:spacing w:val="-4"/>
        </w:rPr>
        <w:t xml:space="preserve"> </w:t>
      </w:r>
      <w:r>
        <w:t>clause</w:t>
      </w:r>
      <w:r>
        <w:rPr>
          <w:spacing w:val="-4"/>
        </w:rPr>
        <w:t xml:space="preserve"> </w:t>
      </w:r>
      <w:r>
        <w:t>91.</w:t>
      </w:r>
      <w:r>
        <w:rPr>
          <w:spacing w:val="40"/>
        </w:rPr>
        <w:t xml:space="preserve"> </w:t>
      </w:r>
      <w:r>
        <w:t>The</w:t>
      </w:r>
      <w:r>
        <w:rPr>
          <w:spacing w:val="-4"/>
        </w:rPr>
        <w:t xml:space="preserve"> </w:t>
      </w:r>
      <w:r>
        <w:t>payment</w:t>
      </w:r>
      <w:r>
        <w:rPr>
          <w:spacing w:val="-2"/>
        </w:rPr>
        <w:t xml:space="preserve"> </w:t>
      </w:r>
      <w:r>
        <w:t>on</w:t>
      </w:r>
      <w:r>
        <w:rPr>
          <w:spacing w:val="-4"/>
        </w:rPr>
        <w:t xml:space="preserve"> </w:t>
      </w:r>
      <w:r>
        <w:t>termination</w:t>
      </w:r>
      <w:r>
        <w:rPr>
          <w:spacing w:val="-4"/>
        </w:rPr>
        <w:t xml:space="preserve"> </w:t>
      </w:r>
      <w:r>
        <w:t>includes</w:t>
      </w:r>
      <w:r>
        <w:rPr>
          <w:spacing w:val="-3"/>
        </w:rPr>
        <w:t xml:space="preserve"> </w:t>
      </w:r>
      <w:r>
        <w:t>a</w:t>
      </w:r>
      <w:r>
        <w:rPr>
          <w:spacing w:val="-4"/>
        </w:rPr>
        <w:t xml:space="preserve"> </w:t>
      </w:r>
      <w:r>
        <w:t xml:space="preserve">deduction of the forecast of the additional cost to the </w:t>
      </w:r>
      <w:r>
        <w:rPr>
          <w:rFonts w:ascii="Arial"/>
          <w:i/>
        </w:rPr>
        <w:t xml:space="preserve">Employer </w:t>
      </w:r>
      <w:r>
        <w:t xml:space="preserve">of completing the whole of the </w:t>
      </w:r>
      <w:r>
        <w:rPr>
          <w:rFonts w:ascii="Arial"/>
          <w:i/>
        </w:rPr>
        <w:t>service</w:t>
      </w:r>
      <w:r>
        <w:t>s in addition to the amounts due in terms of core clause 92.1.</w:t>
      </w:r>
    </w:p>
    <w:p w14:paraId="4691488F" w14:textId="77777777" w:rsidR="00EC4E20" w:rsidRDefault="00EC4E20">
      <w:pPr>
        <w:pStyle w:val="BodyText"/>
        <w:sectPr w:rsidR="00EC4E20">
          <w:pgSz w:w="11910" w:h="16840"/>
          <w:pgMar w:top="1320" w:right="992" w:bottom="900" w:left="850" w:header="726" w:footer="706" w:gutter="0"/>
          <w:cols w:space="720"/>
        </w:sectPr>
      </w:pPr>
    </w:p>
    <w:p w14:paraId="4E996FDD" w14:textId="77777777" w:rsidR="00EC4E20" w:rsidRDefault="00EC4E20">
      <w:pPr>
        <w:pStyle w:val="BodyText"/>
        <w:spacing w:before="167"/>
      </w:pPr>
    </w:p>
    <w:p w14:paraId="6F6549EC" w14:textId="77777777" w:rsidR="00EC4E20" w:rsidRDefault="00000000">
      <w:pPr>
        <w:pStyle w:val="Heading4"/>
        <w:tabs>
          <w:tab w:val="left" w:pos="1221"/>
        </w:tabs>
      </w:pPr>
      <w:r>
        <w:rPr>
          <w:spacing w:val="-5"/>
        </w:rPr>
        <w:t>Z4</w:t>
      </w:r>
      <w:r>
        <w:tab/>
      </w:r>
      <w:r>
        <w:rPr>
          <w:spacing w:val="-2"/>
        </w:rPr>
        <w:t>Confidentiality</w:t>
      </w:r>
    </w:p>
    <w:p w14:paraId="1BD1DE5E" w14:textId="77777777" w:rsidR="00EC4E20" w:rsidRDefault="00000000">
      <w:pPr>
        <w:pStyle w:val="BodyText"/>
        <w:spacing w:before="171"/>
        <w:ind w:left="1221" w:right="235" w:hanging="574"/>
      </w:pPr>
      <w:r>
        <w:t>Z4.1</w:t>
      </w:r>
      <w:r>
        <w:rPr>
          <w:spacing w:val="80"/>
        </w:rPr>
        <w:t xml:space="preserve"> </w:t>
      </w:r>
      <w:r>
        <w:t xml:space="preserve">The </w:t>
      </w:r>
      <w:r>
        <w:rPr>
          <w:rFonts w:ascii="Arial"/>
          <w:i/>
        </w:rPr>
        <w:t xml:space="preserve">Consultant </w:t>
      </w:r>
      <w:r>
        <w:t>does not disclose or make any information arising from or in connection with this contract available to Others. This undertaking does not, however, apply to information which at the</w:t>
      </w:r>
      <w:r>
        <w:rPr>
          <w:spacing w:val="-5"/>
        </w:rPr>
        <w:t xml:space="preserve"> </w:t>
      </w:r>
      <w:r>
        <w:t>time</w:t>
      </w:r>
      <w:r>
        <w:rPr>
          <w:spacing w:val="-2"/>
        </w:rPr>
        <w:t xml:space="preserve"> </w:t>
      </w:r>
      <w:r>
        <w:t>of</w:t>
      </w:r>
      <w:r>
        <w:rPr>
          <w:spacing w:val="-2"/>
        </w:rPr>
        <w:t xml:space="preserve"> </w:t>
      </w:r>
      <w:r>
        <w:t>disclosure</w:t>
      </w:r>
      <w:r>
        <w:rPr>
          <w:spacing w:val="-1"/>
        </w:rPr>
        <w:t xml:space="preserve"> </w:t>
      </w:r>
      <w:r>
        <w:t>or</w:t>
      </w:r>
      <w:r>
        <w:rPr>
          <w:spacing w:val="-4"/>
        </w:rPr>
        <w:t xml:space="preserve"> </w:t>
      </w:r>
      <w:r>
        <w:t>thereafter,</w:t>
      </w:r>
      <w:r>
        <w:rPr>
          <w:spacing w:val="-1"/>
        </w:rPr>
        <w:t xml:space="preserve"> </w:t>
      </w:r>
      <w:r>
        <w:t>without</w:t>
      </w:r>
      <w:r>
        <w:rPr>
          <w:spacing w:val="-4"/>
        </w:rPr>
        <w:t xml:space="preserve"> </w:t>
      </w:r>
      <w:r>
        <w:t>default</w:t>
      </w:r>
      <w:r>
        <w:rPr>
          <w:spacing w:val="-4"/>
        </w:rPr>
        <w:t xml:space="preserve"> </w:t>
      </w:r>
      <w:r>
        <w:t>on</w:t>
      </w:r>
      <w:r>
        <w:rPr>
          <w:spacing w:val="-2"/>
        </w:rPr>
        <w:t xml:space="preserve"> </w:t>
      </w:r>
      <w:r>
        <w:t>the</w:t>
      </w:r>
      <w:r>
        <w:rPr>
          <w:spacing w:val="-5"/>
        </w:rPr>
        <w:t xml:space="preserve"> </w:t>
      </w:r>
      <w:r>
        <w:t>part</w:t>
      </w:r>
      <w:r>
        <w:rPr>
          <w:spacing w:val="-4"/>
        </w:rPr>
        <w:t xml:space="preserve"> </w:t>
      </w:r>
      <w:r>
        <w:t>of</w:t>
      </w:r>
      <w:r>
        <w:rPr>
          <w:spacing w:val="-2"/>
        </w:rPr>
        <w:t xml:space="preserve"> </w:t>
      </w:r>
      <w:r>
        <w:t xml:space="preserve">the </w:t>
      </w:r>
      <w:r>
        <w:rPr>
          <w:rFonts w:ascii="Arial"/>
          <w:i/>
        </w:rPr>
        <w:t>Consultant</w:t>
      </w:r>
      <w:r>
        <w:t>,</w:t>
      </w:r>
      <w:r>
        <w:rPr>
          <w:spacing w:val="-2"/>
        </w:rPr>
        <w:t xml:space="preserve"> </w:t>
      </w:r>
      <w:r>
        <w:t>enters</w:t>
      </w:r>
      <w:r>
        <w:rPr>
          <w:spacing w:val="-2"/>
        </w:rPr>
        <w:t xml:space="preserve"> </w:t>
      </w:r>
      <w:r>
        <w:t>the</w:t>
      </w:r>
      <w:r>
        <w:rPr>
          <w:spacing w:val="-4"/>
        </w:rPr>
        <w:t xml:space="preserve"> </w:t>
      </w:r>
      <w:r>
        <w:t xml:space="preserve">public domain or to information which was already in the possession of the </w:t>
      </w:r>
      <w:r>
        <w:rPr>
          <w:rFonts w:ascii="Arial"/>
          <w:i/>
        </w:rPr>
        <w:t xml:space="preserve">Consultant </w:t>
      </w:r>
      <w:r>
        <w:t>at the time of disclosure (evidenced by written records in existence at that time).</w:t>
      </w:r>
      <w:r>
        <w:rPr>
          <w:spacing w:val="40"/>
        </w:rPr>
        <w:t xml:space="preserve"> </w:t>
      </w:r>
      <w:r>
        <w:t xml:space="preserve">Should the </w:t>
      </w:r>
      <w:r>
        <w:rPr>
          <w:rFonts w:ascii="Arial"/>
          <w:i/>
        </w:rPr>
        <w:t xml:space="preserve">Consultant </w:t>
      </w:r>
      <w:r>
        <w:t>disclose information</w:t>
      </w:r>
      <w:r>
        <w:rPr>
          <w:spacing w:val="-2"/>
        </w:rPr>
        <w:t xml:space="preserve"> </w:t>
      </w:r>
      <w:r>
        <w:t>to</w:t>
      </w:r>
      <w:r>
        <w:rPr>
          <w:spacing w:val="-2"/>
        </w:rPr>
        <w:t xml:space="preserve"> </w:t>
      </w:r>
      <w:r>
        <w:t>Others in</w:t>
      </w:r>
      <w:r>
        <w:rPr>
          <w:spacing w:val="-2"/>
        </w:rPr>
        <w:t xml:space="preserve"> </w:t>
      </w:r>
      <w:r>
        <w:t>terms</w:t>
      </w:r>
      <w:r>
        <w:rPr>
          <w:spacing w:val="-1"/>
        </w:rPr>
        <w:t xml:space="preserve"> </w:t>
      </w:r>
      <w:r>
        <w:t>of</w:t>
      </w:r>
      <w:r>
        <w:rPr>
          <w:spacing w:val="-2"/>
        </w:rPr>
        <w:t xml:space="preserve"> </w:t>
      </w:r>
      <w:r>
        <w:t>clause 23.1, the</w:t>
      </w:r>
      <w:r>
        <w:rPr>
          <w:spacing w:val="-2"/>
        </w:rPr>
        <w:t xml:space="preserve"> </w:t>
      </w:r>
      <w:r>
        <w:rPr>
          <w:rFonts w:ascii="Arial"/>
          <w:i/>
        </w:rPr>
        <w:t>Consultant</w:t>
      </w:r>
      <w:r>
        <w:rPr>
          <w:rFonts w:ascii="Arial"/>
          <w:i/>
          <w:spacing w:val="-1"/>
        </w:rPr>
        <w:t xml:space="preserve"> </w:t>
      </w:r>
      <w:r>
        <w:t>ensures</w:t>
      </w:r>
      <w:r>
        <w:rPr>
          <w:spacing w:val="-1"/>
        </w:rPr>
        <w:t xml:space="preserve"> </w:t>
      </w:r>
      <w:r>
        <w:t>that</w:t>
      </w:r>
      <w:r>
        <w:rPr>
          <w:spacing w:val="-1"/>
        </w:rPr>
        <w:t xml:space="preserve"> </w:t>
      </w:r>
      <w:r>
        <w:t>the</w:t>
      </w:r>
      <w:r>
        <w:rPr>
          <w:spacing w:val="-1"/>
        </w:rPr>
        <w:t xml:space="preserve"> </w:t>
      </w:r>
      <w:r>
        <w:t>provisions of this clause are complied with by the recipient.</w:t>
      </w:r>
    </w:p>
    <w:p w14:paraId="5D4C8AE6" w14:textId="77777777" w:rsidR="00EC4E20" w:rsidRDefault="00000000">
      <w:pPr>
        <w:pStyle w:val="BodyText"/>
        <w:spacing w:before="169"/>
        <w:ind w:left="1221" w:right="214" w:hanging="574"/>
        <w:rPr>
          <w:rFonts w:ascii="Arial"/>
          <w:i/>
        </w:rPr>
      </w:pPr>
      <w:r>
        <w:t>Z4.2</w:t>
      </w:r>
      <w:r>
        <w:rPr>
          <w:spacing w:val="80"/>
        </w:rPr>
        <w:t xml:space="preserve"> </w:t>
      </w:r>
      <w:r>
        <w:t>If</w:t>
      </w:r>
      <w:r>
        <w:rPr>
          <w:spacing w:val="-4"/>
        </w:rPr>
        <w:t xml:space="preserve"> </w:t>
      </w:r>
      <w:r>
        <w:t>the</w:t>
      </w:r>
      <w:r>
        <w:rPr>
          <w:spacing w:val="-2"/>
        </w:rPr>
        <w:t xml:space="preserve"> </w:t>
      </w:r>
      <w:r>
        <w:rPr>
          <w:rFonts w:ascii="Arial"/>
          <w:i/>
        </w:rPr>
        <w:t>Consultant</w:t>
      </w:r>
      <w:r>
        <w:rPr>
          <w:rFonts w:ascii="Arial"/>
          <w:i/>
          <w:spacing w:val="-1"/>
        </w:rPr>
        <w:t xml:space="preserve"> </w:t>
      </w:r>
      <w:r>
        <w:t>is</w:t>
      </w:r>
      <w:r>
        <w:rPr>
          <w:spacing w:val="-3"/>
        </w:rPr>
        <w:t xml:space="preserve"> </w:t>
      </w:r>
      <w:r>
        <w:t>uncertain</w:t>
      </w:r>
      <w:r>
        <w:rPr>
          <w:spacing w:val="-4"/>
        </w:rPr>
        <w:t xml:space="preserve"> </w:t>
      </w:r>
      <w:r>
        <w:t>about</w:t>
      </w:r>
      <w:r>
        <w:rPr>
          <w:spacing w:val="-4"/>
        </w:rPr>
        <w:t xml:space="preserve"> </w:t>
      </w:r>
      <w:r>
        <w:t>whether</w:t>
      </w:r>
      <w:r>
        <w:rPr>
          <w:spacing w:val="-3"/>
        </w:rPr>
        <w:t xml:space="preserve"> </w:t>
      </w:r>
      <w:r>
        <w:t>any such</w:t>
      </w:r>
      <w:r>
        <w:rPr>
          <w:spacing w:val="-3"/>
        </w:rPr>
        <w:t xml:space="preserve"> </w:t>
      </w:r>
      <w:r>
        <w:t>information</w:t>
      </w:r>
      <w:r>
        <w:rPr>
          <w:spacing w:val="-4"/>
        </w:rPr>
        <w:t xml:space="preserve"> </w:t>
      </w:r>
      <w:r>
        <w:t>is</w:t>
      </w:r>
      <w:r>
        <w:rPr>
          <w:spacing w:val="-3"/>
        </w:rPr>
        <w:t xml:space="preserve"> </w:t>
      </w:r>
      <w:r>
        <w:t>confidential,</w:t>
      </w:r>
      <w:r>
        <w:rPr>
          <w:spacing w:val="-2"/>
        </w:rPr>
        <w:t xml:space="preserve"> </w:t>
      </w:r>
      <w:r>
        <w:t>it</w:t>
      </w:r>
      <w:r>
        <w:rPr>
          <w:spacing w:val="-2"/>
        </w:rPr>
        <w:t xml:space="preserve"> </w:t>
      </w:r>
      <w:r>
        <w:t>is</w:t>
      </w:r>
      <w:r>
        <w:rPr>
          <w:spacing w:val="-3"/>
        </w:rPr>
        <w:t xml:space="preserve"> </w:t>
      </w:r>
      <w:r>
        <w:t>to</w:t>
      </w:r>
      <w:r>
        <w:rPr>
          <w:spacing w:val="-3"/>
        </w:rPr>
        <w:t xml:space="preserve"> </w:t>
      </w:r>
      <w:r>
        <w:t xml:space="preserve">be regarded as such until notified otherwise by the </w:t>
      </w:r>
      <w:r>
        <w:rPr>
          <w:rFonts w:ascii="Arial"/>
          <w:i/>
        </w:rPr>
        <w:t>Employer.</w:t>
      </w:r>
    </w:p>
    <w:p w14:paraId="5C796FB9" w14:textId="77777777" w:rsidR="00EC4E20" w:rsidRDefault="00000000">
      <w:pPr>
        <w:pStyle w:val="BodyText"/>
        <w:spacing w:before="171"/>
        <w:ind w:left="1221" w:right="295" w:hanging="574"/>
      </w:pPr>
      <w:r>
        <w:t>Z4.3</w:t>
      </w:r>
      <w:r>
        <w:rPr>
          <w:spacing w:val="80"/>
        </w:rPr>
        <w:t xml:space="preserve"> </w:t>
      </w:r>
      <w:r>
        <w:t>In</w:t>
      </w:r>
      <w:r>
        <w:rPr>
          <w:spacing w:val="-1"/>
        </w:rPr>
        <w:t xml:space="preserve"> </w:t>
      </w:r>
      <w:r>
        <w:t xml:space="preserve">the event that the </w:t>
      </w:r>
      <w:r>
        <w:rPr>
          <w:rFonts w:ascii="Arial"/>
          <w:i/>
        </w:rPr>
        <w:t xml:space="preserve">Consultant </w:t>
      </w:r>
      <w:r>
        <w:t xml:space="preserve">is, at any time, required by law to disclose any such information which is required to be kept confidential, the </w:t>
      </w:r>
      <w:r>
        <w:rPr>
          <w:rFonts w:ascii="Arial"/>
          <w:i/>
        </w:rPr>
        <w:t>Consultant</w:t>
      </w:r>
      <w:r>
        <w:t xml:space="preserve">, to the extent permitted by law prior to disclosure, notifies the </w:t>
      </w:r>
      <w:r>
        <w:rPr>
          <w:rFonts w:ascii="Arial"/>
          <w:i/>
        </w:rPr>
        <w:t xml:space="preserve">Employer </w:t>
      </w:r>
      <w:r>
        <w:t>so that an appropriate protection order and/or any other action can</w:t>
      </w:r>
      <w:r>
        <w:rPr>
          <w:spacing w:val="-4"/>
        </w:rPr>
        <w:t xml:space="preserve"> </w:t>
      </w:r>
      <w:r>
        <w:t>be</w:t>
      </w:r>
      <w:r>
        <w:rPr>
          <w:spacing w:val="-3"/>
        </w:rPr>
        <w:t xml:space="preserve"> </w:t>
      </w:r>
      <w:r>
        <w:t>taken</w:t>
      </w:r>
      <w:r>
        <w:rPr>
          <w:spacing w:val="-3"/>
        </w:rPr>
        <w:t xml:space="preserve"> </w:t>
      </w:r>
      <w:r>
        <w:t>if</w:t>
      </w:r>
      <w:r>
        <w:rPr>
          <w:spacing w:val="-2"/>
        </w:rPr>
        <w:t xml:space="preserve"> </w:t>
      </w:r>
      <w:r>
        <w:t>possible,</w:t>
      </w:r>
      <w:r>
        <w:rPr>
          <w:spacing w:val="-2"/>
        </w:rPr>
        <w:t xml:space="preserve"> </w:t>
      </w:r>
      <w:r>
        <w:t>prior</w:t>
      </w:r>
      <w:r>
        <w:rPr>
          <w:spacing w:val="-3"/>
        </w:rPr>
        <w:t xml:space="preserve"> </w:t>
      </w:r>
      <w:r>
        <w:t>to</w:t>
      </w:r>
      <w:r>
        <w:rPr>
          <w:spacing w:val="-3"/>
        </w:rPr>
        <w:t xml:space="preserve"> </w:t>
      </w:r>
      <w:r>
        <w:t>any</w:t>
      </w:r>
      <w:r>
        <w:rPr>
          <w:spacing w:val="-3"/>
        </w:rPr>
        <w:t xml:space="preserve"> </w:t>
      </w:r>
      <w:r>
        <w:t>disclosure.</w:t>
      </w:r>
      <w:r>
        <w:rPr>
          <w:spacing w:val="40"/>
        </w:rPr>
        <w:t xml:space="preserve"> </w:t>
      </w:r>
      <w:r>
        <w:t>In</w:t>
      </w:r>
      <w:r>
        <w:rPr>
          <w:spacing w:val="-3"/>
        </w:rPr>
        <w:t xml:space="preserve"> </w:t>
      </w:r>
      <w:r>
        <w:t>the</w:t>
      </w:r>
      <w:r>
        <w:rPr>
          <w:spacing w:val="-2"/>
        </w:rPr>
        <w:t xml:space="preserve"> </w:t>
      </w:r>
      <w:r>
        <w:t>event</w:t>
      </w:r>
      <w:r>
        <w:rPr>
          <w:spacing w:val="-3"/>
        </w:rPr>
        <w:t xml:space="preserve"> </w:t>
      </w:r>
      <w:r>
        <w:t>that</w:t>
      </w:r>
      <w:r>
        <w:rPr>
          <w:spacing w:val="-3"/>
        </w:rPr>
        <w:t xml:space="preserve"> </w:t>
      </w:r>
      <w:r>
        <w:t>such</w:t>
      </w:r>
      <w:r>
        <w:rPr>
          <w:spacing w:val="-2"/>
        </w:rPr>
        <w:t xml:space="preserve"> </w:t>
      </w:r>
      <w:r>
        <w:t>protective</w:t>
      </w:r>
      <w:r>
        <w:rPr>
          <w:spacing w:val="-2"/>
        </w:rPr>
        <w:t xml:space="preserve"> </w:t>
      </w:r>
      <w:r>
        <w:t>order</w:t>
      </w:r>
      <w:r>
        <w:rPr>
          <w:spacing w:val="-3"/>
        </w:rPr>
        <w:t xml:space="preserve"> </w:t>
      </w:r>
      <w:r>
        <w:t>is</w:t>
      </w:r>
      <w:r>
        <w:rPr>
          <w:spacing w:val="-3"/>
        </w:rPr>
        <w:t xml:space="preserve"> </w:t>
      </w:r>
      <w:r>
        <w:t>not,</w:t>
      </w:r>
      <w:r>
        <w:rPr>
          <w:spacing w:val="-2"/>
        </w:rPr>
        <w:t xml:space="preserve"> </w:t>
      </w:r>
      <w:r>
        <w:t xml:space="preserve">or cannot, be obtained, then the </w:t>
      </w:r>
      <w:r>
        <w:rPr>
          <w:rFonts w:ascii="Arial"/>
          <w:i/>
        </w:rPr>
        <w:t xml:space="preserve">Consultant </w:t>
      </w:r>
      <w:r>
        <w:t>may disclose that portion of the information which it is required to be disclosed by law and uses reasonable efforts to obtain assurances that confidential treatment will be afforded to the information so disclosed.</w:t>
      </w:r>
    </w:p>
    <w:p w14:paraId="39BFE1B3" w14:textId="77777777" w:rsidR="00EC4E20" w:rsidRDefault="00000000">
      <w:pPr>
        <w:pStyle w:val="BodyText"/>
        <w:spacing w:before="169"/>
        <w:ind w:left="1221" w:right="424" w:hanging="574"/>
      </w:pPr>
      <w:r>
        <w:t>Z4.4</w:t>
      </w:r>
      <w:r>
        <w:rPr>
          <w:spacing w:val="80"/>
        </w:rPr>
        <w:t xml:space="preserve"> </w:t>
      </w:r>
      <w:r>
        <w:t>The</w:t>
      </w:r>
      <w:r>
        <w:rPr>
          <w:spacing w:val="-4"/>
        </w:rPr>
        <w:t xml:space="preserve"> </w:t>
      </w:r>
      <w:r>
        <w:t>taking</w:t>
      </w:r>
      <w:r>
        <w:rPr>
          <w:spacing w:val="-2"/>
        </w:rPr>
        <w:t xml:space="preserve"> </w:t>
      </w:r>
      <w:r>
        <w:t>of</w:t>
      </w:r>
      <w:r>
        <w:rPr>
          <w:spacing w:val="-3"/>
        </w:rPr>
        <w:t xml:space="preserve"> </w:t>
      </w:r>
      <w:r>
        <w:t>images</w:t>
      </w:r>
      <w:r>
        <w:rPr>
          <w:spacing w:val="-2"/>
        </w:rPr>
        <w:t xml:space="preserve"> </w:t>
      </w:r>
      <w:r>
        <w:t>(whether</w:t>
      </w:r>
      <w:r>
        <w:rPr>
          <w:spacing w:val="-2"/>
        </w:rPr>
        <w:t xml:space="preserve"> </w:t>
      </w:r>
      <w:r>
        <w:t>photographs,</w:t>
      </w:r>
      <w:r>
        <w:rPr>
          <w:spacing w:val="-3"/>
        </w:rPr>
        <w:t xml:space="preserve"> </w:t>
      </w:r>
      <w:r>
        <w:t>video</w:t>
      </w:r>
      <w:r>
        <w:rPr>
          <w:spacing w:val="-3"/>
        </w:rPr>
        <w:t xml:space="preserve"> </w:t>
      </w:r>
      <w:r>
        <w:t>footage</w:t>
      </w:r>
      <w:r>
        <w:rPr>
          <w:spacing w:val="-1"/>
        </w:rPr>
        <w:t xml:space="preserve"> </w:t>
      </w:r>
      <w:r>
        <w:t>or</w:t>
      </w:r>
      <w:r>
        <w:rPr>
          <w:spacing w:val="-3"/>
        </w:rPr>
        <w:t xml:space="preserve"> </w:t>
      </w:r>
      <w:r>
        <w:t>otherwise)</w:t>
      </w:r>
      <w:r>
        <w:rPr>
          <w:spacing w:val="-3"/>
        </w:rPr>
        <w:t xml:space="preserve"> </w:t>
      </w:r>
      <w:r>
        <w:t>of</w:t>
      </w:r>
      <w:r>
        <w:rPr>
          <w:spacing w:val="-3"/>
        </w:rPr>
        <w:t xml:space="preserve"> </w:t>
      </w:r>
      <w:r>
        <w:t>the</w:t>
      </w:r>
      <w:r>
        <w:rPr>
          <w:spacing w:val="-1"/>
        </w:rPr>
        <w:t xml:space="preserve"> </w:t>
      </w:r>
      <w:r>
        <w:rPr>
          <w:rFonts w:ascii="Arial" w:hAnsi="Arial"/>
          <w:i/>
        </w:rPr>
        <w:t>Employer</w:t>
      </w:r>
      <w:r>
        <w:t>’s project works or any portion thereof, in the course of Providing the Services and after Completion,</w:t>
      </w:r>
      <w:r>
        <w:rPr>
          <w:spacing w:val="-3"/>
        </w:rPr>
        <w:t xml:space="preserve"> </w:t>
      </w:r>
      <w:r>
        <w:t>requires</w:t>
      </w:r>
      <w:r>
        <w:rPr>
          <w:spacing w:val="-2"/>
        </w:rPr>
        <w:t xml:space="preserve"> </w:t>
      </w:r>
      <w:r>
        <w:t>the</w:t>
      </w:r>
      <w:r>
        <w:rPr>
          <w:spacing w:val="-4"/>
        </w:rPr>
        <w:t xml:space="preserve"> </w:t>
      </w:r>
      <w:r>
        <w:t>prior</w:t>
      </w:r>
      <w:r>
        <w:rPr>
          <w:spacing w:val="-3"/>
        </w:rPr>
        <w:t xml:space="preserve"> </w:t>
      </w:r>
      <w:r>
        <w:t>written</w:t>
      </w:r>
      <w:r>
        <w:rPr>
          <w:spacing w:val="-4"/>
        </w:rPr>
        <w:t xml:space="preserve"> </w:t>
      </w:r>
      <w:r>
        <w:t>consent</w:t>
      </w:r>
      <w:r>
        <w:rPr>
          <w:spacing w:val="-1"/>
        </w:rPr>
        <w:t xml:space="preserve"> </w:t>
      </w:r>
      <w:r>
        <w:t>of</w:t>
      </w:r>
      <w:r>
        <w:rPr>
          <w:spacing w:val="-3"/>
        </w:rPr>
        <w:t xml:space="preserve"> </w:t>
      </w:r>
      <w:r>
        <w:t xml:space="preserve">the </w:t>
      </w:r>
      <w:r>
        <w:rPr>
          <w:rFonts w:ascii="Arial" w:hAnsi="Arial"/>
          <w:i/>
        </w:rPr>
        <w:t>Employer</w:t>
      </w:r>
      <w:r>
        <w:t>.</w:t>
      </w:r>
      <w:r>
        <w:rPr>
          <w:spacing w:val="40"/>
        </w:rPr>
        <w:t xml:space="preserve"> </w:t>
      </w:r>
      <w:r>
        <w:t>All</w:t>
      </w:r>
      <w:r>
        <w:rPr>
          <w:spacing w:val="-2"/>
        </w:rPr>
        <w:t xml:space="preserve"> </w:t>
      </w:r>
      <w:r>
        <w:t>rights</w:t>
      </w:r>
      <w:r>
        <w:rPr>
          <w:spacing w:val="-2"/>
        </w:rPr>
        <w:t xml:space="preserve"> </w:t>
      </w:r>
      <w:r>
        <w:t>in</w:t>
      </w:r>
      <w:r>
        <w:rPr>
          <w:spacing w:val="-1"/>
        </w:rPr>
        <w:t xml:space="preserve"> </w:t>
      </w:r>
      <w:r>
        <w:t>and</w:t>
      </w:r>
      <w:r>
        <w:rPr>
          <w:spacing w:val="-3"/>
        </w:rPr>
        <w:t xml:space="preserve"> </w:t>
      </w:r>
      <w:r>
        <w:t>to</w:t>
      </w:r>
      <w:r>
        <w:rPr>
          <w:spacing w:val="-3"/>
        </w:rPr>
        <w:t xml:space="preserve"> </w:t>
      </w:r>
      <w:r>
        <w:t>all</w:t>
      </w:r>
      <w:r>
        <w:rPr>
          <w:spacing w:val="-4"/>
        </w:rPr>
        <w:t xml:space="preserve"> </w:t>
      </w:r>
      <w:r>
        <w:t xml:space="preserve">such images vests exclusively in the </w:t>
      </w:r>
      <w:r>
        <w:rPr>
          <w:rFonts w:ascii="Arial" w:hAnsi="Arial"/>
          <w:i/>
        </w:rPr>
        <w:t>Employer</w:t>
      </w:r>
      <w:r>
        <w:t>.</w:t>
      </w:r>
    </w:p>
    <w:p w14:paraId="11427389" w14:textId="77777777" w:rsidR="00EC4E20" w:rsidRDefault="00EC4E20">
      <w:pPr>
        <w:pStyle w:val="BodyText"/>
      </w:pPr>
    </w:p>
    <w:p w14:paraId="3D570AA3" w14:textId="77777777" w:rsidR="00EC4E20" w:rsidRDefault="00EC4E20">
      <w:pPr>
        <w:pStyle w:val="BodyText"/>
        <w:spacing w:before="110"/>
      </w:pPr>
    </w:p>
    <w:p w14:paraId="4F3FEE13" w14:textId="77777777" w:rsidR="00EC4E20" w:rsidRDefault="00000000">
      <w:pPr>
        <w:pStyle w:val="Heading4"/>
        <w:tabs>
          <w:tab w:val="left" w:pos="1221"/>
        </w:tabs>
        <w:spacing w:before="1"/>
      </w:pPr>
      <w:r>
        <w:rPr>
          <w:spacing w:val="-5"/>
        </w:rPr>
        <w:t>Z5</w:t>
      </w:r>
      <w:r>
        <w:tab/>
        <w:t>Waiver</w:t>
      </w:r>
      <w:r>
        <w:rPr>
          <w:spacing w:val="-6"/>
        </w:rPr>
        <w:t xml:space="preserve"> </w:t>
      </w:r>
      <w:r>
        <w:t>and</w:t>
      </w:r>
      <w:r>
        <w:rPr>
          <w:spacing w:val="-6"/>
        </w:rPr>
        <w:t xml:space="preserve"> </w:t>
      </w:r>
      <w:r>
        <w:t>estoppel:</w:t>
      </w:r>
      <w:r>
        <w:rPr>
          <w:spacing w:val="-3"/>
        </w:rPr>
        <w:t xml:space="preserve"> </w:t>
      </w:r>
      <w:r>
        <w:t>Add</w:t>
      </w:r>
      <w:r>
        <w:rPr>
          <w:spacing w:val="-6"/>
        </w:rPr>
        <w:t xml:space="preserve"> </w:t>
      </w:r>
      <w:r>
        <w:t>to</w:t>
      </w:r>
      <w:r>
        <w:rPr>
          <w:spacing w:val="-6"/>
        </w:rPr>
        <w:t xml:space="preserve"> </w:t>
      </w:r>
      <w:r>
        <w:t>core</w:t>
      </w:r>
      <w:r>
        <w:rPr>
          <w:spacing w:val="-7"/>
        </w:rPr>
        <w:t xml:space="preserve"> </w:t>
      </w:r>
      <w:r>
        <w:t>clause</w:t>
      </w:r>
      <w:r>
        <w:rPr>
          <w:spacing w:val="-7"/>
        </w:rPr>
        <w:t xml:space="preserve"> </w:t>
      </w:r>
      <w:r>
        <w:rPr>
          <w:spacing w:val="-2"/>
        </w:rPr>
        <w:t>12.3:</w:t>
      </w:r>
    </w:p>
    <w:p w14:paraId="629D2717" w14:textId="77777777" w:rsidR="00EC4E20" w:rsidRDefault="00000000">
      <w:pPr>
        <w:pStyle w:val="BodyText"/>
        <w:spacing w:before="170"/>
        <w:ind w:left="1221" w:right="311" w:hanging="574"/>
      </w:pPr>
      <w:r>
        <w:t>Z5.1</w:t>
      </w:r>
      <w:r>
        <w:rPr>
          <w:spacing w:val="80"/>
        </w:rPr>
        <w:t xml:space="preserve"> </w:t>
      </w:r>
      <w:r>
        <w:t>Any extension, concession, waiver or relaxation of any action stated in this contract by the Parties</w:t>
      </w:r>
      <w:r>
        <w:rPr>
          <w:rFonts w:ascii="Arial"/>
          <w:i/>
        </w:rPr>
        <w:t>,</w:t>
      </w:r>
      <w:r>
        <w:rPr>
          <w:rFonts w:ascii="Arial"/>
          <w:i/>
          <w:spacing w:val="-3"/>
        </w:rPr>
        <w:t xml:space="preserve"> </w:t>
      </w:r>
      <w:r>
        <w:t>or</w:t>
      </w:r>
      <w:r>
        <w:rPr>
          <w:spacing w:val="-3"/>
        </w:rPr>
        <w:t xml:space="preserve"> </w:t>
      </w:r>
      <w:r>
        <w:t>the</w:t>
      </w:r>
      <w:r>
        <w:rPr>
          <w:spacing w:val="-1"/>
        </w:rPr>
        <w:t xml:space="preserve"> </w:t>
      </w:r>
      <w:r>
        <w:rPr>
          <w:rFonts w:ascii="Arial"/>
          <w:i/>
        </w:rPr>
        <w:t xml:space="preserve">Adjudicator </w:t>
      </w:r>
      <w:r>
        <w:t>does</w:t>
      </w:r>
      <w:r>
        <w:rPr>
          <w:spacing w:val="-2"/>
        </w:rPr>
        <w:t xml:space="preserve"> </w:t>
      </w:r>
      <w:r>
        <w:t>not</w:t>
      </w:r>
      <w:r>
        <w:rPr>
          <w:spacing w:val="-3"/>
        </w:rPr>
        <w:t xml:space="preserve"> </w:t>
      </w:r>
      <w:r>
        <w:t>constitute</w:t>
      </w:r>
      <w:r>
        <w:rPr>
          <w:spacing w:val="-3"/>
        </w:rPr>
        <w:t xml:space="preserve"> </w:t>
      </w:r>
      <w:r>
        <w:t>a</w:t>
      </w:r>
      <w:r>
        <w:rPr>
          <w:spacing w:val="-4"/>
        </w:rPr>
        <w:t xml:space="preserve"> </w:t>
      </w:r>
      <w:r>
        <w:t>waiver</w:t>
      </w:r>
      <w:r>
        <w:rPr>
          <w:spacing w:val="-2"/>
        </w:rPr>
        <w:t xml:space="preserve"> </w:t>
      </w:r>
      <w:r>
        <w:t>of</w:t>
      </w:r>
      <w:r>
        <w:rPr>
          <w:spacing w:val="-3"/>
        </w:rPr>
        <w:t xml:space="preserve"> </w:t>
      </w:r>
      <w:r>
        <w:t>rights,</w:t>
      </w:r>
      <w:r>
        <w:rPr>
          <w:spacing w:val="-3"/>
        </w:rPr>
        <w:t xml:space="preserve"> </w:t>
      </w:r>
      <w:r>
        <w:t>and</w:t>
      </w:r>
      <w:r>
        <w:rPr>
          <w:spacing w:val="-3"/>
        </w:rPr>
        <w:t xml:space="preserve"> </w:t>
      </w:r>
      <w:r>
        <w:t>does</w:t>
      </w:r>
      <w:r>
        <w:rPr>
          <w:spacing w:val="-2"/>
        </w:rPr>
        <w:t xml:space="preserve"> </w:t>
      </w:r>
      <w:r>
        <w:t>not</w:t>
      </w:r>
      <w:r>
        <w:rPr>
          <w:spacing w:val="-3"/>
        </w:rPr>
        <w:t xml:space="preserve"> </w:t>
      </w:r>
      <w:r>
        <w:t>give</w:t>
      </w:r>
      <w:r>
        <w:rPr>
          <w:spacing w:val="-3"/>
        </w:rPr>
        <w:t xml:space="preserve"> </w:t>
      </w:r>
      <w:r>
        <w:t>rise</w:t>
      </w:r>
      <w:r>
        <w:rPr>
          <w:spacing w:val="-1"/>
        </w:rPr>
        <w:t xml:space="preserve"> </w:t>
      </w:r>
      <w:r>
        <w:t>to</w:t>
      </w:r>
      <w:r>
        <w:rPr>
          <w:spacing w:val="-1"/>
        </w:rPr>
        <w:t xml:space="preserve"> </w:t>
      </w:r>
      <w:r>
        <w:t>an estoppel unless the Parties agree otherwise and confirm such agreement in writing.</w:t>
      </w:r>
    </w:p>
    <w:p w14:paraId="41F1958A" w14:textId="77777777" w:rsidR="00EC4E20" w:rsidRDefault="00EC4E20">
      <w:pPr>
        <w:pStyle w:val="BodyText"/>
      </w:pPr>
    </w:p>
    <w:p w14:paraId="6C02B675" w14:textId="77777777" w:rsidR="00EC4E20" w:rsidRDefault="00EC4E20">
      <w:pPr>
        <w:pStyle w:val="BodyText"/>
        <w:spacing w:before="111"/>
      </w:pPr>
    </w:p>
    <w:p w14:paraId="3F1E92DA" w14:textId="77777777" w:rsidR="00EC4E20" w:rsidRDefault="00000000">
      <w:pPr>
        <w:pStyle w:val="Heading4"/>
        <w:tabs>
          <w:tab w:val="left" w:pos="1221"/>
        </w:tabs>
      </w:pPr>
      <w:r>
        <w:rPr>
          <w:spacing w:val="-5"/>
        </w:rPr>
        <w:t>Z6</w:t>
      </w:r>
      <w:r>
        <w:tab/>
        <w:t>Provision</w:t>
      </w:r>
      <w:r>
        <w:rPr>
          <w:spacing w:val="-4"/>
        </w:rPr>
        <w:t xml:space="preserve"> </w:t>
      </w:r>
      <w:r>
        <w:t>of</w:t>
      </w:r>
      <w:r>
        <w:rPr>
          <w:spacing w:val="-3"/>
        </w:rPr>
        <w:t xml:space="preserve"> </w:t>
      </w:r>
      <w:r>
        <w:t>a</w:t>
      </w:r>
      <w:r>
        <w:rPr>
          <w:spacing w:val="-6"/>
        </w:rPr>
        <w:t xml:space="preserve"> </w:t>
      </w:r>
      <w:r>
        <w:t>Tax</w:t>
      </w:r>
      <w:r>
        <w:rPr>
          <w:spacing w:val="-5"/>
        </w:rPr>
        <w:t xml:space="preserve"> </w:t>
      </w:r>
      <w:r>
        <w:t>Invoice.</w:t>
      </w:r>
      <w:r>
        <w:rPr>
          <w:spacing w:val="47"/>
        </w:rPr>
        <w:t xml:space="preserve"> </w:t>
      </w:r>
      <w:r>
        <w:t>Add</w:t>
      </w:r>
      <w:r>
        <w:rPr>
          <w:spacing w:val="-4"/>
        </w:rPr>
        <w:t xml:space="preserve"> </w:t>
      </w:r>
      <w:r>
        <w:t>to</w:t>
      </w:r>
      <w:r>
        <w:rPr>
          <w:spacing w:val="-4"/>
        </w:rPr>
        <w:t xml:space="preserve"> </w:t>
      </w:r>
      <w:r>
        <w:t>core</w:t>
      </w:r>
      <w:r>
        <w:rPr>
          <w:spacing w:val="-5"/>
        </w:rPr>
        <w:t xml:space="preserve"> </w:t>
      </w:r>
      <w:r>
        <w:t>clause</w:t>
      </w:r>
      <w:r>
        <w:rPr>
          <w:spacing w:val="-3"/>
        </w:rPr>
        <w:t xml:space="preserve"> </w:t>
      </w:r>
      <w:r>
        <w:rPr>
          <w:spacing w:val="-5"/>
        </w:rPr>
        <w:t>51</w:t>
      </w:r>
    </w:p>
    <w:p w14:paraId="12F481DA" w14:textId="77777777" w:rsidR="00EC4E20" w:rsidRDefault="00000000">
      <w:pPr>
        <w:pStyle w:val="BodyText"/>
        <w:spacing w:before="168"/>
        <w:ind w:left="1221" w:right="295" w:hanging="574"/>
      </w:pPr>
      <w:r>
        <w:t>Z6.1</w:t>
      </w:r>
      <w:r>
        <w:rPr>
          <w:spacing w:val="80"/>
        </w:rPr>
        <w:t xml:space="preserve"> </w:t>
      </w:r>
      <w:r>
        <w:t>The</w:t>
      </w:r>
      <w:r>
        <w:rPr>
          <w:spacing w:val="-3"/>
        </w:rPr>
        <w:t xml:space="preserve"> </w:t>
      </w:r>
      <w:r>
        <w:rPr>
          <w:rFonts w:ascii="Arial" w:hAnsi="Arial"/>
          <w:i/>
        </w:rPr>
        <w:t>Consultant</w:t>
      </w:r>
      <w:r>
        <w:rPr>
          <w:rFonts w:ascii="Arial" w:hAnsi="Arial"/>
          <w:i/>
          <w:spacing w:val="-3"/>
        </w:rPr>
        <w:t xml:space="preserve"> </w:t>
      </w:r>
      <w:r>
        <w:t>(if</w:t>
      </w:r>
      <w:r>
        <w:rPr>
          <w:spacing w:val="-3"/>
        </w:rPr>
        <w:t xml:space="preserve"> </w:t>
      </w:r>
      <w:r>
        <w:t>registered</w:t>
      </w:r>
      <w:r>
        <w:rPr>
          <w:spacing w:val="-3"/>
        </w:rPr>
        <w:t xml:space="preserve"> </w:t>
      </w:r>
      <w:r>
        <w:t>in</w:t>
      </w:r>
      <w:r>
        <w:rPr>
          <w:spacing w:val="-2"/>
        </w:rPr>
        <w:t xml:space="preserve"> </w:t>
      </w:r>
      <w:r>
        <w:t>South</w:t>
      </w:r>
      <w:r>
        <w:rPr>
          <w:spacing w:val="-3"/>
        </w:rPr>
        <w:t xml:space="preserve"> </w:t>
      </w:r>
      <w:r>
        <w:t>Africa</w:t>
      </w:r>
      <w:r>
        <w:rPr>
          <w:spacing w:val="-2"/>
        </w:rPr>
        <w:t xml:space="preserve"> </w:t>
      </w:r>
      <w:r>
        <w:t>in</w:t>
      </w:r>
      <w:r>
        <w:rPr>
          <w:spacing w:val="-3"/>
        </w:rPr>
        <w:t xml:space="preserve"> </w:t>
      </w:r>
      <w:r>
        <w:t>terms of</w:t>
      </w:r>
      <w:r>
        <w:rPr>
          <w:spacing w:val="-3"/>
        </w:rPr>
        <w:t xml:space="preserve"> </w:t>
      </w:r>
      <w:r>
        <w:t>the</w:t>
      </w:r>
      <w:r>
        <w:rPr>
          <w:spacing w:val="-3"/>
        </w:rPr>
        <w:t xml:space="preserve"> </w:t>
      </w:r>
      <w:r>
        <w:t>companies</w:t>
      </w:r>
      <w:r>
        <w:rPr>
          <w:spacing w:val="-3"/>
        </w:rPr>
        <w:t xml:space="preserve"> </w:t>
      </w:r>
      <w:r>
        <w:t>Act) is</w:t>
      </w:r>
      <w:r>
        <w:rPr>
          <w:spacing w:val="-3"/>
        </w:rPr>
        <w:t xml:space="preserve"> </w:t>
      </w:r>
      <w:r>
        <w:t>required</w:t>
      </w:r>
      <w:r>
        <w:rPr>
          <w:spacing w:val="-3"/>
        </w:rPr>
        <w:t xml:space="preserve"> </w:t>
      </w:r>
      <w:r>
        <w:t>to</w:t>
      </w:r>
      <w:r>
        <w:rPr>
          <w:spacing w:val="-4"/>
        </w:rPr>
        <w:t xml:space="preserve"> </w:t>
      </w:r>
      <w:r>
        <w:t xml:space="preserve">comply with the requirements of the Value Added Tax Act, no 89 of 1991 (as amended) and to include the </w:t>
      </w:r>
      <w:r>
        <w:rPr>
          <w:rFonts w:ascii="Arial" w:hAnsi="Arial"/>
          <w:i/>
        </w:rPr>
        <w:t>Employer</w:t>
      </w:r>
      <w:r>
        <w:t>’s VAT number 4740101508 on each invoice he submits for payment.</w:t>
      </w:r>
    </w:p>
    <w:p w14:paraId="492634B4" w14:textId="77777777" w:rsidR="00EC4E20" w:rsidRDefault="00EC4E20">
      <w:pPr>
        <w:pStyle w:val="BodyText"/>
      </w:pPr>
    </w:p>
    <w:p w14:paraId="59C0B32F" w14:textId="77777777" w:rsidR="00EC4E20" w:rsidRDefault="00EC4E20">
      <w:pPr>
        <w:pStyle w:val="BodyText"/>
        <w:spacing w:before="110"/>
      </w:pPr>
    </w:p>
    <w:p w14:paraId="50A6EB17" w14:textId="77777777" w:rsidR="00EC4E20" w:rsidRDefault="00000000">
      <w:pPr>
        <w:pStyle w:val="Heading4"/>
        <w:tabs>
          <w:tab w:val="left" w:pos="1221"/>
        </w:tabs>
      </w:pPr>
      <w:r>
        <w:rPr>
          <w:spacing w:val="-5"/>
        </w:rPr>
        <w:t>Z7</w:t>
      </w:r>
      <w:r>
        <w:tab/>
        <w:t>Notifying</w:t>
      </w:r>
      <w:r>
        <w:rPr>
          <w:spacing w:val="-12"/>
        </w:rPr>
        <w:t xml:space="preserve"> </w:t>
      </w:r>
      <w:r>
        <w:t>compensation</w:t>
      </w:r>
      <w:r>
        <w:rPr>
          <w:spacing w:val="-11"/>
        </w:rPr>
        <w:t xml:space="preserve"> </w:t>
      </w:r>
      <w:r>
        <w:rPr>
          <w:spacing w:val="-2"/>
        </w:rPr>
        <w:t>events</w:t>
      </w:r>
    </w:p>
    <w:p w14:paraId="2E95A31B" w14:textId="77777777" w:rsidR="00EC4E20" w:rsidRDefault="00000000">
      <w:pPr>
        <w:pStyle w:val="BodyText"/>
        <w:spacing w:before="171"/>
        <w:ind w:left="1221" w:right="214" w:hanging="574"/>
      </w:pPr>
      <w:r>
        <w:t>Z7.1</w:t>
      </w:r>
      <w:r>
        <w:rPr>
          <w:spacing w:val="80"/>
        </w:rPr>
        <w:t xml:space="preserve"> </w:t>
      </w:r>
      <w:r>
        <w:t>Delete</w:t>
      </w:r>
      <w:r>
        <w:rPr>
          <w:spacing w:val="-4"/>
        </w:rPr>
        <w:t xml:space="preserve"> </w:t>
      </w:r>
      <w:r>
        <w:t>from</w:t>
      </w:r>
      <w:r>
        <w:rPr>
          <w:spacing w:val="-3"/>
        </w:rPr>
        <w:t xml:space="preserve"> </w:t>
      </w:r>
      <w:r>
        <w:t>the</w:t>
      </w:r>
      <w:r>
        <w:rPr>
          <w:spacing w:val="-3"/>
        </w:rPr>
        <w:t xml:space="preserve"> </w:t>
      </w:r>
      <w:r>
        <w:t>last</w:t>
      </w:r>
      <w:r>
        <w:rPr>
          <w:spacing w:val="-3"/>
        </w:rPr>
        <w:t xml:space="preserve"> </w:t>
      </w:r>
      <w:r>
        <w:t>sentence</w:t>
      </w:r>
      <w:r>
        <w:rPr>
          <w:spacing w:val="-3"/>
        </w:rPr>
        <w:t xml:space="preserve"> </w:t>
      </w:r>
      <w:r>
        <w:t>in</w:t>
      </w:r>
      <w:r>
        <w:rPr>
          <w:spacing w:val="-3"/>
        </w:rPr>
        <w:t xml:space="preserve"> </w:t>
      </w:r>
      <w:r>
        <w:t>core</w:t>
      </w:r>
      <w:r>
        <w:rPr>
          <w:spacing w:val="-3"/>
        </w:rPr>
        <w:t xml:space="preserve"> </w:t>
      </w:r>
      <w:r>
        <w:t>clause</w:t>
      </w:r>
      <w:r>
        <w:rPr>
          <w:spacing w:val="-1"/>
        </w:rPr>
        <w:t xml:space="preserve"> </w:t>
      </w:r>
      <w:r>
        <w:t>61.3,</w:t>
      </w:r>
      <w:r>
        <w:rPr>
          <w:spacing w:val="-3"/>
        </w:rPr>
        <w:t xml:space="preserve"> </w:t>
      </w:r>
      <w:r>
        <w:t>“unless</w:t>
      </w:r>
      <w:r>
        <w:rPr>
          <w:spacing w:val="-2"/>
        </w:rPr>
        <w:t xml:space="preserve"> </w:t>
      </w:r>
      <w:r>
        <w:t>the</w:t>
      </w:r>
      <w:r>
        <w:rPr>
          <w:spacing w:val="-1"/>
        </w:rPr>
        <w:t xml:space="preserve"> </w:t>
      </w:r>
      <w:r>
        <w:rPr>
          <w:rFonts w:ascii="Arial" w:hAnsi="Arial"/>
          <w:i/>
        </w:rPr>
        <w:t>Employer</w:t>
      </w:r>
      <w:r>
        <w:rPr>
          <w:rFonts w:ascii="Arial" w:hAnsi="Arial"/>
          <w:i/>
          <w:spacing w:val="-2"/>
        </w:rPr>
        <w:t xml:space="preserve"> </w:t>
      </w:r>
      <w:r>
        <w:t>should</w:t>
      </w:r>
      <w:r>
        <w:rPr>
          <w:spacing w:val="-3"/>
        </w:rPr>
        <w:t xml:space="preserve"> </w:t>
      </w:r>
      <w:r>
        <w:t>have</w:t>
      </w:r>
      <w:r>
        <w:rPr>
          <w:spacing w:val="-3"/>
        </w:rPr>
        <w:t xml:space="preserve"> </w:t>
      </w:r>
      <w:r>
        <w:t>notified</w:t>
      </w:r>
      <w:r>
        <w:rPr>
          <w:spacing w:val="-2"/>
        </w:rPr>
        <w:t xml:space="preserve"> </w:t>
      </w:r>
      <w:r>
        <w:t xml:space="preserve">the event to the </w:t>
      </w:r>
      <w:r>
        <w:rPr>
          <w:rFonts w:ascii="Arial" w:hAnsi="Arial"/>
          <w:i/>
        </w:rPr>
        <w:t xml:space="preserve">Consultant </w:t>
      </w:r>
      <w:r>
        <w:t>but did not”. The Consultant should notify compensation a week after becoming aware of the event.</w:t>
      </w:r>
    </w:p>
    <w:p w14:paraId="3D9EFCCE" w14:textId="77777777" w:rsidR="00EC4E20" w:rsidRDefault="00EC4E20">
      <w:pPr>
        <w:pStyle w:val="BodyText"/>
      </w:pPr>
    </w:p>
    <w:p w14:paraId="175534F1" w14:textId="77777777" w:rsidR="00EC4E20" w:rsidRDefault="00EC4E20">
      <w:pPr>
        <w:pStyle w:val="BodyText"/>
        <w:spacing w:before="110"/>
      </w:pPr>
    </w:p>
    <w:p w14:paraId="3ADCCDAE" w14:textId="77777777" w:rsidR="00EC4E20" w:rsidRDefault="00000000">
      <w:pPr>
        <w:tabs>
          <w:tab w:val="left" w:pos="1221"/>
        </w:tabs>
        <w:ind w:left="282"/>
        <w:rPr>
          <w:rFonts w:ascii="Arial" w:hAnsi="Arial"/>
          <w:b/>
          <w:sz w:val="20"/>
        </w:rPr>
      </w:pPr>
      <w:r>
        <w:rPr>
          <w:rFonts w:ascii="Arial" w:hAnsi="Arial"/>
          <w:b/>
          <w:spacing w:val="-5"/>
          <w:sz w:val="20"/>
        </w:rPr>
        <w:t>Z8</w:t>
      </w:r>
      <w:r>
        <w:rPr>
          <w:rFonts w:ascii="Arial" w:hAnsi="Arial"/>
          <w:b/>
          <w:sz w:val="20"/>
        </w:rPr>
        <w:tab/>
      </w:r>
      <w:r>
        <w:rPr>
          <w:rFonts w:ascii="Arial" w:hAnsi="Arial"/>
          <w:b/>
          <w:i/>
          <w:sz w:val="20"/>
        </w:rPr>
        <w:t>Employer’s</w:t>
      </w:r>
      <w:r>
        <w:rPr>
          <w:rFonts w:ascii="Arial" w:hAnsi="Arial"/>
          <w:b/>
          <w:i/>
          <w:spacing w:val="-8"/>
          <w:sz w:val="20"/>
        </w:rPr>
        <w:t xml:space="preserve"> </w:t>
      </w:r>
      <w:r>
        <w:rPr>
          <w:rFonts w:ascii="Arial" w:hAnsi="Arial"/>
          <w:b/>
          <w:sz w:val="20"/>
        </w:rPr>
        <w:t>limitation</w:t>
      </w:r>
      <w:r>
        <w:rPr>
          <w:rFonts w:ascii="Arial" w:hAnsi="Arial"/>
          <w:b/>
          <w:spacing w:val="-9"/>
          <w:sz w:val="20"/>
        </w:rPr>
        <w:t xml:space="preserve"> </w:t>
      </w:r>
      <w:r>
        <w:rPr>
          <w:rFonts w:ascii="Arial" w:hAnsi="Arial"/>
          <w:b/>
          <w:sz w:val="20"/>
        </w:rPr>
        <w:t>of</w:t>
      </w:r>
      <w:r>
        <w:rPr>
          <w:rFonts w:ascii="Arial" w:hAnsi="Arial"/>
          <w:b/>
          <w:spacing w:val="-7"/>
          <w:sz w:val="20"/>
        </w:rPr>
        <w:t xml:space="preserve"> </w:t>
      </w:r>
      <w:r>
        <w:rPr>
          <w:rFonts w:ascii="Arial" w:hAnsi="Arial"/>
          <w:b/>
          <w:spacing w:val="-2"/>
          <w:sz w:val="20"/>
        </w:rPr>
        <w:t>liability</w:t>
      </w:r>
    </w:p>
    <w:p w14:paraId="43CB54AB" w14:textId="77777777" w:rsidR="00EC4E20" w:rsidRDefault="00000000">
      <w:pPr>
        <w:spacing w:before="172"/>
        <w:ind w:left="1221" w:right="197" w:hanging="574"/>
        <w:rPr>
          <w:sz w:val="20"/>
        </w:rPr>
      </w:pPr>
      <w:r>
        <w:rPr>
          <w:sz w:val="20"/>
        </w:rPr>
        <w:t>Z8.1</w:t>
      </w:r>
      <w:r>
        <w:rPr>
          <w:spacing w:val="80"/>
          <w:sz w:val="20"/>
        </w:rPr>
        <w:t xml:space="preserve"> </w:t>
      </w:r>
      <w:r>
        <w:rPr>
          <w:sz w:val="20"/>
        </w:rPr>
        <w:t>The</w:t>
      </w:r>
      <w:r>
        <w:rPr>
          <w:spacing w:val="-4"/>
          <w:sz w:val="20"/>
        </w:rPr>
        <w:t xml:space="preserve"> </w:t>
      </w:r>
      <w:r>
        <w:rPr>
          <w:rFonts w:ascii="Arial" w:hAnsi="Arial"/>
          <w:i/>
          <w:sz w:val="20"/>
        </w:rPr>
        <w:t xml:space="preserve">Employer’s </w:t>
      </w:r>
      <w:r>
        <w:rPr>
          <w:sz w:val="20"/>
        </w:rPr>
        <w:t>liability</w:t>
      </w:r>
      <w:r>
        <w:rPr>
          <w:spacing w:val="-3"/>
          <w:sz w:val="20"/>
        </w:rPr>
        <w:t xml:space="preserve"> </w:t>
      </w:r>
      <w:r>
        <w:rPr>
          <w:sz w:val="20"/>
        </w:rPr>
        <w:t>to</w:t>
      </w:r>
      <w:r>
        <w:rPr>
          <w:spacing w:val="-5"/>
          <w:sz w:val="20"/>
        </w:rPr>
        <w:t xml:space="preserve"> </w:t>
      </w:r>
      <w:r>
        <w:rPr>
          <w:sz w:val="20"/>
        </w:rPr>
        <w:t>the</w:t>
      </w:r>
      <w:r>
        <w:rPr>
          <w:spacing w:val="-3"/>
          <w:sz w:val="20"/>
        </w:rPr>
        <w:t xml:space="preserve"> </w:t>
      </w:r>
      <w:r>
        <w:rPr>
          <w:rFonts w:ascii="Arial" w:hAnsi="Arial"/>
          <w:i/>
          <w:sz w:val="20"/>
        </w:rPr>
        <w:t>Consultant</w:t>
      </w:r>
      <w:r>
        <w:rPr>
          <w:rFonts w:ascii="Arial" w:hAnsi="Arial"/>
          <w:i/>
          <w:spacing w:val="-1"/>
          <w:sz w:val="20"/>
        </w:rPr>
        <w:t xml:space="preserve"> </w:t>
      </w:r>
      <w:r>
        <w:rPr>
          <w:sz w:val="20"/>
        </w:rPr>
        <w:t>for</w:t>
      </w:r>
      <w:r>
        <w:rPr>
          <w:spacing w:val="-4"/>
          <w:sz w:val="20"/>
        </w:rPr>
        <w:t xml:space="preserve"> </w:t>
      </w:r>
      <w:r>
        <w:rPr>
          <w:sz w:val="20"/>
        </w:rPr>
        <w:t>the</w:t>
      </w:r>
      <w:r>
        <w:rPr>
          <w:spacing w:val="-4"/>
          <w:sz w:val="20"/>
        </w:rPr>
        <w:t xml:space="preserve"> </w:t>
      </w:r>
      <w:r>
        <w:rPr>
          <w:rFonts w:ascii="Arial" w:hAnsi="Arial"/>
          <w:i/>
          <w:sz w:val="20"/>
        </w:rPr>
        <w:t xml:space="preserve">Consultant’s </w:t>
      </w:r>
      <w:r>
        <w:rPr>
          <w:sz w:val="20"/>
        </w:rPr>
        <w:t>indirect</w:t>
      </w:r>
      <w:r>
        <w:rPr>
          <w:spacing w:val="-4"/>
          <w:sz w:val="20"/>
        </w:rPr>
        <w:t xml:space="preserve"> </w:t>
      </w:r>
      <w:r>
        <w:rPr>
          <w:sz w:val="20"/>
        </w:rPr>
        <w:t>or</w:t>
      </w:r>
      <w:r>
        <w:rPr>
          <w:spacing w:val="-3"/>
          <w:sz w:val="20"/>
        </w:rPr>
        <w:t xml:space="preserve"> </w:t>
      </w:r>
      <w:r>
        <w:rPr>
          <w:sz w:val="20"/>
        </w:rPr>
        <w:t>consequential</w:t>
      </w:r>
      <w:r>
        <w:rPr>
          <w:spacing w:val="-3"/>
          <w:sz w:val="20"/>
        </w:rPr>
        <w:t xml:space="preserve"> </w:t>
      </w:r>
      <w:r>
        <w:rPr>
          <w:sz w:val="20"/>
        </w:rPr>
        <w:t>loss</w:t>
      </w:r>
      <w:r>
        <w:rPr>
          <w:spacing w:val="-3"/>
          <w:sz w:val="20"/>
        </w:rPr>
        <w:t xml:space="preserve"> </w:t>
      </w:r>
      <w:r>
        <w:rPr>
          <w:sz w:val="20"/>
        </w:rPr>
        <w:t>is limited to R0.00 (zero Rand)</w:t>
      </w:r>
    </w:p>
    <w:p w14:paraId="6A7BF065" w14:textId="77777777" w:rsidR="00EC4E20" w:rsidRDefault="00EC4E20">
      <w:pPr>
        <w:rPr>
          <w:sz w:val="20"/>
        </w:rPr>
        <w:sectPr w:rsidR="00EC4E20">
          <w:pgSz w:w="11910" w:h="16840"/>
          <w:pgMar w:top="1320" w:right="992" w:bottom="900" w:left="850" w:header="726" w:footer="706" w:gutter="0"/>
          <w:cols w:space="720"/>
        </w:sectPr>
      </w:pPr>
    </w:p>
    <w:p w14:paraId="2FC24F73" w14:textId="77777777" w:rsidR="00EC4E20" w:rsidRDefault="00000000">
      <w:pPr>
        <w:pStyle w:val="Heading4"/>
        <w:tabs>
          <w:tab w:val="left" w:pos="1221"/>
        </w:tabs>
        <w:spacing w:before="189" w:line="158" w:lineRule="auto"/>
        <w:ind w:left="1221" w:right="584" w:hanging="939"/>
      </w:pPr>
      <w:r>
        <w:rPr>
          <w:spacing w:val="-6"/>
          <w:position w:val="-11"/>
        </w:rPr>
        <w:lastRenderedPageBreak/>
        <w:t>Z9</w:t>
      </w:r>
      <w:r>
        <w:rPr>
          <w:position w:val="-11"/>
        </w:rPr>
        <w:tab/>
      </w:r>
      <w:r>
        <w:t>Termination:</w:t>
      </w:r>
      <w:r>
        <w:rPr>
          <w:spacing w:val="-2"/>
        </w:rPr>
        <w:t xml:space="preserve"> </w:t>
      </w:r>
      <w:r>
        <w:t>Add</w:t>
      </w:r>
      <w:r>
        <w:rPr>
          <w:spacing w:val="-3"/>
        </w:rPr>
        <w:t xml:space="preserve"> </w:t>
      </w:r>
      <w:r>
        <w:t>to</w:t>
      </w:r>
      <w:r>
        <w:rPr>
          <w:spacing w:val="-3"/>
        </w:rPr>
        <w:t xml:space="preserve"> </w:t>
      </w:r>
      <w:r>
        <w:t>core</w:t>
      </w:r>
      <w:r>
        <w:rPr>
          <w:spacing w:val="-2"/>
        </w:rPr>
        <w:t xml:space="preserve"> </w:t>
      </w:r>
      <w:r>
        <w:t>clause</w:t>
      </w:r>
      <w:r>
        <w:rPr>
          <w:spacing w:val="-2"/>
        </w:rPr>
        <w:t xml:space="preserve"> </w:t>
      </w:r>
      <w:r>
        <w:t>90.1,</w:t>
      </w:r>
      <w:r>
        <w:rPr>
          <w:spacing w:val="-4"/>
        </w:rPr>
        <w:t xml:space="preserve"> </w:t>
      </w:r>
      <w:r>
        <w:t>at</w:t>
      </w:r>
      <w:r>
        <w:rPr>
          <w:spacing w:val="-4"/>
        </w:rPr>
        <w:t xml:space="preserve"> </w:t>
      </w:r>
      <w:r>
        <w:t>the</w:t>
      </w:r>
      <w:r>
        <w:rPr>
          <w:spacing w:val="-2"/>
        </w:rPr>
        <w:t xml:space="preserve"> </w:t>
      </w:r>
      <w:r>
        <w:t>second</w:t>
      </w:r>
      <w:r>
        <w:rPr>
          <w:spacing w:val="-3"/>
        </w:rPr>
        <w:t xml:space="preserve"> </w:t>
      </w:r>
      <w:r>
        <w:t>main</w:t>
      </w:r>
      <w:r>
        <w:rPr>
          <w:spacing w:val="-4"/>
        </w:rPr>
        <w:t xml:space="preserve"> </w:t>
      </w:r>
      <w:r>
        <w:t>bullet</w:t>
      </w:r>
      <w:r>
        <w:rPr>
          <w:spacing w:val="-3"/>
        </w:rPr>
        <w:t xml:space="preserve"> </w:t>
      </w:r>
      <w:r>
        <w:t>point,</w:t>
      </w:r>
      <w:r>
        <w:rPr>
          <w:spacing w:val="-4"/>
        </w:rPr>
        <w:t xml:space="preserve"> </w:t>
      </w:r>
      <w:r>
        <w:t>fourth</w:t>
      </w:r>
      <w:r>
        <w:rPr>
          <w:spacing w:val="-3"/>
        </w:rPr>
        <w:t xml:space="preserve"> </w:t>
      </w:r>
      <w:r>
        <w:t>sub-bullet point, after the words "against it":</w:t>
      </w:r>
    </w:p>
    <w:p w14:paraId="4C6EB2D0" w14:textId="77777777" w:rsidR="00EC4E20" w:rsidRDefault="00000000">
      <w:pPr>
        <w:pStyle w:val="BodyText"/>
        <w:tabs>
          <w:tab w:val="left" w:pos="1387"/>
        </w:tabs>
        <w:spacing w:before="185"/>
        <w:ind w:left="648"/>
      </w:pPr>
      <w:r>
        <w:rPr>
          <w:spacing w:val="-4"/>
        </w:rPr>
        <w:t>Z9.1</w:t>
      </w:r>
      <w:r>
        <w:tab/>
        <w:t>or</w:t>
      </w:r>
      <w:r>
        <w:rPr>
          <w:spacing w:val="-7"/>
        </w:rPr>
        <w:t xml:space="preserve"> </w:t>
      </w:r>
      <w:r>
        <w:t>had</w:t>
      </w:r>
      <w:r>
        <w:rPr>
          <w:spacing w:val="-6"/>
        </w:rPr>
        <w:t xml:space="preserve"> </w:t>
      </w:r>
      <w:r>
        <w:t>a</w:t>
      </w:r>
      <w:r>
        <w:rPr>
          <w:spacing w:val="-4"/>
        </w:rPr>
        <w:t xml:space="preserve"> </w:t>
      </w:r>
      <w:r>
        <w:t>business</w:t>
      </w:r>
      <w:r>
        <w:rPr>
          <w:spacing w:val="-4"/>
        </w:rPr>
        <w:t xml:space="preserve"> </w:t>
      </w:r>
      <w:r>
        <w:t>rescue</w:t>
      </w:r>
      <w:r>
        <w:rPr>
          <w:spacing w:val="-3"/>
        </w:rPr>
        <w:t xml:space="preserve"> </w:t>
      </w:r>
      <w:r>
        <w:t>order</w:t>
      </w:r>
      <w:r>
        <w:rPr>
          <w:spacing w:val="-5"/>
        </w:rPr>
        <w:t xml:space="preserve"> </w:t>
      </w:r>
      <w:r>
        <w:t>granted</w:t>
      </w:r>
      <w:r>
        <w:rPr>
          <w:spacing w:val="-6"/>
        </w:rPr>
        <w:t xml:space="preserve"> </w:t>
      </w:r>
      <w:r>
        <w:t>against</w:t>
      </w:r>
      <w:r>
        <w:rPr>
          <w:spacing w:val="-7"/>
        </w:rPr>
        <w:t xml:space="preserve"> </w:t>
      </w:r>
      <w:r>
        <w:rPr>
          <w:spacing w:val="-5"/>
        </w:rPr>
        <w:t>it.</w:t>
      </w:r>
    </w:p>
    <w:p w14:paraId="4DCEACB4" w14:textId="77777777" w:rsidR="00EC4E20" w:rsidRDefault="00EC4E20">
      <w:pPr>
        <w:pStyle w:val="BodyText"/>
      </w:pPr>
    </w:p>
    <w:p w14:paraId="0CC458C0" w14:textId="77777777" w:rsidR="00EC4E20" w:rsidRDefault="00EC4E20">
      <w:pPr>
        <w:pStyle w:val="BodyText"/>
        <w:spacing w:before="110"/>
      </w:pPr>
    </w:p>
    <w:p w14:paraId="638D6BAE" w14:textId="77777777" w:rsidR="00EC4E20" w:rsidRDefault="00000000">
      <w:pPr>
        <w:pStyle w:val="Heading4"/>
        <w:tabs>
          <w:tab w:val="left" w:pos="1221"/>
        </w:tabs>
        <w:ind w:left="1221" w:right="717" w:hanging="939"/>
      </w:pPr>
      <w:r>
        <w:rPr>
          <w:spacing w:val="-4"/>
        </w:rPr>
        <w:t>Z10</w:t>
      </w:r>
      <w:r>
        <w:tab/>
        <w:t>Delay</w:t>
      </w:r>
      <w:r>
        <w:rPr>
          <w:spacing w:val="-2"/>
        </w:rPr>
        <w:t xml:space="preserve"> </w:t>
      </w:r>
      <w:r>
        <w:t>damages:</w:t>
      </w:r>
      <w:r>
        <w:rPr>
          <w:spacing w:val="-3"/>
        </w:rPr>
        <w:t xml:space="preserve"> </w:t>
      </w:r>
      <w:r>
        <w:t>Addition</w:t>
      </w:r>
      <w:r>
        <w:rPr>
          <w:spacing w:val="-1"/>
        </w:rPr>
        <w:t xml:space="preserve"> </w:t>
      </w:r>
      <w:r>
        <w:t>to</w:t>
      </w:r>
      <w:r>
        <w:rPr>
          <w:spacing w:val="-3"/>
        </w:rPr>
        <w:t xml:space="preserve"> </w:t>
      </w:r>
      <w:r>
        <w:t>secondary</w:t>
      </w:r>
      <w:r>
        <w:rPr>
          <w:spacing w:val="-4"/>
        </w:rPr>
        <w:t xml:space="preserve"> </w:t>
      </w:r>
      <w:r>
        <w:t>Option</w:t>
      </w:r>
      <w:r>
        <w:rPr>
          <w:spacing w:val="-3"/>
        </w:rPr>
        <w:t xml:space="preserve"> </w:t>
      </w:r>
      <w:r>
        <w:t>X7</w:t>
      </w:r>
      <w:r>
        <w:rPr>
          <w:spacing w:val="-2"/>
        </w:rPr>
        <w:t xml:space="preserve"> </w:t>
      </w:r>
      <w:r>
        <w:t>Delay</w:t>
      </w:r>
      <w:r>
        <w:rPr>
          <w:spacing w:val="-4"/>
        </w:rPr>
        <w:t xml:space="preserve"> </w:t>
      </w:r>
      <w:r>
        <w:t>damages</w:t>
      </w:r>
      <w:r>
        <w:rPr>
          <w:spacing w:val="-4"/>
        </w:rPr>
        <w:t xml:space="preserve"> </w:t>
      </w:r>
      <w:r>
        <w:t>(if</w:t>
      </w:r>
      <w:r>
        <w:rPr>
          <w:spacing w:val="-3"/>
        </w:rPr>
        <w:t xml:space="preserve"> </w:t>
      </w:r>
      <w:r>
        <w:t>applicable</w:t>
      </w:r>
      <w:r>
        <w:rPr>
          <w:spacing w:val="-5"/>
        </w:rPr>
        <w:t xml:space="preserve"> </w:t>
      </w:r>
      <w:r>
        <w:t>in</w:t>
      </w:r>
      <w:r>
        <w:rPr>
          <w:spacing w:val="-4"/>
        </w:rPr>
        <w:t xml:space="preserve"> </w:t>
      </w:r>
      <w:r>
        <w:t xml:space="preserve">this </w:t>
      </w:r>
      <w:r>
        <w:rPr>
          <w:spacing w:val="-2"/>
        </w:rPr>
        <w:t>contract)</w:t>
      </w:r>
    </w:p>
    <w:p w14:paraId="4368D950" w14:textId="77777777" w:rsidR="00EC4E20" w:rsidRDefault="00000000">
      <w:pPr>
        <w:pStyle w:val="BodyText"/>
        <w:spacing w:before="169"/>
        <w:ind w:left="1221" w:right="214" w:hanging="684"/>
      </w:pPr>
      <w:r>
        <w:t>Z10.1</w:t>
      </w:r>
      <w:r>
        <w:rPr>
          <w:spacing w:val="80"/>
        </w:rPr>
        <w:t xml:space="preserve"> </w:t>
      </w:r>
      <w:r>
        <w:t>If</w:t>
      </w:r>
      <w:r>
        <w:rPr>
          <w:spacing w:val="-4"/>
        </w:rPr>
        <w:t xml:space="preserve"> </w:t>
      </w:r>
      <w:r>
        <w:t>the</w:t>
      </w:r>
      <w:r>
        <w:rPr>
          <w:spacing w:val="-2"/>
        </w:rPr>
        <w:t xml:space="preserve"> </w:t>
      </w:r>
      <w:r>
        <w:rPr>
          <w:rFonts w:ascii="Arial" w:hAnsi="Arial"/>
          <w:i/>
        </w:rPr>
        <w:t xml:space="preserve">Consultant’s </w:t>
      </w:r>
      <w:r>
        <w:t>payment</w:t>
      </w:r>
      <w:r>
        <w:rPr>
          <w:spacing w:val="-2"/>
        </w:rPr>
        <w:t xml:space="preserve"> </w:t>
      </w:r>
      <w:r>
        <w:t>of</w:t>
      </w:r>
      <w:r>
        <w:rPr>
          <w:spacing w:val="-4"/>
        </w:rPr>
        <w:t xml:space="preserve"> </w:t>
      </w:r>
      <w:r>
        <w:t>delay</w:t>
      </w:r>
      <w:r>
        <w:rPr>
          <w:spacing w:val="-1"/>
        </w:rPr>
        <w:t xml:space="preserve"> </w:t>
      </w:r>
      <w:r>
        <w:t>damages</w:t>
      </w:r>
      <w:r>
        <w:rPr>
          <w:spacing w:val="-3"/>
        </w:rPr>
        <w:t xml:space="preserve"> </w:t>
      </w:r>
      <w:r>
        <w:t>reaches the</w:t>
      </w:r>
      <w:r>
        <w:rPr>
          <w:spacing w:val="-2"/>
        </w:rPr>
        <w:t xml:space="preserve"> </w:t>
      </w:r>
      <w:r>
        <w:t>limits</w:t>
      </w:r>
      <w:r>
        <w:rPr>
          <w:spacing w:val="-3"/>
        </w:rPr>
        <w:t xml:space="preserve"> </w:t>
      </w:r>
      <w:r>
        <w:t>stated</w:t>
      </w:r>
      <w:r>
        <w:rPr>
          <w:spacing w:val="-3"/>
        </w:rPr>
        <w:t xml:space="preserve"> </w:t>
      </w:r>
      <w:r>
        <w:t>in</w:t>
      </w:r>
      <w:r>
        <w:rPr>
          <w:spacing w:val="-4"/>
        </w:rPr>
        <w:t xml:space="preserve"> </w:t>
      </w:r>
      <w:r>
        <w:t>this</w:t>
      </w:r>
      <w:r>
        <w:rPr>
          <w:spacing w:val="-3"/>
        </w:rPr>
        <w:t xml:space="preserve"> </w:t>
      </w:r>
      <w:r>
        <w:t>Contract</w:t>
      </w:r>
      <w:r>
        <w:rPr>
          <w:spacing w:val="-4"/>
        </w:rPr>
        <w:t xml:space="preserve"> </w:t>
      </w:r>
      <w:r>
        <w:t>Data</w:t>
      </w:r>
      <w:r>
        <w:rPr>
          <w:spacing w:val="-2"/>
        </w:rPr>
        <w:t xml:space="preserve"> </w:t>
      </w:r>
      <w:r>
        <w:t xml:space="preserve">for Option X7 or Options X5 and X7 used together, the </w:t>
      </w:r>
      <w:r>
        <w:rPr>
          <w:rFonts w:ascii="Arial" w:hAnsi="Arial"/>
          <w:i/>
        </w:rPr>
        <w:t xml:space="preserve">Employer </w:t>
      </w:r>
      <w:r>
        <w:t xml:space="preserve">may terminate the </w:t>
      </w:r>
      <w:r>
        <w:rPr>
          <w:rFonts w:ascii="Arial" w:hAnsi="Arial"/>
          <w:i/>
        </w:rPr>
        <w:t xml:space="preserve">Consultant’s </w:t>
      </w:r>
      <w:r>
        <w:t>obligation to Provide the Services.</w:t>
      </w:r>
    </w:p>
    <w:p w14:paraId="2865A981" w14:textId="77777777" w:rsidR="00EC4E20" w:rsidRDefault="00000000">
      <w:pPr>
        <w:pStyle w:val="BodyText"/>
        <w:spacing w:before="171"/>
        <w:ind w:left="1221" w:right="214" w:hanging="684"/>
      </w:pPr>
      <w:r>
        <w:t>Z10.2</w:t>
      </w:r>
      <w:r>
        <w:rPr>
          <w:spacing w:val="80"/>
        </w:rPr>
        <w:t xml:space="preserve"> </w:t>
      </w:r>
      <w:r>
        <w:t>If</w:t>
      </w:r>
      <w:r>
        <w:rPr>
          <w:spacing w:val="-3"/>
        </w:rPr>
        <w:t xml:space="preserve"> </w:t>
      </w:r>
      <w:r>
        <w:t>the</w:t>
      </w:r>
      <w:r>
        <w:rPr>
          <w:spacing w:val="-1"/>
        </w:rPr>
        <w:t xml:space="preserve"> </w:t>
      </w:r>
      <w:r>
        <w:rPr>
          <w:rFonts w:ascii="Arial"/>
          <w:i/>
        </w:rPr>
        <w:t>Employer</w:t>
      </w:r>
      <w:r>
        <w:rPr>
          <w:rFonts w:ascii="Arial"/>
          <w:i/>
          <w:spacing w:val="-2"/>
        </w:rPr>
        <w:t xml:space="preserve"> </w:t>
      </w:r>
      <w:r>
        <w:t>terminates</w:t>
      </w:r>
      <w:r>
        <w:rPr>
          <w:spacing w:val="-2"/>
        </w:rPr>
        <w:t xml:space="preserve"> </w:t>
      </w:r>
      <w:r>
        <w:t>in</w:t>
      </w:r>
      <w:r>
        <w:rPr>
          <w:spacing w:val="-3"/>
        </w:rPr>
        <w:t xml:space="preserve"> </w:t>
      </w:r>
      <w:r>
        <w:t>terms</w:t>
      </w:r>
      <w:r>
        <w:rPr>
          <w:spacing w:val="-1"/>
        </w:rPr>
        <w:t xml:space="preserve"> </w:t>
      </w:r>
      <w:r>
        <w:t>of</w:t>
      </w:r>
      <w:r>
        <w:rPr>
          <w:spacing w:val="-3"/>
        </w:rPr>
        <w:t xml:space="preserve"> </w:t>
      </w:r>
      <w:r>
        <w:t>this</w:t>
      </w:r>
      <w:r>
        <w:rPr>
          <w:spacing w:val="-2"/>
        </w:rPr>
        <w:t xml:space="preserve"> </w:t>
      </w:r>
      <w:r>
        <w:t>clause,</w:t>
      </w:r>
      <w:r>
        <w:rPr>
          <w:spacing w:val="-3"/>
        </w:rPr>
        <w:t xml:space="preserve"> </w:t>
      </w:r>
      <w:r>
        <w:t>the</w:t>
      </w:r>
      <w:r>
        <w:rPr>
          <w:spacing w:val="-3"/>
        </w:rPr>
        <w:t xml:space="preserve"> </w:t>
      </w:r>
      <w:r>
        <w:t>procedures</w:t>
      </w:r>
      <w:r>
        <w:rPr>
          <w:spacing w:val="-1"/>
        </w:rPr>
        <w:t xml:space="preserve"> </w:t>
      </w:r>
      <w:r>
        <w:t>on</w:t>
      </w:r>
      <w:r>
        <w:rPr>
          <w:spacing w:val="-1"/>
        </w:rPr>
        <w:t xml:space="preserve"> </w:t>
      </w:r>
      <w:r>
        <w:t>termination</w:t>
      </w:r>
      <w:r>
        <w:rPr>
          <w:spacing w:val="-4"/>
        </w:rPr>
        <w:t xml:space="preserve"> </w:t>
      </w:r>
      <w:r>
        <w:t>are</w:t>
      </w:r>
      <w:r>
        <w:rPr>
          <w:spacing w:val="-3"/>
        </w:rPr>
        <w:t xml:space="preserve"> </w:t>
      </w:r>
      <w:r>
        <w:t>those</w:t>
      </w:r>
      <w:r>
        <w:rPr>
          <w:spacing w:val="-1"/>
        </w:rPr>
        <w:t xml:space="preserve"> </w:t>
      </w:r>
      <w:r>
        <w:t>stated in core clause 91.</w:t>
      </w:r>
      <w:r>
        <w:rPr>
          <w:spacing w:val="40"/>
        </w:rPr>
        <w:t xml:space="preserve"> </w:t>
      </w:r>
      <w:r>
        <w:t>The payment on termination includes a deduction of the forecast of the additional</w:t>
      </w:r>
      <w:r>
        <w:rPr>
          <w:spacing w:val="-4"/>
        </w:rPr>
        <w:t xml:space="preserve"> </w:t>
      </w:r>
      <w:r>
        <w:t>cost</w:t>
      </w:r>
      <w:r>
        <w:rPr>
          <w:spacing w:val="-3"/>
        </w:rPr>
        <w:t xml:space="preserve"> </w:t>
      </w:r>
      <w:r>
        <w:t>to</w:t>
      </w:r>
      <w:r>
        <w:rPr>
          <w:spacing w:val="-1"/>
        </w:rPr>
        <w:t xml:space="preserve"> </w:t>
      </w:r>
      <w:r>
        <w:t xml:space="preserve">the </w:t>
      </w:r>
      <w:r>
        <w:rPr>
          <w:rFonts w:ascii="Arial"/>
          <w:i/>
        </w:rPr>
        <w:t>Employer</w:t>
      </w:r>
      <w:r>
        <w:rPr>
          <w:rFonts w:ascii="Arial"/>
          <w:i/>
          <w:spacing w:val="-2"/>
        </w:rPr>
        <w:t xml:space="preserve"> </w:t>
      </w:r>
      <w:r>
        <w:t>of</w:t>
      </w:r>
      <w:r>
        <w:rPr>
          <w:spacing w:val="-3"/>
        </w:rPr>
        <w:t xml:space="preserve"> </w:t>
      </w:r>
      <w:r>
        <w:t>completing</w:t>
      </w:r>
      <w:r>
        <w:rPr>
          <w:spacing w:val="-4"/>
        </w:rPr>
        <w:t xml:space="preserve"> </w:t>
      </w:r>
      <w:r>
        <w:t>the</w:t>
      </w:r>
      <w:r>
        <w:rPr>
          <w:spacing w:val="-4"/>
        </w:rPr>
        <w:t xml:space="preserve"> </w:t>
      </w:r>
      <w:r>
        <w:t>whole</w:t>
      </w:r>
      <w:r>
        <w:rPr>
          <w:spacing w:val="-3"/>
        </w:rPr>
        <w:t xml:space="preserve"> </w:t>
      </w:r>
      <w:r>
        <w:t>of</w:t>
      </w:r>
      <w:r>
        <w:rPr>
          <w:spacing w:val="-3"/>
        </w:rPr>
        <w:t xml:space="preserve"> </w:t>
      </w:r>
      <w:r>
        <w:t>the</w:t>
      </w:r>
      <w:r>
        <w:rPr>
          <w:spacing w:val="-1"/>
        </w:rPr>
        <w:t xml:space="preserve"> </w:t>
      </w:r>
      <w:r>
        <w:rPr>
          <w:rFonts w:ascii="Arial"/>
          <w:i/>
        </w:rPr>
        <w:t>service</w:t>
      </w:r>
      <w:r>
        <w:t>s</w:t>
      </w:r>
      <w:r>
        <w:rPr>
          <w:spacing w:val="-2"/>
        </w:rPr>
        <w:t xml:space="preserve"> </w:t>
      </w:r>
      <w:r>
        <w:t>in</w:t>
      </w:r>
      <w:r>
        <w:rPr>
          <w:spacing w:val="-3"/>
        </w:rPr>
        <w:t xml:space="preserve"> </w:t>
      </w:r>
      <w:r>
        <w:t>addition</w:t>
      </w:r>
      <w:r>
        <w:rPr>
          <w:spacing w:val="-1"/>
        </w:rPr>
        <w:t xml:space="preserve"> </w:t>
      </w:r>
      <w:r>
        <w:t>to</w:t>
      </w:r>
      <w:r>
        <w:rPr>
          <w:spacing w:val="-4"/>
        </w:rPr>
        <w:t xml:space="preserve"> </w:t>
      </w:r>
      <w:r>
        <w:t>the</w:t>
      </w:r>
      <w:r>
        <w:rPr>
          <w:spacing w:val="-3"/>
        </w:rPr>
        <w:t xml:space="preserve"> </w:t>
      </w:r>
      <w:r>
        <w:t>amounts due in terms of core clause 92.1.</w:t>
      </w:r>
    </w:p>
    <w:p w14:paraId="5F2492BA" w14:textId="77777777" w:rsidR="00EC4E20" w:rsidRDefault="00EC4E20">
      <w:pPr>
        <w:pStyle w:val="BodyText"/>
      </w:pPr>
    </w:p>
    <w:p w14:paraId="191DD3BF" w14:textId="77777777" w:rsidR="00EC4E20" w:rsidRDefault="00EC4E20">
      <w:pPr>
        <w:pStyle w:val="BodyText"/>
        <w:spacing w:before="109"/>
      </w:pPr>
    </w:p>
    <w:p w14:paraId="285108A0" w14:textId="77777777" w:rsidR="00EC4E20" w:rsidRDefault="00000000">
      <w:pPr>
        <w:pStyle w:val="Heading4"/>
        <w:tabs>
          <w:tab w:val="left" w:pos="1221"/>
        </w:tabs>
      </w:pPr>
      <w:r>
        <w:rPr>
          <w:spacing w:val="-5"/>
        </w:rPr>
        <w:t>Z11</w:t>
      </w:r>
      <w:r>
        <w:tab/>
      </w:r>
      <w:r>
        <w:rPr>
          <w:spacing w:val="-2"/>
        </w:rPr>
        <w:t>Ethics</w:t>
      </w:r>
    </w:p>
    <w:p w14:paraId="47C4AB7B" w14:textId="77777777" w:rsidR="00EC4E20" w:rsidRDefault="00EC4E20">
      <w:pPr>
        <w:pStyle w:val="BodyText"/>
        <w:spacing w:before="87"/>
        <w:rPr>
          <w:rFonts w:ascii="Arial"/>
          <w:b/>
        </w:rPr>
      </w:pPr>
    </w:p>
    <w:p w14:paraId="5EF360DA" w14:textId="77777777" w:rsidR="00EC4E20" w:rsidRDefault="00000000">
      <w:pPr>
        <w:pStyle w:val="BodyText"/>
        <w:ind w:left="282"/>
      </w:pPr>
      <w:r>
        <w:t>For</w:t>
      </w:r>
      <w:r>
        <w:rPr>
          <w:spacing w:val="-8"/>
        </w:rPr>
        <w:t xml:space="preserve"> </w:t>
      </w:r>
      <w:r>
        <w:t>the</w:t>
      </w:r>
      <w:r>
        <w:rPr>
          <w:spacing w:val="-5"/>
        </w:rPr>
        <w:t xml:space="preserve"> </w:t>
      </w:r>
      <w:r>
        <w:t>purposes</w:t>
      </w:r>
      <w:r>
        <w:rPr>
          <w:spacing w:val="-5"/>
        </w:rPr>
        <w:t xml:space="preserve"> </w:t>
      </w:r>
      <w:r>
        <w:t>of</w:t>
      </w:r>
      <w:r>
        <w:rPr>
          <w:spacing w:val="-8"/>
        </w:rPr>
        <w:t xml:space="preserve"> </w:t>
      </w:r>
      <w:r>
        <w:t>this</w:t>
      </w:r>
      <w:r>
        <w:rPr>
          <w:spacing w:val="-6"/>
        </w:rPr>
        <w:t xml:space="preserve"> </w:t>
      </w:r>
      <w:r>
        <w:t>Z-clause,</w:t>
      </w:r>
      <w:r>
        <w:rPr>
          <w:spacing w:val="-6"/>
        </w:rPr>
        <w:t xml:space="preserve"> </w:t>
      </w:r>
      <w:r>
        <w:t>the</w:t>
      </w:r>
      <w:r>
        <w:rPr>
          <w:spacing w:val="-5"/>
        </w:rPr>
        <w:t xml:space="preserve"> </w:t>
      </w:r>
      <w:r>
        <w:t>following</w:t>
      </w:r>
      <w:r>
        <w:rPr>
          <w:spacing w:val="-8"/>
        </w:rPr>
        <w:t xml:space="preserve"> </w:t>
      </w:r>
      <w:r>
        <w:t>definitions</w:t>
      </w:r>
      <w:r>
        <w:rPr>
          <w:spacing w:val="-6"/>
        </w:rPr>
        <w:t xml:space="preserve"> </w:t>
      </w:r>
      <w:r>
        <w:rPr>
          <w:spacing w:val="-2"/>
        </w:rPr>
        <w:t>apply:</w:t>
      </w:r>
    </w:p>
    <w:p w14:paraId="39D77CDD" w14:textId="77777777" w:rsidR="00EC4E20" w:rsidRDefault="00000000">
      <w:pPr>
        <w:pStyle w:val="BodyText"/>
        <w:tabs>
          <w:tab w:val="left" w:pos="2443"/>
        </w:tabs>
        <w:spacing w:before="229"/>
        <w:ind w:left="2443" w:right="404" w:hanging="2161"/>
      </w:pPr>
      <w:r>
        <w:t>Affected Party</w:t>
      </w:r>
      <w:r>
        <w:tab/>
        <w:t xml:space="preserve">means, as the context requires, any party, irrespective of whether it is the </w:t>
      </w:r>
      <w:r>
        <w:rPr>
          <w:rFonts w:ascii="Arial" w:hAnsi="Arial"/>
          <w:i/>
        </w:rPr>
        <w:t xml:space="preserve">Consultant </w:t>
      </w:r>
      <w:r>
        <w:t>or a third party, such party’s employees, agents, or Subconsultants or Subconsultant’s</w:t>
      </w:r>
      <w:r>
        <w:rPr>
          <w:spacing w:val="-3"/>
        </w:rPr>
        <w:t xml:space="preserve"> </w:t>
      </w:r>
      <w:r>
        <w:t>employees,</w:t>
      </w:r>
      <w:r>
        <w:rPr>
          <w:spacing w:val="-4"/>
        </w:rPr>
        <w:t xml:space="preserve"> </w:t>
      </w:r>
      <w:r>
        <w:t>or</w:t>
      </w:r>
      <w:r>
        <w:rPr>
          <w:spacing w:val="-3"/>
        </w:rPr>
        <w:t xml:space="preserve"> </w:t>
      </w:r>
      <w:r>
        <w:t>any</w:t>
      </w:r>
      <w:r>
        <w:rPr>
          <w:spacing w:val="-3"/>
        </w:rPr>
        <w:t xml:space="preserve"> </w:t>
      </w:r>
      <w:r>
        <w:t>one</w:t>
      </w:r>
      <w:r>
        <w:rPr>
          <w:spacing w:val="-3"/>
        </w:rPr>
        <w:t xml:space="preserve"> </w:t>
      </w:r>
      <w:r>
        <w:t>or</w:t>
      </w:r>
      <w:r>
        <w:rPr>
          <w:spacing w:val="-4"/>
        </w:rPr>
        <w:t xml:space="preserve"> </w:t>
      </w:r>
      <w:r>
        <w:t>more</w:t>
      </w:r>
      <w:r>
        <w:rPr>
          <w:spacing w:val="-1"/>
        </w:rPr>
        <w:t xml:space="preserve"> </w:t>
      </w:r>
      <w:r>
        <w:t>of</w:t>
      </w:r>
      <w:r>
        <w:rPr>
          <w:spacing w:val="-2"/>
        </w:rPr>
        <w:t xml:space="preserve"> </w:t>
      </w:r>
      <w:r>
        <w:t>all</w:t>
      </w:r>
      <w:r>
        <w:rPr>
          <w:spacing w:val="-5"/>
        </w:rPr>
        <w:t xml:space="preserve"> </w:t>
      </w:r>
      <w:r>
        <w:t>of</w:t>
      </w:r>
      <w:r>
        <w:rPr>
          <w:spacing w:val="-4"/>
        </w:rPr>
        <w:t xml:space="preserve"> </w:t>
      </w:r>
      <w:r>
        <w:t>these</w:t>
      </w:r>
      <w:r>
        <w:rPr>
          <w:spacing w:val="-2"/>
        </w:rPr>
        <w:t xml:space="preserve"> </w:t>
      </w:r>
      <w:r>
        <w:t>parties’</w:t>
      </w:r>
      <w:r>
        <w:rPr>
          <w:spacing w:val="-5"/>
        </w:rPr>
        <w:t xml:space="preserve"> </w:t>
      </w:r>
      <w:r>
        <w:t>relatives</w:t>
      </w:r>
      <w:r>
        <w:rPr>
          <w:spacing w:val="-3"/>
        </w:rPr>
        <w:t xml:space="preserve"> </w:t>
      </w:r>
      <w:r>
        <w:t xml:space="preserve">or </w:t>
      </w:r>
      <w:r>
        <w:rPr>
          <w:spacing w:val="-2"/>
        </w:rPr>
        <w:t>friends,</w:t>
      </w:r>
    </w:p>
    <w:p w14:paraId="1ADDF2D1" w14:textId="77777777" w:rsidR="00EC4E20" w:rsidRDefault="00000000">
      <w:pPr>
        <w:pStyle w:val="BodyText"/>
        <w:tabs>
          <w:tab w:val="left" w:pos="2443"/>
        </w:tabs>
        <w:spacing w:before="229"/>
        <w:ind w:left="2443" w:right="491" w:hanging="2161"/>
        <w:jc w:val="both"/>
      </w:pPr>
      <w:r>
        <w:t>Coercive Action</w:t>
      </w:r>
      <w:r>
        <w:tab/>
        <w:t>means</w:t>
      </w:r>
      <w:r>
        <w:rPr>
          <w:spacing w:val="-2"/>
        </w:rPr>
        <w:t xml:space="preserve"> </w:t>
      </w:r>
      <w:r>
        <w:t>to</w:t>
      </w:r>
      <w:r>
        <w:rPr>
          <w:spacing w:val="-3"/>
        </w:rPr>
        <w:t xml:space="preserve"> </w:t>
      </w:r>
      <w:r>
        <w:t>harm</w:t>
      </w:r>
      <w:r>
        <w:rPr>
          <w:spacing w:val="-3"/>
        </w:rPr>
        <w:t xml:space="preserve"> </w:t>
      </w:r>
      <w:r>
        <w:t>or</w:t>
      </w:r>
      <w:r>
        <w:rPr>
          <w:spacing w:val="-3"/>
        </w:rPr>
        <w:t xml:space="preserve"> </w:t>
      </w:r>
      <w:r>
        <w:t>threaten</w:t>
      </w:r>
      <w:r>
        <w:rPr>
          <w:spacing w:val="-2"/>
        </w:rPr>
        <w:t xml:space="preserve"> </w:t>
      </w:r>
      <w:r>
        <w:t>to</w:t>
      </w:r>
      <w:r>
        <w:rPr>
          <w:spacing w:val="-4"/>
        </w:rPr>
        <w:t xml:space="preserve"> </w:t>
      </w:r>
      <w:r>
        <w:t>harm,</w:t>
      </w:r>
      <w:r>
        <w:rPr>
          <w:spacing w:val="-3"/>
        </w:rPr>
        <w:t xml:space="preserve"> </w:t>
      </w:r>
      <w:r>
        <w:t>directly</w:t>
      </w:r>
      <w:r>
        <w:rPr>
          <w:spacing w:val="-2"/>
        </w:rPr>
        <w:t xml:space="preserve"> </w:t>
      </w:r>
      <w:r>
        <w:t>or indirectly,</w:t>
      </w:r>
      <w:r>
        <w:rPr>
          <w:spacing w:val="-3"/>
        </w:rPr>
        <w:t xml:space="preserve"> </w:t>
      </w:r>
      <w:r>
        <w:t>an</w:t>
      </w:r>
      <w:r>
        <w:rPr>
          <w:spacing w:val="-3"/>
        </w:rPr>
        <w:t xml:space="preserve"> </w:t>
      </w:r>
      <w:r>
        <w:t>Affected</w:t>
      </w:r>
      <w:r>
        <w:rPr>
          <w:spacing w:val="-3"/>
        </w:rPr>
        <w:t xml:space="preserve"> </w:t>
      </w:r>
      <w:r>
        <w:t>Party</w:t>
      </w:r>
      <w:r>
        <w:rPr>
          <w:spacing w:val="-1"/>
        </w:rPr>
        <w:t xml:space="preserve"> </w:t>
      </w:r>
      <w:r>
        <w:t>or</w:t>
      </w:r>
      <w:r>
        <w:rPr>
          <w:spacing w:val="-3"/>
        </w:rPr>
        <w:t xml:space="preserve"> </w:t>
      </w:r>
      <w:r>
        <w:t>the property</w:t>
      </w:r>
      <w:r>
        <w:rPr>
          <w:spacing w:val="-3"/>
        </w:rPr>
        <w:t xml:space="preserve"> </w:t>
      </w:r>
      <w:r>
        <w:t>of</w:t>
      </w:r>
      <w:r>
        <w:rPr>
          <w:spacing w:val="-3"/>
        </w:rPr>
        <w:t xml:space="preserve"> </w:t>
      </w:r>
      <w:r>
        <w:t>an</w:t>
      </w:r>
      <w:r>
        <w:rPr>
          <w:spacing w:val="-4"/>
        </w:rPr>
        <w:t xml:space="preserve"> </w:t>
      </w:r>
      <w:r>
        <w:t>Affected</w:t>
      </w:r>
      <w:r>
        <w:rPr>
          <w:spacing w:val="-4"/>
        </w:rPr>
        <w:t xml:space="preserve"> </w:t>
      </w:r>
      <w:r>
        <w:t>Party,</w:t>
      </w:r>
      <w:r>
        <w:rPr>
          <w:spacing w:val="-5"/>
        </w:rPr>
        <w:t xml:space="preserve"> </w:t>
      </w:r>
      <w:r>
        <w:t>or</w:t>
      </w:r>
      <w:r>
        <w:rPr>
          <w:spacing w:val="-4"/>
        </w:rPr>
        <w:t xml:space="preserve"> </w:t>
      </w:r>
      <w:r>
        <w:t>to</w:t>
      </w:r>
      <w:r>
        <w:rPr>
          <w:spacing w:val="-6"/>
        </w:rPr>
        <w:t xml:space="preserve"> </w:t>
      </w:r>
      <w:r>
        <w:t>otherwise</w:t>
      </w:r>
      <w:r>
        <w:rPr>
          <w:spacing w:val="-5"/>
        </w:rPr>
        <w:t xml:space="preserve"> </w:t>
      </w:r>
      <w:r>
        <w:t>influence</w:t>
      </w:r>
      <w:r>
        <w:rPr>
          <w:spacing w:val="-3"/>
        </w:rPr>
        <w:t xml:space="preserve"> </w:t>
      </w:r>
      <w:r>
        <w:t>or</w:t>
      </w:r>
      <w:r>
        <w:rPr>
          <w:spacing w:val="-5"/>
        </w:rPr>
        <w:t xml:space="preserve"> </w:t>
      </w:r>
      <w:r>
        <w:t>attempt</w:t>
      </w:r>
      <w:r>
        <w:rPr>
          <w:spacing w:val="-3"/>
        </w:rPr>
        <w:t xml:space="preserve"> </w:t>
      </w:r>
      <w:r>
        <w:t>to</w:t>
      </w:r>
      <w:r>
        <w:rPr>
          <w:spacing w:val="-3"/>
        </w:rPr>
        <w:t xml:space="preserve"> </w:t>
      </w:r>
      <w:r>
        <w:t>influence</w:t>
      </w:r>
      <w:r>
        <w:rPr>
          <w:spacing w:val="-5"/>
        </w:rPr>
        <w:t xml:space="preserve"> </w:t>
      </w:r>
      <w:r>
        <w:t>an Affected Party to act unlawfully or illegally,</w:t>
      </w:r>
    </w:p>
    <w:p w14:paraId="4FB90F2C" w14:textId="77777777" w:rsidR="00EC4E20" w:rsidRDefault="00EC4E20">
      <w:pPr>
        <w:pStyle w:val="BodyText"/>
        <w:spacing w:before="2"/>
      </w:pPr>
    </w:p>
    <w:p w14:paraId="0987DD42" w14:textId="77777777" w:rsidR="00EC4E20" w:rsidRDefault="00000000">
      <w:pPr>
        <w:pStyle w:val="BodyText"/>
        <w:tabs>
          <w:tab w:val="left" w:pos="2443"/>
        </w:tabs>
        <w:ind w:left="2443" w:right="803" w:hanging="2161"/>
      </w:pPr>
      <w:r>
        <w:t>Collusive Action</w:t>
      </w:r>
      <w:r>
        <w:tab/>
        <w:t>means</w:t>
      </w:r>
      <w:r>
        <w:rPr>
          <w:spacing w:val="-4"/>
        </w:rPr>
        <w:t xml:space="preserve"> </w:t>
      </w:r>
      <w:r>
        <w:t>where</w:t>
      </w:r>
      <w:r>
        <w:rPr>
          <w:spacing w:val="-3"/>
        </w:rPr>
        <w:t xml:space="preserve"> </w:t>
      </w:r>
      <w:r>
        <w:t>two</w:t>
      </w:r>
      <w:r>
        <w:rPr>
          <w:spacing w:val="-3"/>
        </w:rPr>
        <w:t xml:space="preserve"> </w:t>
      </w:r>
      <w:r>
        <w:t>or</w:t>
      </w:r>
      <w:r>
        <w:rPr>
          <w:spacing w:val="-5"/>
        </w:rPr>
        <w:t xml:space="preserve"> </w:t>
      </w:r>
      <w:r>
        <w:t>more parties</w:t>
      </w:r>
      <w:r>
        <w:rPr>
          <w:spacing w:val="-4"/>
        </w:rPr>
        <w:t xml:space="preserve"> </w:t>
      </w:r>
      <w:r>
        <w:t>co-operate</w:t>
      </w:r>
      <w:r>
        <w:rPr>
          <w:spacing w:val="-5"/>
        </w:rPr>
        <w:t xml:space="preserve"> </w:t>
      </w:r>
      <w:r>
        <w:t>to</w:t>
      </w:r>
      <w:r>
        <w:rPr>
          <w:spacing w:val="-3"/>
        </w:rPr>
        <w:t xml:space="preserve"> </w:t>
      </w:r>
      <w:r>
        <w:t>achieve</w:t>
      </w:r>
      <w:r>
        <w:rPr>
          <w:spacing w:val="-5"/>
        </w:rPr>
        <w:t xml:space="preserve"> </w:t>
      </w:r>
      <w:r>
        <w:t>an</w:t>
      </w:r>
      <w:r>
        <w:rPr>
          <w:spacing w:val="-5"/>
        </w:rPr>
        <w:t xml:space="preserve"> </w:t>
      </w:r>
      <w:r>
        <w:t>unlawful</w:t>
      </w:r>
      <w:r>
        <w:rPr>
          <w:spacing w:val="-2"/>
        </w:rPr>
        <w:t xml:space="preserve"> </w:t>
      </w:r>
      <w:r>
        <w:t>or</w:t>
      </w:r>
      <w:r>
        <w:rPr>
          <w:spacing w:val="-2"/>
        </w:rPr>
        <w:t xml:space="preserve"> </w:t>
      </w:r>
      <w:r>
        <w:t>illegal purpose, including to influence</w:t>
      </w:r>
      <w:r>
        <w:rPr>
          <w:spacing w:val="-1"/>
        </w:rPr>
        <w:t xml:space="preserve"> </w:t>
      </w:r>
      <w:r>
        <w:t>an Affected Party to act</w:t>
      </w:r>
      <w:r>
        <w:rPr>
          <w:spacing w:val="-1"/>
        </w:rPr>
        <w:t xml:space="preserve"> </w:t>
      </w:r>
      <w:r>
        <w:t>unlawfully or</w:t>
      </w:r>
      <w:r>
        <w:rPr>
          <w:spacing w:val="-1"/>
        </w:rPr>
        <w:t xml:space="preserve"> </w:t>
      </w:r>
      <w:r>
        <w:t>illegally,</w:t>
      </w:r>
    </w:p>
    <w:p w14:paraId="3C3FF163" w14:textId="77777777" w:rsidR="00EC4E20" w:rsidRDefault="00000000">
      <w:pPr>
        <w:pStyle w:val="BodyText"/>
        <w:tabs>
          <w:tab w:val="left" w:pos="2443"/>
        </w:tabs>
        <w:spacing w:before="229"/>
        <w:ind w:left="2443" w:right="330" w:hanging="2161"/>
      </w:pPr>
      <w:r>
        <w:t>Committing Party</w:t>
      </w:r>
      <w:r>
        <w:tab/>
        <w:t>means,</w:t>
      </w:r>
      <w:r>
        <w:rPr>
          <w:spacing w:val="-3"/>
        </w:rPr>
        <w:t xml:space="preserve"> </w:t>
      </w:r>
      <w:r>
        <w:t>as</w:t>
      </w:r>
      <w:r>
        <w:rPr>
          <w:spacing w:val="-4"/>
        </w:rPr>
        <w:t xml:space="preserve"> </w:t>
      </w:r>
      <w:r>
        <w:t>the</w:t>
      </w:r>
      <w:r>
        <w:rPr>
          <w:spacing w:val="-3"/>
        </w:rPr>
        <w:t xml:space="preserve"> </w:t>
      </w:r>
      <w:r>
        <w:t>context</w:t>
      </w:r>
      <w:r>
        <w:rPr>
          <w:spacing w:val="-5"/>
        </w:rPr>
        <w:t xml:space="preserve"> </w:t>
      </w:r>
      <w:r>
        <w:t>requires,</w:t>
      </w:r>
      <w:r>
        <w:rPr>
          <w:spacing w:val="-5"/>
        </w:rPr>
        <w:t xml:space="preserve"> </w:t>
      </w:r>
      <w:r>
        <w:t xml:space="preserve">the </w:t>
      </w:r>
      <w:r>
        <w:rPr>
          <w:rFonts w:ascii="Arial" w:hAnsi="Arial"/>
          <w:i/>
        </w:rPr>
        <w:t>Consultant</w:t>
      </w:r>
      <w:r>
        <w:t>,</w:t>
      </w:r>
      <w:r>
        <w:rPr>
          <w:spacing w:val="-3"/>
        </w:rPr>
        <w:t xml:space="preserve"> </w:t>
      </w:r>
      <w:r>
        <w:t>or</w:t>
      </w:r>
      <w:r>
        <w:rPr>
          <w:spacing w:val="-5"/>
        </w:rPr>
        <w:t xml:space="preserve"> </w:t>
      </w:r>
      <w:r>
        <w:t>any</w:t>
      </w:r>
      <w:r>
        <w:rPr>
          <w:spacing w:val="-2"/>
        </w:rPr>
        <w:t xml:space="preserve"> </w:t>
      </w:r>
      <w:r>
        <w:t>member</w:t>
      </w:r>
      <w:r>
        <w:rPr>
          <w:spacing w:val="-3"/>
        </w:rPr>
        <w:t xml:space="preserve"> </w:t>
      </w:r>
      <w:r>
        <w:t>thereof</w:t>
      </w:r>
      <w:r>
        <w:rPr>
          <w:spacing w:val="-3"/>
        </w:rPr>
        <w:t xml:space="preserve"> </w:t>
      </w:r>
      <w:r>
        <w:t>in</w:t>
      </w:r>
      <w:r>
        <w:rPr>
          <w:spacing w:val="-3"/>
        </w:rPr>
        <w:t xml:space="preserve"> </w:t>
      </w:r>
      <w:r>
        <w:t>the</w:t>
      </w:r>
      <w:r>
        <w:rPr>
          <w:spacing w:val="-6"/>
        </w:rPr>
        <w:t xml:space="preserve"> </w:t>
      </w:r>
      <w:r>
        <w:t>case of a joint venture, or its employees, agents, or Subconsultants or the Subconsultant’s employees,</w:t>
      </w:r>
    </w:p>
    <w:p w14:paraId="7C1C3695" w14:textId="77777777" w:rsidR="00EC4E20" w:rsidRDefault="00000000">
      <w:pPr>
        <w:pStyle w:val="BodyText"/>
        <w:tabs>
          <w:tab w:val="left" w:pos="2443"/>
        </w:tabs>
        <w:spacing w:before="229"/>
        <w:ind w:left="2443" w:right="579" w:hanging="2161"/>
        <w:jc w:val="both"/>
      </w:pPr>
      <w:r>
        <w:t>Corrupt Action</w:t>
      </w:r>
      <w:r>
        <w:tab/>
        <w:t>means</w:t>
      </w:r>
      <w:r>
        <w:rPr>
          <w:spacing w:val="-4"/>
        </w:rPr>
        <w:t xml:space="preserve"> </w:t>
      </w:r>
      <w:r>
        <w:t>the</w:t>
      </w:r>
      <w:r>
        <w:rPr>
          <w:spacing w:val="-4"/>
        </w:rPr>
        <w:t xml:space="preserve"> </w:t>
      </w:r>
      <w:r>
        <w:t>offering,</w:t>
      </w:r>
      <w:r>
        <w:rPr>
          <w:spacing w:val="-3"/>
        </w:rPr>
        <w:t xml:space="preserve"> </w:t>
      </w:r>
      <w:r>
        <w:t>giving,</w:t>
      </w:r>
      <w:r>
        <w:rPr>
          <w:spacing w:val="-1"/>
        </w:rPr>
        <w:t xml:space="preserve"> </w:t>
      </w:r>
      <w:r>
        <w:t>taking,</w:t>
      </w:r>
      <w:r>
        <w:rPr>
          <w:spacing w:val="-5"/>
        </w:rPr>
        <w:t xml:space="preserve"> </w:t>
      </w:r>
      <w:r>
        <w:t>or</w:t>
      </w:r>
      <w:r>
        <w:rPr>
          <w:spacing w:val="-4"/>
        </w:rPr>
        <w:t xml:space="preserve"> </w:t>
      </w:r>
      <w:r>
        <w:t>soliciting,</w:t>
      </w:r>
      <w:r>
        <w:rPr>
          <w:spacing w:val="-5"/>
        </w:rPr>
        <w:t xml:space="preserve"> </w:t>
      </w:r>
      <w:r>
        <w:t>directly</w:t>
      </w:r>
      <w:r>
        <w:rPr>
          <w:spacing w:val="-2"/>
        </w:rPr>
        <w:t xml:space="preserve"> </w:t>
      </w:r>
      <w:r>
        <w:t>or</w:t>
      </w:r>
      <w:r>
        <w:rPr>
          <w:spacing w:val="-5"/>
        </w:rPr>
        <w:t xml:space="preserve"> </w:t>
      </w:r>
      <w:r>
        <w:t>indirectly,</w:t>
      </w:r>
      <w:r>
        <w:rPr>
          <w:spacing w:val="-3"/>
        </w:rPr>
        <w:t xml:space="preserve"> </w:t>
      </w:r>
      <w:r>
        <w:t>of</w:t>
      </w:r>
      <w:r>
        <w:rPr>
          <w:spacing w:val="-5"/>
        </w:rPr>
        <w:t xml:space="preserve"> </w:t>
      </w:r>
      <w:r>
        <w:t>a</w:t>
      </w:r>
      <w:r>
        <w:rPr>
          <w:spacing w:val="-3"/>
        </w:rPr>
        <w:t xml:space="preserve"> </w:t>
      </w:r>
      <w:r>
        <w:t>good</w:t>
      </w:r>
      <w:r>
        <w:rPr>
          <w:spacing w:val="-6"/>
        </w:rPr>
        <w:t xml:space="preserve"> </w:t>
      </w:r>
      <w:r>
        <w:t>or service to unlawfully or illegally influence the actions of an Affected Party,</w:t>
      </w:r>
    </w:p>
    <w:p w14:paraId="6166E73D" w14:textId="77777777" w:rsidR="00EC4E20" w:rsidRDefault="00EC4E20">
      <w:pPr>
        <w:pStyle w:val="BodyText"/>
        <w:spacing w:before="2"/>
      </w:pPr>
    </w:p>
    <w:p w14:paraId="43C20BC4" w14:textId="77777777" w:rsidR="00EC4E20" w:rsidRDefault="00000000">
      <w:pPr>
        <w:pStyle w:val="BodyText"/>
        <w:tabs>
          <w:tab w:val="left" w:pos="3163"/>
        </w:tabs>
        <w:ind w:left="3163" w:right="157" w:hanging="2881"/>
        <w:jc w:val="both"/>
      </w:pPr>
      <w:r>
        <w:t>Fraudulent Action</w:t>
      </w:r>
      <w:r>
        <w:tab/>
        <w:t>means</w:t>
      </w:r>
      <w:r>
        <w:rPr>
          <w:spacing w:val="-3"/>
        </w:rPr>
        <w:t xml:space="preserve"> </w:t>
      </w:r>
      <w:r>
        <w:t>any</w:t>
      </w:r>
      <w:r>
        <w:rPr>
          <w:spacing w:val="-4"/>
        </w:rPr>
        <w:t xml:space="preserve"> </w:t>
      </w:r>
      <w:r>
        <w:t>unlawfully</w:t>
      </w:r>
      <w:r>
        <w:rPr>
          <w:spacing w:val="-4"/>
        </w:rPr>
        <w:t xml:space="preserve"> </w:t>
      </w:r>
      <w:r>
        <w:t>or</w:t>
      </w:r>
      <w:r>
        <w:rPr>
          <w:spacing w:val="-3"/>
        </w:rPr>
        <w:t xml:space="preserve"> </w:t>
      </w:r>
      <w:r>
        <w:t>illegally</w:t>
      </w:r>
      <w:r>
        <w:rPr>
          <w:spacing w:val="-4"/>
        </w:rPr>
        <w:t xml:space="preserve"> </w:t>
      </w:r>
      <w:r>
        <w:t>intentional</w:t>
      </w:r>
      <w:r>
        <w:rPr>
          <w:spacing w:val="-6"/>
        </w:rPr>
        <w:t xml:space="preserve"> </w:t>
      </w:r>
      <w:r>
        <w:t>act</w:t>
      </w:r>
      <w:r>
        <w:rPr>
          <w:spacing w:val="-5"/>
        </w:rPr>
        <w:t xml:space="preserve"> </w:t>
      </w:r>
      <w:r>
        <w:t>or</w:t>
      </w:r>
      <w:r>
        <w:rPr>
          <w:spacing w:val="-3"/>
        </w:rPr>
        <w:t xml:space="preserve"> </w:t>
      </w:r>
      <w:r>
        <w:t>omission</w:t>
      </w:r>
      <w:r>
        <w:rPr>
          <w:spacing w:val="-6"/>
        </w:rPr>
        <w:t xml:space="preserve"> </w:t>
      </w:r>
      <w:r>
        <w:t>that</w:t>
      </w:r>
      <w:r>
        <w:rPr>
          <w:spacing w:val="-3"/>
        </w:rPr>
        <w:t xml:space="preserve"> </w:t>
      </w:r>
      <w:r>
        <w:t>misleads,</w:t>
      </w:r>
      <w:r>
        <w:rPr>
          <w:spacing w:val="-3"/>
        </w:rPr>
        <w:t xml:space="preserve"> </w:t>
      </w:r>
      <w:r>
        <w:t>or attempts to mislead, an Affected Party, in order to obtain a financial</w:t>
      </w:r>
      <w:r>
        <w:rPr>
          <w:spacing w:val="-1"/>
        </w:rPr>
        <w:t xml:space="preserve"> </w:t>
      </w:r>
      <w:r>
        <w:t>or other benefit or to avoid an obligation or incurring an obligation,</w:t>
      </w:r>
    </w:p>
    <w:p w14:paraId="064A3AAB" w14:textId="77777777" w:rsidR="00EC4E20" w:rsidRDefault="00000000">
      <w:pPr>
        <w:pStyle w:val="BodyText"/>
        <w:tabs>
          <w:tab w:val="left" w:pos="3163"/>
        </w:tabs>
        <w:spacing w:before="229"/>
        <w:ind w:left="282"/>
      </w:pPr>
      <w:r>
        <w:t>Obstructive</w:t>
      </w:r>
      <w:r>
        <w:rPr>
          <w:spacing w:val="-14"/>
        </w:rPr>
        <w:t xml:space="preserve"> </w:t>
      </w:r>
      <w:r>
        <w:rPr>
          <w:spacing w:val="-2"/>
        </w:rPr>
        <w:t>Action</w:t>
      </w:r>
      <w:r>
        <w:tab/>
        <w:t>means</w:t>
      </w:r>
      <w:r>
        <w:rPr>
          <w:spacing w:val="-7"/>
        </w:rPr>
        <w:t xml:space="preserve"> </w:t>
      </w:r>
      <w:r>
        <w:t>a</w:t>
      </w:r>
      <w:r>
        <w:rPr>
          <w:spacing w:val="-10"/>
        </w:rPr>
        <w:t xml:space="preserve"> </w:t>
      </w:r>
      <w:r>
        <w:t>Committing</w:t>
      </w:r>
      <w:r>
        <w:rPr>
          <w:spacing w:val="-8"/>
        </w:rPr>
        <w:t xml:space="preserve"> </w:t>
      </w:r>
      <w:r>
        <w:t>Party</w:t>
      </w:r>
      <w:r>
        <w:rPr>
          <w:spacing w:val="-6"/>
        </w:rPr>
        <w:t xml:space="preserve"> </w:t>
      </w:r>
      <w:r>
        <w:t>unlawfully</w:t>
      </w:r>
      <w:r>
        <w:rPr>
          <w:spacing w:val="-9"/>
        </w:rPr>
        <w:t xml:space="preserve"> </w:t>
      </w:r>
      <w:r>
        <w:t>or</w:t>
      </w:r>
      <w:r>
        <w:rPr>
          <w:spacing w:val="-6"/>
        </w:rPr>
        <w:t xml:space="preserve"> </w:t>
      </w:r>
      <w:r>
        <w:t>illegally</w:t>
      </w:r>
      <w:r>
        <w:rPr>
          <w:spacing w:val="-9"/>
        </w:rPr>
        <w:t xml:space="preserve"> </w:t>
      </w:r>
      <w:r>
        <w:t>destroying,</w:t>
      </w:r>
      <w:r>
        <w:rPr>
          <w:spacing w:val="-9"/>
        </w:rPr>
        <w:t xml:space="preserve"> </w:t>
      </w:r>
      <w:r>
        <w:rPr>
          <w:spacing w:val="-2"/>
        </w:rPr>
        <w:t>falsifying,</w:t>
      </w:r>
    </w:p>
    <w:p w14:paraId="68B96B24" w14:textId="77777777" w:rsidR="00EC4E20" w:rsidRDefault="00000000">
      <w:pPr>
        <w:pStyle w:val="BodyText"/>
        <w:ind w:left="3163"/>
      </w:pPr>
      <w:r>
        <w:t>altering</w:t>
      </w:r>
      <w:r>
        <w:rPr>
          <w:spacing w:val="-5"/>
        </w:rPr>
        <w:t xml:space="preserve"> </w:t>
      </w:r>
      <w:r>
        <w:t>or</w:t>
      </w:r>
      <w:r>
        <w:rPr>
          <w:spacing w:val="-6"/>
        </w:rPr>
        <w:t xml:space="preserve"> </w:t>
      </w:r>
      <w:r>
        <w:t>concealing</w:t>
      </w:r>
      <w:r>
        <w:rPr>
          <w:spacing w:val="-5"/>
        </w:rPr>
        <w:t xml:space="preserve"> </w:t>
      </w:r>
      <w:r>
        <w:t>information</w:t>
      </w:r>
      <w:r>
        <w:rPr>
          <w:spacing w:val="-5"/>
        </w:rPr>
        <w:t xml:space="preserve"> </w:t>
      </w:r>
      <w:r>
        <w:t>or</w:t>
      </w:r>
      <w:r>
        <w:rPr>
          <w:spacing w:val="-6"/>
        </w:rPr>
        <w:t xml:space="preserve"> </w:t>
      </w:r>
      <w:r>
        <w:t>making</w:t>
      </w:r>
      <w:r>
        <w:rPr>
          <w:spacing w:val="-5"/>
        </w:rPr>
        <w:t xml:space="preserve"> </w:t>
      </w:r>
      <w:r>
        <w:t>false</w:t>
      </w:r>
      <w:r>
        <w:rPr>
          <w:spacing w:val="-4"/>
        </w:rPr>
        <w:t xml:space="preserve"> </w:t>
      </w:r>
      <w:r>
        <w:t>statements</w:t>
      </w:r>
      <w:r>
        <w:rPr>
          <w:spacing w:val="-5"/>
        </w:rPr>
        <w:t xml:space="preserve"> </w:t>
      </w:r>
      <w:r>
        <w:t>to</w:t>
      </w:r>
      <w:r>
        <w:rPr>
          <w:spacing w:val="-5"/>
        </w:rPr>
        <w:t xml:space="preserve"> </w:t>
      </w:r>
      <w:r>
        <w:t>materially impede an investigation into allegations of Prohibited Action, and</w:t>
      </w:r>
    </w:p>
    <w:p w14:paraId="2C5026AF" w14:textId="77777777" w:rsidR="00EC4E20" w:rsidRDefault="00EC4E20">
      <w:pPr>
        <w:pStyle w:val="BodyText"/>
      </w:pPr>
    </w:p>
    <w:p w14:paraId="19E8E2EA" w14:textId="77777777" w:rsidR="00EC4E20" w:rsidRDefault="00000000">
      <w:pPr>
        <w:pStyle w:val="BodyText"/>
        <w:tabs>
          <w:tab w:val="left" w:pos="3163"/>
        </w:tabs>
        <w:ind w:left="282"/>
      </w:pPr>
      <w:r>
        <w:t>"Prohibited</w:t>
      </w:r>
      <w:r>
        <w:rPr>
          <w:spacing w:val="-14"/>
        </w:rPr>
        <w:t xml:space="preserve"> </w:t>
      </w:r>
      <w:r>
        <w:rPr>
          <w:spacing w:val="-2"/>
        </w:rPr>
        <w:t>Action"</w:t>
      </w:r>
      <w:r>
        <w:tab/>
        <w:t>means</w:t>
      </w:r>
      <w:r>
        <w:rPr>
          <w:spacing w:val="-5"/>
        </w:rPr>
        <w:t xml:space="preserve"> </w:t>
      </w:r>
      <w:r>
        <w:t>any</w:t>
      </w:r>
      <w:r>
        <w:rPr>
          <w:spacing w:val="-5"/>
        </w:rPr>
        <w:t xml:space="preserve"> </w:t>
      </w:r>
      <w:r>
        <w:t>one</w:t>
      </w:r>
      <w:r>
        <w:rPr>
          <w:spacing w:val="-8"/>
        </w:rPr>
        <w:t xml:space="preserve"> </w:t>
      </w:r>
      <w:r>
        <w:t>or</w:t>
      </w:r>
      <w:r>
        <w:rPr>
          <w:spacing w:val="-4"/>
        </w:rPr>
        <w:t xml:space="preserve"> </w:t>
      </w:r>
      <w:r>
        <w:t>more</w:t>
      </w:r>
      <w:r>
        <w:rPr>
          <w:spacing w:val="-5"/>
        </w:rPr>
        <w:t xml:space="preserve"> </w:t>
      </w:r>
      <w:r>
        <w:t>of</w:t>
      </w:r>
      <w:r>
        <w:rPr>
          <w:spacing w:val="-5"/>
        </w:rPr>
        <w:t xml:space="preserve"> </w:t>
      </w:r>
      <w:r>
        <w:t>a</w:t>
      </w:r>
      <w:r>
        <w:rPr>
          <w:spacing w:val="-7"/>
        </w:rPr>
        <w:t xml:space="preserve"> </w:t>
      </w:r>
      <w:r>
        <w:t>Coercive</w:t>
      </w:r>
      <w:r>
        <w:rPr>
          <w:spacing w:val="-5"/>
        </w:rPr>
        <w:t xml:space="preserve"> </w:t>
      </w:r>
      <w:r>
        <w:t>Action,</w:t>
      </w:r>
      <w:r>
        <w:rPr>
          <w:spacing w:val="-4"/>
        </w:rPr>
        <w:t xml:space="preserve"> </w:t>
      </w:r>
      <w:r>
        <w:t>Collusive</w:t>
      </w:r>
      <w:r>
        <w:rPr>
          <w:spacing w:val="-7"/>
        </w:rPr>
        <w:t xml:space="preserve"> </w:t>
      </w:r>
      <w:r>
        <w:t>Action</w:t>
      </w:r>
      <w:r>
        <w:rPr>
          <w:spacing w:val="-8"/>
        </w:rPr>
        <w:t xml:space="preserve"> </w:t>
      </w:r>
      <w:r>
        <w:rPr>
          <w:spacing w:val="-2"/>
        </w:rPr>
        <w:t>Corrupt</w:t>
      </w:r>
    </w:p>
    <w:p w14:paraId="1655EE99" w14:textId="77777777" w:rsidR="00EC4E20" w:rsidRDefault="00000000">
      <w:pPr>
        <w:pStyle w:val="BodyText"/>
        <w:ind w:left="3163"/>
      </w:pPr>
      <w:r>
        <w:t>Action,</w:t>
      </w:r>
      <w:r>
        <w:rPr>
          <w:spacing w:val="-10"/>
        </w:rPr>
        <w:t xml:space="preserve"> </w:t>
      </w:r>
      <w:r>
        <w:t>Fraudulent</w:t>
      </w:r>
      <w:r>
        <w:rPr>
          <w:spacing w:val="-7"/>
        </w:rPr>
        <w:t xml:space="preserve"> </w:t>
      </w:r>
      <w:r>
        <w:t>Action</w:t>
      </w:r>
      <w:r>
        <w:rPr>
          <w:spacing w:val="-9"/>
        </w:rPr>
        <w:t xml:space="preserve"> </w:t>
      </w:r>
      <w:r>
        <w:t>or</w:t>
      </w:r>
      <w:r>
        <w:rPr>
          <w:spacing w:val="-8"/>
        </w:rPr>
        <w:t xml:space="preserve"> </w:t>
      </w:r>
      <w:r>
        <w:t>Obstructive</w:t>
      </w:r>
      <w:r>
        <w:rPr>
          <w:spacing w:val="-10"/>
        </w:rPr>
        <w:t xml:space="preserve"> </w:t>
      </w:r>
      <w:r>
        <w:rPr>
          <w:spacing w:val="-2"/>
        </w:rPr>
        <w:t>Action.</w:t>
      </w:r>
    </w:p>
    <w:p w14:paraId="79AF10E9" w14:textId="77777777" w:rsidR="00EC4E20" w:rsidRDefault="00EC4E20">
      <w:pPr>
        <w:pStyle w:val="BodyText"/>
        <w:spacing w:before="1"/>
      </w:pPr>
    </w:p>
    <w:p w14:paraId="4C28B6BA" w14:textId="77777777" w:rsidR="00EC4E20" w:rsidRDefault="00000000">
      <w:pPr>
        <w:pStyle w:val="BodyText"/>
        <w:ind w:left="1003" w:right="214" w:hanging="721"/>
      </w:pPr>
      <w:r>
        <w:t>Z</w:t>
      </w:r>
      <w:r>
        <w:rPr>
          <w:spacing w:val="-2"/>
        </w:rPr>
        <w:t xml:space="preserve"> </w:t>
      </w:r>
      <w:r>
        <w:t>11.1</w:t>
      </w:r>
      <w:r>
        <w:rPr>
          <w:spacing w:val="80"/>
        </w:rPr>
        <w:t xml:space="preserve"> </w:t>
      </w:r>
      <w:r>
        <w:t>A</w:t>
      </w:r>
      <w:r>
        <w:rPr>
          <w:spacing w:val="-3"/>
        </w:rPr>
        <w:t xml:space="preserve"> </w:t>
      </w:r>
      <w:r>
        <w:t>Committing</w:t>
      </w:r>
      <w:r>
        <w:rPr>
          <w:spacing w:val="-2"/>
        </w:rPr>
        <w:t xml:space="preserve"> </w:t>
      </w:r>
      <w:r>
        <w:t>Party</w:t>
      </w:r>
      <w:r>
        <w:rPr>
          <w:spacing w:val="-1"/>
        </w:rPr>
        <w:t xml:space="preserve"> </w:t>
      </w:r>
      <w:r>
        <w:t>may</w:t>
      </w:r>
      <w:r>
        <w:rPr>
          <w:spacing w:val="-2"/>
        </w:rPr>
        <w:t xml:space="preserve"> </w:t>
      </w:r>
      <w:r>
        <w:t>not</w:t>
      </w:r>
      <w:r>
        <w:rPr>
          <w:spacing w:val="-3"/>
        </w:rPr>
        <w:t xml:space="preserve"> </w:t>
      </w:r>
      <w:r>
        <w:t>take</w:t>
      </w:r>
      <w:r>
        <w:rPr>
          <w:spacing w:val="-3"/>
        </w:rPr>
        <w:t xml:space="preserve"> </w:t>
      </w:r>
      <w:r>
        <w:t>any</w:t>
      </w:r>
      <w:r>
        <w:rPr>
          <w:spacing w:val="-2"/>
        </w:rPr>
        <w:t xml:space="preserve"> </w:t>
      </w:r>
      <w:r>
        <w:t>Prohibited</w:t>
      </w:r>
      <w:r>
        <w:rPr>
          <w:spacing w:val="-1"/>
        </w:rPr>
        <w:t xml:space="preserve"> </w:t>
      </w:r>
      <w:r>
        <w:t>Action</w:t>
      </w:r>
      <w:r>
        <w:rPr>
          <w:spacing w:val="-1"/>
        </w:rPr>
        <w:t xml:space="preserve"> </w:t>
      </w:r>
      <w:r>
        <w:t>during</w:t>
      </w:r>
      <w:r>
        <w:rPr>
          <w:spacing w:val="-3"/>
        </w:rPr>
        <w:t xml:space="preserve"> </w:t>
      </w:r>
      <w:r>
        <w:t>the</w:t>
      </w:r>
      <w:r>
        <w:rPr>
          <w:spacing w:val="-3"/>
        </w:rPr>
        <w:t xml:space="preserve"> </w:t>
      </w:r>
      <w:r>
        <w:t>course</w:t>
      </w:r>
      <w:r>
        <w:rPr>
          <w:spacing w:val="-1"/>
        </w:rPr>
        <w:t xml:space="preserve"> </w:t>
      </w:r>
      <w:r>
        <w:t>of</w:t>
      </w:r>
      <w:r>
        <w:rPr>
          <w:spacing w:val="-3"/>
        </w:rPr>
        <w:t xml:space="preserve"> </w:t>
      </w:r>
      <w:r>
        <w:t>the</w:t>
      </w:r>
      <w:r>
        <w:rPr>
          <w:spacing w:val="-3"/>
        </w:rPr>
        <w:t xml:space="preserve"> </w:t>
      </w:r>
      <w:r>
        <w:t>procurement</w:t>
      </w:r>
      <w:r>
        <w:rPr>
          <w:spacing w:val="-3"/>
        </w:rPr>
        <w:t xml:space="preserve"> </w:t>
      </w:r>
      <w:r>
        <w:t>of</w:t>
      </w:r>
      <w:r>
        <w:rPr>
          <w:spacing w:val="-1"/>
        </w:rPr>
        <w:t xml:space="preserve"> </w:t>
      </w:r>
      <w:r>
        <w:t>this contract or in execution thereof.</w:t>
      </w:r>
    </w:p>
    <w:p w14:paraId="50F6CF9E" w14:textId="77777777" w:rsidR="00EC4E20" w:rsidRDefault="00000000">
      <w:pPr>
        <w:pStyle w:val="BodyText"/>
        <w:spacing w:before="229"/>
        <w:ind w:left="1003" w:right="166" w:hanging="721"/>
      </w:pPr>
      <w:r>
        <w:t>Z 11.2</w:t>
      </w:r>
      <w:r>
        <w:rPr>
          <w:spacing w:val="80"/>
        </w:rPr>
        <w:t xml:space="preserve"> </w:t>
      </w:r>
      <w:r>
        <w:t xml:space="preserve">The </w:t>
      </w:r>
      <w:r>
        <w:rPr>
          <w:rFonts w:ascii="Arial" w:hAnsi="Arial"/>
          <w:i/>
        </w:rPr>
        <w:t xml:space="preserve">Employer </w:t>
      </w:r>
      <w:r>
        <w:t xml:space="preserve">may terminate the </w:t>
      </w:r>
      <w:r>
        <w:rPr>
          <w:rFonts w:ascii="Arial" w:hAnsi="Arial"/>
          <w:i/>
        </w:rPr>
        <w:t>Consultant</w:t>
      </w:r>
      <w:r>
        <w:t>’s obligation to Provide the Services if a Committing Party</w:t>
      </w:r>
      <w:r>
        <w:rPr>
          <w:spacing w:val="-2"/>
        </w:rPr>
        <w:t xml:space="preserve"> </w:t>
      </w:r>
      <w:r>
        <w:t>has</w:t>
      </w:r>
      <w:r>
        <w:rPr>
          <w:spacing w:val="-3"/>
        </w:rPr>
        <w:t xml:space="preserve"> </w:t>
      </w:r>
      <w:r>
        <w:t>taken</w:t>
      </w:r>
      <w:r>
        <w:rPr>
          <w:spacing w:val="-5"/>
        </w:rPr>
        <w:t xml:space="preserve"> </w:t>
      </w:r>
      <w:r>
        <w:t>such</w:t>
      </w:r>
      <w:r>
        <w:rPr>
          <w:spacing w:val="-2"/>
        </w:rPr>
        <w:t xml:space="preserve"> </w:t>
      </w:r>
      <w:r>
        <w:t>Prohibited</w:t>
      </w:r>
      <w:r>
        <w:rPr>
          <w:spacing w:val="-4"/>
        </w:rPr>
        <w:t xml:space="preserve"> </w:t>
      </w:r>
      <w:r>
        <w:t>Action</w:t>
      </w:r>
      <w:r>
        <w:rPr>
          <w:spacing w:val="-2"/>
        </w:rPr>
        <w:t xml:space="preserve"> </w:t>
      </w:r>
      <w:r>
        <w:t>and</w:t>
      </w:r>
      <w:r>
        <w:rPr>
          <w:spacing w:val="-4"/>
        </w:rPr>
        <w:t xml:space="preserve"> </w:t>
      </w:r>
      <w:r>
        <w:t xml:space="preserve">the </w:t>
      </w:r>
      <w:r>
        <w:rPr>
          <w:rFonts w:ascii="Arial" w:hAnsi="Arial"/>
          <w:i/>
        </w:rPr>
        <w:t>Consultant</w:t>
      </w:r>
      <w:r>
        <w:rPr>
          <w:rFonts w:ascii="Arial" w:hAnsi="Arial"/>
          <w:i/>
          <w:spacing w:val="-1"/>
        </w:rPr>
        <w:t xml:space="preserve"> </w:t>
      </w:r>
      <w:r>
        <w:t>did</w:t>
      </w:r>
      <w:r>
        <w:rPr>
          <w:spacing w:val="-2"/>
        </w:rPr>
        <w:t xml:space="preserve"> </w:t>
      </w:r>
      <w:r>
        <w:t>not</w:t>
      </w:r>
      <w:r>
        <w:rPr>
          <w:spacing w:val="-2"/>
        </w:rPr>
        <w:t xml:space="preserve"> </w:t>
      </w:r>
      <w:r>
        <w:t>take</w:t>
      </w:r>
      <w:r>
        <w:rPr>
          <w:spacing w:val="-4"/>
        </w:rPr>
        <w:t xml:space="preserve"> </w:t>
      </w:r>
      <w:r>
        <w:t>timely</w:t>
      </w:r>
      <w:r>
        <w:rPr>
          <w:spacing w:val="-3"/>
        </w:rPr>
        <w:t xml:space="preserve"> </w:t>
      </w:r>
      <w:r>
        <w:t>and</w:t>
      </w:r>
      <w:r>
        <w:rPr>
          <w:spacing w:val="-3"/>
        </w:rPr>
        <w:t xml:space="preserve"> </w:t>
      </w:r>
      <w:r>
        <w:t>appropriate</w:t>
      </w:r>
      <w:r>
        <w:rPr>
          <w:spacing w:val="-4"/>
        </w:rPr>
        <w:t xml:space="preserve"> </w:t>
      </w:r>
      <w:r>
        <w:t xml:space="preserve">action to prevent or remedy the situation, without limiting any other rights or remedies the </w:t>
      </w:r>
      <w:r>
        <w:rPr>
          <w:rFonts w:ascii="Arial" w:hAnsi="Arial"/>
          <w:i/>
        </w:rPr>
        <w:t xml:space="preserve">Employer </w:t>
      </w:r>
      <w:r>
        <w:t>has. It</w:t>
      </w:r>
    </w:p>
    <w:p w14:paraId="2787B645" w14:textId="77777777" w:rsidR="00EC4E20" w:rsidRDefault="00EC4E20">
      <w:pPr>
        <w:pStyle w:val="BodyText"/>
        <w:sectPr w:rsidR="00EC4E20">
          <w:pgSz w:w="11910" w:h="16840"/>
          <w:pgMar w:top="1320" w:right="992" w:bottom="900" w:left="850" w:header="726" w:footer="706" w:gutter="0"/>
          <w:cols w:space="720"/>
        </w:sectPr>
      </w:pPr>
    </w:p>
    <w:p w14:paraId="1C682EB0" w14:textId="77777777" w:rsidR="00EC4E20" w:rsidRDefault="00000000">
      <w:pPr>
        <w:pStyle w:val="BodyText"/>
        <w:spacing w:before="82"/>
        <w:ind w:left="1003" w:right="197"/>
      </w:pPr>
      <w:r>
        <w:lastRenderedPageBreak/>
        <w:t>is</w:t>
      </w:r>
      <w:r>
        <w:rPr>
          <w:spacing w:val="-3"/>
        </w:rPr>
        <w:t xml:space="preserve"> </w:t>
      </w:r>
      <w:r>
        <w:t>not</w:t>
      </w:r>
      <w:r>
        <w:rPr>
          <w:spacing w:val="-4"/>
        </w:rPr>
        <w:t xml:space="preserve"> </w:t>
      </w:r>
      <w:r>
        <w:t>required</w:t>
      </w:r>
      <w:r>
        <w:rPr>
          <w:spacing w:val="-5"/>
        </w:rPr>
        <w:t xml:space="preserve"> </w:t>
      </w:r>
      <w:r>
        <w:t>that</w:t>
      </w:r>
      <w:r>
        <w:rPr>
          <w:spacing w:val="-2"/>
        </w:rPr>
        <w:t xml:space="preserve"> </w:t>
      </w:r>
      <w:r>
        <w:t>the</w:t>
      </w:r>
      <w:r>
        <w:rPr>
          <w:spacing w:val="-3"/>
        </w:rPr>
        <w:t xml:space="preserve"> </w:t>
      </w:r>
      <w:r>
        <w:t>Committing</w:t>
      </w:r>
      <w:r>
        <w:rPr>
          <w:spacing w:val="-3"/>
        </w:rPr>
        <w:t xml:space="preserve"> </w:t>
      </w:r>
      <w:r>
        <w:t>Party</w:t>
      </w:r>
      <w:r>
        <w:rPr>
          <w:spacing w:val="-2"/>
        </w:rPr>
        <w:t xml:space="preserve"> </w:t>
      </w:r>
      <w:r>
        <w:t>had</w:t>
      </w:r>
      <w:r>
        <w:rPr>
          <w:spacing w:val="-4"/>
        </w:rPr>
        <w:t xml:space="preserve"> </w:t>
      </w:r>
      <w:r>
        <w:t>to</w:t>
      </w:r>
      <w:r>
        <w:rPr>
          <w:spacing w:val="-2"/>
        </w:rPr>
        <w:t xml:space="preserve"> </w:t>
      </w:r>
      <w:r>
        <w:t>have</w:t>
      </w:r>
      <w:r>
        <w:rPr>
          <w:spacing w:val="-2"/>
        </w:rPr>
        <w:t xml:space="preserve"> </w:t>
      </w:r>
      <w:r>
        <w:t>been</w:t>
      </w:r>
      <w:r>
        <w:rPr>
          <w:spacing w:val="-2"/>
        </w:rPr>
        <w:t xml:space="preserve"> </w:t>
      </w:r>
      <w:r>
        <w:t>found</w:t>
      </w:r>
      <w:r>
        <w:rPr>
          <w:spacing w:val="-3"/>
        </w:rPr>
        <w:t xml:space="preserve"> </w:t>
      </w:r>
      <w:r>
        <w:t>guilty,</w:t>
      </w:r>
      <w:r>
        <w:rPr>
          <w:spacing w:val="-2"/>
        </w:rPr>
        <w:t xml:space="preserve"> </w:t>
      </w:r>
      <w:r>
        <w:t>in</w:t>
      </w:r>
      <w:r>
        <w:rPr>
          <w:spacing w:val="-4"/>
        </w:rPr>
        <w:t xml:space="preserve"> </w:t>
      </w:r>
      <w:r>
        <w:t>court</w:t>
      </w:r>
      <w:r>
        <w:rPr>
          <w:spacing w:val="-1"/>
        </w:rPr>
        <w:t xml:space="preserve"> </w:t>
      </w:r>
      <w:r>
        <w:t>or</w:t>
      </w:r>
      <w:r>
        <w:rPr>
          <w:spacing w:val="-4"/>
        </w:rPr>
        <w:t xml:space="preserve"> </w:t>
      </w:r>
      <w:r>
        <w:t>in</w:t>
      </w:r>
      <w:r>
        <w:rPr>
          <w:spacing w:val="-2"/>
        </w:rPr>
        <w:t xml:space="preserve"> </w:t>
      </w:r>
      <w:r>
        <w:t>any</w:t>
      </w:r>
      <w:r>
        <w:rPr>
          <w:spacing w:val="-3"/>
        </w:rPr>
        <w:t xml:space="preserve"> </w:t>
      </w:r>
      <w:r>
        <w:t xml:space="preserve">other similar process, of such Prohibited Action before the </w:t>
      </w:r>
      <w:r>
        <w:rPr>
          <w:rFonts w:ascii="Arial" w:hAnsi="Arial"/>
          <w:i/>
        </w:rPr>
        <w:t xml:space="preserve">Employer </w:t>
      </w:r>
      <w:r>
        <w:t xml:space="preserve">can terminate the </w:t>
      </w:r>
      <w:r>
        <w:rPr>
          <w:rFonts w:ascii="Arial" w:hAnsi="Arial"/>
          <w:i/>
        </w:rPr>
        <w:t>Consultant</w:t>
      </w:r>
      <w:r>
        <w:t>’s obligation to Provide the Services for this reason.</w:t>
      </w:r>
    </w:p>
    <w:p w14:paraId="63D3E390" w14:textId="77777777" w:rsidR="00EC4E20" w:rsidRDefault="00EC4E20">
      <w:pPr>
        <w:pStyle w:val="BodyText"/>
      </w:pPr>
    </w:p>
    <w:p w14:paraId="52CDEC0B" w14:textId="77777777" w:rsidR="00EC4E20" w:rsidRDefault="00000000">
      <w:pPr>
        <w:pStyle w:val="BodyText"/>
        <w:ind w:left="1003" w:right="214" w:hanging="721"/>
      </w:pPr>
      <w:r>
        <w:t>Z</w:t>
      </w:r>
      <w:r>
        <w:rPr>
          <w:spacing w:val="-3"/>
        </w:rPr>
        <w:t xml:space="preserve"> </w:t>
      </w:r>
      <w:r>
        <w:t>11.3</w:t>
      </w:r>
      <w:r>
        <w:rPr>
          <w:spacing w:val="80"/>
        </w:rPr>
        <w:t xml:space="preserve"> </w:t>
      </w:r>
      <w:r>
        <w:t>If</w:t>
      </w:r>
      <w:r>
        <w:rPr>
          <w:spacing w:val="-4"/>
        </w:rPr>
        <w:t xml:space="preserve"> </w:t>
      </w:r>
      <w:r>
        <w:t>the</w:t>
      </w:r>
      <w:r>
        <w:rPr>
          <w:spacing w:val="-2"/>
        </w:rPr>
        <w:t xml:space="preserve"> </w:t>
      </w:r>
      <w:r>
        <w:rPr>
          <w:rFonts w:ascii="Arial" w:hAnsi="Arial"/>
          <w:i/>
        </w:rPr>
        <w:t>Employer</w:t>
      </w:r>
      <w:r>
        <w:rPr>
          <w:rFonts w:ascii="Arial" w:hAnsi="Arial"/>
          <w:i/>
          <w:spacing w:val="-3"/>
        </w:rPr>
        <w:t xml:space="preserve"> </w:t>
      </w:r>
      <w:r>
        <w:t>terminates</w:t>
      </w:r>
      <w:r>
        <w:rPr>
          <w:spacing w:val="-3"/>
        </w:rPr>
        <w:t xml:space="preserve"> </w:t>
      </w:r>
      <w:r>
        <w:t>the</w:t>
      </w:r>
      <w:r>
        <w:rPr>
          <w:spacing w:val="-3"/>
        </w:rPr>
        <w:t xml:space="preserve"> </w:t>
      </w:r>
      <w:r>
        <w:rPr>
          <w:rFonts w:ascii="Arial" w:hAnsi="Arial"/>
          <w:i/>
        </w:rPr>
        <w:t>Consultant</w:t>
      </w:r>
      <w:r>
        <w:t>’s</w:t>
      </w:r>
      <w:r>
        <w:rPr>
          <w:spacing w:val="-3"/>
        </w:rPr>
        <w:t xml:space="preserve"> </w:t>
      </w:r>
      <w:r>
        <w:t>obligation</w:t>
      </w:r>
      <w:r>
        <w:rPr>
          <w:spacing w:val="-2"/>
        </w:rPr>
        <w:t xml:space="preserve"> </w:t>
      </w:r>
      <w:r>
        <w:t>to</w:t>
      </w:r>
      <w:r>
        <w:rPr>
          <w:spacing w:val="-4"/>
        </w:rPr>
        <w:t xml:space="preserve"> </w:t>
      </w:r>
      <w:r>
        <w:t>Provide</w:t>
      </w:r>
      <w:r>
        <w:rPr>
          <w:spacing w:val="-4"/>
        </w:rPr>
        <w:t xml:space="preserve"> </w:t>
      </w:r>
      <w:r>
        <w:t>the</w:t>
      </w:r>
      <w:r>
        <w:rPr>
          <w:spacing w:val="-3"/>
        </w:rPr>
        <w:t xml:space="preserve"> </w:t>
      </w:r>
      <w:r>
        <w:t>Services</w:t>
      </w:r>
      <w:r>
        <w:rPr>
          <w:spacing w:val="-3"/>
        </w:rPr>
        <w:t xml:space="preserve"> </w:t>
      </w:r>
      <w:r>
        <w:t>for</w:t>
      </w:r>
      <w:r>
        <w:rPr>
          <w:spacing w:val="-1"/>
        </w:rPr>
        <w:t xml:space="preserve"> </w:t>
      </w:r>
      <w:r>
        <w:t>this</w:t>
      </w:r>
      <w:r>
        <w:rPr>
          <w:spacing w:val="-3"/>
        </w:rPr>
        <w:t xml:space="preserve"> </w:t>
      </w:r>
      <w:r>
        <w:t>reason,</w:t>
      </w:r>
      <w:r>
        <w:rPr>
          <w:spacing w:val="-4"/>
        </w:rPr>
        <w:t xml:space="preserve"> </w:t>
      </w:r>
      <w:r>
        <w:t>the amounts due on termination are those intended in core clauses 92.1 and 92.2.</w:t>
      </w:r>
    </w:p>
    <w:p w14:paraId="40E54EF1" w14:textId="77777777" w:rsidR="00EC4E20" w:rsidRDefault="00EC4E20">
      <w:pPr>
        <w:pStyle w:val="BodyText"/>
      </w:pPr>
    </w:p>
    <w:p w14:paraId="38125170" w14:textId="77777777" w:rsidR="00EC4E20" w:rsidRDefault="00000000">
      <w:pPr>
        <w:pStyle w:val="Heading2"/>
        <w:ind w:right="167"/>
      </w:pPr>
      <w:r>
        <w:t>Z 11.4 A Committing Party co-operates fully with any investigation pursuant to</w:t>
      </w:r>
      <w:r>
        <w:rPr>
          <w:spacing w:val="-5"/>
        </w:rPr>
        <w:t xml:space="preserve"> </w:t>
      </w:r>
      <w:r>
        <w:t>alleged</w:t>
      </w:r>
      <w:r>
        <w:rPr>
          <w:spacing w:val="-5"/>
        </w:rPr>
        <w:t xml:space="preserve"> </w:t>
      </w:r>
      <w:r>
        <w:t>Prohibited</w:t>
      </w:r>
      <w:r>
        <w:rPr>
          <w:spacing w:val="-5"/>
        </w:rPr>
        <w:t xml:space="preserve"> </w:t>
      </w:r>
      <w:r>
        <w:t>Action.</w:t>
      </w:r>
      <w:r>
        <w:rPr>
          <w:spacing w:val="-3"/>
        </w:rPr>
        <w:t xml:space="preserve"> </w:t>
      </w:r>
      <w:r>
        <w:t>Where</w:t>
      </w:r>
      <w:r>
        <w:rPr>
          <w:spacing w:val="-5"/>
        </w:rPr>
        <w:t xml:space="preserve"> </w:t>
      </w:r>
      <w:r>
        <w:t xml:space="preserve">the </w:t>
      </w:r>
      <w:r>
        <w:rPr>
          <w:i/>
        </w:rPr>
        <w:t>Employer</w:t>
      </w:r>
      <w:r>
        <w:rPr>
          <w:i/>
          <w:spacing w:val="-4"/>
        </w:rPr>
        <w:t xml:space="preserve"> </w:t>
      </w:r>
      <w:r>
        <w:t>does</w:t>
      </w:r>
      <w:r>
        <w:rPr>
          <w:spacing w:val="-5"/>
        </w:rPr>
        <w:t xml:space="preserve"> </w:t>
      </w:r>
      <w:r>
        <w:t>not</w:t>
      </w:r>
      <w:r>
        <w:rPr>
          <w:spacing w:val="-3"/>
        </w:rPr>
        <w:t xml:space="preserve"> </w:t>
      </w:r>
      <w:r>
        <w:t>have</w:t>
      </w:r>
      <w:r>
        <w:rPr>
          <w:spacing w:val="-5"/>
        </w:rPr>
        <w:t xml:space="preserve"> </w:t>
      </w:r>
      <w:r>
        <w:t>a</w:t>
      </w:r>
      <w:r>
        <w:rPr>
          <w:spacing w:val="-3"/>
        </w:rPr>
        <w:t xml:space="preserve"> </w:t>
      </w:r>
      <w:r>
        <w:t xml:space="preserve">contractual bond with the Committing Party, the </w:t>
      </w:r>
      <w:r>
        <w:rPr>
          <w:i/>
        </w:rPr>
        <w:t xml:space="preserve">Consultant </w:t>
      </w:r>
      <w:r>
        <w:t>ensures that the Committing Party co-operates fully with an investigation.</w:t>
      </w:r>
    </w:p>
    <w:p w14:paraId="31CB0004" w14:textId="77777777" w:rsidR="00EC4E20" w:rsidRDefault="00EC4E20">
      <w:pPr>
        <w:pStyle w:val="Heading2"/>
        <w:sectPr w:rsidR="00EC4E20">
          <w:pgSz w:w="11910" w:h="16840"/>
          <w:pgMar w:top="1320" w:right="992" w:bottom="900" w:left="850" w:header="726" w:footer="706" w:gutter="0"/>
          <w:cols w:space="720"/>
        </w:sectPr>
      </w:pPr>
    </w:p>
    <w:p w14:paraId="53CC7A7C" w14:textId="77777777" w:rsidR="00EC4E20" w:rsidRDefault="00000000">
      <w:pPr>
        <w:spacing w:before="81"/>
        <w:ind w:left="282"/>
        <w:jc w:val="both"/>
        <w:rPr>
          <w:rFonts w:ascii="Arial"/>
          <w:b/>
          <w:sz w:val="26"/>
        </w:rPr>
      </w:pPr>
      <w:r>
        <w:rPr>
          <w:rFonts w:ascii="Arial"/>
          <w:b/>
          <w:sz w:val="26"/>
        </w:rPr>
        <w:lastRenderedPageBreak/>
        <w:t>Annexure</w:t>
      </w:r>
      <w:r>
        <w:rPr>
          <w:rFonts w:ascii="Arial"/>
          <w:b/>
          <w:spacing w:val="-3"/>
          <w:sz w:val="26"/>
        </w:rPr>
        <w:t xml:space="preserve"> </w:t>
      </w:r>
      <w:r>
        <w:rPr>
          <w:rFonts w:ascii="Arial"/>
          <w:b/>
          <w:sz w:val="26"/>
        </w:rPr>
        <w:t>A:</w:t>
      </w:r>
      <w:r>
        <w:rPr>
          <w:rFonts w:ascii="Arial"/>
          <w:b/>
          <w:spacing w:val="76"/>
          <w:sz w:val="26"/>
        </w:rPr>
        <w:t xml:space="preserve">    </w:t>
      </w:r>
      <w:r>
        <w:rPr>
          <w:rFonts w:ascii="Arial"/>
          <w:b/>
          <w:sz w:val="26"/>
        </w:rPr>
        <w:t>Notes</w:t>
      </w:r>
      <w:r>
        <w:rPr>
          <w:rFonts w:ascii="Arial"/>
          <w:b/>
          <w:spacing w:val="-2"/>
          <w:sz w:val="26"/>
        </w:rPr>
        <w:t xml:space="preserve"> </w:t>
      </w:r>
      <w:r>
        <w:rPr>
          <w:rFonts w:ascii="Arial"/>
          <w:b/>
          <w:sz w:val="26"/>
        </w:rPr>
        <w:t>to</w:t>
      </w:r>
      <w:r>
        <w:rPr>
          <w:rFonts w:ascii="Arial"/>
          <w:b/>
          <w:spacing w:val="-2"/>
          <w:sz w:val="26"/>
        </w:rPr>
        <w:t xml:space="preserve"> Consultants</w:t>
      </w:r>
    </w:p>
    <w:p w14:paraId="6683C980" w14:textId="77777777" w:rsidR="00EC4E20" w:rsidRDefault="00000000">
      <w:pPr>
        <w:spacing w:before="231"/>
        <w:ind w:left="282" w:right="149"/>
        <w:jc w:val="both"/>
        <w:rPr>
          <w:rFonts w:ascii="Arial"/>
          <w:i/>
          <w:sz w:val="20"/>
        </w:rPr>
      </w:pPr>
      <w:r>
        <w:rPr>
          <w:rFonts w:ascii="Arial"/>
          <w:i/>
          <w:sz w:val="20"/>
        </w:rPr>
        <w:t>This is guidance to Consultants to assist their decision making about what cover to arrange in the insurance to be provided by the Consultant.</w:t>
      </w:r>
      <w:r>
        <w:rPr>
          <w:rFonts w:ascii="Arial"/>
          <w:i/>
          <w:spacing w:val="80"/>
          <w:sz w:val="20"/>
        </w:rPr>
        <w:t xml:space="preserve"> </w:t>
      </w:r>
      <w:r>
        <w:rPr>
          <w:rFonts w:ascii="Arial"/>
          <w:i/>
          <w:sz w:val="20"/>
        </w:rPr>
        <w:t>The guidance is not part of the contract and the Employer carries no liability for it. The Consultant must obtain its own advice.</w:t>
      </w:r>
    </w:p>
    <w:p w14:paraId="68D62743" w14:textId="77777777" w:rsidR="00EC4E20" w:rsidRDefault="00000000">
      <w:pPr>
        <w:pStyle w:val="ListParagraph"/>
        <w:numPr>
          <w:ilvl w:val="0"/>
          <w:numId w:val="15"/>
        </w:numPr>
        <w:tabs>
          <w:tab w:val="left" w:pos="638"/>
          <w:tab w:val="left" w:pos="643"/>
        </w:tabs>
        <w:spacing w:before="229"/>
        <w:ind w:right="227" w:hanging="361"/>
        <w:rPr>
          <w:sz w:val="20"/>
        </w:rPr>
      </w:pPr>
      <w:r>
        <w:rPr>
          <w:sz w:val="20"/>
        </w:rPr>
        <w:t>For</w:t>
      </w:r>
      <w:r>
        <w:rPr>
          <w:spacing w:val="-4"/>
          <w:sz w:val="20"/>
        </w:rPr>
        <w:t xml:space="preserve"> </w:t>
      </w:r>
      <w:r>
        <w:rPr>
          <w:sz w:val="20"/>
        </w:rPr>
        <w:t>the</w:t>
      </w:r>
      <w:r>
        <w:rPr>
          <w:spacing w:val="-2"/>
          <w:sz w:val="20"/>
        </w:rPr>
        <w:t xml:space="preserve"> </w:t>
      </w:r>
      <w:r>
        <w:rPr>
          <w:sz w:val="20"/>
        </w:rPr>
        <w:t>purpose</w:t>
      </w:r>
      <w:r>
        <w:rPr>
          <w:spacing w:val="-2"/>
          <w:sz w:val="20"/>
        </w:rPr>
        <w:t xml:space="preserve"> </w:t>
      </w:r>
      <w:r>
        <w:rPr>
          <w:sz w:val="20"/>
        </w:rPr>
        <w:t>of</w:t>
      </w:r>
      <w:r>
        <w:rPr>
          <w:spacing w:val="-4"/>
          <w:sz w:val="20"/>
        </w:rPr>
        <w:t xml:space="preserve"> </w:t>
      </w:r>
      <w:r>
        <w:rPr>
          <w:sz w:val="20"/>
        </w:rPr>
        <w:t>works</w:t>
      </w:r>
      <w:r>
        <w:rPr>
          <w:spacing w:val="-3"/>
          <w:sz w:val="20"/>
        </w:rPr>
        <w:t xml:space="preserve"> </w:t>
      </w:r>
      <w:r>
        <w:rPr>
          <w:sz w:val="20"/>
        </w:rPr>
        <w:t>contracts,</w:t>
      </w:r>
      <w:r>
        <w:rPr>
          <w:spacing w:val="-4"/>
          <w:sz w:val="20"/>
        </w:rPr>
        <w:t xml:space="preserve"> </w:t>
      </w:r>
      <w:r>
        <w:rPr>
          <w:sz w:val="20"/>
        </w:rPr>
        <w:t>insurance</w:t>
      </w:r>
      <w:r>
        <w:rPr>
          <w:spacing w:val="-2"/>
          <w:sz w:val="20"/>
        </w:rPr>
        <w:t xml:space="preserve"> </w:t>
      </w:r>
      <w:r>
        <w:rPr>
          <w:sz w:val="20"/>
        </w:rPr>
        <w:t>provided</w:t>
      </w:r>
      <w:r>
        <w:rPr>
          <w:spacing w:val="-4"/>
          <w:sz w:val="20"/>
        </w:rPr>
        <w:t xml:space="preserve"> </w:t>
      </w:r>
      <w:r>
        <w:rPr>
          <w:sz w:val="20"/>
        </w:rPr>
        <w:t>by</w:t>
      </w:r>
      <w:r>
        <w:rPr>
          <w:spacing w:val="-3"/>
          <w:sz w:val="20"/>
        </w:rPr>
        <w:t xml:space="preserve"> </w:t>
      </w:r>
      <w:r>
        <w:rPr>
          <w:sz w:val="20"/>
        </w:rPr>
        <w:t>Eskom</w:t>
      </w:r>
      <w:r>
        <w:rPr>
          <w:spacing w:val="-2"/>
          <w:sz w:val="20"/>
        </w:rPr>
        <w:t xml:space="preserve"> </w:t>
      </w:r>
      <w:r>
        <w:rPr>
          <w:sz w:val="20"/>
        </w:rPr>
        <w:t xml:space="preserve">(the </w:t>
      </w:r>
      <w:r>
        <w:rPr>
          <w:rFonts w:ascii="Arial" w:hAnsi="Arial"/>
          <w:i/>
          <w:sz w:val="20"/>
        </w:rPr>
        <w:t>Employer</w:t>
      </w:r>
      <w:r>
        <w:rPr>
          <w:sz w:val="20"/>
        </w:rPr>
        <w:t>)</w:t>
      </w:r>
      <w:r>
        <w:rPr>
          <w:spacing w:val="-3"/>
          <w:sz w:val="20"/>
        </w:rPr>
        <w:t xml:space="preserve"> </w:t>
      </w:r>
      <w:r>
        <w:rPr>
          <w:sz w:val="20"/>
        </w:rPr>
        <w:t>has</w:t>
      </w:r>
      <w:r>
        <w:rPr>
          <w:spacing w:val="-3"/>
          <w:sz w:val="20"/>
        </w:rPr>
        <w:t xml:space="preserve"> </w:t>
      </w:r>
      <w:r>
        <w:rPr>
          <w:sz w:val="20"/>
        </w:rPr>
        <w:t>been</w:t>
      </w:r>
      <w:r>
        <w:rPr>
          <w:spacing w:val="-3"/>
          <w:sz w:val="20"/>
        </w:rPr>
        <w:t xml:space="preserve"> </w:t>
      </w:r>
      <w:r>
        <w:rPr>
          <w:sz w:val="20"/>
        </w:rPr>
        <w:t>arranged</w:t>
      </w:r>
      <w:r>
        <w:rPr>
          <w:spacing w:val="-4"/>
          <w:sz w:val="20"/>
        </w:rPr>
        <w:t xml:space="preserve"> </w:t>
      </w:r>
      <w:r>
        <w:rPr>
          <w:sz w:val="20"/>
        </w:rPr>
        <w:t>on the basis of “project” or “contract” value, where the value is the total of the Prices at Completion of the whole of the works including VAT.</w:t>
      </w:r>
    </w:p>
    <w:p w14:paraId="7AAD2787" w14:textId="77777777" w:rsidR="00EC4E20" w:rsidRDefault="00EC4E20">
      <w:pPr>
        <w:pStyle w:val="BodyText"/>
        <w:spacing w:before="2"/>
      </w:pPr>
    </w:p>
    <w:p w14:paraId="5FD25F5A" w14:textId="77777777" w:rsidR="00EC4E20" w:rsidRDefault="00000000">
      <w:pPr>
        <w:pStyle w:val="BodyText"/>
        <w:ind w:left="643"/>
      </w:pPr>
      <w:r>
        <w:t>A “project” is a collection</w:t>
      </w:r>
      <w:r>
        <w:rPr>
          <w:spacing w:val="17"/>
        </w:rPr>
        <w:t xml:space="preserve"> </w:t>
      </w:r>
      <w:r>
        <w:t>of contracts or work packages to be</w:t>
      </w:r>
      <w:r>
        <w:rPr>
          <w:spacing w:val="17"/>
        </w:rPr>
        <w:t xml:space="preserve"> </w:t>
      </w:r>
      <w:r>
        <w:t>undertaken</w:t>
      </w:r>
      <w:r>
        <w:rPr>
          <w:spacing w:val="17"/>
        </w:rPr>
        <w:t xml:space="preserve"> </w:t>
      </w:r>
      <w:r>
        <w:t>as part of a single identified</w:t>
      </w:r>
      <w:r>
        <w:rPr>
          <w:spacing w:val="40"/>
        </w:rPr>
        <w:t xml:space="preserve"> </w:t>
      </w:r>
      <w:r>
        <w:t>capital expansion or refurbishment of a particular asset or facility.</w:t>
      </w:r>
    </w:p>
    <w:p w14:paraId="24A0DC89" w14:textId="77777777" w:rsidR="00EC4E20" w:rsidRDefault="00000000">
      <w:pPr>
        <w:pStyle w:val="BodyText"/>
        <w:spacing w:before="229"/>
        <w:ind w:left="643"/>
      </w:pPr>
      <w:r>
        <w:t>A</w:t>
      </w:r>
      <w:r>
        <w:rPr>
          <w:spacing w:val="-5"/>
        </w:rPr>
        <w:t xml:space="preserve"> </w:t>
      </w:r>
      <w:r>
        <w:t>“contract”</w:t>
      </w:r>
      <w:r>
        <w:rPr>
          <w:spacing w:val="-4"/>
        </w:rPr>
        <w:t xml:space="preserve"> </w:t>
      </w:r>
      <w:r>
        <w:t>is</w:t>
      </w:r>
      <w:r>
        <w:rPr>
          <w:spacing w:val="-2"/>
        </w:rPr>
        <w:t xml:space="preserve"> </w:t>
      </w:r>
      <w:r>
        <w:t>a</w:t>
      </w:r>
      <w:r>
        <w:rPr>
          <w:spacing w:val="-5"/>
        </w:rPr>
        <w:t xml:space="preserve"> </w:t>
      </w:r>
      <w:r>
        <w:t>single</w:t>
      </w:r>
      <w:r>
        <w:rPr>
          <w:spacing w:val="-3"/>
        </w:rPr>
        <w:t xml:space="preserve"> </w:t>
      </w:r>
      <w:r>
        <w:t>contract</w:t>
      </w:r>
      <w:r>
        <w:rPr>
          <w:spacing w:val="-5"/>
        </w:rPr>
        <w:t xml:space="preserve"> </w:t>
      </w:r>
      <w:r>
        <w:t>not</w:t>
      </w:r>
      <w:r>
        <w:rPr>
          <w:spacing w:val="-3"/>
        </w:rPr>
        <w:t xml:space="preserve"> </w:t>
      </w:r>
      <w:r>
        <w:t>linked</w:t>
      </w:r>
      <w:r>
        <w:rPr>
          <w:spacing w:val="-5"/>
        </w:rPr>
        <w:t xml:space="preserve"> </w:t>
      </w:r>
      <w:r>
        <w:t>to</w:t>
      </w:r>
      <w:r>
        <w:rPr>
          <w:spacing w:val="-3"/>
        </w:rPr>
        <w:t xml:space="preserve"> </w:t>
      </w:r>
      <w:r>
        <w:t>or</w:t>
      </w:r>
      <w:r>
        <w:rPr>
          <w:spacing w:val="-4"/>
        </w:rPr>
        <w:t xml:space="preserve"> </w:t>
      </w:r>
      <w:r>
        <w:t>being</w:t>
      </w:r>
      <w:r>
        <w:rPr>
          <w:spacing w:val="-5"/>
        </w:rPr>
        <w:t xml:space="preserve"> </w:t>
      </w:r>
      <w:r>
        <w:t>part</w:t>
      </w:r>
      <w:r>
        <w:rPr>
          <w:spacing w:val="-5"/>
        </w:rPr>
        <w:t xml:space="preserve"> </w:t>
      </w:r>
      <w:r>
        <w:t>of</w:t>
      </w:r>
      <w:r>
        <w:rPr>
          <w:spacing w:val="-5"/>
        </w:rPr>
        <w:t xml:space="preserve"> </w:t>
      </w:r>
      <w:r>
        <w:t>a</w:t>
      </w:r>
      <w:r>
        <w:rPr>
          <w:spacing w:val="-4"/>
        </w:rPr>
        <w:t xml:space="preserve"> </w:t>
      </w:r>
      <w:r>
        <w:rPr>
          <w:spacing w:val="-2"/>
        </w:rPr>
        <w:t>“project”.</w:t>
      </w:r>
    </w:p>
    <w:p w14:paraId="4A392945" w14:textId="77777777" w:rsidR="00EC4E20" w:rsidRDefault="00EC4E20">
      <w:pPr>
        <w:pStyle w:val="BodyText"/>
      </w:pPr>
    </w:p>
    <w:p w14:paraId="0DF10A12" w14:textId="77777777" w:rsidR="00EC4E20" w:rsidRDefault="00000000">
      <w:pPr>
        <w:pStyle w:val="ListParagraph"/>
        <w:numPr>
          <w:ilvl w:val="0"/>
          <w:numId w:val="15"/>
        </w:numPr>
        <w:tabs>
          <w:tab w:val="left" w:pos="638"/>
        </w:tabs>
        <w:ind w:left="638" w:hanging="356"/>
        <w:rPr>
          <w:sz w:val="20"/>
        </w:rPr>
      </w:pPr>
      <w:r>
        <w:rPr>
          <w:sz w:val="20"/>
        </w:rPr>
        <w:t>There</w:t>
      </w:r>
      <w:r>
        <w:rPr>
          <w:spacing w:val="-7"/>
          <w:sz w:val="20"/>
        </w:rPr>
        <w:t xml:space="preserve"> </w:t>
      </w:r>
      <w:r>
        <w:rPr>
          <w:sz w:val="20"/>
        </w:rPr>
        <w:t>are</w:t>
      </w:r>
      <w:r>
        <w:rPr>
          <w:spacing w:val="-4"/>
          <w:sz w:val="20"/>
        </w:rPr>
        <w:t xml:space="preserve"> </w:t>
      </w:r>
      <w:r>
        <w:rPr>
          <w:sz w:val="20"/>
        </w:rPr>
        <w:t>three</w:t>
      </w:r>
      <w:r>
        <w:rPr>
          <w:spacing w:val="-5"/>
          <w:sz w:val="20"/>
        </w:rPr>
        <w:t xml:space="preserve"> </w:t>
      </w:r>
      <w:r>
        <w:rPr>
          <w:sz w:val="20"/>
        </w:rPr>
        <w:t>main</w:t>
      </w:r>
      <w:r>
        <w:rPr>
          <w:spacing w:val="-6"/>
          <w:sz w:val="20"/>
        </w:rPr>
        <w:t xml:space="preserve"> </w:t>
      </w:r>
      <w:r>
        <w:rPr>
          <w:sz w:val="20"/>
        </w:rPr>
        <w:t>“formats”</w:t>
      </w:r>
      <w:r>
        <w:rPr>
          <w:spacing w:val="-5"/>
          <w:sz w:val="20"/>
        </w:rPr>
        <w:t xml:space="preserve"> </w:t>
      </w:r>
      <w:r>
        <w:rPr>
          <w:sz w:val="20"/>
        </w:rPr>
        <w:t>of</w:t>
      </w:r>
      <w:r>
        <w:rPr>
          <w:spacing w:val="-7"/>
          <w:sz w:val="20"/>
        </w:rPr>
        <w:t xml:space="preserve"> </w:t>
      </w:r>
      <w:r>
        <w:rPr>
          <w:sz w:val="20"/>
        </w:rPr>
        <w:t>cover</w:t>
      </w:r>
      <w:r>
        <w:rPr>
          <w:spacing w:val="-6"/>
          <w:sz w:val="20"/>
        </w:rPr>
        <w:t xml:space="preserve"> </w:t>
      </w:r>
      <w:r>
        <w:rPr>
          <w:sz w:val="20"/>
        </w:rPr>
        <w:t>and</w:t>
      </w:r>
      <w:r>
        <w:rPr>
          <w:spacing w:val="-6"/>
          <w:sz w:val="20"/>
        </w:rPr>
        <w:t xml:space="preserve"> </w:t>
      </w:r>
      <w:r>
        <w:rPr>
          <w:sz w:val="20"/>
        </w:rPr>
        <w:t>deductible</w:t>
      </w:r>
      <w:r>
        <w:rPr>
          <w:spacing w:val="-6"/>
          <w:sz w:val="20"/>
        </w:rPr>
        <w:t xml:space="preserve"> </w:t>
      </w:r>
      <w:r>
        <w:rPr>
          <w:sz w:val="20"/>
        </w:rPr>
        <w:t>structure;</w:t>
      </w:r>
      <w:r>
        <w:rPr>
          <w:spacing w:val="-7"/>
          <w:sz w:val="20"/>
        </w:rPr>
        <w:t xml:space="preserve"> </w:t>
      </w:r>
      <w:r>
        <w:rPr>
          <w:sz w:val="20"/>
        </w:rPr>
        <w:t>Format</w:t>
      </w:r>
      <w:r>
        <w:rPr>
          <w:spacing w:val="-4"/>
          <w:sz w:val="20"/>
        </w:rPr>
        <w:t xml:space="preserve"> </w:t>
      </w:r>
      <w:r>
        <w:rPr>
          <w:sz w:val="20"/>
        </w:rPr>
        <w:t>A,</w:t>
      </w:r>
      <w:r>
        <w:rPr>
          <w:spacing w:val="-6"/>
          <w:sz w:val="20"/>
        </w:rPr>
        <w:t xml:space="preserve"> </w:t>
      </w:r>
      <w:r>
        <w:rPr>
          <w:sz w:val="20"/>
        </w:rPr>
        <w:t>Format</w:t>
      </w:r>
      <w:r>
        <w:rPr>
          <w:spacing w:val="-6"/>
          <w:sz w:val="20"/>
        </w:rPr>
        <w:t xml:space="preserve"> </w:t>
      </w:r>
      <w:r>
        <w:rPr>
          <w:sz w:val="20"/>
        </w:rPr>
        <w:t>B</w:t>
      </w:r>
      <w:r>
        <w:rPr>
          <w:spacing w:val="-5"/>
          <w:sz w:val="20"/>
        </w:rPr>
        <w:t xml:space="preserve"> </w:t>
      </w:r>
      <w:r>
        <w:rPr>
          <w:sz w:val="20"/>
        </w:rPr>
        <w:t>and</w:t>
      </w:r>
      <w:r>
        <w:rPr>
          <w:spacing w:val="-4"/>
          <w:sz w:val="20"/>
        </w:rPr>
        <w:t xml:space="preserve"> </w:t>
      </w:r>
      <w:r>
        <w:rPr>
          <w:sz w:val="20"/>
        </w:rPr>
        <w:t>Format</w:t>
      </w:r>
      <w:r>
        <w:rPr>
          <w:spacing w:val="1"/>
          <w:sz w:val="20"/>
        </w:rPr>
        <w:t xml:space="preserve"> </w:t>
      </w:r>
      <w:r>
        <w:rPr>
          <w:spacing w:val="-5"/>
          <w:sz w:val="20"/>
        </w:rPr>
        <w:t>Dx.</w:t>
      </w:r>
    </w:p>
    <w:p w14:paraId="731C0B62" w14:textId="77777777" w:rsidR="00EC4E20" w:rsidRDefault="00000000">
      <w:pPr>
        <w:spacing w:before="229"/>
        <w:ind w:left="640"/>
        <w:rPr>
          <w:sz w:val="20"/>
        </w:rPr>
      </w:pPr>
      <w:r>
        <w:rPr>
          <w:rFonts w:ascii="Arial"/>
          <w:b/>
          <w:sz w:val="20"/>
        </w:rPr>
        <w:t xml:space="preserve">Format A </w:t>
      </w:r>
      <w:r>
        <w:rPr>
          <w:sz w:val="20"/>
        </w:rPr>
        <w:t>is for a project or contract value less than or equal to R350M (</w:t>
      </w:r>
      <w:r>
        <w:rPr>
          <w:sz w:val="16"/>
        </w:rPr>
        <w:t>three hundred and fifty million Rand</w:t>
      </w:r>
      <w:r>
        <w:rPr>
          <w:sz w:val="20"/>
        </w:rPr>
        <w:t>)</w:t>
      </w:r>
      <w:r>
        <w:rPr>
          <w:spacing w:val="40"/>
          <w:sz w:val="20"/>
        </w:rPr>
        <w:t xml:space="preserve"> </w:t>
      </w:r>
      <w:r>
        <w:rPr>
          <w:sz w:val="20"/>
        </w:rPr>
        <w:t>inclusive of VAT.</w:t>
      </w:r>
    </w:p>
    <w:p w14:paraId="15EDAD4F" w14:textId="77777777" w:rsidR="00EC4E20" w:rsidRDefault="00EC4E20">
      <w:pPr>
        <w:pStyle w:val="BodyText"/>
        <w:spacing w:before="2"/>
      </w:pPr>
    </w:p>
    <w:p w14:paraId="5A1E692B" w14:textId="77777777" w:rsidR="00EC4E20" w:rsidRDefault="00000000">
      <w:pPr>
        <w:ind w:left="640" w:right="197"/>
        <w:rPr>
          <w:sz w:val="20"/>
        </w:rPr>
      </w:pPr>
      <w:r>
        <w:rPr>
          <w:rFonts w:ascii="Arial"/>
          <w:b/>
          <w:sz w:val="20"/>
        </w:rPr>
        <w:t xml:space="preserve">Format B </w:t>
      </w:r>
      <w:r>
        <w:rPr>
          <w:sz w:val="20"/>
        </w:rPr>
        <w:t>is for a project or contract value greater than R350M .(</w:t>
      </w:r>
      <w:r>
        <w:rPr>
          <w:sz w:val="16"/>
        </w:rPr>
        <w:t>three hundred and fifty million Rand</w:t>
      </w:r>
      <w:r>
        <w:rPr>
          <w:sz w:val="20"/>
        </w:rPr>
        <w:t>) inclusive of VAT.</w:t>
      </w:r>
    </w:p>
    <w:p w14:paraId="5BB57CAC" w14:textId="77777777" w:rsidR="00EC4E20" w:rsidRDefault="00000000">
      <w:pPr>
        <w:pStyle w:val="BodyText"/>
        <w:spacing w:before="229"/>
        <w:ind w:left="640"/>
        <w:jc w:val="both"/>
      </w:pPr>
      <w:r>
        <w:t>In</w:t>
      </w:r>
      <w:r>
        <w:rPr>
          <w:spacing w:val="-6"/>
        </w:rPr>
        <w:t xml:space="preserve"> </w:t>
      </w:r>
      <w:r>
        <w:t>the</w:t>
      </w:r>
      <w:r>
        <w:rPr>
          <w:spacing w:val="-5"/>
        </w:rPr>
        <w:t xml:space="preserve"> </w:t>
      </w:r>
      <w:r>
        <w:t>case</w:t>
      </w:r>
      <w:r>
        <w:rPr>
          <w:spacing w:val="-5"/>
        </w:rPr>
        <w:t xml:space="preserve"> </w:t>
      </w:r>
      <w:r>
        <w:t>of</w:t>
      </w:r>
      <w:r>
        <w:rPr>
          <w:spacing w:val="-3"/>
        </w:rPr>
        <w:t xml:space="preserve"> </w:t>
      </w:r>
      <w:r>
        <w:t>contracts</w:t>
      </w:r>
      <w:r>
        <w:rPr>
          <w:spacing w:val="-4"/>
        </w:rPr>
        <w:t xml:space="preserve"> </w:t>
      </w:r>
      <w:r>
        <w:t>/</w:t>
      </w:r>
      <w:r>
        <w:rPr>
          <w:spacing w:val="-5"/>
        </w:rPr>
        <w:t xml:space="preserve"> </w:t>
      </w:r>
      <w:r>
        <w:t>packages</w:t>
      </w:r>
      <w:r>
        <w:rPr>
          <w:spacing w:val="-4"/>
        </w:rPr>
        <w:t xml:space="preserve"> </w:t>
      </w:r>
      <w:r>
        <w:t>within</w:t>
      </w:r>
      <w:r>
        <w:rPr>
          <w:spacing w:val="-5"/>
        </w:rPr>
        <w:t xml:space="preserve"> </w:t>
      </w:r>
      <w:r>
        <w:t>a</w:t>
      </w:r>
      <w:r>
        <w:rPr>
          <w:spacing w:val="-4"/>
        </w:rPr>
        <w:t xml:space="preserve"> </w:t>
      </w:r>
      <w:r>
        <w:rPr>
          <w:spacing w:val="-2"/>
        </w:rPr>
        <w:t>project:</w:t>
      </w:r>
    </w:p>
    <w:p w14:paraId="5C7CBB75" w14:textId="77777777" w:rsidR="00EC4E20" w:rsidRDefault="00EC4E20">
      <w:pPr>
        <w:pStyle w:val="BodyText"/>
        <w:spacing w:before="1"/>
      </w:pPr>
    </w:p>
    <w:p w14:paraId="383063B3" w14:textId="77777777" w:rsidR="00EC4E20" w:rsidRDefault="00000000">
      <w:pPr>
        <w:pStyle w:val="ListParagraph"/>
        <w:numPr>
          <w:ilvl w:val="1"/>
          <w:numId w:val="15"/>
        </w:numPr>
        <w:tabs>
          <w:tab w:val="left" w:pos="1360"/>
        </w:tabs>
        <w:spacing w:line="245" w:lineRule="exact"/>
        <w:ind w:left="1360"/>
        <w:rPr>
          <w:sz w:val="20"/>
        </w:rPr>
      </w:pPr>
      <w:r>
        <w:rPr>
          <w:sz w:val="20"/>
        </w:rPr>
        <w:t>For</w:t>
      </w:r>
      <w:r>
        <w:rPr>
          <w:spacing w:val="-5"/>
          <w:sz w:val="20"/>
        </w:rPr>
        <w:t xml:space="preserve"> </w:t>
      </w:r>
      <w:r>
        <w:rPr>
          <w:sz w:val="20"/>
        </w:rPr>
        <w:t>a</w:t>
      </w:r>
      <w:r>
        <w:rPr>
          <w:spacing w:val="-5"/>
          <w:sz w:val="20"/>
        </w:rPr>
        <w:t xml:space="preserve"> </w:t>
      </w:r>
      <w:r>
        <w:rPr>
          <w:sz w:val="20"/>
        </w:rPr>
        <w:t>contract</w:t>
      </w:r>
      <w:r>
        <w:rPr>
          <w:spacing w:val="-5"/>
          <w:sz w:val="20"/>
        </w:rPr>
        <w:t xml:space="preserve"> </w:t>
      </w:r>
      <w:r>
        <w:rPr>
          <w:sz w:val="20"/>
        </w:rPr>
        <w:t>/</w:t>
      </w:r>
      <w:r>
        <w:rPr>
          <w:spacing w:val="-3"/>
          <w:sz w:val="20"/>
        </w:rPr>
        <w:t xml:space="preserve"> </w:t>
      </w:r>
      <w:r>
        <w:rPr>
          <w:sz w:val="20"/>
        </w:rPr>
        <w:t>package</w:t>
      </w:r>
      <w:r>
        <w:rPr>
          <w:spacing w:val="-5"/>
          <w:sz w:val="20"/>
        </w:rPr>
        <w:t xml:space="preserve"> </w:t>
      </w:r>
      <w:r>
        <w:rPr>
          <w:sz w:val="20"/>
        </w:rPr>
        <w:t>of</w:t>
      </w:r>
      <w:r>
        <w:rPr>
          <w:spacing w:val="-3"/>
          <w:sz w:val="20"/>
        </w:rPr>
        <w:t xml:space="preserve"> </w:t>
      </w:r>
      <w:r>
        <w:rPr>
          <w:sz w:val="20"/>
        </w:rPr>
        <w:t>R50M</w:t>
      </w:r>
      <w:r>
        <w:rPr>
          <w:spacing w:val="-3"/>
          <w:sz w:val="20"/>
        </w:rPr>
        <w:t xml:space="preserve"> </w:t>
      </w:r>
      <w:r>
        <w:rPr>
          <w:sz w:val="20"/>
        </w:rPr>
        <w:t>which</w:t>
      </w:r>
      <w:r>
        <w:rPr>
          <w:spacing w:val="-5"/>
          <w:sz w:val="20"/>
        </w:rPr>
        <w:t xml:space="preserve"> </w:t>
      </w:r>
      <w:r>
        <w:rPr>
          <w:sz w:val="20"/>
        </w:rPr>
        <w:t>is</w:t>
      </w:r>
      <w:r>
        <w:rPr>
          <w:spacing w:val="-4"/>
          <w:sz w:val="20"/>
        </w:rPr>
        <w:t xml:space="preserve"> </w:t>
      </w:r>
      <w:r>
        <w:rPr>
          <w:sz w:val="20"/>
        </w:rPr>
        <w:t>part</w:t>
      </w:r>
      <w:r>
        <w:rPr>
          <w:spacing w:val="-5"/>
          <w:sz w:val="20"/>
        </w:rPr>
        <w:t xml:space="preserve"> </w:t>
      </w:r>
      <w:r>
        <w:rPr>
          <w:sz w:val="20"/>
        </w:rPr>
        <w:t>of</w:t>
      </w:r>
      <w:r>
        <w:rPr>
          <w:spacing w:val="-3"/>
          <w:sz w:val="20"/>
        </w:rPr>
        <w:t xml:space="preserve"> </w:t>
      </w:r>
      <w:r>
        <w:rPr>
          <w:sz w:val="20"/>
        </w:rPr>
        <w:t>a</w:t>
      </w:r>
      <w:r>
        <w:rPr>
          <w:spacing w:val="-4"/>
          <w:sz w:val="20"/>
        </w:rPr>
        <w:t xml:space="preserve"> </w:t>
      </w:r>
      <w:r>
        <w:rPr>
          <w:sz w:val="20"/>
        </w:rPr>
        <w:t>R400M</w:t>
      </w:r>
      <w:r>
        <w:rPr>
          <w:spacing w:val="-3"/>
          <w:sz w:val="20"/>
        </w:rPr>
        <w:t xml:space="preserve"> </w:t>
      </w:r>
      <w:r>
        <w:rPr>
          <w:sz w:val="20"/>
        </w:rPr>
        <w:t>project,</w:t>
      </w:r>
      <w:r>
        <w:rPr>
          <w:spacing w:val="-5"/>
          <w:sz w:val="20"/>
        </w:rPr>
        <w:t xml:space="preserve"> </w:t>
      </w:r>
      <w:r>
        <w:rPr>
          <w:sz w:val="20"/>
        </w:rPr>
        <w:t>Format</w:t>
      </w:r>
      <w:r>
        <w:rPr>
          <w:spacing w:val="-5"/>
          <w:sz w:val="20"/>
        </w:rPr>
        <w:t xml:space="preserve"> </w:t>
      </w:r>
      <w:r>
        <w:rPr>
          <w:sz w:val="20"/>
        </w:rPr>
        <w:t>B</w:t>
      </w:r>
      <w:r>
        <w:rPr>
          <w:spacing w:val="-3"/>
          <w:sz w:val="20"/>
        </w:rPr>
        <w:t xml:space="preserve"> </w:t>
      </w:r>
      <w:r>
        <w:rPr>
          <w:sz w:val="20"/>
        </w:rPr>
        <w:t>will</w:t>
      </w:r>
      <w:r>
        <w:rPr>
          <w:spacing w:val="-4"/>
          <w:sz w:val="20"/>
        </w:rPr>
        <w:t xml:space="preserve"> </w:t>
      </w:r>
      <w:r>
        <w:rPr>
          <w:spacing w:val="-2"/>
          <w:sz w:val="20"/>
        </w:rPr>
        <w:t>apply</w:t>
      </w:r>
    </w:p>
    <w:p w14:paraId="336DAEF5" w14:textId="77777777" w:rsidR="00EC4E20" w:rsidRDefault="00000000">
      <w:pPr>
        <w:pStyle w:val="ListParagraph"/>
        <w:numPr>
          <w:ilvl w:val="1"/>
          <w:numId w:val="15"/>
        </w:numPr>
        <w:tabs>
          <w:tab w:val="left" w:pos="1360"/>
        </w:tabs>
        <w:spacing w:line="244" w:lineRule="exact"/>
        <w:ind w:left="1360"/>
        <w:rPr>
          <w:sz w:val="20"/>
        </w:rPr>
      </w:pPr>
      <w:r>
        <w:rPr>
          <w:sz w:val="20"/>
        </w:rPr>
        <w:t>For</w:t>
      </w:r>
      <w:r>
        <w:rPr>
          <w:spacing w:val="-6"/>
          <w:sz w:val="20"/>
        </w:rPr>
        <w:t xml:space="preserve"> </w:t>
      </w:r>
      <w:r>
        <w:rPr>
          <w:sz w:val="20"/>
        </w:rPr>
        <w:t>a</w:t>
      </w:r>
      <w:r>
        <w:rPr>
          <w:spacing w:val="-5"/>
          <w:sz w:val="20"/>
        </w:rPr>
        <w:t xml:space="preserve"> </w:t>
      </w:r>
      <w:r>
        <w:rPr>
          <w:sz w:val="20"/>
        </w:rPr>
        <w:t>contract</w:t>
      </w:r>
      <w:r>
        <w:rPr>
          <w:spacing w:val="-5"/>
          <w:sz w:val="20"/>
        </w:rPr>
        <w:t xml:space="preserve"> </w:t>
      </w:r>
      <w:r>
        <w:rPr>
          <w:sz w:val="20"/>
        </w:rPr>
        <w:t>/</w:t>
      </w:r>
      <w:r>
        <w:rPr>
          <w:spacing w:val="-3"/>
          <w:sz w:val="20"/>
        </w:rPr>
        <w:t xml:space="preserve"> </w:t>
      </w:r>
      <w:r>
        <w:rPr>
          <w:sz w:val="20"/>
        </w:rPr>
        <w:t>package</w:t>
      </w:r>
      <w:r>
        <w:rPr>
          <w:spacing w:val="-5"/>
          <w:sz w:val="20"/>
        </w:rPr>
        <w:t xml:space="preserve"> </w:t>
      </w:r>
      <w:r>
        <w:rPr>
          <w:sz w:val="20"/>
        </w:rPr>
        <w:t>of</w:t>
      </w:r>
      <w:r>
        <w:rPr>
          <w:spacing w:val="-3"/>
          <w:sz w:val="20"/>
        </w:rPr>
        <w:t xml:space="preserve"> </w:t>
      </w:r>
      <w:r>
        <w:rPr>
          <w:sz w:val="20"/>
        </w:rPr>
        <w:t>R250M</w:t>
      </w:r>
      <w:r>
        <w:rPr>
          <w:spacing w:val="-5"/>
          <w:sz w:val="20"/>
        </w:rPr>
        <w:t xml:space="preserve"> </w:t>
      </w:r>
      <w:r>
        <w:rPr>
          <w:sz w:val="20"/>
        </w:rPr>
        <w:t>which</w:t>
      </w:r>
      <w:r>
        <w:rPr>
          <w:spacing w:val="-3"/>
          <w:sz w:val="20"/>
        </w:rPr>
        <w:t xml:space="preserve"> </w:t>
      </w:r>
      <w:r>
        <w:rPr>
          <w:sz w:val="20"/>
        </w:rPr>
        <w:t>is</w:t>
      </w:r>
      <w:r>
        <w:rPr>
          <w:spacing w:val="-5"/>
          <w:sz w:val="20"/>
        </w:rPr>
        <w:t xml:space="preserve"> </w:t>
      </w:r>
      <w:r>
        <w:rPr>
          <w:sz w:val="20"/>
        </w:rPr>
        <w:t>part</w:t>
      </w:r>
      <w:r>
        <w:rPr>
          <w:spacing w:val="-5"/>
          <w:sz w:val="20"/>
        </w:rPr>
        <w:t xml:space="preserve"> </w:t>
      </w:r>
      <w:r>
        <w:rPr>
          <w:sz w:val="20"/>
        </w:rPr>
        <w:t>of</w:t>
      </w:r>
      <w:r>
        <w:rPr>
          <w:spacing w:val="-5"/>
          <w:sz w:val="20"/>
        </w:rPr>
        <w:t xml:space="preserve"> </w:t>
      </w:r>
      <w:r>
        <w:rPr>
          <w:sz w:val="20"/>
        </w:rPr>
        <w:t>a</w:t>
      </w:r>
      <w:r>
        <w:rPr>
          <w:spacing w:val="-6"/>
          <w:sz w:val="20"/>
        </w:rPr>
        <w:t xml:space="preserve"> </w:t>
      </w:r>
      <w:r>
        <w:rPr>
          <w:sz w:val="20"/>
        </w:rPr>
        <w:t>R6</w:t>
      </w:r>
      <w:r>
        <w:rPr>
          <w:spacing w:val="-5"/>
          <w:sz w:val="20"/>
        </w:rPr>
        <w:t xml:space="preserve"> </w:t>
      </w:r>
      <w:r>
        <w:rPr>
          <w:sz w:val="20"/>
        </w:rPr>
        <w:t>billion</w:t>
      </w:r>
      <w:r>
        <w:rPr>
          <w:spacing w:val="-5"/>
          <w:sz w:val="20"/>
        </w:rPr>
        <w:t xml:space="preserve"> </w:t>
      </w:r>
      <w:r>
        <w:rPr>
          <w:sz w:val="20"/>
        </w:rPr>
        <w:t>project,</w:t>
      </w:r>
      <w:r>
        <w:rPr>
          <w:spacing w:val="-5"/>
          <w:sz w:val="20"/>
        </w:rPr>
        <w:t xml:space="preserve"> </w:t>
      </w:r>
      <w:r>
        <w:rPr>
          <w:sz w:val="20"/>
        </w:rPr>
        <w:t>Format</w:t>
      </w:r>
      <w:r>
        <w:rPr>
          <w:spacing w:val="-3"/>
          <w:sz w:val="20"/>
        </w:rPr>
        <w:t xml:space="preserve"> </w:t>
      </w:r>
      <w:r>
        <w:rPr>
          <w:sz w:val="20"/>
        </w:rPr>
        <w:t>B</w:t>
      </w:r>
      <w:r>
        <w:rPr>
          <w:spacing w:val="-3"/>
          <w:sz w:val="20"/>
        </w:rPr>
        <w:t xml:space="preserve"> </w:t>
      </w:r>
      <w:r>
        <w:rPr>
          <w:sz w:val="20"/>
        </w:rPr>
        <w:t>will</w:t>
      </w:r>
      <w:r>
        <w:rPr>
          <w:spacing w:val="-6"/>
          <w:sz w:val="20"/>
        </w:rPr>
        <w:t xml:space="preserve"> </w:t>
      </w:r>
      <w:r>
        <w:rPr>
          <w:spacing w:val="-2"/>
          <w:sz w:val="20"/>
        </w:rPr>
        <w:t>apply;</w:t>
      </w:r>
    </w:p>
    <w:p w14:paraId="11DDBA2F" w14:textId="77777777" w:rsidR="00EC4E20" w:rsidRDefault="00000000">
      <w:pPr>
        <w:pStyle w:val="ListParagraph"/>
        <w:numPr>
          <w:ilvl w:val="1"/>
          <w:numId w:val="15"/>
        </w:numPr>
        <w:tabs>
          <w:tab w:val="left" w:pos="1360"/>
        </w:tabs>
        <w:spacing w:line="463" w:lineRule="auto"/>
        <w:ind w:right="912" w:firstLine="360"/>
        <w:rPr>
          <w:sz w:val="20"/>
        </w:rPr>
      </w:pPr>
      <w:r>
        <w:rPr>
          <w:sz w:val="20"/>
        </w:rPr>
        <w:t>For</w:t>
      </w:r>
      <w:r>
        <w:rPr>
          <w:spacing w:val="-3"/>
          <w:sz w:val="20"/>
        </w:rPr>
        <w:t xml:space="preserve"> </w:t>
      </w:r>
      <w:r>
        <w:rPr>
          <w:sz w:val="20"/>
        </w:rPr>
        <w:t>a</w:t>
      </w:r>
      <w:r>
        <w:rPr>
          <w:spacing w:val="-3"/>
          <w:sz w:val="20"/>
        </w:rPr>
        <w:t xml:space="preserve"> </w:t>
      </w:r>
      <w:r>
        <w:rPr>
          <w:sz w:val="20"/>
        </w:rPr>
        <w:t>contract</w:t>
      </w:r>
      <w:r>
        <w:rPr>
          <w:spacing w:val="-3"/>
          <w:sz w:val="20"/>
        </w:rPr>
        <w:t xml:space="preserve"> </w:t>
      </w:r>
      <w:r>
        <w:rPr>
          <w:sz w:val="20"/>
        </w:rPr>
        <w:t>/</w:t>
      </w:r>
      <w:r>
        <w:rPr>
          <w:spacing w:val="-1"/>
          <w:sz w:val="20"/>
        </w:rPr>
        <w:t xml:space="preserve"> </w:t>
      </w:r>
      <w:r>
        <w:rPr>
          <w:sz w:val="20"/>
        </w:rPr>
        <w:t>package</w:t>
      </w:r>
      <w:r>
        <w:rPr>
          <w:spacing w:val="-3"/>
          <w:sz w:val="20"/>
        </w:rPr>
        <w:t xml:space="preserve"> </w:t>
      </w:r>
      <w:r>
        <w:rPr>
          <w:sz w:val="20"/>
        </w:rPr>
        <w:t>of</w:t>
      </w:r>
      <w:r>
        <w:rPr>
          <w:spacing w:val="-1"/>
          <w:sz w:val="20"/>
        </w:rPr>
        <w:t xml:space="preserve"> </w:t>
      </w:r>
      <w:r>
        <w:rPr>
          <w:sz w:val="20"/>
        </w:rPr>
        <w:t>R120M</w:t>
      </w:r>
      <w:r>
        <w:rPr>
          <w:spacing w:val="-3"/>
          <w:sz w:val="20"/>
        </w:rPr>
        <w:t xml:space="preserve"> </w:t>
      </w:r>
      <w:r>
        <w:rPr>
          <w:sz w:val="20"/>
        </w:rPr>
        <w:t>which</w:t>
      </w:r>
      <w:r>
        <w:rPr>
          <w:spacing w:val="-1"/>
          <w:sz w:val="20"/>
        </w:rPr>
        <w:t xml:space="preserve"> </w:t>
      </w:r>
      <w:r>
        <w:rPr>
          <w:sz w:val="20"/>
        </w:rPr>
        <w:t>is</w:t>
      </w:r>
      <w:r>
        <w:rPr>
          <w:spacing w:val="-2"/>
          <w:sz w:val="20"/>
        </w:rPr>
        <w:t xml:space="preserve"> </w:t>
      </w:r>
      <w:r>
        <w:rPr>
          <w:sz w:val="20"/>
        </w:rPr>
        <w:t>part</w:t>
      </w:r>
      <w:r>
        <w:rPr>
          <w:spacing w:val="-3"/>
          <w:sz w:val="20"/>
        </w:rPr>
        <w:t xml:space="preserve"> </w:t>
      </w:r>
      <w:r>
        <w:rPr>
          <w:sz w:val="20"/>
        </w:rPr>
        <w:t>of</w:t>
      </w:r>
      <w:r>
        <w:rPr>
          <w:spacing w:val="-3"/>
          <w:sz w:val="20"/>
        </w:rPr>
        <w:t xml:space="preserve"> </w:t>
      </w:r>
      <w:r>
        <w:rPr>
          <w:sz w:val="20"/>
        </w:rPr>
        <w:t>a</w:t>
      </w:r>
      <w:r>
        <w:rPr>
          <w:spacing w:val="-4"/>
          <w:sz w:val="20"/>
        </w:rPr>
        <w:t xml:space="preserve"> </w:t>
      </w:r>
      <w:r>
        <w:rPr>
          <w:sz w:val="20"/>
        </w:rPr>
        <w:t>R350M</w:t>
      </w:r>
      <w:r>
        <w:rPr>
          <w:spacing w:val="-1"/>
          <w:sz w:val="20"/>
        </w:rPr>
        <w:t xml:space="preserve"> </w:t>
      </w:r>
      <w:r>
        <w:rPr>
          <w:sz w:val="20"/>
        </w:rPr>
        <w:t>project</w:t>
      </w:r>
      <w:r>
        <w:rPr>
          <w:spacing w:val="-3"/>
          <w:sz w:val="20"/>
        </w:rPr>
        <w:t xml:space="preserve"> </w:t>
      </w:r>
      <w:r>
        <w:rPr>
          <w:sz w:val="20"/>
        </w:rPr>
        <w:t>Format</w:t>
      </w:r>
      <w:r>
        <w:rPr>
          <w:spacing w:val="-1"/>
          <w:sz w:val="20"/>
        </w:rPr>
        <w:t xml:space="preserve"> </w:t>
      </w:r>
      <w:r>
        <w:rPr>
          <w:sz w:val="20"/>
        </w:rPr>
        <w:t>A</w:t>
      </w:r>
      <w:r>
        <w:rPr>
          <w:spacing w:val="-3"/>
          <w:sz w:val="20"/>
        </w:rPr>
        <w:t xml:space="preserve"> </w:t>
      </w:r>
      <w:r>
        <w:rPr>
          <w:sz w:val="20"/>
        </w:rPr>
        <w:t>will apply; For a contract which is not part of a project the same limits apply:</w:t>
      </w:r>
    </w:p>
    <w:p w14:paraId="023C5400" w14:textId="77777777" w:rsidR="00EC4E20" w:rsidRDefault="00000000">
      <w:pPr>
        <w:pStyle w:val="ListParagraph"/>
        <w:numPr>
          <w:ilvl w:val="1"/>
          <w:numId w:val="15"/>
        </w:numPr>
        <w:tabs>
          <w:tab w:val="left" w:pos="1360"/>
        </w:tabs>
        <w:spacing w:before="16" w:line="244" w:lineRule="exact"/>
        <w:ind w:left="1360"/>
        <w:rPr>
          <w:sz w:val="20"/>
        </w:rPr>
      </w:pPr>
      <w:r>
        <w:rPr>
          <w:sz w:val="20"/>
        </w:rPr>
        <w:t>For</w:t>
      </w:r>
      <w:r>
        <w:rPr>
          <w:spacing w:val="-6"/>
          <w:sz w:val="20"/>
        </w:rPr>
        <w:t xml:space="preserve"> </w:t>
      </w:r>
      <w:r>
        <w:rPr>
          <w:sz w:val="20"/>
        </w:rPr>
        <w:t>a</w:t>
      </w:r>
      <w:r>
        <w:rPr>
          <w:spacing w:val="-5"/>
          <w:sz w:val="20"/>
        </w:rPr>
        <w:t xml:space="preserve"> </w:t>
      </w:r>
      <w:r>
        <w:rPr>
          <w:sz w:val="20"/>
        </w:rPr>
        <w:t>contract</w:t>
      </w:r>
      <w:r>
        <w:rPr>
          <w:spacing w:val="-3"/>
          <w:sz w:val="20"/>
        </w:rPr>
        <w:t xml:space="preserve"> </w:t>
      </w:r>
      <w:r>
        <w:rPr>
          <w:sz w:val="20"/>
        </w:rPr>
        <w:t>of</w:t>
      </w:r>
      <w:r>
        <w:rPr>
          <w:spacing w:val="-5"/>
          <w:sz w:val="20"/>
        </w:rPr>
        <w:t xml:space="preserve"> </w:t>
      </w:r>
      <w:r>
        <w:rPr>
          <w:sz w:val="20"/>
        </w:rPr>
        <w:t>R50M,</w:t>
      </w:r>
      <w:r>
        <w:rPr>
          <w:spacing w:val="-3"/>
          <w:sz w:val="20"/>
        </w:rPr>
        <w:t xml:space="preserve"> </w:t>
      </w:r>
      <w:r>
        <w:rPr>
          <w:sz w:val="20"/>
        </w:rPr>
        <w:t>Format</w:t>
      </w:r>
      <w:r>
        <w:rPr>
          <w:spacing w:val="-5"/>
          <w:sz w:val="20"/>
        </w:rPr>
        <w:t xml:space="preserve"> </w:t>
      </w:r>
      <w:r>
        <w:rPr>
          <w:sz w:val="20"/>
        </w:rPr>
        <w:t>A</w:t>
      </w:r>
      <w:r>
        <w:rPr>
          <w:spacing w:val="-5"/>
          <w:sz w:val="20"/>
        </w:rPr>
        <w:t xml:space="preserve"> </w:t>
      </w:r>
      <w:r>
        <w:rPr>
          <w:sz w:val="20"/>
        </w:rPr>
        <w:t>will</w:t>
      </w:r>
      <w:r>
        <w:rPr>
          <w:spacing w:val="-4"/>
          <w:sz w:val="20"/>
        </w:rPr>
        <w:t xml:space="preserve"> apply</w:t>
      </w:r>
    </w:p>
    <w:p w14:paraId="5F6F3CF2" w14:textId="77777777" w:rsidR="00EC4E20" w:rsidRDefault="00000000">
      <w:pPr>
        <w:pStyle w:val="ListParagraph"/>
        <w:numPr>
          <w:ilvl w:val="1"/>
          <w:numId w:val="15"/>
        </w:numPr>
        <w:tabs>
          <w:tab w:val="left" w:pos="1360"/>
        </w:tabs>
        <w:spacing w:line="244" w:lineRule="exact"/>
        <w:ind w:left="1360"/>
        <w:rPr>
          <w:sz w:val="20"/>
        </w:rPr>
      </w:pPr>
      <w:r>
        <w:rPr>
          <w:sz w:val="20"/>
        </w:rPr>
        <w:t>For</w:t>
      </w:r>
      <w:r>
        <w:rPr>
          <w:spacing w:val="-5"/>
          <w:sz w:val="20"/>
        </w:rPr>
        <w:t xml:space="preserve"> </w:t>
      </w:r>
      <w:r>
        <w:rPr>
          <w:sz w:val="20"/>
        </w:rPr>
        <w:t>a</w:t>
      </w:r>
      <w:r>
        <w:rPr>
          <w:spacing w:val="-4"/>
          <w:sz w:val="20"/>
        </w:rPr>
        <w:t xml:space="preserve"> </w:t>
      </w:r>
      <w:r>
        <w:rPr>
          <w:sz w:val="20"/>
        </w:rPr>
        <w:t>contract</w:t>
      </w:r>
      <w:r>
        <w:rPr>
          <w:spacing w:val="-2"/>
          <w:sz w:val="20"/>
        </w:rPr>
        <w:t xml:space="preserve"> </w:t>
      </w:r>
      <w:r>
        <w:rPr>
          <w:sz w:val="20"/>
        </w:rPr>
        <w:t>of</w:t>
      </w:r>
      <w:r>
        <w:rPr>
          <w:spacing w:val="-5"/>
          <w:sz w:val="20"/>
        </w:rPr>
        <w:t xml:space="preserve"> </w:t>
      </w:r>
      <w:r>
        <w:rPr>
          <w:sz w:val="20"/>
        </w:rPr>
        <w:t>R355M,</w:t>
      </w:r>
      <w:r>
        <w:rPr>
          <w:spacing w:val="-4"/>
          <w:sz w:val="20"/>
        </w:rPr>
        <w:t xml:space="preserve"> </w:t>
      </w:r>
      <w:r>
        <w:rPr>
          <w:sz w:val="20"/>
        </w:rPr>
        <w:t>Format</w:t>
      </w:r>
      <w:r>
        <w:rPr>
          <w:spacing w:val="-2"/>
          <w:sz w:val="20"/>
        </w:rPr>
        <w:t xml:space="preserve"> </w:t>
      </w:r>
      <w:r>
        <w:rPr>
          <w:sz w:val="20"/>
        </w:rPr>
        <w:t>B</w:t>
      </w:r>
      <w:r>
        <w:rPr>
          <w:spacing w:val="-5"/>
          <w:sz w:val="20"/>
        </w:rPr>
        <w:t xml:space="preserve"> </w:t>
      </w:r>
      <w:r>
        <w:rPr>
          <w:sz w:val="20"/>
        </w:rPr>
        <w:t>will</w:t>
      </w:r>
      <w:r>
        <w:rPr>
          <w:spacing w:val="-5"/>
          <w:sz w:val="20"/>
        </w:rPr>
        <w:t xml:space="preserve"> </w:t>
      </w:r>
      <w:r>
        <w:rPr>
          <w:spacing w:val="-2"/>
          <w:sz w:val="20"/>
        </w:rPr>
        <w:t>apply.</w:t>
      </w:r>
    </w:p>
    <w:p w14:paraId="4981EB8E" w14:textId="77777777" w:rsidR="00EC4E20" w:rsidRDefault="00000000">
      <w:pPr>
        <w:pStyle w:val="BodyText"/>
        <w:spacing w:before="230"/>
        <w:ind w:left="640" w:right="145"/>
        <w:jc w:val="both"/>
      </w:pPr>
      <w:r>
        <w:rPr>
          <w:rFonts w:ascii="Arial"/>
          <w:b/>
        </w:rPr>
        <w:t>Format</w:t>
      </w:r>
      <w:r>
        <w:rPr>
          <w:rFonts w:ascii="Arial"/>
          <w:b/>
          <w:spacing w:val="-1"/>
        </w:rPr>
        <w:t xml:space="preserve"> </w:t>
      </w:r>
      <w:r>
        <w:rPr>
          <w:rFonts w:ascii="Arial"/>
          <w:b/>
        </w:rPr>
        <w:t xml:space="preserve">Dx </w:t>
      </w:r>
      <w:r>
        <w:t>applies only to Distribution</w:t>
      </w:r>
      <w:r>
        <w:rPr>
          <w:spacing w:val="-2"/>
        </w:rPr>
        <w:t xml:space="preserve"> </w:t>
      </w:r>
      <w:r>
        <w:t>Division projects</w:t>
      </w:r>
      <w:r>
        <w:rPr>
          <w:spacing w:val="-1"/>
        </w:rPr>
        <w:t xml:space="preserve"> </w:t>
      </w:r>
      <w:r>
        <w:t>and</w:t>
      </w:r>
      <w:r>
        <w:rPr>
          <w:spacing w:val="-2"/>
        </w:rPr>
        <w:t xml:space="preserve"> </w:t>
      </w:r>
      <w:r>
        <w:t>contracts.</w:t>
      </w:r>
      <w:r>
        <w:rPr>
          <w:spacing w:val="-2"/>
        </w:rPr>
        <w:t xml:space="preserve"> </w:t>
      </w:r>
      <w:r>
        <w:t>If a Distribution</w:t>
      </w:r>
      <w:r>
        <w:rPr>
          <w:spacing w:val="-2"/>
        </w:rPr>
        <w:t xml:space="preserve"> </w:t>
      </w:r>
      <w:r>
        <w:t>Division project</w:t>
      </w:r>
      <w:r>
        <w:rPr>
          <w:spacing w:val="-2"/>
        </w:rPr>
        <w:t xml:space="preserve"> </w:t>
      </w:r>
      <w:r>
        <w:t>or contract exceeds the Format A limit, the Eskom Insurance Management Services [EIMS] need to be contacted for advice on how to formulate the insurance cover.</w:t>
      </w:r>
      <w:r>
        <w:rPr>
          <w:spacing w:val="40"/>
        </w:rPr>
        <w:t xml:space="preserve"> </w:t>
      </w:r>
      <w:r>
        <w:t>Cover and deductibles for Distribution Division are per the relevant policy available on the internet web link given below.</w:t>
      </w:r>
    </w:p>
    <w:p w14:paraId="183676B0" w14:textId="77777777" w:rsidR="00EC4E20" w:rsidRDefault="00000000">
      <w:pPr>
        <w:pStyle w:val="BodyText"/>
        <w:spacing w:before="229"/>
        <w:ind w:left="640" w:right="142"/>
        <w:jc w:val="both"/>
      </w:pPr>
      <w:r>
        <w:rPr>
          <w:rFonts w:ascii="Arial"/>
          <w:b/>
        </w:rPr>
        <w:t xml:space="preserve">Format A generally applies to Transmission Division </w:t>
      </w:r>
      <w:r>
        <w:t>projects and contracts. If a Transmission Division project or contract exceeds the Format A limit, the Eskom Insurance Management Services [EIMS] need to be contacted for advice on how to formulate the insurance cover.</w:t>
      </w:r>
    </w:p>
    <w:p w14:paraId="7C73F814" w14:textId="77777777" w:rsidR="00EC4E20" w:rsidRDefault="00000000">
      <w:pPr>
        <w:pStyle w:val="Heading4"/>
        <w:numPr>
          <w:ilvl w:val="0"/>
          <w:numId w:val="15"/>
        </w:numPr>
        <w:tabs>
          <w:tab w:val="left" w:pos="638"/>
          <w:tab w:val="left" w:pos="643"/>
        </w:tabs>
        <w:spacing w:before="229"/>
        <w:ind w:right="150" w:hanging="361"/>
      </w:pPr>
      <w:r>
        <w:t>Further</w:t>
      </w:r>
      <w:r>
        <w:rPr>
          <w:spacing w:val="40"/>
        </w:rPr>
        <w:t xml:space="preserve"> </w:t>
      </w:r>
      <w:r>
        <w:t>information</w:t>
      </w:r>
      <w:r>
        <w:rPr>
          <w:spacing w:val="40"/>
        </w:rPr>
        <w:t xml:space="preserve"> </w:t>
      </w:r>
      <w:r>
        <w:t>and</w:t>
      </w:r>
      <w:r>
        <w:rPr>
          <w:spacing w:val="40"/>
        </w:rPr>
        <w:t xml:space="preserve"> </w:t>
      </w:r>
      <w:r>
        <w:t>full</w:t>
      </w:r>
      <w:r>
        <w:rPr>
          <w:spacing w:val="40"/>
        </w:rPr>
        <w:t xml:space="preserve"> </w:t>
      </w:r>
      <w:r>
        <w:t>details</w:t>
      </w:r>
      <w:r>
        <w:rPr>
          <w:spacing w:val="40"/>
        </w:rPr>
        <w:t xml:space="preserve"> </w:t>
      </w:r>
      <w:r>
        <w:t>of</w:t>
      </w:r>
      <w:r>
        <w:rPr>
          <w:spacing w:val="40"/>
        </w:rPr>
        <w:t xml:space="preserve"> </w:t>
      </w:r>
      <w:r>
        <w:t>all</w:t>
      </w:r>
      <w:r>
        <w:rPr>
          <w:spacing w:val="40"/>
        </w:rPr>
        <w:t xml:space="preserve"> </w:t>
      </w:r>
      <w:r>
        <w:t>Eskom</w:t>
      </w:r>
      <w:r>
        <w:rPr>
          <w:spacing w:val="40"/>
        </w:rPr>
        <w:t xml:space="preserve"> </w:t>
      </w:r>
      <w:r>
        <w:t>provided</w:t>
      </w:r>
      <w:r>
        <w:rPr>
          <w:spacing w:val="40"/>
        </w:rPr>
        <w:t xml:space="preserve"> </w:t>
      </w:r>
      <w:r>
        <w:t>policies</w:t>
      </w:r>
      <w:r>
        <w:rPr>
          <w:spacing w:val="40"/>
        </w:rPr>
        <w:t xml:space="preserve"> </w:t>
      </w:r>
      <w:r>
        <w:t>and</w:t>
      </w:r>
      <w:r>
        <w:rPr>
          <w:spacing w:val="40"/>
        </w:rPr>
        <w:t xml:space="preserve"> </w:t>
      </w:r>
      <w:r>
        <w:t>procedures</w:t>
      </w:r>
      <w:r>
        <w:rPr>
          <w:spacing w:val="40"/>
        </w:rPr>
        <w:t xml:space="preserve"> </w:t>
      </w:r>
      <w:r>
        <w:t>may</w:t>
      </w:r>
      <w:r>
        <w:rPr>
          <w:spacing w:val="40"/>
        </w:rPr>
        <w:t xml:space="preserve"> </w:t>
      </w:r>
      <w:r>
        <w:t>be obtained from:</w:t>
      </w:r>
    </w:p>
    <w:p w14:paraId="080115AC" w14:textId="77777777" w:rsidR="00EC4E20" w:rsidRDefault="00000000">
      <w:pPr>
        <w:spacing w:before="229"/>
        <w:ind w:left="2949" w:hanging="1911"/>
        <w:rPr>
          <w:rFonts w:ascii="Arial"/>
          <w:b/>
          <w:i/>
          <w:sz w:val="20"/>
        </w:rPr>
      </w:pPr>
      <w:hyperlink r:id="rId17">
        <w:r>
          <w:rPr>
            <w:rFonts w:ascii="Arial"/>
            <w:b/>
            <w:i/>
            <w:spacing w:val="-2"/>
            <w:sz w:val="20"/>
          </w:rPr>
          <w:t>http://www.eskom.co.za/Tenders/InsurancePoliciesProcedures/Pages/EIMS_Policies_</w:t>
        </w:r>
      </w:hyperlink>
      <w:r>
        <w:rPr>
          <w:rFonts w:ascii="Arial"/>
          <w:b/>
          <w:i/>
          <w:spacing w:val="-2"/>
          <w:sz w:val="20"/>
        </w:rPr>
        <w:t xml:space="preserve"> From_1_April_2014_To_31_March_2015.aspx</w:t>
      </w:r>
    </w:p>
    <w:p w14:paraId="2CA92B72" w14:textId="77777777" w:rsidR="00EC4E20" w:rsidRDefault="00EC4E20">
      <w:pPr>
        <w:pStyle w:val="BodyText"/>
        <w:rPr>
          <w:rFonts w:ascii="Arial"/>
          <w:b/>
          <w:i/>
        </w:rPr>
      </w:pPr>
    </w:p>
    <w:p w14:paraId="70F48496" w14:textId="77777777" w:rsidR="00EC4E20" w:rsidRDefault="00EC4E20">
      <w:pPr>
        <w:pStyle w:val="BodyText"/>
        <w:spacing w:before="2"/>
        <w:rPr>
          <w:rFonts w:ascii="Arial"/>
          <w:b/>
          <w:i/>
        </w:rPr>
      </w:pPr>
    </w:p>
    <w:p w14:paraId="6F8F55F7" w14:textId="77777777" w:rsidR="00EC4E20" w:rsidRDefault="00000000">
      <w:pPr>
        <w:pStyle w:val="ListParagraph"/>
        <w:numPr>
          <w:ilvl w:val="0"/>
          <w:numId w:val="15"/>
        </w:numPr>
        <w:tabs>
          <w:tab w:val="left" w:pos="638"/>
          <w:tab w:val="left" w:pos="643"/>
        </w:tabs>
        <w:spacing w:before="1"/>
        <w:ind w:right="245" w:hanging="361"/>
        <w:rPr>
          <w:sz w:val="20"/>
        </w:rPr>
      </w:pPr>
      <w:r>
        <w:rPr>
          <w:sz w:val="20"/>
        </w:rPr>
        <w:t>The</w:t>
      </w:r>
      <w:r>
        <w:rPr>
          <w:spacing w:val="-5"/>
          <w:sz w:val="20"/>
        </w:rPr>
        <w:t xml:space="preserve"> </w:t>
      </w:r>
      <w:r>
        <w:rPr>
          <w:sz w:val="20"/>
        </w:rPr>
        <w:t>Insurance</w:t>
      </w:r>
      <w:r>
        <w:rPr>
          <w:spacing w:val="-4"/>
          <w:sz w:val="20"/>
        </w:rPr>
        <w:t xml:space="preserve"> </w:t>
      </w:r>
      <w:r>
        <w:rPr>
          <w:sz w:val="20"/>
        </w:rPr>
        <w:t>which</w:t>
      </w:r>
      <w:r>
        <w:rPr>
          <w:spacing w:val="-4"/>
          <w:sz w:val="20"/>
        </w:rPr>
        <w:t xml:space="preserve"> </w:t>
      </w:r>
      <w:r>
        <w:rPr>
          <w:sz w:val="20"/>
        </w:rPr>
        <w:t>the</w:t>
      </w:r>
      <w:r>
        <w:rPr>
          <w:spacing w:val="-4"/>
          <w:sz w:val="20"/>
        </w:rPr>
        <w:t xml:space="preserve"> </w:t>
      </w:r>
      <w:r>
        <w:rPr>
          <w:rFonts w:ascii="Arial"/>
          <w:i/>
          <w:sz w:val="20"/>
        </w:rPr>
        <w:t xml:space="preserve">Consultant </w:t>
      </w:r>
      <w:r>
        <w:rPr>
          <w:sz w:val="20"/>
        </w:rPr>
        <w:t>is</w:t>
      </w:r>
      <w:r>
        <w:rPr>
          <w:spacing w:val="-3"/>
          <w:sz w:val="20"/>
        </w:rPr>
        <w:t xml:space="preserve"> </w:t>
      </w:r>
      <w:r>
        <w:rPr>
          <w:sz w:val="20"/>
        </w:rPr>
        <w:t>to</w:t>
      </w:r>
      <w:r>
        <w:rPr>
          <w:spacing w:val="-3"/>
          <w:sz w:val="20"/>
        </w:rPr>
        <w:t xml:space="preserve"> </w:t>
      </w:r>
      <w:r>
        <w:rPr>
          <w:sz w:val="20"/>
        </w:rPr>
        <w:t>provide</w:t>
      </w:r>
      <w:r>
        <w:rPr>
          <w:spacing w:val="-4"/>
          <w:sz w:val="20"/>
        </w:rPr>
        <w:t xml:space="preserve"> </w:t>
      </w:r>
      <w:r>
        <w:rPr>
          <w:sz w:val="20"/>
        </w:rPr>
        <w:t>against</w:t>
      </w:r>
      <w:r>
        <w:rPr>
          <w:spacing w:val="-3"/>
          <w:sz w:val="20"/>
        </w:rPr>
        <w:t xml:space="preserve"> </w:t>
      </w:r>
      <w:r>
        <w:rPr>
          <w:sz w:val="20"/>
        </w:rPr>
        <w:t>his liability</w:t>
      </w:r>
      <w:r>
        <w:rPr>
          <w:spacing w:val="-3"/>
          <w:sz w:val="20"/>
        </w:rPr>
        <w:t xml:space="preserve"> </w:t>
      </w:r>
      <w:r>
        <w:rPr>
          <w:sz w:val="20"/>
        </w:rPr>
        <w:t>for</w:t>
      </w:r>
      <w:r>
        <w:rPr>
          <w:spacing w:val="-4"/>
          <w:sz w:val="20"/>
        </w:rPr>
        <w:t xml:space="preserve"> </w:t>
      </w:r>
      <w:r>
        <w:rPr>
          <w:sz w:val="20"/>
        </w:rPr>
        <w:t>claims</w:t>
      </w:r>
      <w:r>
        <w:rPr>
          <w:spacing w:val="-3"/>
          <w:sz w:val="20"/>
        </w:rPr>
        <w:t xml:space="preserve"> </w:t>
      </w:r>
      <w:r>
        <w:rPr>
          <w:sz w:val="20"/>
        </w:rPr>
        <w:t>made</w:t>
      </w:r>
      <w:r>
        <w:rPr>
          <w:spacing w:val="-2"/>
          <w:sz w:val="20"/>
        </w:rPr>
        <w:t xml:space="preserve"> </w:t>
      </w:r>
      <w:r>
        <w:rPr>
          <w:sz w:val="20"/>
        </w:rPr>
        <w:t>against</w:t>
      </w:r>
      <w:r>
        <w:rPr>
          <w:spacing w:val="-4"/>
          <w:sz w:val="20"/>
        </w:rPr>
        <w:t xml:space="preserve"> </w:t>
      </w:r>
      <w:r>
        <w:rPr>
          <w:sz w:val="20"/>
        </w:rPr>
        <w:t>him</w:t>
      </w:r>
      <w:r>
        <w:rPr>
          <w:spacing w:val="-2"/>
          <w:sz w:val="20"/>
        </w:rPr>
        <w:t xml:space="preserve"> </w:t>
      </w:r>
      <w:r>
        <w:rPr>
          <w:sz w:val="20"/>
        </w:rPr>
        <w:t>arising out of his failure to use reasonable skill and care (first row in the Insurance Table of clause 81.1 in the PSC3)</w:t>
      </w:r>
      <w:r>
        <w:rPr>
          <w:spacing w:val="-3"/>
          <w:sz w:val="20"/>
        </w:rPr>
        <w:t xml:space="preserve"> </w:t>
      </w:r>
      <w:r>
        <w:rPr>
          <w:sz w:val="20"/>
        </w:rPr>
        <w:t>should</w:t>
      </w:r>
      <w:r>
        <w:rPr>
          <w:spacing w:val="-1"/>
          <w:sz w:val="20"/>
        </w:rPr>
        <w:t xml:space="preserve"> </w:t>
      </w:r>
      <w:r>
        <w:rPr>
          <w:sz w:val="20"/>
        </w:rPr>
        <w:t>also</w:t>
      </w:r>
      <w:r>
        <w:rPr>
          <w:spacing w:val="-2"/>
          <w:sz w:val="20"/>
        </w:rPr>
        <w:t xml:space="preserve"> </w:t>
      </w:r>
      <w:r>
        <w:rPr>
          <w:sz w:val="20"/>
        </w:rPr>
        <w:t>indemnify</w:t>
      </w:r>
      <w:r>
        <w:rPr>
          <w:spacing w:val="-3"/>
          <w:sz w:val="20"/>
        </w:rPr>
        <w:t xml:space="preserve"> </w:t>
      </w:r>
      <w:r>
        <w:rPr>
          <w:sz w:val="20"/>
        </w:rPr>
        <w:t>the</w:t>
      </w:r>
      <w:r>
        <w:rPr>
          <w:spacing w:val="-2"/>
          <w:sz w:val="20"/>
        </w:rPr>
        <w:t xml:space="preserve"> </w:t>
      </w:r>
      <w:r>
        <w:rPr>
          <w:rFonts w:ascii="Arial"/>
          <w:i/>
          <w:sz w:val="20"/>
        </w:rPr>
        <w:t>Consultant</w:t>
      </w:r>
      <w:r>
        <w:rPr>
          <w:rFonts w:ascii="Arial"/>
          <w:i/>
          <w:spacing w:val="-1"/>
          <w:sz w:val="20"/>
        </w:rPr>
        <w:t xml:space="preserve"> </w:t>
      </w:r>
      <w:r>
        <w:rPr>
          <w:sz w:val="20"/>
        </w:rPr>
        <w:t>for</w:t>
      </w:r>
      <w:r>
        <w:rPr>
          <w:spacing w:val="-4"/>
          <w:sz w:val="20"/>
        </w:rPr>
        <w:t xml:space="preserve"> </w:t>
      </w:r>
      <w:r>
        <w:rPr>
          <w:sz w:val="20"/>
        </w:rPr>
        <w:t>those</w:t>
      </w:r>
      <w:r>
        <w:rPr>
          <w:spacing w:val="-2"/>
          <w:sz w:val="20"/>
        </w:rPr>
        <w:t xml:space="preserve"> </w:t>
      </w:r>
      <w:r>
        <w:rPr>
          <w:sz w:val="20"/>
        </w:rPr>
        <w:t>sums</w:t>
      </w:r>
      <w:r>
        <w:rPr>
          <w:spacing w:val="-3"/>
          <w:sz w:val="20"/>
        </w:rPr>
        <w:t xml:space="preserve"> </w:t>
      </w:r>
      <w:r>
        <w:rPr>
          <w:sz w:val="20"/>
        </w:rPr>
        <w:t>which</w:t>
      </w:r>
      <w:r>
        <w:rPr>
          <w:spacing w:val="-2"/>
          <w:sz w:val="20"/>
        </w:rPr>
        <w:t xml:space="preserve"> </w:t>
      </w:r>
      <w:r>
        <w:rPr>
          <w:sz w:val="20"/>
        </w:rPr>
        <w:t>he</w:t>
      </w:r>
      <w:r>
        <w:rPr>
          <w:spacing w:val="-4"/>
          <w:sz w:val="20"/>
        </w:rPr>
        <w:t xml:space="preserve"> </w:t>
      </w:r>
      <w:r>
        <w:rPr>
          <w:sz w:val="20"/>
        </w:rPr>
        <w:t>could</w:t>
      </w:r>
      <w:r>
        <w:rPr>
          <w:spacing w:val="-4"/>
          <w:sz w:val="20"/>
        </w:rPr>
        <w:t xml:space="preserve"> </w:t>
      </w:r>
      <w:r>
        <w:rPr>
          <w:sz w:val="20"/>
        </w:rPr>
        <w:t>become</w:t>
      </w:r>
      <w:r>
        <w:rPr>
          <w:spacing w:val="-4"/>
          <w:sz w:val="20"/>
        </w:rPr>
        <w:t xml:space="preserve"> </w:t>
      </w:r>
      <w:r>
        <w:rPr>
          <w:sz w:val="20"/>
        </w:rPr>
        <w:t>legally</w:t>
      </w:r>
      <w:r>
        <w:rPr>
          <w:spacing w:val="-3"/>
          <w:sz w:val="20"/>
        </w:rPr>
        <w:t xml:space="preserve"> </w:t>
      </w:r>
      <w:r>
        <w:rPr>
          <w:sz w:val="20"/>
        </w:rPr>
        <w:t>liable</w:t>
      </w:r>
      <w:r>
        <w:rPr>
          <w:spacing w:val="-4"/>
          <w:sz w:val="20"/>
        </w:rPr>
        <w:t xml:space="preserve"> </w:t>
      </w:r>
      <w:r>
        <w:rPr>
          <w:sz w:val="20"/>
        </w:rPr>
        <w:t>to</w:t>
      </w:r>
      <w:r>
        <w:rPr>
          <w:spacing w:val="-4"/>
          <w:sz w:val="20"/>
        </w:rPr>
        <w:t xml:space="preserve"> </w:t>
      </w:r>
      <w:r>
        <w:rPr>
          <w:sz w:val="20"/>
        </w:rPr>
        <w:t xml:space="preserve">pay as damages arising from any claim first made against him and reported to Insurers some time after Completion of the whole of the </w:t>
      </w:r>
      <w:r>
        <w:rPr>
          <w:rFonts w:ascii="Arial"/>
          <w:i/>
          <w:sz w:val="20"/>
        </w:rPr>
        <w:t>service</w:t>
      </w:r>
      <w:r>
        <w:rPr>
          <w:sz w:val="20"/>
        </w:rPr>
        <w:t>s.</w:t>
      </w:r>
      <w:r>
        <w:rPr>
          <w:spacing w:val="80"/>
          <w:w w:val="150"/>
          <w:sz w:val="20"/>
        </w:rPr>
        <w:t xml:space="preserve"> </w:t>
      </w:r>
      <w:r>
        <w:rPr>
          <w:sz w:val="20"/>
        </w:rPr>
        <w:t xml:space="preserve">Hence the </w:t>
      </w:r>
      <w:r>
        <w:rPr>
          <w:rFonts w:ascii="Arial"/>
          <w:i/>
          <w:sz w:val="20"/>
        </w:rPr>
        <w:t xml:space="preserve">Consultant </w:t>
      </w:r>
      <w:r>
        <w:rPr>
          <w:sz w:val="20"/>
        </w:rPr>
        <w:t>needs to ensure that his cover is in place at least until all his liabilities under the contract have expired.</w:t>
      </w:r>
      <w:r>
        <w:rPr>
          <w:spacing w:val="40"/>
          <w:sz w:val="20"/>
        </w:rPr>
        <w:t xml:space="preserve"> </w:t>
      </w:r>
      <w:r>
        <w:rPr>
          <w:sz w:val="20"/>
        </w:rPr>
        <w:t xml:space="preserve">Such claims could arise out of any negligent act, error or omission committed or alleged to have been committed by the </w:t>
      </w:r>
      <w:r>
        <w:rPr>
          <w:rFonts w:ascii="Arial"/>
          <w:i/>
          <w:sz w:val="20"/>
        </w:rPr>
        <w:t xml:space="preserve">Consultant </w:t>
      </w:r>
      <w:r>
        <w:rPr>
          <w:sz w:val="20"/>
        </w:rPr>
        <w:t>in the conduct of professional services in connection with the contract.</w:t>
      </w:r>
    </w:p>
    <w:p w14:paraId="68E1DF16" w14:textId="77777777" w:rsidR="00EC4E20" w:rsidRDefault="00EC4E20">
      <w:pPr>
        <w:pStyle w:val="ListParagraph"/>
        <w:rPr>
          <w:sz w:val="20"/>
        </w:rPr>
        <w:sectPr w:rsidR="00EC4E20">
          <w:pgSz w:w="11910" w:h="16840"/>
          <w:pgMar w:top="1320" w:right="992" w:bottom="900" w:left="850" w:header="726" w:footer="706" w:gutter="0"/>
          <w:cols w:space="720"/>
        </w:sectPr>
      </w:pPr>
    </w:p>
    <w:p w14:paraId="3C3840A9" w14:textId="77777777" w:rsidR="00EC4E20" w:rsidRDefault="00EC4E20">
      <w:pPr>
        <w:pStyle w:val="BodyText"/>
        <w:spacing w:before="5"/>
        <w:rPr>
          <w:sz w:val="7"/>
        </w:rPr>
      </w:pPr>
    </w:p>
    <w:p w14:paraId="55155BED" w14:textId="77777777" w:rsidR="00EC4E20" w:rsidRDefault="00000000">
      <w:pPr>
        <w:pStyle w:val="BodyText"/>
        <w:ind w:left="141"/>
      </w:pPr>
      <w:r>
        <w:rPr>
          <w:noProof/>
        </w:rPr>
        <mc:AlternateContent>
          <mc:Choice Requires="wpg">
            <w:drawing>
              <wp:inline distT="0" distB="0" distL="0" distR="0" wp14:anchorId="132FE1B1" wp14:editId="2EF1EBFD">
                <wp:extent cx="6239510" cy="463550"/>
                <wp:effectExtent l="0" t="0" r="0" b="3175"/>
                <wp:docPr id="15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39510" cy="463550"/>
                          <a:chOff x="0" y="0"/>
                          <a:chExt cx="6239510" cy="463550"/>
                        </a:xfrm>
                      </wpg:grpSpPr>
                      <wps:wsp>
                        <wps:cNvPr id="159" name="Textbox 159"/>
                        <wps:cNvSpPr txBox="1"/>
                        <wps:spPr>
                          <a:xfrm>
                            <a:off x="71627" y="9093"/>
                            <a:ext cx="6158230" cy="445770"/>
                          </a:xfrm>
                          <a:prstGeom prst="rect">
                            <a:avLst/>
                          </a:prstGeom>
                          <a:solidFill>
                            <a:srgbClr val="CCCCCC"/>
                          </a:solidFill>
                        </wps:spPr>
                        <wps:txbx>
                          <w:txbxContent>
                            <w:p w14:paraId="753CAE4F" w14:textId="77777777" w:rsidR="00EC4E20" w:rsidRDefault="00000000">
                              <w:pPr>
                                <w:spacing w:before="99"/>
                                <w:ind w:left="28"/>
                                <w:rPr>
                                  <w:color w:val="000000"/>
                                  <w:sz w:val="44"/>
                                </w:rPr>
                              </w:pPr>
                              <w:r>
                                <w:rPr>
                                  <w:color w:val="000000"/>
                                  <w:sz w:val="44"/>
                                </w:rPr>
                                <w:t>C1.2</w:t>
                              </w:r>
                              <w:r>
                                <w:rPr>
                                  <w:color w:val="000000"/>
                                  <w:spacing w:val="-14"/>
                                  <w:sz w:val="44"/>
                                </w:rPr>
                                <w:t xml:space="preserve"> </w:t>
                              </w:r>
                              <w:r>
                                <w:rPr>
                                  <w:color w:val="000000"/>
                                  <w:sz w:val="44"/>
                                </w:rPr>
                                <w:t>Contract</w:t>
                              </w:r>
                              <w:r>
                                <w:rPr>
                                  <w:color w:val="000000"/>
                                  <w:spacing w:val="-11"/>
                                  <w:sz w:val="44"/>
                                </w:rPr>
                                <w:t xml:space="preserve"> </w:t>
                              </w:r>
                              <w:r>
                                <w:rPr>
                                  <w:color w:val="000000"/>
                                  <w:spacing w:val="-4"/>
                                  <w:sz w:val="44"/>
                                </w:rPr>
                                <w:t>Data</w:t>
                              </w:r>
                            </w:p>
                          </w:txbxContent>
                        </wps:txbx>
                        <wps:bodyPr wrap="square" lIns="0" tIns="0" rIns="0" bIns="0" rtlCol="0">
                          <a:noAutofit/>
                        </wps:bodyPr>
                      </wps:wsp>
                      <wps:wsp>
                        <wps:cNvPr id="160" name="Graphic 160"/>
                        <wps:cNvSpPr/>
                        <wps:spPr>
                          <a:xfrm>
                            <a:off x="0" y="0"/>
                            <a:ext cx="6239510" cy="463550"/>
                          </a:xfrm>
                          <a:custGeom>
                            <a:avLst/>
                            <a:gdLst/>
                            <a:ahLst/>
                            <a:cxnLst/>
                            <a:rect l="l" t="t" r="r" b="b"/>
                            <a:pathLst>
                              <a:path w="6239510" h="463550">
                                <a:moveTo>
                                  <a:pt x="6238989" y="0"/>
                                </a:moveTo>
                                <a:lnTo>
                                  <a:pt x="6229858" y="0"/>
                                </a:lnTo>
                                <a:lnTo>
                                  <a:pt x="6229858" y="9144"/>
                                </a:lnTo>
                                <a:lnTo>
                                  <a:pt x="6229858" y="454406"/>
                                </a:lnTo>
                                <a:lnTo>
                                  <a:pt x="9144" y="454406"/>
                                </a:lnTo>
                                <a:lnTo>
                                  <a:pt x="9144" y="9144"/>
                                </a:lnTo>
                                <a:lnTo>
                                  <a:pt x="6229858" y="9144"/>
                                </a:lnTo>
                                <a:lnTo>
                                  <a:pt x="6229858" y="0"/>
                                </a:lnTo>
                                <a:lnTo>
                                  <a:pt x="9144" y="0"/>
                                </a:lnTo>
                                <a:lnTo>
                                  <a:pt x="0" y="0"/>
                                </a:lnTo>
                                <a:lnTo>
                                  <a:pt x="0" y="9093"/>
                                </a:lnTo>
                                <a:lnTo>
                                  <a:pt x="0" y="454406"/>
                                </a:lnTo>
                                <a:lnTo>
                                  <a:pt x="0" y="463550"/>
                                </a:lnTo>
                                <a:lnTo>
                                  <a:pt x="9144" y="463550"/>
                                </a:lnTo>
                                <a:lnTo>
                                  <a:pt x="6229858" y="463550"/>
                                </a:lnTo>
                                <a:lnTo>
                                  <a:pt x="6238989" y="463550"/>
                                </a:lnTo>
                                <a:lnTo>
                                  <a:pt x="6238989" y="454406"/>
                                </a:lnTo>
                                <a:lnTo>
                                  <a:pt x="6238989" y="9144"/>
                                </a:lnTo>
                                <a:lnTo>
                                  <a:pt x="623898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32FE1B1" id="Group 158" o:spid="_x0000_s1041" style="width:491.3pt;height:36.5pt;mso-position-horizontal-relative:char;mso-position-vertical-relative:line" coordsize="62395,4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">
                <v:shape id="Textbox 159" o:spid="_x0000_s1042" type="#_x0000_t202" style="position:absolute;left:716;top:90;width:61582;height:4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" fillcolor="#ccc" stroked="f">
                  <v:textbox inset="0,0,0,0">
                    <w:txbxContent>
                      <w:p w14:paraId="753CAE4F" w14:textId="77777777" w:rsidR="00EC4E20" w:rsidRDefault="00000000">
                        <w:pPr>
                          <w:spacing w:before="99"/>
                          <w:ind w:left="28"/>
                          <w:rPr>
                            <w:color w:val="000000"/>
                            <w:sz w:val="44"/>
                          </w:rPr>
                        </w:pPr>
                        <w:r>
                          <w:rPr>
                            <w:color w:val="000000"/>
                            <w:sz w:val="44"/>
                          </w:rPr>
                          <w:t>C1.2</w:t>
                        </w:r>
                        <w:r>
                          <w:rPr>
                            <w:color w:val="000000"/>
                            <w:spacing w:val="-14"/>
                            <w:sz w:val="44"/>
                          </w:rPr>
                          <w:t xml:space="preserve"> </w:t>
                        </w:r>
                        <w:r>
                          <w:rPr>
                            <w:color w:val="000000"/>
                            <w:sz w:val="44"/>
                          </w:rPr>
                          <w:t>Contract</w:t>
                        </w:r>
                        <w:r>
                          <w:rPr>
                            <w:color w:val="000000"/>
                            <w:spacing w:val="-11"/>
                            <w:sz w:val="44"/>
                          </w:rPr>
                          <w:t xml:space="preserve"> </w:t>
                        </w:r>
                        <w:r>
                          <w:rPr>
                            <w:color w:val="000000"/>
                            <w:spacing w:val="-4"/>
                            <w:sz w:val="44"/>
                          </w:rPr>
                          <w:t>Data</w:t>
                        </w:r>
                      </w:p>
                    </w:txbxContent>
                  </v:textbox>
                </v:shape>
                <v:shape id="Graphic 160" o:spid="_x0000_s1043" style="position:absolute;width:62395;height:4635;visibility:visible;mso-wrap-style:square;v-text-anchor:top" coordsize="6239510,4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" path="m6238989,r-9131,l6229858,9144r,445262l9144,454406r,-445262l6229858,9144r,-9144l9144,,,,,9093,,454406r,9144l9144,463550r6220714,l6238989,463550r,-9144l6238989,9144r,-9144xe" fillcolor="black" stroked="f">
                  <v:path arrowok="t"/>
                </v:shape>
                <w10:anchorlock/>
              </v:group>
            </w:pict>
          </mc:Fallback>
        </mc:AlternateContent>
      </w:r>
    </w:p>
    <w:p w14:paraId="2F746658" w14:textId="77777777" w:rsidR="00EC4E20" w:rsidRDefault="00000000">
      <w:pPr>
        <w:spacing w:before="203"/>
        <w:ind w:left="282"/>
        <w:rPr>
          <w:rFonts w:ascii="Arial"/>
          <w:b/>
          <w:i/>
          <w:sz w:val="26"/>
        </w:rPr>
      </w:pPr>
      <w:r>
        <w:rPr>
          <w:rFonts w:ascii="Arial"/>
          <w:b/>
          <w:sz w:val="26"/>
        </w:rPr>
        <w:t>Part</w:t>
      </w:r>
      <w:r>
        <w:rPr>
          <w:rFonts w:ascii="Arial"/>
          <w:b/>
          <w:spacing w:val="-8"/>
          <w:sz w:val="26"/>
        </w:rPr>
        <w:t xml:space="preserve"> </w:t>
      </w:r>
      <w:r>
        <w:rPr>
          <w:rFonts w:ascii="Arial"/>
          <w:b/>
          <w:sz w:val="26"/>
        </w:rPr>
        <w:t>two</w:t>
      </w:r>
      <w:r>
        <w:rPr>
          <w:rFonts w:ascii="Arial"/>
          <w:b/>
          <w:spacing w:val="-4"/>
          <w:sz w:val="26"/>
        </w:rPr>
        <w:t xml:space="preserve"> </w:t>
      </w:r>
      <w:r>
        <w:rPr>
          <w:rFonts w:ascii="Arial"/>
          <w:b/>
          <w:sz w:val="26"/>
        </w:rPr>
        <w:t>-</w:t>
      </w:r>
      <w:r>
        <w:rPr>
          <w:rFonts w:ascii="Arial"/>
          <w:b/>
          <w:spacing w:val="-7"/>
          <w:sz w:val="26"/>
        </w:rPr>
        <w:t xml:space="preserve"> </w:t>
      </w:r>
      <w:r>
        <w:rPr>
          <w:rFonts w:ascii="Arial"/>
          <w:b/>
          <w:sz w:val="26"/>
        </w:rPr>
        <w:t>Data</w:t>
      </w:r>
      <w:r>
        <w:rPr>
          <w:rFonts w:ascii="Arial"/>
          <w:b/>
          <w:spacing w:val="-6"/>
          <w:sz w:val="26"/>
        </w:rPr>
        <w:t xml:space="preserve"> </w:t>
      </w:r>
      <w:r>
        <w:rPr>
          <w:rFonts w:ascii="Arial"/>
          <w:b/>
          <w:sz w:val="26"/>
        </w:rPr>
        <w:t>provided</w:t>
      </w:r>
      <w:r>
        <w:rPr>
          <w:rFonts w:ascii="Arial"/>
          <w:b/>
          <w:spacing w:val="-7"/>
          <w:sz w:val="26"/>
        </w:rPr>
        <w:t xml:space="preserve"> </w:t>
      </w:r>
      <w:r>
        <w:rPr>
          <w:rFonts w:ascii="Arial"/>
          <w:b/>
          <w:sz w:val="26"/>
        </w:rPr>
        <w:t>by</w:t>
      </w:r>
      <w:r>
        <w:rPr>
          <w:rFonts w:ascii="Arial"/>
          <w:b/>
          <w:spacing w:val="-7"/>
          <w:sz w:val="26"/>
        </w:rPr>
        <w:t xml:space="preserve"> </w:t>
      </w:r>
      <w:r>
        <w:rPr>
          <w:rFonts w:ascii="Arial"/>
          <w:b/>
          <w:sz w:val="26"/>
        </w:rPr>
        <w:t>the</w:t>
      </w:r>
      <w:r>
        <w:rPr>
          <w:rFonts w:ascii="Arial"/>
          <w:b/>
          <w:spacing w:val="-5"/>
          <w:sz w:val="26"/>
        </w:rPr>
        <w:t xml:space="preserve"> </w:t>
      </w:r>
      <w:r>
        <w:rPr>
          <w:rFonts w:ascii="Arial"/>
          <w:b/>
          <w:i/>
          <w:spacing w:val="-2"/>
          <w:sz w:val="26"/>
        </w:rPr>
        <w:t>Consultant</w:t>
      </w:r>
    </w:p>
    <w:p w14:paraId="1F87103E" w14:textId="77777777" w:rsidR="00EC4E20" w:rsidRDefault="00000000">
      <w:pPr>
        <w:pStyle w:val="Heading4"/>
        <w:spacing w:before="231"/>
      </w:pPr>
      <w:r>
        <w:t>[Instructions</w:t>
      </w:r>
      <w:r>
        <w:rPr>
          <w:spacing w:val="-6"/>
        </w:rPr>
        <w:t xml:space="preserve"> </w:t>
      </w:r>
      <w:r>
        <w:t>to</w:t>
      </w:r>
      <w:r>
        <w:rPr>
          <w:spacing w:val="-4"/>
        </w:rPr>
        <w:t xml:space="preserve"> </w:t>
      </w:r>
      <w:r>
        <w:t>the</w:t>
      </w:r>
      <w:r>
        <w:rPr>
          <w:spacing w:val="-4"/>
        </w:rPr>
        <w:t xml:space="preserve"> </w:t>
      </w:r>
      <w:r>
        <w:t>tendering</w:t>
      </w:r>
      <w:r>
        <w:rPr>
          <w:spacing w:val="-5"/>
        </w:rPr>
        <w:t xml:space="preserve"> </w:t>
      </w:r>
      <w:r>
        <w:t>consultant:</w:t>
      </w:r>
      <w:r>
        <w:rPr>
          <w:spacing w:val="47"/>
        </w:rPr>
        <w:t xml:space="preserve"> </w:t>
      </w:r>
      <w:r>
        <w:t>(delete</w:t>
      </w:r>
      <w:r>
        <w:rPr>
          <w:spacing w:val="-5"/>
        </w:rPr>
        <w:t xml:space="preserve"> </w:t>
      </w:r>
      <w:r>
        <w:t>these</w:t>
      </w:r>
      <w:r>
        <w:rPr>
          <w:spacing w:val="-6"/>
        </w:rPr>
        <w:t xml:space="preserve"> </w:t>
      </w:r>
      <w:r>
        <w:t>notes</w:t>
      </w:r>
      <w:r>
        <w:rPr>
          <w:spacing w:val="-3"/>
        </w:rPr>
        <w:t xml:space="preserve"> </w:t>
      </w:r>
      <w:r>
        <w:t>in</w:t>
      </w:r>
      <w:r>
        <w:rPr>
          <w:spacing w:val="-6"/>
        </w:rPr>
        <w:t xml:space="preserve"> </w:t>
      </w:r>
      <w:r>
        <w:t>the</w:t>
      </w:r>
      <w:r>
        <w:rPr>
          <w:spacing w:val="-5"/>
        </w:rPr>
        <w:t xml:space="preserve"> </w:t>
      </w:r>
      <w:r>
        <w:t>final</w:t>
      </w:r>
      <w:r>
        <w:rPr>
          <w:spacing w:val="-6"/>
        </w:rPr>
        <w:t xml:space="preserve"> </w:t>
      </w:r>
      <w:r>
        <w:t>draft</w:t>
      </w:r>
      <w:r>
        <w:rPr>
          <w:spacing w:val="-3"/>
        </w:rPr>
        <w:t xml:space="preserve"> </w:t>
      </w:r>
      <w:r>
        <w:t>of</w:t>
      </w:r>
      <w:r>
        <w:rPr>
          <w:spacing w:val="-4"/>
        </w:rPr>
        <w:t xml:space="preserve"> </w:t>
      </w:r>
      <w:r>
        <w:t>a</w:t>
      </w:r>
      <w:r>
        <w:rPr>
          <w:spacing w:val="-6"/>
        </w:rPr>
        <w:t xml:space="preserve"> </w:t>
      </w:r>
      <w:r>
        <w:rPr>
          <w:spacing w:val="-2"/>
        </w:rPr>
        <w:t>contract)</w:t>
      </w:r>
    </w:p>
    <w:p w14:paraId="1B86DEEF" w14:textId="77777777" w:rsidR="00EC4E20" w:rsidRDefault="00000000">
      <w:pPr>
        <w:pStyle w:val="ListParagraph"/>
        <w:numPr>
          <w:ilvl w:val="0"/>
          <w:numId w:val="14"/>
        </w:numPr>
        <w:tabs>
          <w:tab w:val="left" w:pos="1001"/>
          <w:tab w:val="left" w:pos="1003"/>
        </w:tabs>
        <w:spacing w:before="228"/>
        <w:ind w:right="416"/>
        <w:rPr>
          <w:sz w:val="20"/>
        </w:rPr>
      </w:pPr>
      <w:r>
        <w:rPr>
          <w:sz w:val="20"/>
        </w:rPr>
        <w:t>The tendering consultant is advised to read both the NEC3 Professional Services Contract, April 2013 and the relevant parts of its Guidance Notes (PSC3-GN)</w:t>
      </w:r>
      <w:r>
        <w:rPr>
          <w:position w:val="6"/>
          <w:sz w:val="13"/>
        </w:rPr>
        <w:t>1</w:t>
      </w:r>
      <w:r>
        <w:rPr>
          <w:spacing w:val="26"/>
          <w:position w:val="6"/>
          <w:sz w:val="13"/>
        </w:rPr>
        <w:t xml:space="preserve"> </w:t>
      </w:r>
      <w:r>
        <w:rPr>
          <w:sz w:val="20"/>
        </w:rPr>
        <w:t>in order to understand the implications</w:t>
      </w:r>
      <w:r>
        <w:rPr>
          <w:spacing w:val="-3"/>
          <w:sz w:val="20"/>
        </w:rPr>
        <w:t xml:space="preserve"> </w:t>
      </w:r>
      <w:r>
        <w:rPr>
          <w:sz w:val="20"/>
        </w:rPr>
        <w:t>of</w:t>
      </w:r>
      <w:r>
        <w:rPr>
          <w:spacing w:val="-4"/>
          <w:sz w:val="20"/>
        </w:rPr>
        <w:t xml:space="preserve"> </w:t>
      </w:r>
      <w:r>
        <w:rPr>
          <w:sz w:val="20"/>
        </w:rPr>
        <w:t>this</w:t>
      </w:r>
      <w:r>
        <w:rPr>
          <w:spacing w:val="-3"/>
          <w:sz w:val="20"/>
        </w:rPr>
        <w:t xml:space="preserve"> </w:t>
      </w:r>
      <w:r>
        <w:rPr>
          <w:sz w:val="20"/>
        </w:rPr>
        <w:t>Data</w:t>
      </w:r>
      <w:r>
        <w:rPr>
          <w:spacing w:val="-5"/>
          <w:sz w:val="20"/>
        </w:rPr>
        <w:t xml:space="preserve"> </w:t>
      </w:r>
      <w:r>
        <w:rPr>
          <w:sz w:val="20"/>
        </w:rPr>
        <w:t>which</w:t>
      </w:r>
      <w:r>
        <w:rPr>
          <w:spacing w:val="-4"/>
          <w:sz w:val="20"/>
        </w:rPr>
        <w:t xml:space="preserve"> </w:t>
      </w:r>
      <w:r>
        <w:rPr>
          <w:sz w:val="20"/>
        </w:rPr>
        <w:t>the</w:t>
      </w:r>
      <w:r>
        <w:rPr>
          <w:spacing w:val="-4"/>
          <w:sz w:val="20"/>
        </w:rPr>
        <w:t xml:space="preserve"> </w:t>
      </w:r>
      <w:r>
        <w:rPr>
          <w:sz w:val="20"/>
        </w:rPr>
        <w:t>tenderer</w:t>
      </w:r>
      <w:r>
        <w:rPr>
          <w:spacing w:val="-1"/>
          <w:sz w:val="20"/>
        </w:rPr>
        <w:t xml:space="preserve"> </w:t>
      </w:r>
      <w:r>
        <w:rPr>
          <w:sz w:val="20"/>
        </w:rPr>
        <w:t>is</w:t>
      </w:r>
      <w:r>
        <w:rPr>
          <w:spacing w:val="-3"/>
          <w:sz w:val="20"/>
        </w:rPr>
        <w:t xml:space="preserve"> </w:t>
      </w:r>
      <w:r>
        <w:rPr>
          <w:sz w:val="20"/>
        </w:rPr>
        <w:t>required to</w:t>
      </w:r>
      <w:r>
        <w:rPr>
          <w:spacing w:val="-5"/>
          <w:sz w:val="20"/>
        </w:rPr>
        <w:t xml:space="preserve"> </w:t>
      </w:r>
      <w:r>
        <w:rPr>
          <w:sz w:val="20"/>
        </w:rPr>
        <w:t>complete.</w:t>
      </w:r>
      <w:r>
        <w:rPr>
          <w:spacing w:val="40"/>
          <w:sz w:val="20"/>
        </w:rPr>
        <w:t xml:space="preserve"> </w:t>
      </w:r>
      <w:r>
        <w:rPr>
          <w:sz w:val="20"/>
        </w:rPr>
        <w:t>An</w:t>
      </w:r>
      <w:r>
        <w:rPr>
          <w:spacing w:val="-2"/>
          <w:sz w:val="20"/>
        </w:rPr>
        <w:t xml:space="preserve"> </w:t>
      </w:r>
      <w:r>
        <w:rPr>
          <w:sz w:val="20"/>
        </w:rPr>
        <w:t>example</w:t>
      </w:r>
      <w:r>
        <w:rPr>
          <w:spacing w:val="-2"/>
          <w:sz w:val="20"/>
        </w:rPr>
        <w:t xml:space="preserve"> </w:t>
      </w:r>
      <w:r>
        <w:rPr>
          <w:sz w:val="20"/>
        </w:rPr>
        <w:t>of</w:t>
      </w:r>
      <w:r>
        <w:rPr>
          <w:spacing w:val="-4"/>
          <w:sz w:val="20"/>
        </w:rPr>
        <w:t xml:space="preserve"> </w:t>
      </w:r>
      <w:r>
        <w:rPr>
          <w:sz w:val="20"/>
        </w:rPr>
        <w:t>the</w:t>
      </w:r>
      <w:r>
        <w:rPr>
          <w:spacing w:val="-4"/>
          <w:sz w:val="20"/>
        </w:rPr>
        <w:t xml:space="preserve"> </w:t>
      </w:r>
      <w:r>
        <w:rPr>
          <w:sz w:val="20"/>
        </w:rPr>
        <w:t>completed Data is provided on pages 158 &amp; 159 of the PSC3 April 2013 Guidance Notes.</w:t>
      </w:r>
    </w:p>
    <w:p w14:paraId="20234A72" w14:textId="77777777" w:rsidR="00EC4E20" w:rsidRDefault="00000000">
      <w:pPr>
        <w:pStyle w:val="ListParagraph"/>
        <w:numPr>
          <w:ilvl w:val="0"/>
          <w:numId w:val="14"/>
        </w:numPr>
        <w:tabs>
          <w:tab w:val="left" w:pos="1001"/>
          <w:tab w:val="left" w:pos="1003"/>
        </w:tabs>
        <w:ind w:right="359"/>
        <w:rPr>
          <w:sz w:val="20"/>
        </w:rPr>
      </w:pPr>
      <w:r>
        <w:rPr>
          <w:sz w:val="20"/>
        </w:rPr>
        <w:t>The</w:t>
      </w:r>
      <w:r>
        <w:rPr>
          <w:spacing w:val="-4"/>
          <w:sz w:val="20"/>
        </w:rPr>
        <w:t xml:space="preserve"> </w:t>
      </w:r>
      <w:r>
        <w:rPr>
          <w:sz w:val="20"/>
        </w:rPr>
        <w:t>number</w:t>
      </w:r>
      <w:r>
        <w:rPr>
          <w:spacing w:val="-3"/>
          <w:sz w:val="20"/>
        </w:rPr>
        <w:t xml:space="preserve"> </w:t>
      </w:r>
      <w:r>
        <w:rPr>
          <w:sz w:val="20"/>
        </w:rPr>
        <w:t>of</w:t>
      </w:r>
      <w:r>
        <w:rPr>
          <w:spacing w:val="-3"/>
          <w:sz w:val="20"/>
        </w:rPr>
        <w:t xml:space="preserve"> </w:t>
      </w:r>
      <w:r>
        <w:rPr>
          <w:sz w:val="20"/>
        </w:rPr>
        <w:t>the</w:t>
      </w:r>
      <w:r>
        <w:rPr>
          <w:spacing w:val="-4"/>
          <w:sz w:val="20"/>
        </w:rPr>
        <w:t xml:space="preserve"> </w:t>
      </w:r>
      <w:r>
        <w:rPr>
          <w:sz w:val="20"/>
        </w:rPr>
        <w:t>clause in</w:t>
      </w:r>
      <w:r>
        <w:rPr>
          <w:spacing w:val="-3"/>
          <w:sz w:val="20"/>
        </w:rPr>
        <w:t xml:space="preserve"> </w:t>
      </w:r>
      <w:r>
        <w:rPr>
          <w:sz w:val="20"/>
        </w:rPr>
        <w:t>the</w:t>
      </w:r>
      <w:r>
        <w:rPr>
          <w:spacing w:val="-1"/>
          <w:sz w:val="20"/>
        </w:rPr>
        <w:t xml:space="preserve"> </w:t>
      </w:r>
      <w:r>
        <w:rPr>
          <w:sz w:val="20"/>
        </w:rPr>
        <w:t>PSC3 which</w:t>
      </w:r>
      <w:r>
        <w:rPr>
          <w:spacing w:val="-1"/>
          <w:sz w:val="20"/>
        </w:rPr>
        <w:t xml:space="preserve"> </w:t>
      </w:r>
      <w:r>
        <w:rPr>
          <w:sz w:val="20"/>
        </w:rPr>
        <w:t>requires the</w:t>
      </w:r>
      <w:r>
        <w:rPr>
          <w:spacing w:val="-4"/>
          <w:sz w:val="20"/>
        </w:rPr>
        <w:t xml:space="preserve"> </w:t>
      </w:r>
      <w:r>
        <w:rPr>
          <w:sz w:val="20"/>
        </w:rPr>
        <w:t>data</w:t>
      </w:r>
      <w:r>
        <w:rPr>
          <w:spacing w:val="-2"/>
          <w:sz w:val="20"/>
        </w:rPr>
        <w:t xml:space="preserve"> </w:t>
      </w:r>
      <w:r>
        <w:rPr>
          <w:sz w:val="20"/>
        </w:rPr>
        <w:t>is</w:t>
      </w:r>
      <w:r>
        <w:rPr>
          <w:spacing w:val="-2"/>
          <w:sz w:val="20"/>
        </w:rPr>
        <w:t xml:space="preserve"> </w:t>
      </w:r>
      <w:r>
        <w:rPr>
          <w:sz w:val="20"/>
        </w:rPr>
        <w:t>shown</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left</w:t>
      </w:r>
      <w:r>
        <w:rPr>
          <w:spacing w:val="-1"/>
          <w:sz w:val="20"/>
        </w:rPr>
        <w:t xml:space="preserve"> </w:t>
      </w:r>
      <w:r>
        <w:rPr>
          <w:sz w:val="20"/>
        </w:rPr>
        <w:t>hand</w:t>
      </w:r>
      <w:r>
        <w:rPr>
          <w:spacing w:val="-3"/>
          <w:sz w:val="20"/>
        </w:rPr>
        <w:t xml:space="preserve"> </w:t>
      </w:r>
      <w:r>
        <w:rPr>
          <w:sz w:val="20"/>
        </w:rPr>
        <w:t>column</w:t>
      </w:r>
      <w:r>
        <w:rPr>
          <w:spacing w:val="-1"/>
          <w:sz w:val="20"/>
        </w:rPr>
        <w:t xml:space="preserve"> </w:t>
      </w:r>
      <w:r>
        <w:rPr>
          <w:sz w:val="20"/>
        </w:rPr>
        <w:t>for each statement however other clauses may also use the same data.</w:t>
      </w:r>
    </w:p>
    <w:p w14:paraId="04EBC62B" w14:textId="77777777" w:rsidR="00EC4E20" w:rsidRDefault="00000000">
      <w:pPr>
        <w:pStyle w:val="ListParagraph"/>
        <w:numPr>
          <w:ilvl w:val="0"/>
          <w:numId w:val="14"/>
        </w:numPr>
        <w:tabs>
          <w:tab w:val="left" w:pos="1001"/>
          <w:tab w:val="left" w:pos="1003"/>
        </w:tabs>
        <w:ind w:right="181"/>
        <w:jc w:val="both"/>
        <w:rPr>
          <w:sz w:val="20"/>
        </w:rPr>
      </w:pPr>
      <w:r>
        <w:rPr>
          <w:sz w:val="20"/>
        </w:rPr>
        <w:t>Whenever</w:t>
      </w:r>
      <w:r>
        <w:rPr>
          <w:spacing w:val="-2"/>
          <w:sz w:val="20"/>
        </w:rPr>
        <w:t xml:space="preserve"> </w:t>
      </w:r>
      <w:r>
        <w:rPr>
          <w:sz w:val="20"/>
        </w:rPr>
        <w:t>a</w:t>
      </w:r>
      <w:r>
        <w:rPr>
          <w:spacing w:val="-2"/>
          <w:sz w:val="20"/>
        </w:rPr>
        <w:t xml:space="preserve"> </w:t>
      </w:r>
      <w:r>
        <w:rPr>
          <w:sz w:val="20"/>
        </w:rPr>
        <w:t>cell</w:t>
      </w:r>
      <w:r>
        <w:rPr>
          <w:spacing w:val="-3"/>
          <w:sz w:val="20"/>
        </w:rPr>
        <w:t xml:space="preserve"> </w:t>
      </w:r>
      <w:r>
        <w:rPr>
          <w:sz w:val="20"/>
        </w:rPr>
        <w:t>is</w:t>
      </w:r>
      <w:r>
        <w:rPr>
          <w:spacing w:val="-1"/>
          <w:sz w:val="20"/>
        </w:rPr>
        <w:t xml:space="preserve"> </w:t>
      </w:r>
      <w:r>
        <w:rPr>
          <w:sz w:val="20"/>
        </w:rPr>
        <w:t>shaded in</w:t>
      </w:r>
      <w:r>
        <w:rPr>
          <w:spacing w:val="-2"/>
          <w:sz w:val="20"/>
        </w:rPr>
        <w:t xml:space="preserve"> </w:t>
      </w:r>
      <w:r>
        <w:rPr>
          <w:sz w:val="20"/>
        </w:rPr>
        <w:t>the left</w:t>
      </w:r>
      <w:r>
        <w:rPr>
          <w:spacing w:val="-2"/>
          <w:sz w:val="20"/>
        </w:rPr>
        <w:t xml:space="preserve"> </w:t>
      </w:r>
      <w:r>
        <w:rPr>
          <w:sz w:val="20"/>
        </w:rPr>
        <w:t>hand</w:t>
      </w:r>
      <w:r>
        <w:rPr>
          <w:spacing w:val="-2"/>
          <w:sz w:val="20"/>
        </w:rPr>
        <w:t xml:space="preserve"> </w:t>
      </w:r>
      <w:r>
        <w:rPr>
          <w:sz w:val="20"/>
        </w:rPr>
        <w:t>column it</w:t>
      </w:r>
      <w:r>
        <w:rPr>
          <w:spacing w:val="-2"/>
          <w:sz w:val="20"/>
        </w:rPr>
        <w:t xml:space="preserve"> </w:t>
      </w:r>
      <w:r>
        <w:rPr>
          <w:sz w:val="20"/>
        </w:rPr>
        <w:t>denotes</w:t>
      </w:r>
      <w:r>
        <w:rPr>
          <w:spacing w:val="-1"/>
          <w:sz w:val="20"/>
        </w:rPr>
        <w:t xml:space="preserve"> </w:t>
      </w:r>
      <w:r>
        <w:rPr>
          <w:sz w:val="20"/>
        </w:rPr>
        <w:t>this</w:t>
      </w:r>
      <w:r>
        <w:rPr>
          <w:spacing w:val="-1"/>
          <w:sz w:val="20"/>
        </w:rPr>
        <w:t xml:space="preserve"> </w:t>
      </w:r>
      <w:r>
        <w:rPr>
          <w:sz w:val="20"/>
        </w:rPr>
        <w:t>data</w:t>
      </w:r>
      <w:r>
        <w:rPr>
          <w:spacing w:val="-1"/>
          <w:sz w:val="20"/>
        </w:rPr>
        <w:t xml:space="preserve"> </w:t>
      </w:r>
      <w:r>
        <w:rPr>
          <w:sz w:val="20"/>
        </w:rPr>
        <w:t>is</w:t>
      </w:r>
      <w:r>
        <w:rPr>
          <w:spacing w:val="-1"/>
          <w:sz w:val="20"/>
        </w:rPr>
        <w:t xml:space="preserve"> </w:t>
      </w:r>
      <w:r>
        <w:rPr>
          <w:sz w:val="20"/>
        </w:rPr>
        <w:t>optional</w:t>
      </w:r>
      <w:r>
        <w:rPr>
          <w:spacing w:val="-3"/>
          <w:sz w:val="20"/>
        </w:rPr>
        <w:t xml:space="preserve"> </w:t>
      </w:r>
      <w:r>
        <w:rPr>
          <w:sz w:val="20"/>
        </w:rPr>
        <w:t>in</w:t>
      </w:r>
      <w:r>
        <w:rPr>
          <w:spacing w:val="-2"/>
          <w:sz w:val="20"/>
        </w:rPr>
        <w:t xml:space="preserve"> </w:t>
      </w:r>
      <w:r>
        <w:rPr>
          <w:sz w:val="20"/>
        </w:rPr>
        <w:t>PSC3 and would be</w:t>
      </w:r>
      <w:r>
        <w:rPr>
          <w:spacing w:val="-5"/>
          <w:sz w:val="20"/>
        </w:rPr>
        <w:t xml:space="preserve"> </w:t>
      </w:r>
      <w:r>
        <w:rPr>
          <w:sz w:val="20"/>
        </w:rPr>
        <w:t>required</w:t>
      </w:r>
      <w:r>
        <w:rPr>
          <w:spacing w:val="-4"/>
          <w:sz w:val="20"/>
        </w:rPr>
        <w:t xml:space="preserve"> </w:t>
      </w:r>
      <w:r>
        <w:rPr>
          <w:sz w:val="20"/>
        </w:rPr>
        <w:t>in</w:t>
      </w:r>
      <w:r>
        <w:rPr>
          <w:spacing w:val="-4"/>
          <w:sz w:val="20"/>
        </w:rPr>
        <w:t xml:space="preserve"> </w:t>
      </w:r>
      <w:r>
        <w:rPr>
          <w:sz w:val="20"/>
        </w:rPr>
        <w:t>relation</w:t>
      </w:r>
      <w:r>
        <w:rPr>
          <w:spacing w:val="-5"/>
          <w:sz w:val="20"/>
        </w:rPr>
        <w:t xml:space="preserve"> </w:t>
      </w:r>
      <w:r>
        <w:rPr>
          <w:sz w:val="20"/>
        </w:rPr>
        <w:t>to</w:t>
      </w:r>
      <w:r>
        <w:rPr>
          <w:spacing w:val="-4"/>
          <w:sz w:val="20"/>
        </w:rPr>
        <w:t xml:space="preserve"> </w:t>
      </w:r>
      <w:r>
        <w:rPr>
          <w:sz w:val="20"/>
        </w:rPr>
        <w:t>the</w:t>
      </w:r>
      <w:r>
        <w:rPr>
          <w:spacing w:val="-4"/>
          <w:sz w:val="20"/>
        </w:rPr>
        <w:t xml:space="preserve"> </w:t>
      </w:r>
      <w:r>
        <w:rPr>
          <w:sz w:val="20"/>
        </w:rPr>
        <w:t>option</w:t>
      </w:r>
      <w:r>
        <w:rPr>
          <w:spacing w:val="-4"/>
          <w:sz w:val="20"/>
        </w:rPr>
        <w:t xml:space="preserve"> </w:t>
      </w:r>
      <w:r>
        <w:rPr>
          <w:sz w:val="20"/>
        </w:rPr>
        <w:t>selected.</w:t>
      </w:r>
      <w:r>
        <w:rPr>
          <w:spacing w:val="40"/>
          <w:sz w:val="20"/>
        </w:rPr>
        <w:t xml:space="preserve"> </w:t>
      </w:r>
      <w:r>
        <w:rPr>
          <w:sz w:val="20"/>
        </w:rPr>
        <w:t>The</w:t>
      </w:r>
      <w:r>
        <w:rPr>
          <w:spacing w:val="-2"/>
          <w:sz w:val="20"/>
        </w:rPr>
        <w:t xml:space="preserve"> </w:t>
      </w:r>
      <w:r>
        <w:rPr>
          <w:rFonts w:ascii="Arial"/>
          <w:i/>
          <w:sz w:val="20"/>
        </w:rPr>
        <w:t>Employer</w:t>
      </w:r>
      <w:r>
        <w:rPr>
          <w:rFonts w:ascii="Arial"/>
          <w:i/>
          <w:spacing w:val="-3"/>
          <w:sz w:val="20"/>
        </w:rPr>
        <w:t xml:space="preserve"> </w:t>
      </w:r>
      <w:r>
        <w:rPr>
          <w:sz w:val="20"/>
        </w:rPr>
        <w:t>should</w:t>
      </w:r>
      <w:r>
        <w:rPr>
          <w:spacing w:val="-4"/>
          <w:sz w:val="20"/>
        </w:rPr>
        <w:t xml:space="preserve"> </w:t>
      </w:r>
      <w:r>
        <w:rPr>
          <w:sz w:val="20"/>
        </w:rPr>
        <w:t>already</w:t>
      </w:r>
      <w:r>
        <w:rPr>
          <w:spacing w:val="-3"/>
          <w:sz w:val="20"/>
        </w:rPr>
        <w:t xml:space="preserve"> </w:t>
      </w:r>
      <w:r>
        <w:rPr>
          <w:sz w:val="20"/>
        </w:rPr>
        <w:t>have</w:t>
      </w:r>
      <w:r>
        <w:rPr>
          <w:spacing w:val="-2"/>
          <w:sz w:val="20"/>
        </w:rPr>
        <w:t xml:space="preserve"> </w:t>
      </w:r>
      <w:r>
        <w:rPr>
          <w:sz w:val="20"/>
        </w:rPr>
        <w:t>made</w:t>
      </w:r>
      <w:r>
        <w:rPr>
          <w:spacing w:val="-2"/>
          <w:sz w:val="20"/>
        </w:rPr>
        <w:t xml:space="preserve"> </w:t>
      </w:r>
      <w:r>
        <w:rPr>
          <w:sz w:val="20"/>
        </w:rPr>
        <w:t>the</w:t>
      </w:r>
      <w:r>
        <w:rPr>
          <w:spacing w:val="-2"/>
          <w:sz w:val="20"/>
        </w:rPr>
        <w:t xml:space="preserve"> </w:t>
      </w:r>
      <w:r>
        <w:rPr>
          <w:sz w:val="20"/>
        </w:rPr>
        <w:t>selection and deleted the rows not required.</w:t>
      </w:r>
    </w:p>
    <w:p w14:paraId="641E0F6C" w14:textId="77777777" w:rsidR="00EC4E20" w:rsidRDefault="00EC4E20">
      <w:pPr>
        <w:pStyle w:val="BodyText"/>
      </w:pPr>
    </w:p>
    <w:p w14:paraId="70429E17" w14:textId="77777777" w:rsidR="00EC4E20" w:rsidRDefault="00000000">
      <w:pPr>
        <w:pStyle w:val="BodyText"/>
        <w:ind w:left="282"/>
      </w:pPr>
      <w:r>
        <w:t>Completion</w:t>
      </w:r>
      <w:r>
        <w:rPr>
          <w:spacing w:val="-8"/>
        </w:rPr>
        <w:t xml:space="preserve"> </w:t>
      </w:r>
      <w:r>
        <w:t>of</w:t>
      </w:r>
      <w:r>
        <w:rPr>
          <w:spacing w:val="-5"/>
        </w:rPr>
        <w:t xml:space="preserve"> </w:t>
      </w:r>
      <w:r>
        <w:t>the</w:t>
      </w:r>
      <w:r>
        <w:rPr>
          <w:spacing w:val="-7"/>
        </w:rPr>
        <w:t xml:space="preserve"> </w:t>
      </w:r>
      <w:r>
        <w:t>data</w:t>
      </w:r>
      <w:r>
        <w:rPr>
          <w:spacing w:val="-7"/>
        </w:rPr>
        <w:t xml:space="preserve"> </w:t>
      </w:r>
      <w:r>
        <w:t>in</w:t>
      </w:r>
      <w:r>
        <w:rPr>
          <w:spacing w:val="-7"/>
        </w:rPr>
        <w:t xml:space="preserve"> </w:t>
      </w:r>
      <w:r>
        <w:t>full,</w:t>
      </w:r>
      <w:r>
        <w:rPr>
          <w:spacing w:val="-6"/>
        </w:rPr>
        <w:t xml:space="preserve"> </w:t>
      </w:r>
      <w:r>
        <w:t>according</w:t>
      </w:r>
      <w:r>
        <w:rPr>
          <w:spacing w:val="-7"/>
        </w:rPr>
        <w:t xml:space="preserve"> </w:t>
      </w:r>
      <w:r>
        <w:t>to</w:t>
      </w:r>
      <w:r>
        <w:rPr>
          <w:spacing w:val="-5"/>
        </w:rPr>
        <w:t xml:space="preserve"> </w:t>
      </w:r>
      <w:r>
        <w:t>Options</w:t>
      </w:r>
      <w:r>
        <w:rPr>
          <w:spacing w:val="-7"/>
        </w:rPr>
        <w:t xml:space="preserve"> </w:t>
      </w:r>
      <w:r>
        <w:t>chosen,</w:t>
      </w:r>
      <w:r>
        <w:rPr>
          <w:spacing w:val="-7"/>
        </w:rPr>
        <w:t xml:space="preserve"> </w:t>
      </w:r>
      <w:r>
        <w:t>is</w:t>
      </w:r>
      <w:r>
        <w:rPr>
          <w:spacing w:val="-6"/>
        </w:rPr>
        <w:t xml:space="preserve"> </w:t>
      </w:r>
      <w:r>
        <w:t>essential</w:t>
      </w:r>
      <w:r>
        <w:rPr>
          <w:spacing w:val="-8"/>
        </w:rPr>
        <w:t xml:space="preserve"> </w:t>
      </w:r>
      <w:r>
        <w:t>to</w:t>
      </w:r>
      <w:r>
        <w:rPr>
          <w:spacing w:val="-8"/>
        </w:rPr>
        <w:t xml:space="preserve"> </w:t>
      </w:r>
      <w:r>
        <w:t>create</w:t>
      </w:r>
      <w:r>
        <w:rPr>
          <w:spacing w:val="-5"/>
        </w:rPr>
        <w:t xml:space="preserve"> </w:t>
      </w:r>
      <w:r>
        <w:t>a</w:t>
      </w:r>
      <w:r>
        <w:rPr>
          <w:spacing w:val="-6"/>
        </w:rPr>
        <w:t xml:space="preserve"> </w:t>
      </w:r>
      <w:r>
        <w:t>complete</w:t>
      </w:r>
      <w:r>
        <w:rPr>
          <w:spacing w:val="-8"/>
        </w:rPr>
        <w:t xml:space="preserve"> </w:t>
      </w:r>
      <w:r>
        <w:rPr>
          <w:spacing w:val="-2"/>
        </w:rPr>
        <w:t>contract.</w:t>
      </w:r>
    </w:p>
    <w:p w14:paraId="46B7BBDC" w14:textId="77777777" w:rsidR="00EC4E20" w:rsidRDefault="00EC4E20">
      <w:pPr>
        <w:pStyle w:val="BodyText"/>
        <w:spacing w:before="1"/>
      </w:pPr>
    </w:p>
    <w:tbl>
      <w:tblPr>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3960"/>
        <w:gridCol w:w="2381"/>
        <w:gridCol w:w="2384"/>
      </w:tblGrid>
      <w:tr w:rsidR="00EC4E20" w14:paraId="2B4B6E32" w14:textId="77777777">
        <w:trPr>
          <w:trHeight w:val="445"/>
        </w:trPr>
        <w:tc>
          <w:tcPr>
            <w:tcW w:w="1080" w:type="dxa"/>
            <w:tcBorders>
              <w:left w:val="nil"/>
              <w:right w:val="dashSmallGap" w:sz="4" w:space="0" w:color="000000"/>
            </w:tcBorders>
          </w:tcPr>
          <w:p w14:paraId="11AEC928" w14:textId="77777777" w:rsidR="00EC4E20" w:rsidRDefault="00000000">
            <w:pPr>
              <w:pStyle w:val="TableParagraph"/>
              <w:spacing w:before="86"/>
              <w:ind w:left="84"/>
              <w:rPr>
                <w:b/>
                <w:sz w:val="24"/>
              </w:rPr>
            </w:pPr>
            <w:r>
              <w:rPr>
                <w:b/>
                <w:spacing w:val="-2"/>
                <w:sz w:val="24"/>
              </w:rPr>
              <w:t>Clause</w:t>
            </w:r>
          </w:p>
        </w:tc>
        <w:tc>
          <w:tcPr>
            <w:tcW w:w="3960" w:type="dxa"/>
            <w:tcBorders>
              <w:left w:val="dashSmallGap" w:sz="4" w:space="0" w:color="000000"/>
              <w:right w:val="dashSmallGap" w:sz="4" w:space="0" w:color="000000"/>
            </w:tcBorders>
          </w:tcPr>
          <w:p w14:paraId="7967BC06" w14:textId="77777777" w:rsidR="00EC4E20" w:rsidRDefault="00000000">
            <w:pPr>
              <w:pStyle w:val="TableParagraph"/>
              <w:spacing w:before="86"/>
              <w:ind w:left="79"/>
              <w:rPr>
                <w:b/>
                <w:sz w:val="24"/>
              </w:rPr>
            </w:pPr>
            <w:r>
              <w:rPr>
                <w:b/>
                <w:spacing w:val="-2"/>
                <w:sz w:val="24"/>
              </w:rPr>
              <w:t>Statement</w:t>
            </w:r>
          </w:p>
        </w:tc>
        <w:tc>
          <w:tcPr>
            <w:tcW w:w="4765" w:type="dxa"/>
            <w:gridSpan w:val="2"/>
            <w:tcBorders>
              <w:left w:val="dashSmallGap" w:sz="4" w:space="0" w:color="000000"/>
              <w:right w:val="nil"/>
            </w:tcBorders>
          </w:tcPr>
          <w:p w14:paraId="1BA530BC" w14:textId="77777777" w:rsidR="00EC4E20" w:rsidRDefault="00000000">
            <w:pPr>
              <w:pStyle w:val="TableParagraph"/>
              <w:spacing w:before="86"/>
              <w:ind w:left="80"/>
              <w:rPr>
                <w:b/>
                <w:sz w:val="24"/>
              </w:rPr>
            </w:pPr>
            <w:r>
              <w:rPr>
                <w:b/>
                <w:spacing w:val="-4"/>
                <w:sz w:val="24"/>
              </w:rPr>
              <w:t>Data</w:t>
            </w:r>
          </w:p>
        </w:tc>
      </w:tr>
      <w:tr w:rsidR="00EC4E20" w14:paraId="03C5714C" w14:textId="77777777">
        <w:trPr>
          <w:trHeight w:val="1600"/>
        </w:trPr>
        <w:tc>
          <w:tcPr>
            <w:tcW w:w="1080" w:type="dxa"/>
            <w:tcBorders>
              <w:left w:val="nil"/>
              <w:right w:val="dashSmallGap" w:sz="4" w:space="0" w:color="000000"/>
            </w:tcBorders>
          </w:tcPr>
          <w:p w14:paraId="07CF3C19" w14:textId="77777777" w:rsidR="00EC4E20" w:rsidRDefault="00000000">
            <w:pPr>
              <w:pStyle w:val="TableParagraph"/>
              <w:spacing w:before="86"/>
              <w:ind w:left="84"/>
              <w:rPr>
                <w:rFonts w:ascii="Arial MT"/>
                <w:sz w:val="20"/>
              </w:rPr>
            </w:pPr>
            <w:r>
              <w:rPr>
                <w:rFonts w:ascii="Arial MT"/>
                <w:spacing w:val="-4"/>
                <w:sz w:val="20"/>
              </w:rPr>
              <w:t>10.1</w:t>
            </w:r>
          </w:p>
        </w:tc>
        <w:tc>
          <w:tcPr>
            <w:tcW w:w="3960" w:type="dxa"/>
            <w:tcBorders>
              <w:left w:val="dashSmallGap" w:sz="4" w:space="0" w:color="000000"/>
              <w:right w:val="dashSmallGap" w:sz="4" w:space="0" w:color="000000"/>
            </w:tcBorders>
          </w:tcPr>
          <w:p w14:paraId="34414CF2" w14:textId="77777777" w:rsidR="00EC4E20" w:rsidRDefault="00000000">
            <w:pPr>
              <w:pStyle w:val="TableParagraph"/>
              <w:spacing w:before="86" w:line="415" w:lineRule="auto"/>
              <w:ind w:left="79" w:right="1273"/>
              <w:rPr>
                <w:rFonts w:ascii="Arial MT"/>
                <w:sz w:val="20"/>
              </w:rPr>
            </w:pPr>
            <w:r>
              <w:rPr>
                <w:rFonts w:ascii="Arial MT"/>
                <w:sz w:val="20"/>
              </w:rPr>
              <w:t>The</w:t>
            </w:r>
            <w:r>
              <w:rPr>
                <w:rFonts w:ascii="Arial MT"/>
                <w:spacing w:val="-14"/>
                <w:sz w:val="20"/>
              </w:rPr>
              <w:t xml:space="preserve"> </w:t>
            </w:r>
            <w:r>
              <w:rPr>
                <w:i/>
                <w:sz w:val="20"/>
              </w:rPr>
              <w:t>Consultant</w:t>
            </w:r>
            <w:r>
              <w:rPr>
                <w:i/>
                <w:spacing w:val="-12"/>
                <w:sz w:val="20"/>
              </w:rPr>
              <w:t xml:space="preserve"> </w:t>
            </w:r>
            <w:r>
              <w:rPr>
                <w:rFonts w:ascii="Arial MT"/>
                <w:sz w:val="20"/>
              </w:rPr>
              <w:t>is</w:t>
            </w:r>
            <w:r>
              <w:rPr>
                <w:rFonts w:ascii="Arial MT"/>
                <w:spacing w:val="-14"/>
                <w:sz w:val="20"/>
              </w:rPr>
              <w:t xml:space="preserve"> </w:t>
            </w:r>
            <w:r>
              <w:rPr>
                <w:rFonts w:ascii="Arial MT"/>
                <w:sz w:val="20"/>
              </w:rPr>
              <w:t xml:space="preserve">(Name): </w:t>
            </w:r>
            <w:r>
              <w:rPr>
                <w:rFonts w:ascii="Arial MT"/>
                <w:spacing w:val="-2"/>
                <w:sz w:val="20"/>
              </w:rPr>
              <w:t>Address</w:t>
            </w:r>
          </w:p>
          <w:p w14:paraId="4831ACCA" w14:textId="77777777" w:rsidR="00EC4E20" w:rsidRDefault="00000000">
            <w:pPr>
              <w:pStyle w:val="TableParagraph"/>
              <w:spacing w:before="3"/>
              <w:ind w:left="79"/>
              <w:rPr>
                <w:rFonts w:ascii="Arial MT"/>
                <w:sz w:val="20"/>
              </w:rPr>
            </w:pPr>
            <w:r>
              <w:rPr>
                <w:rFonts w:ascii="Arial MT"/>
                <w:sz w:val="20"/>
              </w:rPr>
              <w:t>Tel</w:t>
            </w:r>
            <w:r>
              <w:rPr>
                <w:rFonts w:ascii="Arial MT"/>
                <w:spacing w:val="-6"/>
                <w:sz w:val="20"/>
              </w:rPr>
              <w:t xml:space="preserve"> </w:t>
            </w:r>
            <w:r>
              <w:rPr>
                <w:rFonts w:ascii="Arial MT"/>
                <w:spacing w:val="-5"/>
                <w:sz w:val="20"/>
              </w:rPr>
              <w:t>No.</w:t>
            </w:r>
          </w:p>
          <w:p w14:paraId="34BEA929" w14:textId="77777777" w:rsidR="00EC4E20" w:rsidRDefault="00000000">
            <w:pPr>
              <w:pStyle w:val="TableParagraph"/>
              <w:spacing w:before="171"/>
              <w:ind w:left="79"/>
              <w:rPr>
                <w:rFonts w:ascii="Arial MT"/>
                <w:sz w:val="20"/>
              </w:rPr>
            </w:pPr>
            <w:r>
              <w:rPr>
                <w:rFonts w:ascii="Arial MT"/>
                <w:sz w:val="20"/>
              </w:rPr>
              <w:t>Fax</w:t>
            </w:r>
            <w:r>
              <w:rPr>
                <w:rFonts w:ascii="Arial MT"/>
                <w:spacing w:val="-4"/>
                <w:sz w:val="20"/>
              </w:rPr>
              <w:t xml:space="preserve"> </w:t>
            </w:r>
            <w:r>
              <w:rPr>
                <w:rFonts w:ascii="Arial MT"/>
                <w:spacing w:val="-5"/>
                <w:sz w:val="20"/>
              </w:rPr>
              <w:t>No.</w:t>
            </w:r>
          </w:p>
        </w:tc>
        <w:tc>
          <w:tcPr>
            <w:tcW w:w="4765" w:type="dxa"/>
            <w:gridSpan w:val="2"/>
            <w:tcBorders>
              <w:left w:val="dashSmallGap" w:sz="4" w:space="0" w:color="000000"/>
              <w:right w:val="nil"/>
            </w:tcBorders>
          </w:tcPr>
          <w:p w14:paraId="116C5354" w14:textId="77777777" w:rsidR="00EC4E20" w:rsidRDefault="00EC4E20">
            <w:pPr>
              <w:pStyle w:val="TableParagraph"/>
              <w:rPr>
                <w:rFonts w:ascii="Times New Roman"/>
                <w:sz w:val="18"/>
              </w:rPr>
            </w:pPr>
          </w:p>
        </w:tc>
      </w:tr>
      <w:tr w:rsidR="00EC4E20" w14:paraId="3DE59932" w14:textId="77777777">
        <w:trPr>
          <w:trHeight w:val="4396"/>
        </w:trPr>
        <w:tc>
          <w:tcPr>
            <w:tcW w:w="1080" w:type="dxa"/>
            <w:tcBorders>
              <w:left w:val="nil"/>
              <w:bottom w:val="nil"/>
              <w:right w:val="dashSmallGap" w:sz="4" w:space="0" w:color="000000"/>
            </w:tcBorders>
          </w:tcPr>
          <w:p w14:paraId="4898116E" w14:textId="77777777" w:rsidR="00EC4E20" w:rsidRDefault="00000000">
            <w:pPr>
              <w:pStyle w:val="TableParagraph"/>
              <w:spacing w:before="83"/>
              <w:ind w:left="84"/>
              <w:rPr>
                <w:rFonts w:ascii="Arial MT"/>
                <w:sz w:val="20"/>
              </w:rPr>
            </w:pPr>
            <w:r>
              <w:rPr>
                <w:rFonts w:ascii="Arial MT"/>
                <w:spacing w:val="-4"/>
                <w:sz w:val="20"/>
              </w:rPr>
              <w:t>22.1</w:t>
            </w:r>
          </w:p>
        </w:tc>
        <w:tc>
          <w:tcPr>
            <w:tcW w:w="3960" w:type="dxa"/>
            <w:vMerge w:val="restart"/>
            <w:tcBorders>
              <w:left w:val="dashSmallGap" w:sz="4" w:space="0" w:color="000000"/>
              <w:right w:val="dashSmallGap" w:sz="4" w:space="0" w:color="000000"/>
            </w:tcBorders>
          </w:tcPr>
          <w:p w14:paraId="0CE171DF" w14:textId="77777777" w:rsidR="00EC4E20" w:rsidRDefault="00000000">
            <w:pPr>
              <w:pStyle w:val="TableParagraph"/>
              <w:spacing w:before="83"/>
              <w:ind w:left="79"/>
              <w:rPr>
                <w:rFonts w:ascii="Arial MT"/>
                <w:sz w:val="20"/>
              </w:rPr>
            </w:pPr>
            <w:r>
              <w:rPr>
                <w:rFonts w:ascii="Arial MT"/>
                <w:sz w:val="20"/>
              </w:rPr>
              <w:t>The</w:t>
            </w:r>
            <w:r>
              <w:rPr>
                <w:rFonts w:ascii="Arial MT"/>
                <w:spacing w:val="-6"/>
                <w:sz w:val="20"/>
              </w:rPr>
              <w:t xml:space="preserve"> </w:t>
            </w:r>
            <w:r>
              <w:rPr>
                <w:i/>
                <w:sz w:val="20"/>
              </w:rPr>
              <w:t>key</w:t>
            </w:r>
            <w:r>
              <w:rPr>
                <w:i/>
                <w:spacing w:val="-5"/>
                <w:sz w:val="20"/>
              </w:rPr>
              <w:t xml:space="preserve"> </w:t>
            </w:r>
            <w:r>
              <w:rPr>
                <w:i/>
                <w:sz w:val="20"/>
              </w:rPr>
              <w:t>people</w:t>
            </w:r>
            <w:r>
              <w:rPr>
                <w:i/>
                <w:spacing w:val="-5"/>
                <w:sz w:val="20"/>
              </w:rPr>
              <w:t xml:space="preserve"> </w:t>
            </w:r>
            <w:r>
              <w:rPr>
                <w:rFonts w:ascii="Arial MT"/>
                <w:spacing w:val="-4"/>
                <w:sz w:val="20"/>
              </w:rPr>
              <w:t>are:</w:t>
            </w:r>
          </w:p>
          <w:p w14:paraId="3FDA215F" w14:textId="77777777" w:rsidR="00EC4E20" w:rsidRDefault="00000000">
            <w:pPr>
              <w:pStyle w:val="TableParagraph"/>
              <w:numPr>
                <w:ilvl w:val="0"/>
                <w:numId w:val="13"/>
              </w:numPr>
              <w:tabs>
                <w:tab w:val="left" w:pos="436"/>
              </w:tabs>
              <w:spacing w:before="171" w:line="417" w:lineRule="auto"/>
              <w:ind w:left="436" w:right="2925"/>
              <w:rPr>
                <w:rFonts w:ascii="Arial MT"/>
                <w:sz w:val="20"/>
              </w:rPr>
            </w:pPr>
            <w:r>
              <w:rPr>
                <w:rFonts w:ascii="Arial MT"/>
                <w:spacing w:val="-4"/>
                <w:sz w:val="20"/>
              </w:rPr>
              <w:t>Name: Job:</w:t>
            </w:r>
          </w:p>
          <w:p w14:paraId="2E3F1D8B" w14:textId="77777777" w:rsidR="00EC4E20" w:rsidRDefault="00000000">
            <w:pPr>
              <w:pStyle w:val="TableParagraph"/>
              <w:spacing w:line="417" w:lineRule="auto"/>
              <w:ind w:left="436" w:right="1273"/>
              <w:rPr>
                <w:rFonts w:ascii="Arial MT"/>
                <w:sz w:val="20"/>
              </w:rPr>
            </w:pPr>
            <w:r>
              <w:rPr>
                <w:rFonts w:ascii="Arial MT"/>
                <w:spacing w:val="-2"/>
                <w:sz w:val="20"/>
              </w:rPr>
              <w:t>Responsibilities: Qualifications: Experience:</w:t>
            </w:r>
          </w:p>
          <w:p w14:paraId="465D23C7" w14:textId="77777777" w:rsidR="00EC4E20" w:rsidRDefault="00000000">
            <w:pPr>
              <w:pStyle w:val="TableParagraph"/>
              <w:numPr>
                <w:ilvl w:val="0"/>
                <w:numId w:val="13"/>
              </w:numPr>
              <w:tabs>
                <w:tab w:val="left" w:pos="436"/>
              </w:tabs>
              <w:spacing w:line="417" w:lineRule="auto"/>
              <w:ind w:left="436" w:right="2925"/>
              <w:rPr>
                <w:rFonts w:ascii="Arial MT"/>
                <w:sz w:val="20"/>
              </w:rPr>
            </w:pPr>
            <w:r>
              <w:rPr>
                <w:rFonts w:ascii="Arial MT"/>
                <w:spacing w:val="-4"/>
                <w:sz w:val="20"/>
              </w:rPr>
              <w:t>Name: Job</w:t>
            </w:r>
          </w:p>
          <w:p w14:paraId="7E3271AA" w14:textId="77777777" w:rsidR="00EC4E20" w:rsidRDefault="00000000">
            <w:pPr>
              <w:pStyle w:val="TableParagraph"/>
              <w:spacing w:line="417" w:lineRule="auto"/>
              <w:ind w:left="436" w:right="1273"/>
              <w:rPr>
                <w:rFonts w:ascii="Arial MT"/>
                <w:sz w:val="20"/>
              </w:rPr>
            </w:pPr>
            <w:r>
              <w:rPr>
                <w:rFonts w:ascii="Arial MT"/>
                <w:spacing w:val="-2"/>
                <w:sz w:val="20"/>
              </w:rPr>
              <w:t>Responsibilities: Qualifications: Experience:</w:t>
            </w:r>
          </w:p>
        </w:tc>
        <w:tc>
          <w:tcPr>
            <w:tcW w:w="4765" w:type="dxa"/>
            <w:gridSpan w:val="2"/>
            <w:vMerge w:val="restart"/>
            <w:tcBorders>
              <w:left w:val="dashSmallGap" w:sz="4" w:space="0" w:color="000000"/>
              <w:right w:val="nil"/>
            </w:tcBorders>
          </w:tcPr>
          <w:p w14:paraId="703F87EE" w14:textId="77777777" w:rsidR="00EC4E20" w:rsidRDefault="00EC4E20">
            <w:pPr>
              <w:pStyle w:val="TableParagraph"/>
              <w:rPr>
                <w:rFonts w:ascii="Arial MT"/>
                <w:sz w:val="20"/>
              </w:rPr>
            </w:pPr>
          </w:p>
          <w:p w14:paraId="504EBB5B" w14:textId="77777777" w:rsidR="00EC4E20" w:rsidRDefault="00EC4E20">
            <w:pPr>
              <w:pStyle w:val="TableParagraph"/>
              <w:rPr>
                <w:rFonts w:ascii="Arial MT"/>
                <w:sz w:val="20"/>
              </w:rPr>
            </w:pPr>
          </w:p>
          <w:p w14:paraId="777682AC" w14:textId="77777777" w:rsidR="00EC4E20" w:rsidRDefault="00EC4E20">
            <w:pPr>
              <w:pStyle w:val="TableParagraph"/>
              <w:rPr>
                <w:rFonts w:ascii="Arial MT"/>
                <w:sz w:val="20"/>
              </w:rPr>
            </w:pPr>
          </w:p>
          <w:p w14:paraId="188000EA" w14:textId="77777777" w:rsidR="00EC4E20" w:rsidRDefault="00EC4E20">
            <w:pPr>
              <w:pStyle w:val="TableParagraph"/>
              <w:rPr>
                <w:rFonts w:ascii="Arial MT"/>
                <w:sz w:val="20"/>
              </w:rPr>
            </w:pPr>
          </w:p>
          <w:p w14:paraId="01AFD160" w14:textId="77777777" w:rsidR="00EC4E20" w:rsidRDefault="00EC4E20">
            <w:pPr>
              <w:pStyle w:val="TableParagraph"/>
              <w:rPr>
                <w:rFonts w:ascii="Arial MT"/>
                <w:sz w:val="20"/>
              </w:rPr>
            </w:pPr>
          </w:p>
          <w:p w14:paraId="51000479" w14:textId="77777777" w:rsidR="00EC4E20" w:rsidRDefault="00EC4E20">
            <w:pPr>
              <w:pStyle w:val="TableParagraph"/>
              <w:rPr>
                <w:rFonts w:ascii="Arial MT"/>
                <w:sz w:val="20"/>
              </w:rPr>
            </w:pPr>
          </w:p>
          <w:p w14:paraId="08B8836F" w14:textId="77777777" w:rsidR="00EC4E20" w:rsidRDefault="00EC4E20">
            <w:pPr>
              <w:pStyle w:val="TableParagraph"/>
              <w:rPr>
                <w:rFonts w:ascii="Arial MT"/>
                <w:sz w:val="20"/>
              </w:rPr>
            </w:pPr>
          </w:p>
          <w:p w14:paraId="2996EBE7" w14:textId="77777777" w:rsidR="00EC4E20" w:rsidRDefault="00EC4E20">
            <w:pPr>
              <w:pStyle w:val="TableParagraph"/>
              <w:rPr>
                <w:rFonts w:ascii="Arial MT"/>
                <w:sz w:val="20"/>
              </w:rPr>
            </w:pPr>
          </w:p>
          <w:p w14:paraId="1DE4C7B3" w14:textId="77777777" w:rsidR="00EC4E20" w:rsidRDefault="00EC4E20">
            <w:pPr>
              <w:pStyle w:val="TableParagraph"/>
              <w:rPr>
                <w:rFonts w:ascii="Arial MT"/>
                <w:sz w:val="20"/>
              </w:rPr>
            </w:pPr>
          </w:p>
          <w:p w14:paraId="6CCDDC24" w14:textId="77777777" w:rsidR="00EC4E20" w:rsidRDefault="00EC4E20">
            <w:pPr>
              <w:pStyle w:val="TableParagraph"/>
              <w:rPr>
                <w:rFonts w:ascii="Arial MT"/>
                <w:sz w:val="20"/>
              </w:rPr>
            </w:pPr>
          </w:p>
          <w:p w14:paraId="3083412C" w14:textId="77777777" w:rsidR="00EC4E20" w:rsidRDefault="00EC4E20">
            <w:pPr>
              <w:pStyle w:val="TableParagraph"/>
              <w:rPr>
                <w:rFonts w:ascii="Arial MT"/>
                <w:sz w:val="20"/>
              </w:rPr>
            </w:pPr>
          </w:p>
          <w:p w14:paraId="366804A2" w14:textId="77777777" w:rsidR="00EC4E20" w:rsidRDefault="00EC4E20">
            <w:pPr>
              <w:pStyle w:val="TableParagraph"/>
              <w:rPr>
                <w:rFonts w:ascii="Arial MT"/>
                <w:sz w:val="20"/>
              </w:rPr>
            </w:pPr>
          </w:p>
          <w:p w14:paraId="4F8697E9" w14:textId="77777777" w:rsidR="00EC4E20" w:rsidRDefault="00EC4E20">
            <w:pPr>
              <w:pStyle w:val="TableParagraph"/>
              <w:rPr>
                <w:rFonts w:ascii="Arial MT"/>
                <w:sz w:val="20"/>
              </w:rPr>
            </w:pPr>
          </w:p>
          <w:p w14:paraId="797EB669" w14:textId="77777777" w:rsidR="00EC4E20" w:rsidRDefault="00EC4E20">
            <w:pPr>
              <w:pStyle w:val="TableParagraph"/>
              <w:rPr>
                <w:rFonts w:ascii="Arial MT"/>
                <w:sz w:val="20"/>
              </w:rPr>
            </w:pPr>
          </w:p>
          <w:p w14:paraId="0D28C226" w14:textId="77777777" w:rsidR="00EC4E20" w:rsidRDefault="00EC4E20">
            <w:pPr>
              <w:pStyle w:val="TableParagraph"/>
              <w:rPr>
                <w:rFonts w:ascii="Arial MT"/>
                <w:sz w:val="20"/>
              </w:rPr>
            </w:pPr>
          </w:p>
          <w:p w14:paraId="6FACE3C6" w14:textId="77777777" w:rsidR="00EC4E20" w:rsidRDefault="00EC4E20">
            <w:pPr>
              <w:pStyle w:val="TableParagraph"/>
              <w:rPr>
                <w:rFonts w:ascii="Arial MT"/>
                <w:sz w:val="20"/>
              </w:rPr>
            </w:pPr>
          </w:p>
          <w:p w14:paraId="56AB1711" w14:textId="77777777" w:rsidR="00EC4E20" w:rsidRDefault="00EC4E20">
            <w:pPr>
              <w:pStyle w:val="TableParagraph"/>
              <w:rPr>
                <w:rFonts w:ascii="Arial MT"/>
                <w:sz w:val="20"/>
              </w:rPr>
            </w:pPr>
          </w:p>
          <w:p w14:paraId="7CA0D5FE" w14:textId="77777777" w:rsidR="00EC4E20" w:rsidRDefault="00EC4E20">
            <w:pPr>
              <w:pStyle w:val="TableParagraph"/>
              <w:rPr>
                <w:rFonts w:ascii="Arial MT"/>
                <w:sz w:val="20"/>
              </w:rPr>
            </w:pPr>
          </w:p>
          <w:p w14:paraId="413E63EA" w14:textId="77777777" w:rsidR="00EC4E20" w:rsidRDefault="00EC4E20">
            <w:pPr>
              <w:pStyle w:val="TableParagraph"/>
              <w:spacing w:before="115"/>
              <w:rPr>
                <w:rFonts w:ascii="Arial MT"/>
                <w:sz w:val="20"/>
              </w:rPr>
            </w:pPr>
          </w:p>
          <w:p w14:paraId="118BDE8E" w14:textId="77777777" w:rsidR="00EC4E20" w:rsidRDefault="00000000">
            <w:pPr>
              <w:pStyle w:val="TableParagraph"/>
              <w:ind w:left="80"/>
              <w:rPr>
                <w:b/>
                <w:sz w:val="20"/>
              </w:rPr>
            </w:pPr>
            <w:r>
              <w:rPr>
                <w:b/>
                <w:sz w:val="20"/>
              </w:rPr>
              <w:t xml:space="preserve">CV's (and further </w:t>
            </w:r>
            <w:r>
              <w:rPr>
                <w:b/>
                <w:i/>
                <w:sz w:val="20"/>
              </w:rPr>
              <w:t xml:space="preserve">key persons </w:t>
            </w:r>
            <w:r>
              <w:rPr>
                <w:b/>
                <w:sz w:val="20"/>
              </w:rPr>
              <w:t>data including CVs)</w:t>
            </w:r>
            <w:r>
              <w:rPr>
                <w:b/>
                <w:spacing w:val="-8"/>
                <w:sz w:val="20"/>
              </w:rPr>
              <w:t xml:space="preserve"> </w:t>
            </w:r>
            <w:r>
              <w:rPr>
                <w:b/>
                <w:sz w:val="20"/>
              </w:rPr>
              <w:t>are</w:t>
            </w:r>
            <w:r>
              <w:rPr>
                <w:b/>
                <w:spacing w:val="-7"/>
                <w:sz w:val="20"/>
              </w:rPr>
              <w:t xml:space="preserve"> </w:t>
            </w:r>
            <w:r>
              <w:rPr>
                <w:b/>
                <w:sz w:val="20"/>
              </w:rPr>
              <w:t>appended</w:t>
            </w:r>
            <w:r>
              <w:rPr>
                <w:b/>
                <w:spacing w:val="-8"/>
                <w:sz w:val="20"/>
              </w:rPr>
              <w:t xml:space="preserve"> </w:t>
            </w:r>
            <w:r>
              <w:rPr>
                <w:b/>
                <w:sz w:val="20"/>
              </w:rPr>
              <w:t>to</w:t>
            </w:r>
            <w:r>
              <w:rPr>
                <w:b/>
                <w:spacing w:val="-7"/>
                <w:sz w:val="20"/>
              </w:rPr>
              <w:t xml:space="preserve"> </w:t>
            </w:r>
            <w:r>
              <w:rPr>
                <w:b/>
                <w:sz w:val="20"/>
              </w:rPr>
              <w:t>Tender</w:t>
            </w:r>
            <w:r>
              <w:rPr>
                <w:b/>
                <w:spacing w:val="-9"/>
                <w:sz w:val="20"/>
              </w:rPr>
              <w:t xml:space="preserve"> </w:t>
            </w:r>
            <w:r>
              <w:rPr>
                <w:b/>
                <w:sz w:val="20"/>
              </w:rPr>
              <w:t>Schedule</w:t>
            </w:r>
            <w:r>
              <w:rPr>
                <w:b/>
                <w:spacing w:val="-7"/>
                <w:sz w:val="20"/>
              </w:rPr>
              <w:t xml:space="preserve"> </w:t>
            </w:r>
            <w:r>
              <w:rPr>
                <w:b/>
                <w:sz w:val="20"/>
              </w:rPr>
              <w:t>entitled.</w:t>
            </w:r>
          </w:p>
        </w:tc>
      </w:tr>
      <w:tr w:rsidR="00EC4E20" w14:paraId="7EA1E703" w14:textId="77777777">
        <w:trPr>
          <w:trHeight w:val="624"/>
        </w:trPr>
        <w:tc>
          <w:tcPr>
            <w:tcW w:w="1080" w:type="dxa"/>
            <w:tcBorders>
              <w:top w:val="nil"/>
              <w:left w:val="nil"/>
              <w:right w:val="dashSmallGap" w:sz="4" w:space="0" w:color="000000"/>
            </w:tcBorders>
            <w:shd w:val="clear" w:color="auto" w:fill="D9D9D9"/>
          </w:tcPr>
          <w:p w14:paraId="2C32E211" w14:textId="77777777" w:rsidR="00EC4E20" w:rsidRDefault="00000000">
            <w:pPr>
              <w:pStyle w:val="TableParagraph"/>
              <w:spacing w:before="78"/>
              <w:ind w:left="84" w:right="326"/>
              <w:rPr>
                <w:rFonts w:ascii="Arial MT"/>
                <w:sz w:val="18"/>
              </w:rPr>
            </w:pPr>
            <w:r>
              <w:rPr>
                <w:rFonts w:ascii="Arial MT"/>
                <w:sz w:val="18"/>
              </w:rPr>
              <w:t xml:space="preserve">Only if </w:t>
            </w:r>
            <w:r>
              <w:rPr>
                <w:rFonts w:ascii="Arial MT"/>
                <w:spacing w:val="-2"/>
                <w:sz w:val="18"/>
              </w:rPr>
              <w:t>required</w:t>
            </w:r>
          </w:p>
        </w:tc>
        <w:tc>
          <w:tcPr>
            <w:tcW w:w="3960" w:type="dxa"/>
            <w:vMerge/>
            <w:tcBorders>
              <w:top w:val="nil"/>
              <w:left w:val="dashSmallGap" w:sz="4" w:space="0" w:color="000000"/>
              <w:right w:val="dashSmallGap" w:sz="4" w:space="0" w:color="000000"/>
            </w:tcBorders>
          </w:tcPr>
          <w:p w14:paraId="371763EB" w14:textId="77777777" w:rsidR="00EC4E20" w:rsidRDefault="00EC4E20">
            <w:pPr>
              <w:rPr>
                <w:sz w:val="2"/>
                <w:szCs w:val="2"/>
              </w:rPr>
            </w:pPr>
          </w:p>
        </w:tc>
        <w:tc>
          <w:tcPr>
            <w:tcW w:w="4765" w:type="dxa"/>
            <w:gridSpan w:val="2"/>
            <w:vMerge/>
            <w:tcBorders>
              <w:top w:val="nil"/>
              <w:left w:val="dashSmallGap" w:sz="4" w:space="0" w:color="000000"/>
              <w:right w:val="nil"/>
            </w:tcBorders>
          </w:tcPr>
          <w:p w14:paraId="1760FBA0" w14:textId="77777777" w:rsidR="00EC4E20" w:rsidRDefault="00EC4E20">
            <w:pPr>
              <w:rPr>
                <w:sz w:val="2"/>
                <w:szCs w:val="2"/>
              </w:rPr>
            </w:pPr>
          </w:p>
        </w:tc>
      </w:tr>
      <w:tr w:rsidR="00EC4E20" w14:paraId="54B4EBC6" w14:textId="77777777">
        <w:trPr>
          <w:trHeight w:val="630"/>
        </w:trPr>
        <w:tc>
          <w:tcPr>
            <w:tcW w:w="1080" w:type="dxa"/>
            <w:tcBorders>
              <w:left w:val="nil"/>
              <w:right w:val="dashSmallGap" w:sz="4" w:space="0" w:color="000000"/>
            </w:tcBorders>
            <w:shd w:val="clear" w:color="auto" w:fill="D9D9D9"/>
          </w:tcPr>
          <w:p w14:paraId="24285FA5" w14:textId="77777777" w:rsidR="00EC4E20" w:rsidRDefault="00000000">
            <w:pPr>
              <w:pStyle w:val="TableParagraph"/>
              <w:spacing w:before="83"/>
              <w:ind w:left="84"/>
              <w:rPr>
                <w:rFonts w:ascii="Arial MT"/>
                <w:sz w:val="20"/>
              </w:rPr>
            </w:pPr>
            <w:r>
              <w:rPr>
                <w:rFonts w:ascii="Arial MT"/>
                <w:spacing w:val="-2"/>
                <w:sz w:val="20"/>
              </w:rPr>
              <w:t>11.2(3)</w:t>
            </w:r>
          </w:p>
        </w:tc>
        <w:tc>
          <w:tcPr>
            <w:tcW w:w="3960" w:type="dxa"/>
            <w:tcBorders>
              <w:left w:val="dashSmallGap" w:sz="4" w:space="0" w:color="000000"/>
              <w:right w:val="dashSmallGap" w:sz="4" w:space="0" w:color="000000"/>
            </w:tcBorders>
          </w:tcPr>
          <w:p w14:paraId="3BE9F2AA" w14:textId="77777777" w:rsidR="00EC4E20" w:rsidRDefault="00000000">
            <w:pPr>
              <w:pStyle w:val="TableParagraph"/>
              <w:spacing w:before="83"/>
              <w:ind w:left="79"/>
              <w:rPr>
                <w:rFonts w:ascii="Arial MT"/>
                <w:sz w:val="20"/>
              </w:rPr>
            </w:pPr>
            <w:r>
              <w:rPr>
                <w:rFonts w:ascii="Arial MT"/>
                <w:sz w:val="20"/>
              </w:rPr>
              <w:t>The</w:t>
            </w:r>
            <w:r>
              <w:rPr>
                <w:rFonts w:ascii="Arial MT"/>
                <w:spacing w:val="-6"/>
                <w:sz w:val="20"/>
              </w:rPr>
              <w:t xml:space="preserve"> </w:t>
            </w:r>
            <w:r>
              <w:rPr>
                <w:i/>
                <w:sz w:val="20"/>
              </w:rPr>
              <w:t>completion</w:t>
            </w:r>
            <w:r>
              <w:rPr>
                <w:i/>
                <w:spacing w:val="-6"/>
                <w:sz w:val="20"/>
              </w:rPr>
              <w:t xml:space="preserve"> </w:t>
            </w:r>
            <w:r>
              <w:rPr>
                <w:i/>
                <w:sz w:val="20"/>
              </w:rPr>
              <w:t>date</w:t>
            </w:r>
            <w:r>
              <w:rPr>
                <w:i/>
                <w:spacing w:val="-5"/>
                <w:sz w:val="20"/>
              </w:rPr>
              <w:t xml:space="preserve"> </w:t>
            </w:r>
            <w:r>
              <w:rPr>
                <w:rFonts w:ascii="Arial MT"/>
                <w:sz w:val="20"/>
              </w:rPr>
              <w:t>for</w:t>
            </w:r>
            <w:r>
              <w:rPr>
                <w:rFonts w:ascii="Arial MT"/>
                <w:spacing w:val="-5"/>
                <w:sz w:val="20"/>
              </w:rPr>
              <w:t xml:space="preserve"> </w:t>
            </w:r>
            <w:r>
              <w:rPr>
                <w:rFonts w:ascii="Arial MT"/>
                <w:sz w:val="20"/>
              </w:rPr>
              <w:t>the</w:t>
            </w:r>
            <w:r>
              <w:rPr>
                <w:rFonts w:ascii="Arial MT"/>
                <w:spacing w:val="-4"/>
                <w:sz w:val="20"/>
              </w:rPr>
              <w:t xml:space="preserve"> </w:t>
            </w:r>
            <w:r>
              <w:rPr>
                <w:rFonts w:ascii="Arial MT"/>
                <w:sz w:val="20"/>
              </w:rPr>
              <w:t>whole</w:t>
            </w:r>
            <w:r>
              <w:rPr>
                <w:rFonts w:ascii="Arial MT"/>
                <w:spacing w:val="-6"/>
                <w:sz w:val="20"/>
              </w:rPr>
              <w:t xml:space="preserve"> </w:t>
            </w:r>
            <w:r>
              <w:rPr>
                <w:rFonts w:ascii="Arial MT"/>
                <w:sz w:val="20"/>
              </w:rPr>
              <w:t>of</w:t>
            </w:r>
            <w:r>
              <w:rPr>
                <w:rFonts w:ascii="Arial MT"/>
                <w:spacing w:val="-6"/>
                <w:sz w:val="20"/>
              </w:rPr>
              <w:t xml:space="preserve"> </w:t>
            </w:r>
            <w:r>
              <w:rPr>
                <w:rFonts w:ascii="Arial MT"/>
                <w:spacing w:val="-5"/>
                <w:sz w:val="20"/>
              </w:rPr>
              <w:t>the</w:t>
            </w:r>
          </w:p>
          <w:p w14:paraId="190F46AA" w14:textId="77777777" w:rsidR="00EC4E20" w:rsidRDefault="00000000">
            <w:pPr>
              <w:pStyle w:val="TableParagraph"/>
              <w:spacing w:before="1"/>
              <w:ind w:left="79"/>
              <w:rPr>
                <w:rFonts w:ascii="Arial MT"/>
                <w:sz w:val="20"/>
              </w:rPr>
            </w:pPr>
            <w:r>
              <w:rPr>
                <w:i/>
                <w:sz w:val="20"/>
              </w:rPr>
              <w:t>services</w:t>
            </w:r>
            <w:r>
              <w:rPr>
                <w:i/>
                <w:spacing w:val="-7"/>
                <w:sz w:val="20"/>
              </w:rPr>
              <w:t xml:space="preserve"> </w:t>
            </w:r>
            <w:r>
              <w:rPr>
                <w:rFonts w:ascii="Arial MT"/>
                <w:spacing w:val="-5"/>
                <w:sz w:val="20"/>
              </w:rPr>
              <w:t>is</w:t>
            </w:r>
          </w:p>
        </w:tc>
        <w:tc>
          <w:tcPr>
            <w:tcW w:w="4765" w:type="dxa"/>
            <w:gridSpan w:val="2"/>
            <w:tcBorders>
              <w:left w:val="dashSmallGap" w:sz="4" w:space="0" w:color="000000"/>
              <w:right w:val="nil"/>
            </w:tcBorders>
          </w:tcPr>
          <w:p w14:paraId="7A16B89A" w14:textId="77777777" w:rsidR="00EC4E20" w:rsidRDefault="00EC4E20">
            <w:pPr>
              <w:pStyle w:val="TableParagraph"/>
              <w:rPr>
                <w:rFonts w:ascii="Times New Roman"/>
                <w:sz w:val="18"/>
              </w:rPr>
            </w:pPr>
          </w:p>
        </w:tc>
      </w:tr>
      <w:tr w:rsidR="00EC4E20" w14:paraId="2040CF49" w14:textId="77777777">
        <w:trPr>
          <w:trHeight w:val="628"/>
        </w:trPr>
        <w:tc>
          <w:tcPr>
            <w:tcW w:w="1080" w:type="dxa"/>
            <w:tcBorders>
              <w:left w:val="nil"/>
              <w:right w:val="dashSmallGap" w:sz="4" w:space="0" w:color="000000"/>
            </w:tcBorders>
          </w:tcPr>
          <w:p w14:paraId="3BC5E046" w14:textId="77777777" w:rsidR="00EC4E20" w:rsidRDefault="00000000">
            <w:pPr>
              <w:pStyle w:val="TableParagraph"/>
              <w:spacing w:before="83"/>
              <w:ind w:left="84"/>
              <w:rPr>
                <w:rFonts w:ascii="Arial MT"/>
                <w:sz w:val="20"/>
              </w:rPr>
            </w:pPr>
            <w:r>
              <w:rPr>
                <w:rFonts w:ascii="Arial MT"/>
                <w:spacing w:val="-2"/>
                <w:sz w:val="20"/>
              </w:rPr>
              <w:t>11.2(10)</w:t>
            </w:r>
          </w:p>
        </w:tc>
        <w:tc>
          <w:tcPr>
            <w:tcW w:w="3960" w:type="dxa"/>
            <w:tcBorders>
              <w:left w:val="dashSmallGap" w:sz="4" w:space="0" w:color="000000"/>
              <w:right w:val="dashSmallGap" w:sz="4" w:space="0" w:color="000000"/>
            </w:tcBorders>
          </w:tcPr>
          <w:p w14:paraId="3139B300" w14:textId="77777777" w:rsidR="00EC4E20" w:rsidRDefault="00000000">
            <w:pPr>
              <w:pStyle w:val="TableParagraph"/>
              <w:spacing w:before="83"/>
              <w:ind w:left="79" w:right="135"/>
              <w:rPr>
                <w:rFonts w:ascii="Arial MT"/>
                <w:sz w:val="20"/>
              </w:rPr>
            </w:pPr>
            <w:r>
              <w:rPr>
                <w:rFonts w:ascii="Arial MT"/>
                <w:sz w:val="20"/>
              </w:rPr>
              <w:t>The</w:t>
            </w:r>
            <w:r>
              <w:rPr>
                <w:rFonts w:ascii="Arial MT"/>
                <w:spacing w:val="-9"/>
                <w:sz w:val="20"/>
              </w:rPr>
              <w:t xml:space="preserve"> </w:t>
            </w:r>
            <w:r>
              <w:rPr>
                <w:rFonts w:ascii="Arial MT"/>
                <w:sz w:val="20"/>
              </w:rPr>
              <w:t>following</w:t>
            </w:r>
            <w:r>
              <w:rPr>
                <w:rFonts w:ascii="Arial MT"/>
                <w:spacing w:val="-7"/>
                <w:sz w:val="20"/>
              </w:rPr>
              <w:t xml:space="preserve"> </w:t>
            </w:r>
            <w:r>
              <w:rPr>
                <w:rFonts w:ascii="Arial MT"/>
                <w:sz w:val="20"/>
              </w:rPr>
              <w:t>matters</w:t>
            </w:r>
            <w:r>
              <w:rPr>
                <w:rFonts w:ascii="Arial MT"/>
                <w:spacing w:val="-6"/>
                <w:sz w:val="20"/>
              </w:rPr>
              <w:t xml:space="preserve"> </w:t>
            </w:r>
            <w:r>
              <w:rPr>
                <w:rFonts w:ascii="Arial MT"/>
                <w:sz w:val="20"/>
              </w:rPr>
              <w:t>will</w:t>
            </w:r>
            <w:r>
              <w:rPr>
                <w:rFonts w:ascii="Arial MT"/>
                <w:spacing w:val="-9"/>
                <w:sz w:val="20"/>
              </w:rPr>
              <w:t xml:space="preserve"> </w:t>
            </w:r>
            <w:r>
              <w:rPr>
                <w:rFonts w:ascii="Arial MT"/>
                <w:sz w:val="20"/>
              </w:rPr>
              <w:t>be</w:t>
            </w:r>
            <w:r>
              <w:rPr>
                <w:rFonts w:ascii="Arial MT"/>
                <w:spacing w:val="-8"/>
                <w:sz w:val="20"/>
              </w:rPr>
              <w:t xml:space="preserve"> </w:t>
            </w:r>
            <w:r>
              <w:rPr>
                <w:rFonts w:ascii="Arial MT"/>
                <w:sz w:val="20"/>
              </w:rPr>
              <w:t>included</w:t>
            </w:r>
            <w:r>
              <w:rPr>
                <w:rFonts w:ascii="Arial MT"/>
                <w:spacing w:val="-7"/>
                <w:sz w:val="20"/>
              </w:rPr>
              <w:t xml:space="preserve"> </w:t>
            </w:r>
            <w:r>
              <w:rPr>
                <w:rFonts w:ascii="Arial MT"/>
                <w:sz w:val="20"/>
              </w:rPr>
              <w:t>in the Risk Register</w:t>
            </w:r>
          </w:p>
        </w:tc>
        <w:tc>
          <w:tcPr>
            <w:tcW w:w="4765" w:type="dxa"/>
            <w:gridSpan w:val="2"/>
            <w:tcBorders>
              <w:left w:val="dashSmallGap" w:sz="4" w:space="0" w:color="000000"/>
              <w:right w:val="nil"/>
            </w:tcBorders>
          </w:tcPr>
          <w:p w14:paraId="0D94CB1D" w14:textId="77777777" w:rsidR="00EC4E20" w:rsidRDefault="00EC4E20">
            <w:pPr>
              <w:pStyle w:val="TableParagraph"/>
              <w:rPr>
                <w:rFonts w:ascii="Times New Roman"/>
                <w:sz w:val="18"/>
              </w:rPr>
            </w:pPr>
          </w:p>
        </w:tc>
      </w:tr>
      <w:tr w:rsidR="00EC4E20" w14:paraId="08C9D43C" w14:textId="77777777">
        <w:trPr>
          <w:trHeight w:val="400"/>
        </w:trPr>
        <w:tc>
          <w:tcPr>
            <w:tcW w:w="1080" w:type="dxa"/>
            <w:tcBorders>
              <w:left w:val="nil"/>
              <w:bottom w:val="nil"/>
              <w:right w:val="dashSmallGap" w:sz="4" w:space="0" w:color="000000"/>
            </w:tcBorders>
          </w:tcPr>
          <w:p w14:paraId="715CDC63" w14:textId="77777777" w:rsidR="00EC4E20" w:rsidRDefault="00000000">
            <w:pPr>
              <w:pStyle w:val="TableParagraph"/>
              <w:spacing w:before="86"/>
              <w:ind w:left="84"/>
              <w:rPr>
                <w:rFonts w:ascii="Arial MT"/>
                <w:sz w:val="20"/>
              </w:rPr>
            </w:pPr>
            <w:r>
              <w:rPr>
                <w:rFonts w:ascii="Arial MT"/>
                <w:spacing w:val="-2"/>
                <w:sz w:val="20"/>
              </w:rPr>
              <w:t>11.2(13)</w:t>
            </w:r>
          </w:p>
        </w:tc>
        <w:tc>
          <w:tcPr>
            <w:tcW w:w="3960" w:type="dxa"/>
            <w:tcBorders>
              <w:left w:val="dashSmallGap" w:sz="4" w:space="0" w:color="000000"/>
              <w:right w:val="dashSmallGap" w:sz="4" w:space="0" w:color="000000"/>
            </w:tcBorders>
          </w:tcPr>
          <w:p w14:paraId="127FBD00" w14:textId="77777777" w:rsidR="00EC4E20" w:rsidRDefault="00000000">
            <w:pPr>
              <w:pStyle w:val="TableParagraph"/>
              <w:spacing w:before="86"/>
              <w:ind w:left="79"/>
              <w:rPr>
                <w:rFonts w:ascii="Arial MT"/>
                <w:sz w:val="20"/>
              </w:rPr>
            </w:pPr>
            <w:r>
              <w:rPr>
                <w:rFonts w:ascii="Arial MT"/>
                <w:sz w:val="20"/>
              </w:rPr>
              <w:t>The</w:t>
            </w:r>
            <w:r>
              <w:rPr>
                <w:rFonts w:ascii="Arial MT"/>
                <w:spacing w:val="-6"/>
                <w:sz w:val="20"/>
              </w:rPr>
              <w:t xml:space="preserve"> </w:t>
            </w:r>
            <w:r>
              <w:rPr>
                <w:i/>
                <w:sz w:val="20"/>
              </w:rPr>
              <w:t>staff</w:t>
            </w:r>
            <w:r>
              <w:rPr>
                <w:i/>
                <w:spacing w:val="-5"/>
                <w:sz w:val="20"/>
              </w:rPr>
              <w:t xml:space="preserve"> </w:t>
            </w:r>
            <w:r>
              <w:rPr>
                <w:i/>
                <w:sz w:val="20"/>
              </w:rPr>
              <w:t>rates</w:t>
            </w:r>
            <w:r>
              <w:rPr>
                <w:i/>
                <w:spacing w:val="-4"/>
                <w:sz w:val="20"/>
              </w:rPr>
              <w:t xml:space="preserve"> </w:t>
            </w:r>
            <w:r>
              <w:rPr>
                <w:rFonts w:ascii="Arial MT"/>
                <w:spacing w:val="-4"/>
                <w:sz w:val="20"/>
              </w:rPr>
              <w:t>are:</w:t>
            </w:r>
          </w:p>
        </w:tc>
        <w:tc>
          <w:tcPr>
            <w:tcW w:w="2381" w:type="dxa"/>
            <w:tcBorders>
              <w:left w:val="dashSmallGap" w:sz="4" w:space="0" w:color="000000"/>
              <w:right w:val="dashSmallGap" w:sz="4" w:space="0" w:color="000000"/>
            </w:tcBorders>
          </w:tcPr>
          <w:p w14:paraId="4982665E" w14:textId="77777777" w:rsidR="00EC4E20" w:rsidRDefault="00000000">
            <w:pPr>
              <w:pStyle w:val="TableParagraph"/>
              <w:spacing w:before="86"/>
              <w:ind w:left="80"/>
              <w:rPr>
                <w:b/>
                <w:sz w:val="20"/>
              </w:rPr>
            </w:pPr>
            <w:r>
              <w:rPr>
                <w:b/>
                <w:spacing w:val="-2"/>
                <w:sz w:val="20"/>
              </w:rPr>
              <w:t>name/designation</w:t>
            </w:r>
          </w:p>
        </w:tc>
        <w:tc>
          <w:tcPr>
            <w:tcW w:w="2384" w:type="dxa"/>
            <w:tcBorders>
              <w:left w:val="dashSmallGap" w:sz="4" w:space="0" w:color="000000"/>
              <w:right w:val="nil"/>
            </w:tcBorders>
          </w:tcPr>
          <w:p w14:paraId="2A9DF4EC" w14:textId="77777777" w:rsidR="00EC4E20" w:rsidRDefault="00000000">
            <w:pPr>
              <w:pStyle w:val="TableParagraph"/>
              <w:spacing w:before="86"/>
              <w:ind w:left="82"/>
              <w:rPr>
                <w:b/>
                <w:sz w:val="20"/>
              </w:rPr>
            </w:pPr>
            <w:r>
              <w:rPr>
                <w:b/>
                <w:spacing w:val="-4"/>
                <w:sz w:val="20"/>
              </w:rPr>
              <w:t>rate</w:t>
            </w:r>
          </w:p>
        </w:tc>
      </w:tr>
    </w:tbl>
    <w:p w14:paraId="41DFB4C0" w14:textId="77777777" w:rsidR="00EC4E20" w:rsidRDefault="00000000">
      <w:pPr>
        <w:pStyle w:val="BodyText"/>
        <w:spacing w:before="11"/>
        <w:rPr>
          <w:sz w:val="11"/>
        </w:rPr>
      </w:pPr>
      <w:r>
        <w:rPr>
          <w:noProof/>
          <w:sz w:val="11"/>
        </w:rPr>
        <mc:AlternateContent>
          <mc:Choice Requires="wps">
            <w:drawing>
              <wp:anchor distT="0" distB="0" distL="0" distR="0" simplePos="0" relativeHeight="487618560" behindDoc="1" locked="0" layoutInCell="1" allowOverlap="1" wp14:anchorId="11F71497" wp14:editId="4EDDA9DD">
                <wp:simplePos x="0" y="0"/>
                <wp:positionH relativeFrom="page">
                  <wp:posOffset>719327</wp:posOffset>
                </wp:positionH>
                <wp:positionV relativeFrom="paragraph">
                  <wp:posOffset>102819</wp:posOffset>
                </wp:positionV>
                <wp:extent cx="1829435" cy="6350"/>
                <wp:effectExtent l="0" t="0" r="0" b="0"/>
                <wp:wrapTopAndBottom/>
                <wp:docPr id="161" name="Graphic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435" y="0"/>
                              </a:moveTo>
                              <a:lnTo>
                                <a:pt x="0" y="0"/>
                              </a:lnTo>
                              <a:lnTo>
                                <a:pt x="0" y="6095"/>
                              </a:lnTo>
                              <a:lnTo>
                                <a:pt x="1829435" y="6095"/>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45A7F214" id="Graphic 161" o:spid="_x0000_s1026" style="position:absolute;margin-left:56.65pt;margin-top:8.1pt;width:144.05pt;height:.5pt;z-index:-15697920;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" path="m1829435,l,,,6095r1829435,l1829435,xe" fillcolor="black" stroked="f">
                <v:path arrowok="t"/>
                <w10:wrap type="topAndBottom" anchorx="page"/>
              </v:shape>
            </w:pict>
          </mc:Fallback>
        </mc:AlternateContent>
      </w:r>
    </w:p>
    <w:p w14:paraId="3E25F102" w14:textId="77777777" w:rsidR="00EC4E20" w:rsidRDefault="00000000">
      <w:pPr>
        <w:pStyle w:val="BodyText"/>
        <w:spacing w:before="83"/>
        <w:ind w:left="282"/>
      </w:pPr>
      <w:r>
        <w:rPr>
          <w:position w:val="6"/>
          <w:sz w:val="13"/>
        </w:rPr>
        <w:t>1</w:t>
      </w:r>
      <w:r>
        <w:rPr>
          <w:spacing w:val="13"/>
          <w:position w:val="6"/>
          <w:sz w:val="13"/>
        </w:rPr>
        <w:t xml:space="preserve"> </w:t>
      </w:r>
      <w:r>
        <w:t>Available</w:t>
      </w:r>
      <w:r>
        <w:rPr>
          <w:spacing w:val="-4"/>
        </w:rPr>
        <w:t xml:space="preserve"> </w:t>
      </w:r>
      <w:r>
        <w:t>from</w:t>
      </w:r>
      <w:r>
        <w:rPr>
          <w:spacing w:val="-5"/>
        </w:rPr>
        <w:t xml:space="preserve"> </w:t>
      </w:r>
      <w:r>
        <w:t>Engineering</w:t>
      </w:r>
      <w:r>
        <w:rPr>
          <w:spacing w:val="-4"/>
        </w:rPr>
        <w:t xml:space="preserve"> </w:t>
      </w:r>
      <w:r>
        <w:t>Contract</w:t>
      </w:r>
      <w:r>
        <w:rPr>
          <w:spacing w:val="-5"/>
        </w:rPr>
        <w:t xml:space="preserve"> </w:t>
      </w:r>
      <w:r>
        <w:t>Strategies</w:t>
      </w:r>
      <w:r>
        <w:rPr>
          <w:spacing w:val="-5"/>
        </w:rPr>
        <w:t xml:space="preserve"> </w:t>
      </w:r>
      <w:r>
        <w:t>Tel</w:t>
      </w:r>
      <w:r>
        <w:rPr>
          <w:spacing w:val="-5"/>
        </w:rPr>
        <w:t xml:space="preserve"> </w:t>
      </w:r>
      <w:r>
        <w:t>011</w:t>
      </w:r>
      <w:r>
        <w:rPr>
          <w:spacing w:val="-6"/>
        </w:rPr>
        <w:t xml:space="preserve"> </w:t>
      </w:r>
      <w:r>
        <w:t>803</w:t>
      </w:r>
      <w:r>
        <w:rPr>
          <w:spacing w:val="-7"/>
        </w:rPr>
        <w:t xml:space="preserve"> </w:t>
      </w:r>
      <w:r>
        <w:t>3008</w:t>
      </w:r>
      <w:r>
        <w:rPr>
          <w:spacing w:val="-6"/>
        </w:rPr>
        <w:t xml:space="preserve"> </w:t>
      </w:r>
      <w:r>
        <w:t>Fax</w:t>
      </w:r>
      <w:r>
        <w:rPr>
          <w:spacing w:val="-5"/>
        </w:rPr>
        <w:t xml:space="preserve"> </w:t>
      </w:r>
      <w:r>
        <w:t>011</w:t>
      </w:r>
      <w:r>
        <w:rPr>
          <w:spacing w:val="-5"/>
        </w:rPr>
        <w:t xml:space="preserve"> </w:t>
      </w:r>
      <w:r>
        <w:t>803</w:t>
      </w:r>
      <w:r>
        <w:rPr>
          <w:spacing w:val="-6"/>
        </w:rPr>
        <w:t xml:space="preserve"> </w:t>
      </w:r>
      <w:r>
        <w:t>3009</w:t>
      </w:r>
      <w:r>
        <w:rPr>
          <w:spacing w:val="-1"/>
        </w:rPr>
        <w:t xml:space="preserve"> </w:t>
      </w:r>
      <w:r>
        <w:t>or</w:t>
      </w:r>
      <w:r>
        <w:rPr>
          <w:spacing w:val="-6"/>
        </w:rPr>
        <w:t xml:space="preserve"> </w:t>
      </w:r>
      <w:hyperlink r:id="rId18">
        <w:r>
          <w:rPr>
            <w:color w:val="0000FF"/>
            <w:spacing w:val="-2"/>
            <w:u w:val="single" w:color="0000FF"/>
          </w:rPr>
          <w:t>www.ecs.co.za</w:t>
        </w:r>
      </w:hyperlink>
    </w:p>
    <w:p w14:paraId="509BA999" w14:textId="77777777" w:rsidR="00EC4E20" w:rsidRDefault="00EC4E20">
      <w:pPr>
        <w:pStyle w:val="BodyText"/>
        <w:sectPr w:rsidR="00EC4E20">
          <w:headerReference w:type="default" r:id="rId19"/>
          <w:footerReference w:type="default" r:id="rId20"/>
          <w:pgSz w:w="11910" w:h="16840"/>
          <w:pgMar w:top="1320" w:right="992" w:bottom="900" w:left="850" w:header="726" w:footer="706" w:gutter="0"/>
          <w:pgNumType w:start="1"/>
          <w:cols w:space="720"/>
        </w:sectPr>
      </w:pPr>
    </w:p>
    <w:p w14:paraId="7EC6448B" w14:textId="77777777" w:rsidR="00EC4E20" w:rsidRDefault="00EC4E20">
      <w:pPr>
        <w:pStyle w:val="BodyText"/>
        <w:spacing w:before="2"/>
        <w:rPr>
          <w:sz w:val="7"/>
        </w:rPr>
      </w:pPr>
    </w:p>
    <w:tbl>
      <w:tblPr>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3960"/>
        <w:gridCol w:w="391"/>
        <w:gridCol w:w="1990"/>
        <w:gridCol w:w="804"/>
        <w:gridCol w:w="1579"/>
      </w:tblGrid>
      <w:tr w:rsidR="00EC4E20" w14:paraId="717A8CEF" w14:textId="77777777">
        <w:trPr>
          <w:trHeight w:val="1336"/>
        </w:trPr>
        <w:tc>
          <w:tcPr>
            <w:tcW w:w="1080" w:type="dxa"/>
            <w:tcBorders>
              <w:top w:val="nil"/>
              <w:left w:val="nil"/>
              <w:right w:val="dashSmallGap" w:sz="4" w:space="0" w:color="000000"/>
            </w:tcBorders>
          </w:tcPr>
          <w:p w14:paraId="17409344" w14:textId="77777777" w:rsidR="00EC4E20" w:rsidRDefault="00EC4E20">
            <w:pPr>
              <w:pStyle w:val="TableParagraph"/>
              <w:rPr>
                <w:rFonts w:ascii="Times New Roman"/>
                <w:sz w:val="18"/>
              </w:rPr>
            </w:pPr>
          </w:p>
        </w:tc>
        <w:tc>
          <w:tcPr>
            <w:tcW w:w="3960" w:type="dxa"/>
            <w:tcBorders>
              <w:left w:val="dashSmallGap" w:sz="4" w:space="0" w:color="000000"/>
              <w:right w:val="dashSmallGap" w:sz="4" w:space="0" w:color="000000"/>
            </w:tcBorders>
          </w:tcPr>
          <w:p w14:paraId="235E5A77" w14:textId="77777777" w:rsidR="00EC4E20" w:rsidRDefault="00000000">
            <w:pPr>
              <w:pStyle w:val="TableParagraph"/>
              <w:spacing w:before="85"/>
              <w:ind w:left="79" w:right="135"/>
              <w:rPr>
                <w:b/>
                <w:sz w:val="16"/>
              </w:rPr>
            </w:pPr>
            <w:r>
              <w:rPr>
                <w:b/>
                <w:sz w:val="16"/>
              </w:rPr>
              <w:t>Either</w:t>
            </w:r>
            <w:r>
              <w:rPr>
                <w:b/>
                <w:spacing w:val="-7"/>
                <w:sz w:val="16"/>
              </w:rPr>
              <w:t xml:space="preserve"> </w:t>
            </w:r>
            <w:r>
              <w:rPr>
                <w:b/>
                <w:sz w:val="16"/>
              </w:rPr>
              <w:t>complete</w:t>
            </w:r>
            <w:r>
              <w:rPr>
                <w:b/>
                <w:spacing w:val="-6"/>
                <w:sz w:val="16"/>
              </w:rPr>
              <w:t xml:space="preserve"> </w:t>
            </w:r>
            <w:r>
              <w:rPr>
                <w:b/>
                <w:sz w:val="16"/>
              </w:rPr>
              <w:t>here</w:t>
            </w:r>
            <w:r>
              <w:rPr>
                <w:b/>
                <w:spacing w:val="-4"/>
                <w:sz w:val="16"/>
              </w:rPr>
              <w:t xml:space="preserve"> </w:t>
            </w:r>
            <w:r>
              <w:rPr>
                <w:b/>
                <w:sz w:val="16"/>
              </w:rPr>
              <w:t>or</w:t>
            </w:r>
            <w:r>
              <w:rPr>
                <w:b/>
                <w:spacing w:val="-6"/>
                <w:sz w:val="16"/>
              </w:rPr>
              <w:t xml:space="preserve"> </w:t>
            </w:r>
            <w:r>
              <w:rPr>
                <w:b/>
                <w:sz w:val="16"/>
              </w:rPr>
              <w:t>cross</w:t>
            </w:r>
            <w:r>
              <w:rPr>
                <w:b/>
                <w:spacing w:val="-4"/>
                <w:sz w:val="16"/>
              </w:rPr>
              <w:t xml:space="preserve"> </w:t>
            </w:r>
            <w:r>
              <w:rPr>
                <w:b/>
                <w:sz w:val="16"/>
              </w:rPr>
              <w:t>refer</w:t>
            </w:r>
            <w:r>
              <w:rPr>
                <w:b/>
                <w:spacing w:val="-4"/>
                <w:sz w:val="16"/>
              </w:rPr>
              <w:t xml:space="preserve"> </w:t>
            </w:r>
            <w:r>
              <w:rPr>
                <w:b/>
                <w:sz w:val="16"/>
              </w:rPr>
              <w:t>to</w:t>
            </w:r>
            <w:r>
              <w:rPr>
                <w:b/>
                <w:spacing w:val="-3"/>
                <w:sz w:val="16"/>
              </w:rPr>
              <w:t xml:space="preserve"> </w:t>
            </w:r>
            <w:r>
              <w:rPr>
                <w:b/>
                <w:sz w:val="16"/>
              </w:rPr>
              <w:t>a</w:t>
            </w:r>
            <w:r>
              <w:rPr>
                <w:b/>
                <w:spacing w:val="-4"/>
                <w:sz w:val="16"/>
              </w:rPr>
              <w:t xml:space="preserve"> </w:t>
            </w:r>
            <w:r>
              <w:rPr>
                <w:b/>
                <w:sz w:val="16"/>
              </w:rPr>
              <w:t>schedule in Part C2.2</w:t>
            </w:r>
          </w:p>
        </w:tc>
        <w:tc>
          <w:tcPr>
            <w:tcW w:w="2381" w:type="dxa"/>
            <w:gridSpan w:val="2"/>
            <w:tcBorders>
              <w:left w:val="dashSmallGap" w:sz="4" w:space="0" w:color="000000"/>
              <w:right w:val="dashSmallGap" w:sz="4" w:space="0" w:color="000000"/>
            </w:tcBorders>
          </w:tcPr>
          <w:p w14:paraId="75C15AFF" w14:textId="77777777" w:rsidR="00EC4E20" w:rsidRDefault="00EC4E20">
            <w:pPr>
              <w:pStyle w:val="TableParagraph"/>
              <w:rPr>
                <w:rFonts w:ascii="Times New Roman"/>
                <w:sz w:val="18"/>
              </w:rPr>
            </w:pPr>
          </w:p>
        </w:tc>
        <w:tc>
          <w:tcPr>
            <w:tcW w:w="2383" w:type="dxa"/>
            <w:gridSpan w:val="2"/>
            <w:tcBorders>
              <w:left w:val="dashSmallGap" w:sz="4" w:space="0" w:color="000000"/>
              <w:right w:val="nil"/>
            </w:tcBorders>
          </w:tcPr>
          <w:p w14:paraId="15CCEBB0" w14:textId="77777777" w:rsidR="00EC4E20" w:rsidRDefault="00EC4E20">
            <w:pPr>
              <w:pStyle w:val="TableParagraph"/>
              <w:rPr>
                <w:rFonts w:ascii="Times New Roman"/>
                <w:sz w:val="18"/>
              </w:rPr>
            </w:pPr>
          </w:p>
        </w:tc>
      </w:tr>
      <w:tr w:rsidR="00EC4E20" w14:paraId="23323E05" w14:textId="77777777">
        <w:trPr>
          <w:trHeight w:val="625"/>
        </w:trPr>
        <w:tc>
          <w:tcPr>
            <w:tcW w:w="1080" w:type="dxa"/>
            <w:vMerge w:val="restart"/>
            <w:tcBorders>
              <w:left w:val="nil"/>
              <w:right w:val="dashSmallGap" w:sz="4" w:space="0" w:color="000000"/>
            </w:tcBorders>
            <w:shd w:val="clear" w:color="auto" w:fill="D9D9D9"/>
          </w:tcPr>
          <w:p w14:paraId="057DB067" w14:textId="77777777" w:rsidR="00EC4E20" w:rsidRDefault="00000000">
            <w:pPr>
              <w:pStyle w:val="TableParagraph"/>
              <w:spacing w:before="86"/>
              <w:ind w:left="84"/>
              <w:rPr>
                <w:rFonts w:ascii="Arial MT"/>
                <w:sz w:val="20"/>
              </w:rPr>
            </w:pPr>
            <w:r>
              <w:rPr>
                <w:rFonts w:ascii="Arial MT"/>
                <w:spacing w:val="-4"/>
                <w:sz w:val="20"/>
              </w:rPr>
              <w:t>25.2</w:t>
            </w:r>
          </w:p>
        </w:tc>
        <w:tc>
          <w:tcPr>
            <w:tcW w:w="3960" w:type="dxa"/>
            <w:vMerge w:val="restart"/>
            <w:tcBorders>
              <w:left w:val="dashSmallGap" w:sz="4" w:space="0" w:color="000000"/>
              <w:right w:val="dashSmallGap" w:sz="4" w:space="0" w:color="000000"/>
            </w:tcBorders>
          </w:tcPr>
          <w:p w14:paraId="41E51165" w14:textId="77777777" w:rsidR="00EC4E20" w:rsidRDefault="00000000">
            <w:pPr>
              <w:pStyle w:val="TableParagraph"/>
              <w:spacing w:before="86"/>
              <w:ind w:left="79"/>
              <w:rPr>
                <w:rFonts w:ascii="Arial MT"/>
                <w:sz w:val="20"/>
              </w:rPr>
            </w:pPr>
            <w:r>
              <w:rPr>
                <w:rFonts w:ascii="Arial MT"/>
                <w:sz w:val="20"/>
              </w:rPr>
              <w:t>The</w:t>
            </w:r>
            <w:r>
              <w:rPr>
                <w:rFonts w:ascii="Arial MT"/>
                <w:spacing w:val="-9"/>
                <w:sz w:val="20"/>
              </w:rPr>
              <w:t xml:space="preserve"> </w:t>
            </w:r>
            <w:r>
              <w:rPr>
                <w:i/>
                <w:sz w:val="20"/>
              </w:rPr>
              <w:t>Employer</w:t>
            </w:r>
            <w:r>
              <w:rPr>
                <w:i/>
                <w:spacing w:val="-8"/>
                <w:sz w:val="20"/>
              </w:rPr>
              <w:t xml:space="preserve"> </w:t>
            </w:r>
            <w:r>
              <w:rPr>
                <w:rFonts w:ascii="Arial MT"/>
                <w:sz w:val="20"/>
              </w:rPr>
              <w:t>provides</w:t>
            </w:r>
            <w:r>
              <w:rPr>
                <w:rFonts w:ascii="Arial MT"/>
                <w:spacing w:val="-8"/>
                <w:sz w:val="20"/>
              </w:rPr>
              <w:t xml:space="preserve"> </w:t>
            </w:r>
            <w:r>
              <w:rPr>
                <w:rFonts w:ascii="Arial MT"/>
                <w:sz w:val="20"/>
              </w:rPr>
              <w:t>access</w:t>
            </w:r>
            <w:r>
              <w:rPr>
                <w:rFonts w:ascii="Arial MT"/>
                <w:spacing w:val="-8"/>
                <w:sz w:val="20"/>
              </w:rPr>
              <w:t xml:space="preserve"> </w:t>
            </w:r>
            <w:r>
              <w:rPr>
                <w:rFonts w:ascii="Arial MT"/>
                <w:sz w:val="20"/>
              </w:rPr>
              <w:t>to</w:t>
            </w:r>
            <w:r>
              <w:rPr>
                <w:rFonts w:ascii="Arial MT"/>
                <w:spacing w:val="-10"/>
                <w:sz w:val="20"/>
              </w:rPr>
              <w:t xml:space="preserve"> </w:t>
            </w:r>
            <w:r>
              <w:rPr>
                <w:rFonts w:ascii="Arial MT"/>
                <w:sz w:val="20"/>
              </w:rPr>
              <w:t>the following persons, places and things</w:t>
            </w:r>
          </w:p>
        </w:tc>
        <w:tc>
          <w:tcPr>
            <w:tcW w:w="3185" w:type="dxa"/>
            <w:gridSpan w:val="3"/>
            <w:tcBorders>
              <w:left w:val="dashSmallGap" w:sz="4" w:space="0" w:color="000000"/>
              <w:bottom w:val="nil"/>
              <w:right w:val="dashSmallGap" w:sz="4" w:space="0" w:color="000000"/>
            </w:tcBorders>
          </w:tcPr>
          <w:p w14:paraId="0BD92F74" w14:textId="77777777" w:rsidR="00EC4E20" w:rsidRDefault="00000000">
            <w:pPr>
              <w:pStyle w:val="TableParagraph"/>
              <w:spacing w:before="86"/>
              <w:ind w:left="80"/>
              <w:rPr>
                <w:b/>
                <w:sz w:val="20"/>
              </w:rPr>
            </w:pPr>
            <w:r>
              <w:rPr>
                <w:b/>
                <w:sz w:val="20"/>
              </w:rPr>
              <w:t>access</w:t>
            </w:r>
            <w:r>
              <w:rPr>
                <w:b/>
                <w:spacing w:val="-12"/>
                <w:sz w:val="20"/>
              </w:rPr>
              <w:t xml:space="preserve"> </w:t>
            </w:r>
            <w:r>
              <w:rPr>
                <w:b/>
                <w:spacing w:val="-5"/>
                <w:sz w:val="20"/>
              </w:rPr>
              <w:t>to</w:t>
            </w:r>
          </w:p>
        </w:tc>
        <w:tc>
          <w:tcPr>
            <w:tcW w:w="1579" w:type="dxa"/>
            <w:vMerge w:val="restart"/>
            <w:tcBorders>
              <w:left w:val="dashSmallGap" w:sz="4" w:space="0" w:color="000000"/>
              <w:right w:val="nil"/>
            </w:tcBorders>
          </w:tcPr>
          <w:p w14:paraId="25FE2DDD" w14:textId="77777777" w:rsidR="00EC4E20" w:rsidRDefault="00000000">
            <w:pPr>
              <w:pStyle w:val="TableParagraph"/>
              <w:spacing w:before="86"/>
              <w:ind w:left="83"/>
              <w:rPr>
                <w:b/>
                <w:i/>
                <w:sz w:val="20"/>
              </w:rPr>
            </w:pPr>
            <w:r>
              <w:rPr>
                <w:b/>
                <w:i/>
                <w:sz w:val="20"/>
              </w:rPr>
              <w:t>access</w:t>
            </w:r>
            <w:r>
              <w:rPr>
                <w:b/>
                <w:i/>
                <w:spacing w:val="-12"/>
                <w:sz w:val="20"/>
              </w:rPr>
              <w:t xml:space="preserve"> </w:t>
            </w:r>
            <w:r>
              <w:rPr>
                <w:b/>
                <w:i/>
                <w:spacing w:val="-4"/>
                <w:sz w:val="20"/>
              </w:rPr>
              <w:t>date</w:t>
            </w:r>
          </w:p>
        </w:tc>
      </w:tr>
      <w:tr w:rsidR="00EC4E20" w14:paraId="5B5ABA9F" w14:textId="77777777">
        <w:trPr>
          <w:trHeight w:val="1194"/>
        </w:trPr>
        <w:tc>
          <w:tcPr>
            <w:tcW w:w="1080" w:type="dxa"/>
            <w:vMerge/>
            <w:tcBorders>
              <w:top w:val="nil"/>
              <w:left w:val="nil"/>
              <w:right w:val="dashSmallGap" w:sz="4" w:space="0" w:color="000000"/>
            </w:tcBorders>
            <w:shd w:val="clear" w:color="auto" w:fill="D9D9D9"/>
          </w:tcPr>
          <w:p w14:paraId="59820B46" w14:textId="77777777" w:rsidR="00EC4E20" w:rsidRDefault="00EC4E20">
            <w:pPr>
              <w:rPr>
                <w:sz w:val="2"/>
                <w:szCs w:val="2"/>
              </w:rPr>
            </w:pPr>
          </w:p>
        </w:tc>
        <w:tc>
          <w:tcPr>
            <w:tcW w:w="3960" w:type="dxa"/>
            <w:vMerge/>
            <w:tcBorders>
              <w:top w:val="nil"/>
              <w:left w:val="dashSmallGap" w:sz="4" w:space="0" w:color="000000"/>
              <w:right w:val="dashSmallGap" w:sz="4" w:space="0" w:color="000000"/>
            </w:tcBorders>
          </w:tcPr>
          <w:p w14:paraId="6CF764E1" w14:textId="77777777" w:rsidR="00EC4E20" w:rsidRDefault="00EC4E20">
            <w:pPr>
              <w:rPr>
                <w:sz w:val="2"/>
                <w:szCs w:val="2"/>
              </w:rPr>
            </w:pPr>
          </w:p>
        </w:tc>
        <w:tc>
          <w:tcPr>
            <w:tcW w:w="391" w:type="dxa"/>
            <w:tcBorders>
              <w:top w:val="nil"/>
              <w:left w:val="dashSmallGap" w:sz="4" w:space="0" w:color="000000"/>
              <w:right w:val="dashSmallGap" w:sz="4" w:space="0" w:color="000000"/>
            </w:tcBorders>
          </w:tcPr>
          <w:p w14:paraId="69E5ED84" w14:textId="77777777" w:rsidR="00EC4E20" w:rsidRDefault="00000000">
            <w:pPr>
              <w:pStyle w:val="TableParagraph"/>
              <w:spacing w:before="78"/>
              <w:ind w:left="80"/>
              <w:rPr>
                <w:b/>
                <w:sz w:val="20"/>
              </w:rPr>
            </w:pPr>
            <w:r>
              <w:rPr>
                <w:b/>
                <w:spacing w:val="-10"/>
                <w:sz w:val="20"/>
              </w:rPr>
              <w:t>1</w:t>
            </w:r>
          </w:p>
          <w:p w14:paraId="34D5E2CE" w14:textId="77777777" w:rsidR="00EC4E20" w:rsidRDefault="00000000">
            <w:pPr>
              <w:pStyle w:val="TableParagraph"/>
              <w:spacing w:before="171"/>
              <w:ind w:left="80"/>
              <w:rPr>
                <w:b/>
                <w:sz w:val="20"/>
              </w:rPr>
            </w:pPr>
            <w:r>
              <w:rPr>
                <w:b/>
                <w:spacing w:val="-10"/>
                <w:sz w:val="20"/>
              </w:rPr>
              <w:t>2</w:t>
            </w:r>
          </w:p>
          <w:p w14:paraId="0C6ACA5D" w14:textId="77777777" w:rsidR="00EC4E20" w:rsidRDefault="00000000">
            <w:pPr>
              <w:pStyle w:val="TableParagraph"/>
              <w:spacing w:before="171"/>
              <w:ind w:left="80"/>
              <w:rPr>
                <w:b/>
                <w:sz w:val="20"/>
              </w:rPr>
            </w:pPr>
            <w:r>
              <w:rPr>
                <w:b/>
                <w:spacing w:val="-10"/>
                <w:sz w:val="20"/>
              </w:rPr>
              <w:t>3</w:t>
            </w:r>
          </w:p>
        </w:tc>
        <w:tc>
          <w:tcPr>
            <w:tcW w:w="2794" w:type="dxa"/>
            <w:gridSpan w:val="2"/>
            <w:tcBorders>
              <w:top w:val="nil"/>
              <w:left w:val="dashSmallGap" w:sz="4" w:space="0" w:color="000000"/>
              <w:right w:val="dashSmallGap" w:sz="4" w:space="0" w:color="000000"/>
            </w:tcBorders>
          </w:tcPr>
          <w:p w14:paraId="77E1F6DF" w14:textId="77777777" w:rsidR="00EC4E20" w:rsidRDefault="00EC4E20">
            <w:pPr>
              <w:pStyle w:val="TableParagraph"/>
              <w:rPr>
                <w:rFonts w:ascii="Times New Roman"/>
                <w:sz w:val="18"/>
              </w:rPr>
            </w:pPr>
          </w:p>
        </w:tc>
        <w:tc>
          <w:tcPr>
            <w:tcW w:w="1579" w:type="dxa"/>
            <w:vMerge/>
            <w:tcBorders>
              <w:top w:val="nil"/>
              <w:left w:val="dashSmallGap" w:sz="4" w:space="0" w:color="000000"/>
              <w:right w:val="nil"/>
            </w:tcBorders>
          </w:tcPr>
          <w:p w14:paraId="32C8C5D8" w14:textId="77777777" w:rsidR="00EC4E20" w:rsidRDefault="00EC4E20">
            <w:pPr>
              <w:rPr>
                <w:sz w:val="2"/>
                <w:szCs w:val="2"/>
              </w:rPr>
            </w:pPr>
          </w:p>
        </w:tc>
      </w:tr>
      <w:tr w:rsidR="00EC4E20" w14:paraId="62AC8CDE" w14:textId="77777777">
        <w:trPr>
          <w:trHeight w:val="630"/>
        </w:trPr>
        <w:tc>
          <w:tcPr>
            <w:tcW w:w="1080" w:type="dxa"/>
            <w:tcBorders>
              <w:left w:val="nil"/>
              <w:right w:val="dashSmallGap" w:sz="4" w:space="0" w:color="000000"/>
            </w:tcBorders>
            <w:shd w:val="clear" w:color="auto" w:fill="D9D9D9"/>
          </w:tcPr>
          <w:p w14:paraId="42B646B8" w14:textId="77777777" w:rsidR="00EC4E20" w:rsidRDefault="00000000">
            <w:pPr>
              <w:pStyle w:val="TableParagraph"/>
              <w:spacing w:before="86"/>
              <w:ind w:left="84"/>
              <w:rPr>
                <w:rFonts w:ascii="Arial MT"/>
                <w:sz w:val="20"/>
              </w:rPr>
            </w:pPr>
            <w:r>
              <w:rPr>
                <w:rFonts w:ascii="Arial MT"/>
                <w:spacing w:val="-4"/>
                <w:sz w:val="20"/>
              </w:rPr>
              <w:t>31.1</w:t>
            </w:r>
          </w:p>
        </w:tc>
        <w:tc>
          <w:tcPr>
            <w:tcW w:w="3960" w:type="dxa"/>
            <w:tcBorders>
              <w:left w:val="dashSmallGap" w:sz="4" w:space="0" w:color="000000"/>
              <w:right w:val="dashSmallGap" w:sz="4" w:space="0" w:color="000000"/>
            </w:tcBorders>
          </w:tcPr>
          <w:p w14:paraId="65C3DC54" w14:textId="77777777" w:rsidR="00EC4E20" w:rsidRDefault="00000000">
            <w:pPr>
              <w:pStyle w:val="TableParagraph"/>
              <w:spacing w:before="86"/>
              <w:ind w:left="79"/>
              <w:rPr>
                <w:rFonts w:ascii="Arial MT"/>
                <w:sz w:val="20"/>
              </w:rPr>
            </w:pPr>
            <w:r>
              <w:rPr>
                <w:rFonts w:ascii="Arial MT"/>
                <w:sz w:val="20"/>
              </w:rPr>
              <w:t>The</w:t>
            </w:r>
            <w:r>
              <w:rPr>
                <w:rFonts w:ascii="Arial MT"/>
                <w:spacing w:val="-10"/>
                <w:sz w:val="20"/>
              </w:rPr>
              <w:t xml:space="preserve"> </w:t>
            </w:r>
            <w:r>
              <w:rPr>
                <w:rFonts w:ascii="Arial MT"/>
                <w:sz w:val="20"/>
              </w:rPr>
              <w:t>programme</w:t>
            </w:r>
            <w:r>
              <w:rPr>
                <w:rFonts w:ascii="Arial MT"/>
                <w:spacing w:val="-8"/>
                <w:sz w:val="20"/>
              </w:rPr>
              <w:t xml:space="preserve"> </w:t>
            </w:r>
            <w:r>
              <w:rPr>
                <w:rFonts w:ascii="Arial MT"/>
                <w:sz w:val="20"/>
              </w:rPr>
              <w:t>identified</w:t>
            </w:r>
            <w:r>
              <w:rPr>
                <w:rFonts w:ascii="Arial MT"/>
                <w:spacing w:val="-9"/>
                <w:sz w:val="20"/>
              </w:rPr>
              <w:t xml:space="preserve"> </w:t>
            </w:r>
            <w:r>
              <w:rPr>
                <w:rFonts w:ascii="Arial MT"/>
                <w:sz w:val="20"/>
              </w:rPr>
              <w:t>in</w:t>
            </w:r>
            <w:r>
              <w:rPr>
                <w:rFonts w:ascii="Arial MT"/>
                <w:spacing w:val="-9"/>
                <w:sz w:val="20"/>
              </w:rPr>
              <w:t xml:space="preserve"> </w:t>
            </w:r>
            <w:r>
              <w:rPr>
                <w:rFonts w:ascii="Arial MT"/>
                <w:sz w:val="20"/>
              </w:rPr>
              <w:t>the</w:t>
            </w:r>
            <w:r>
              <w:rPr>
                <w:rFonts w:ascii="Arial MT"/>
                <w:spacing w:val="-8"/>
                <w:sz w:val="20"/>
              </w:rPr>
              <w:t xml:space="preserve"> </w:t>
            </w:r>
            <w:r>
              <w:rPr>
                <w:rFonts w:ascii="Arial MT"/>
                <w:sz w:val="20"/>
              </w:rPr>
              <w:t>Contract Data is</w:t>
            </w:r>
          </w:p>
        </w:tc>
        <w:tc>
          <w:tcPr>
            <w:tcW w:w="4764" w:type="dxa"/>
            <w:gridSpan w:val="4"/>
            <w:tcBorders>
              <w:left w:val="dashSmallGap" w:sz="4" w:space="0" w:color="000000"/>
              <w:right w:val="nil"/>
            </w:tcBorders>
          </w:tcPr>
          <w:p w14:paraId="25E87A67" w14:textId="77777777" w:rsidR="00EC4E20" w:rsidRDefault="00EC4E20">
            <w:pPr>
              <w:pStyle w:val="TableParagraph"/>
              <w:rPr>
                <w:rFonts w:ascii="Times New Roman"/>
                <w:sz w:val="18"/>
              </w:rPr>
            </w:pPr>
          </w:p>
        </w:tc>
      </w:tr>
      <w:tr w:rsidR="00EC4E20" w14:paraId="7E8DB408" w14:textId="77777777">
        <w:trPr>
          <w:trHeight w:val="2229"/>
        </w:trPr>
        <w:tc>
          <w:tcPr>
            <w:tcW w:w="1080" w:type="dxa"/>
            <w:tcBorders>
              <w:left w:val="nil"/>
              <w:right w:val="dashSmallGap" w:sz="4" w:space="0" w:color="000000"/>
            </w:tcBorders>
            <w:shd w:val="clear" w:color="auto" w:fill="D9D9D9"/>
          </w:tcPr>
          <w:p w14:paraId="10A51D7B" w14:textId="77777777" w:rsidR="00EC4E20" w:rsidRDefault="00000000">
            <w:pPr>
              <w:pStyle w:val="TableParagraph"/>
              <w:spacing w:before="83"/>
              <w:ind w:left="84"/>
              <w:rPr>
                <w:rFonts w:ascii="Arial MT"/>
                <w:sz w:val="20"/>
              </w:rPr>
            </w:pPr>
            <w:r>
              <w:rPr>
                <w:rFonts w:ascii="Arial MT"/>
                <w:spacing w:val="-4"/>
                <w:sz w:val="20"/>
              </w:rPr>
              <w:t>50.3</w:t>
            </w:r>
          </w:p>
        </w:tc>
        <w:tc>
          <w:tcPr>
            <w:tcW w:w="3960" w:type="dxa"/>
            <w:tcBorders>
              <w:left w:val="dashSmallGap" w:sz="4" w:space="0" w:color="000000"/>
              <w:right w:val="dashSmallGap" w:sz="4" w:space="0" w:color="000000"/>
            </w:tcBorders>
          </w:tcPr>
          <w:p w14:paraId="2968C2B0" w14:textId="77777777" w:rsidR="00EC4E20" w:rsidRDefault="00000000">
            <w:pPr>
              <w:pStyle w:val="TableParagraph"/>
              <w:spacing w:before="83"/>
              <w:ind w:left="79"/>
              <w:rPr>
                <w:i/>
                <w:sz w:val="20"/>
              </w:rPr>
            </w:pPr>
            <w:r>
              <w:rPr>
                <w:rFonts w:ascii="Arial MT"/>
                <w:sz w:val="20"/>
              </w:rPr>
              <w:t>The</w:t>
            </w:r>
            <w:r>
              <w:rPr>
                <w:rFonts w:ascii="Arial MT"/>
                <w:spacing w:val="-6"/>
                <w:sz w:val="20"/>
              </w:rPr>
              <w:t xml:space="preserve"> </w:t>
            </w:r>
            <w:r>
              <w:rPr>
                <w:i/>
                <w:sz w:val="20"/>
              </w:rPr>
              <w:t>expenses</w:t>
            </w:r>
            <w:r>
              <w:rPr>
                <w:i/>
                <w:spacing w:val="-3"/>
                <w:sz w:val="20"/>
              </w:rPr>
              <w:t xml:space="preserve"> </w:t>
            </w:r>
            <w:r>
              <w:rPr>
                <w:rFonts w:ascii="Arial MT"/>
                <w:sz w:val="20"/>
              </w:rPr>
              <w:t>stated</w:t>
            </w:r>
            <w:r>
              <w:rPr>
                <w:rFonts w:ascii="Arial MT"/>
                <w:spacing w:val="-5"/>
                <w:sz w:val="20"/>
              </w:rPr>
              <w:t xml:space="preserve"> </w:t>
            </w:r>
            <w:r>
              <w:rPr>
                <w:rFonts w:ascii="Arial MT"/>
                <w:sz w:val="20"/>
              </w:rPr>
              <w:t>by</w:t>
            </w:r>
            <w:r>
              <w:rPr>
                <w:rFonts w:ascii="Arial MT"/>
                <w:spacing w:val="-5"/>
                <w:sz w:val="20"/>
              </w:rPr>
              <w:t xml:space="preserve"> </w:t>
            </w:r>
            <w:r>
              <w:rPr>
                <w:rFonts w:ascii="Arial MT"/>
                <w:sz w:val="20"/>
              </w:rPr>
              <w:t>the</w:t>
            </w:r>
            <w:r>
              <w:rPr>
                <w:rFonts w:ascii="Arial MT"/>
                <w:spacing w:val="-4"/>
                <w:sz w:val="20"/>
              </w:rPr>
              <w:t xml:space="preserve"> </w:t>
            </w:r>
            <w:r>
              <w:rPr>
                <w:i/>
                <w:spacing w:val="-2"/>
                <w:sz w:val="20"/>
              </w:rPr>
              <w:t>Consultant</w:t>
            </w:r>
          </w:p>
          <w:p w14:paraId="3301ACF6" w14:textId="77777777" w:rsidR="00EC4E20" w:rsidRDefault="00000000">
            <w:pPr>
              <w:pStyle w:val="TableParagraph"/>
              <w:spacing w:before="1"/>
              <w:ind w:left="79"/>
              <w:rPr>
                <w:rFonts w:ascii="Arial MT"/>
                <w:sz w:val="20"/>
              </w:rPr>
            </w:pPr>
            <w:r>
              <w:rPr>
                <w:rFonts w:ascii="Arial MT"/>
                <w:spacing w:val="-5"/>
                <w:sz w:val="20"/>
              </w:rPr>
              <w:t>are</w:t>
            </w:r>
          </w:p>
        </w:tc>
        <w:tc>
          <w:tcPr>
            <w:tcW w:w="2381" w:type="dxa"/>
            <w:gridSpan w:val="2"/>
            <w:tcBorders>
              <w:left w:val="dashSmallGap" w:sz="4" w:space="0" w:color="000000"/>
              <w:right w:val="dashSmallGap" w:sz="4" w:space="0" w:color="000000"/>
            </w:tcBorders>
          </w:tcPr>
          <w:p w14:paraId="625516BB" w14:textId="77777777" w:rsidR="00EC4E20" w:rsidRDefault="00000000">
            <w:pPr>
              <w:pStyle w:val="TableParagraph"/>
              <w:spacing w:before="83"/>
              <w:ind w:left="80"/>
              <w:rPr>
                <w:b/>
                <w:sz w:val="20"/>
              </w:rPr>
            </w:pPr>
            <w:r>
              <w:rPr>
                <w:b/>
                <w:spacing w:val="-4"/>
                <w:sz w:val="20"/>
              </w:rPr>
              <w:t>item</w:t>
            </w:r>
          </w:p>
        </w:tc>
        <w:tc>
          <w:tcPr>
            <w:tcW w:w="2383" w:type="dxa"/>
            <w:gridSpan w:val="2"/>
            <w:tcBorders>
              <w:left w:val="dashSmallGap" w:sz="4" w:space="0" w:color="000000"/>
              <w:right w:val="nil"/>
            </w:tcBorders>
          </w:tcPr>
          <w:p w14:paraId="7555FB11" w14:textId="77777777" w:rsidR="00EC4E20" w:rsidRDefault="00000000">
            <w:pPr>
              <w:pStyle w:val="TableParagraph"/>
              <w:spacing w:before="83"/>
              <w:ind w:left="82"/>
              <w:rPr>
                <w:b/>
                <w:sz w:val="20"/>
              </w:rPr>
            </w:pPr>
            <w:r>
              <w:rPr>
                <w:b/>
                <w:spacing w:val="-2"/>
                <w:sz w:val="20"/>
              </w:rPr>
              <w:t>amount</w:t>
            </w:r>
          </w:p>
        </w:tc>
      </w:tr>
      <w:tr w:rsidR="00EC4E20" w14:paraId="150E97D3" w14:textId="77777777">
        <w:trPr>
          <w:trHeight w:val="400"/>
        </w:trPr>
        <w:tc>
          <w:tcPr>
            <w:tcW w:w="1080" w:type="dxa"/>
            <w:tcBorders>
              <w:left w:val="nil"/>
              <w:right w:val="dashSmallGap" w:sz="4" w:space="0" w:color="000000"/>
            </w:tcBorders>
            <w:shd w:val="clear" w:color="auto" w:fill="D9D9D9"/>
          </w:tcPr>
          <w:p w14:paraId="1D4096A9" w14:textId="77777777" w:rsidR="00EC4E20" w:rsidRDefault="00000000">
            <w:pPr>
              <w:pStyle w:val="TableParagraph"/>
              <w:spacing w:before="83"/>
              <w:ind w:left="84"/>
              <w:rPr>
                <w:b/>
                <w:sz w:val="20"/>
              </w:rPr>
            </w:pPr>
            <w:r>
              <w:rPr>
                <w:b/>
                <w:spacing w:val="-10"/>
                <w:sz w:val="20"/>
              </w:rPr>
              <w:t>A</w:t>
            </w:r>
          </w:p>
        </w:tc>
        <w:tc>
          <w:tcPr>
            <w:tcW w:w="3960" w:type="dxa"/>
            <w:tcBorders>
              <w:left w:val="dashSmallGap" w:sz="4" w:space="0" w:color="000000"/>
              <w:right w:val="dashSmallGap" w:sz="4" w:space="0" w:color="000000"/>
            </w:tcBorders>
          </w:tcPr>
          <w:p w14:paraId="51E09FB2" w14:textId="77777777" w:rsidR="00EC4E20" w:rsidRDefault="00000000">
            <w:pPr>
              <w:pStyle w:val="TableParagraph"/>
              <w:spacing w:before="83"/>
              <w:ind w:left="79"/>
              <w:rPr>
                <w:b/>
                <w:sz w:val="20"/>
              </w:rPr>
            </w:pPr>
            <w:r>
              <w:rPr>
                <w:b/>
                <w:sz w:val="20"/>
              </w:rPr>
              <w:t>Priced</w:t>
            </w:r>
            <w:r>
              <w:rPr>
                <w:b/>
                <w:spacing w:val="-7"/>
                <w:sz w:val="20"/>
              </w:rPr>
              <w:t xml:space="preserve"> </w:t>
            </w:r>
            <w:r>
              <w:rPr>
                <w:b/>
                <w:sz w:val="20"/>
              </w:rPr>
              <w:t>contract</w:t>
            </w:r>
            <w:r>
              <w:rPr>
                <w:b/>
                <w:spacing w:val="-7"/>
                <w:sz w:val="20"/>
              </w:rPr>
              <w:t xml:space="preserve"> </w:t>
            </w:r>
            <w:r>
              <w:rPr>
                <w:b/>
                <w:sz w:val="20"/>
              </w:rPr>
              <w:t>with</w:t>
            </w:r>
            <w:r>
              <w:rPr>
                <w:b/>
                <w:spacing w:val="-7"/>
                <w:sz w:val="20"/>
              </w:rPr>
              <w:t xml:space="preserve"> </w:t>
            </w:r>
            <w:r>
              <w:rPr>
                <w:b/>
                <w:sz w:val="20"/>
              </w:rPr>
              <w:t>activity</w:t>
            </w:r>
            <w:r>
              <w:rPr>
                <w:b/>
                <w:spacing w:val="-7"/>
                <w:sz w:val="20"/>
              </w:rPr>
              <w:t xml:space="preserve"> </w:t>
            </w:r>
            <w:r>
              <w:rPr>
                <w:b/>
                <w:spacing w:val="-2"/>
                <w:sz w:val="20"/>
              </w:rPr>
              <w:t>schedule</w:t>
            </w:r>
          </w:p>
        </w:tc>
        <w:tc>
          <w:tcPr>
            <w:tcW w:w="4764" w:type="dxa"/>
            <w:gridSpan w:val="4"/>
            <w:tcBorders>
              <w:left w:val="dashSmallGap" w:sz="4" w:space="0" w:color="000000"/>
              <w:right w:val="nil"/>
            </w:tcBorders>
          </w:tcPr>
          <w:p w14:paraId="315B4263" w14:textId="77777777" w:rsidR="00EC4E20" w:rsidRDefault="00EC4E20">
            <w:pPr>
              <w:pStyle w:val="TableParagraph"/>
              <w:rPr>
                <w:rFonts w:ascii="Times New Roman"/>
                <w:sz w:val="18"/>
              </w:rPr>
            </w:pPr>
          </w:p>
        </w:tc>
      </w:tr>
      <w:tr w:rsidR="00EC4E20" w14:paraId="10B28D26" w14:textId="77777777">
        <w:trPr>
          <w:trHeight w:val="1259"/>
        </w:trPr>
        <w:tc>
          <w:tcPr>
            <w:tcW w:w="1080" w:type="dxa"/>
            <w:tcBorders>
              <w:left w:val="nil"/>
              <w:right w:val="dashSmallGap" w:sz="4" w:space="0" w:color="000000"/>
            </w:tcBorders>
            <w:shd w:val="clear" w:color="auto" w:fill="D9D9D9"/>
          </w:tcPr>
          <w:p w14:paraId="6BE3348B" w14:textId="77777777" w:rsidR="00EC4E20" w:rsidRDefault="00000000">
            <w:pPr>
              <w:pStyle w:val="TableParagraph"/>
              <w:spacing w:before="83"/>
              <w:ind w:left="84"/>
              <w:rPr>
                <w:rFonts w:ascii="Arial MT"/>
                <w:sz w:val="20"/>
              </w:rPr>
            </w:pPr>
            <w:r>
              <w:rPr>
                <w:rFonts w:ascii="Arial MT"/>
                <w:spacing w:val="-2"/>
                <w:sz w:val="20"/>
              </w:rPr>
              <w:t>11.2(14)</w:t>
            </w:r>
          </w:p>
          <w:p w14:paraId="0663AFDC" w14:textId="77777777" w:rsidR="00EC4E20" w:rsidRDefault="00000000">
            <w:pPr>
              <w:pStyle w:val="TableParagraph"/>
              <w:spacing w:before="171"/>
              <w:ind w:left="84"/>
              <w:rPr>
                <w:rFonts w:ascii="Arial MT"/>
                <w:sz w:val="20"/>
              </w:rPr>
            </w:pPr>
            <w:r>
              <w:rPr>
                <w:rFonts w:ascii="Arial MT"/>
                <w:spacing w:val="-2"/>
                <w:sz w:val="20"/>
              </w:rPr>
              <w:t>11.2(18)</w:t>
            </w:r>
          </w:p>
        </w:tc>
        <w:tc>
          <w:tcPr>
            <w:tcW w:w="3960" w:type="dxa"/>
            <w:tcBorders>
              <w:left w:val="dashSmallGap" w:sz="4" w:space="0" w:color="000000"/>
              <w:right w:val="dashSmallGap" w:sz="4" w:space="0" w:color="000000"/>
            </w:tcBorders>
          </w:tcPr>
          <w:p w14:paraId="395E4C09" w14:textId="77777777" w:rsidR="00EC4E20" w:rsidRDefault="00000000">
            <w:pPr>
              <w:pStyle w:val="TableParagraph"/>
              <w:spacing w:before="83"/>
              <w:ind w:left="79"/>
              <w:rPr>
                <w:rFonts w:ascii="Arial MT"/>
                <w:sz w:val="20"/>
              </w:rPr>
            </w:pPr>
            <w:r>
              <w:rPr>
                <w:rFonts w:ascii="Arial MT"/>
                <w:sz w:val="20"/>
              </w:rPr>
              <w:t>The</w:t>
            </w:r>
            <w:r>
              <w:rPr>
                <w:rFonts w:ascii="Arial MT"/>
                <w:spacing w:val="-10"/>
                <w:sz w:val="20"/>
              </w:rPr>
              <w:t xml:space="preserve"> </w:t>
            </w:r>
            <w:r>
              <w:rPr>
                <w:i/>
                <w:sz w:val="20"/>
              </w:rPr>
              <w:t>activity</w:t>
            </w:r>
            <w:r>
              <w:rPr>
                <w:i/>
                <w:spacing w:val="-7"/>
                <w:sz w:val="20"/>
              </w:rPr>
              <w:t xml:space="preserve"> </w:t>
            </w:r>
            <w:r>
              <w:rPr>
                <w:i/>
                <w:sz w:val="20"/>
              </w:rPr>
              <w:t>schedule</w:t>
            </w:r>
            <w:r>
              <w:rPr>
                <w:i/>
                <w:spacing w:val="-4"/>
                <w:sz w:val="20"/>
              </w:rPr>
              <w:t xml:space="preserve"> </w:t>
            </w:r>
            <w:r>
              <w:rPr>
                <w:rFonts w:ascii="Arial MT"/>
                <w:sz w:val="20"/>
              </w:rPr>
              <w:t>is</w:t>
            </w:r>
            <w:r>
              <w:rPr>
                <w:rFonts w:ascii="Arial MT"/>
                <w:spacing w:val="-6"/>
                <w:sz w:val="20"/>
              </w:rPr>
              <w:t xml:space="preserve"> </w:t>
            </w:r>
            <w:r>
              <w:rPr>
                <w:rFonts w:ascii="Arial MT"/>
                <w:spacing w:val="-5"/>
                <w:sz w:val="20"/>
              </w:rPr>
              <w:t>in</w:t>
            </w:r>
          </w:p>
          <w:p w14:paraId="7197C930" w14:textId="77777777" w:rsidR="00EC4E20" w:rsidRDefault="00000000">
            <w:pPr>
              <w:pStyle w:val="TableParagraph"/>
              <w:spacing w:before="171"/>
              <w:ind w:left="79"/>
              <w:rPr>
                <w:rFonts w:ascii="Arial MT"/>
                <w:sz w:val="20"/>
              </w:rPr>
            </w:pPr>
            <w:r>
              <w:rPr>
                <w:rFonts w:ascii="Arial MT"/>
                <w:sz w:val="20"/>
              </w:rPr>
              <w:t>The</w:t>
            </w:r>
            <w:r>
              <w:rPr>
                <w:rFonts w:ascii="Arial MT"/>
                <w:spacing w:val="-7"/>
                <w:sz w:val="20"/>
              </w:rPr>
              <w:t xml:space="preserve"> </w:t>
            </w:r>
            <w:r>
              <w:rPr>
                <w:rFonts w:ascii="Arial MT"/>
                <w:sz w:val="20"/>
              </w:rPr>
              <w:t>tendered</w:t>
            </w:r>
            <w:r>
              <w:rPr>
                <w:rFonts w:ascii="Arial MT"/>
                <w:spacing w:val="-6"/>
                <w:sz w:val="20"/>
              </w:rPr>
              <w:t xml:space="preserve"> </w:t>
            </w:r>
            <w:r>
              <w:rPr>
                <w:rFonts w:ascii="Arial MT"/>
                <w:sz w:val="20"/>
              </w:rPr>
              <w:t>total</w:t>
            </w:r>
            <w:r>
              <w:rPr>
                <w:rFonts w:ascii="Arial MT"/>
                <w:spacing w:val="-5"/>
                <w:sz w:val="20"/>
              </w:rPr>
              <w:t xml:space="preserve"> </w:t>
            </w:r>
            <w:r>
              <w:rPr>
                <w:rFonts w:ascii="Arial MT"/>
                <w:sz w:val="20"/>
              </w:rPr>
              <w:t>of</w:t>
            </w:r>
            <w:r>
              <w:rPr>
                <w:rFonts w:ascii="Arial MT"/>
                <w:spacing w:val="-6"/>
                <w:sz w:val="20"/>
              </w:rPr>
              <w:t xml:space="preserve"> </w:t>
            </w:r>
            <w:r>
              <w:rPr>
                <w:rFonts w:ascii="Arial MT"/>
                <w:sz w:val="20"/>
              </w:rPr>
              <w:t>the</w:t>
            </w:r>
            <w:r>
              <w:rPr>
                <w:rFonts w:ascii="Arial MT"/>
                <w:spacing w:val="-5"/>
                <w:sz w:val="20"/>
              </w:rPr>
              <w:t xml:space="preserve"> </w:t>
            </w:r>
            <w:r>
              <w:rPr>
                <w:rFonts w:ascii="Arial MT"/>
                <w:sz w:val="20"/>
              </w:rPr>
              <w:t>Prices</w:t>
            </w:r>
            <w:r>
              <w:rPr>
                <w:rFonts w:ascii="Arial MT"/>
                <w:spacing w:val="-5"/>
                <w:sz w:val="20"/>
              </w:rPr>
              <w:t xml:space="preserve"> is</w:t>
            </w:r>
          </w:p>
        </w:tc>
        <w:tc>
          <w:tcPr>
            <w:tcW w:w="4764" w:type="dxa"/>
            <w:gridSpan w:val="4"/>
            <w:tcBorders>
              <w:left w:val="dashSmallGap" w:sz="4" w:space="0" w:color="000000"/>
              <w:right w:val="nil"/>
            </w:tcBorders>
          </w:tcPr>
          <w:p w14:paraId="670E210F" w14:textId="77777777" w:rsidR="00EC4E20" w:rsidRDefault="00EC4E20">
            <w:pPr>
              <w:pStyle w:val="TableParagraph"/>
              <w:rPr>
                <w:rFonts w:ascii="Arial MT"/>
                <w:sz w:val="20"/>
              </w:rPr>
            </w:pPr>
          </w:p>
          <w:p w14:paraId="24172893" w14:textId="77777777" w:rsidR="00EC4E20" w:rsidRDefault="00EC4E20">
            <w:pPr>
              <w:pStyle w:val="TableParagraph"/>
              <w:spacing w:before="24"/>
              <w:rPr>
                <w:rFonts w:ascii="Arial MT"/>
                <w:sz w:val="20"/>
              </w:rPr>
            </w:pPr>
          </w:p>
          <w:p w14:paraId="277C4700" w14:textId="77777777" w:rsidR="00EC4E20" w:rsidRDefault="00000000">
            <w:pPr>
              <w:pStyle w:val="TableParagraph"/>
              <w:ind w:left="80"/>
              <w:rPr>
                <w:b/>
                <w:sz w:val="20"/>
              </w:rPr>
            </w:pPr>
            <w:r>
              <w:rPr>
                <w:b/>
                <w:sz w:val="20"/>
              </w:rPr>
              <w:t>R</w:t>
            </w:r>
            <w:r>
              <w:rPr>
                <w:b/>
                <w:spacing w:val="-3"/>
                <w:sz w:val="20"/>
              </w:rPr>
              <w:t xml:space="preserve"> </w:t>
            </w:r>
            <w:r>
              <w:rPr>
                <w:b/>
                <w:sz w:val="20"/>
              </w:rPr>
              <w:t>(in</w:t>
            </w:r>
            <w:r>
              <w:rPr>
                <w:b/>
                <w:spacing w:val="-3"/>
                <w:sz w:val="20"/>
              </w:rPr>
              <w:t xml:space="preserve"> </w:t>
            </w:r>
            <w:r>
              <w:rPr>
                <w:b/>
                <w:spacing w:val="-2"/>
                <w:sz w:val="20"/>
              </w:rPr>
              <w:t>figures)</w:t>
            </w:r>
          </w:p>
          <w:p w14:paraId="65BC9C4C" w14:textId="77777777" w:rsidR="00EC4E20" w:rsidRDefault="00EC4E20">
            <w:pPr>
              <w:pStyle w:val="TableParagraph"/>
              <w:spacing w:before="1"/>
              <w:rPr>
                <w:rFonts w:ascii="Arial MT"/>
                <w:sz w:val="20"/>
              </w:rPr>
            </w:pPr>
          </w:p>
          <w:p w14:paraId="0FC4EC86" w14:textId="77777777" w:rsidR="00EC4E20" w:rsidRDefault="00000000">
            <w:pPr>
              <w:pStyle w:val="TableParagraph"/>
              <w:ind w:left="80"/>
              <w:rPr>
                <w:b/>
                <w:sz w:val="20"/>
              </w:rPr>
            </w:pPr>
            <w:r>
              <w:rPr>
                <w:b/>
                <w:sz w:val="20"/>
              </w:rPr>
              <w:t>(in</w:t>
            </w:r>
            <w:r>
              <w:rPr>
                <w:b/>
                <w:spacing w:val="-8"/>
                <w:sz w:val="20"/>
              </w:rPr>
              <w:t xml:space="preserve"> </w:t>
            </w:r>
            <w:r>
              <w:rPr>
                <w:b/>
                <w:sz w:val="20"/>
              </w:rPr>
              <w:t>words),</w:t>
            </w:r>
            <w:r>
              <w:rPr>
                <w:b/>
                <w:spacing w:val="-7"/>
                <w:sz w:val="20"/>
              </w:rPr>
              <w:t xml:space="preserve"> </w:t>
            </w:r>
            <w:r>
              <w:rPr>
                <w:b/>
                <w:sz w:val="20"/>
              </w:rPr>
              <w:t>excluding</w:t>
            </w:r>
            <w:r>
              <w:rPr>
                <w:b/>
                <w:spacing w:val="-6"/>
                <w:sz w:val="20"/>
              </w:rPr>
              <w:t xml:space="preserve"> </w:t>
            </w:r>
            <w:r>
              <w:rPr>
                <w:b/>
                <w:spacing w:val="-5"/>
                <w:sz w:val="20"/>
              </w:rPr>
              <w:t>VAT</w:t>
            </w:r>
          </w:p>
        </w:tc>
      </w:tr>
    </w:tbl>
    <w:p w14:paraId="2CDDB4AF" w14:textId="77777777" w:rsidR="00EC4E20" w:rsidRDefault="00EC4E20">
      <w:pPr>
        <w:pStyle w:val="TableParagraph"/>
        <w:rPr>
          <w:b/>
          <w:sz w:val="20"/>
        </w:rPr>
        <w:sectPr w:rsidR="00EC4E20">
          <w:pgSz w:w="11910" w:h="16840"/>
          <w:pgMar w:top="1320" w:right="992" w:bottom="900" w:left="850" w:header="726" w:footer="706" w:gutter="0"/>
          <w:cols w:space="720"/>
        </w:sectPr>
      </w:pPr>
    </w:p>
    <w:p w14:paraId="50697B29" w14:textId="77777777" w:rsidR="00EC4E20" w:rsidRDefault="00EC4E20">
      <w:pPr>
        <w:pStyle w:val="BodyText"/>
        <w:spacing w:before="85" w:after="1"/>
      </w:pPr>
    </w:p>
    <w:p w14:paraId="79A6A8B6" w14:textId="77777777" w:rsidR="00EC4E20" w:rsidRDefault="00000000">
      <w:pPr>
        <w:pStyle w:val="BodyText"/>
        <w:ind w:left="141"/>
      </w:pPr>
      <w:r>
        <w:rPr>
          <w:noProof/>
        </w:rPr>
        <mc:AlternateContent>
          <mc:Choice Requires="wpg">
            <w:drawing>
              <wp:inline distT="0" distB="0" distL="0" distR="0" wp14:anchorId="28CA684A" wp14:editId="780FB306">
                <wp:extent cx="6239510" cy="463550"/>
                <wp:effectExtent l="0" t="0" r="0" b="3175"/>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39510" cy="463550"/>
                          <a:chOff x="0" y="0"/>
                          <a:chExt cx="6239510" cy="463550"/>
                        </a:xfrm>
                      </wpg:grpSpPr>
                      <wps:wsp>
                        <wps:cNvPr id="176" name="Textbox 176"/>
                        <wps:cNvSpPr txBox="1"/>
                        <wps:spPr>
                          <a:xfrm>
                            <a:off x="71627" y="9093"/>
                            <a:ext cx="6158230" cy="445770"/>
                          </a:xfrm>
                          <a:prstGeom prst="rect">
                            <a:avLst/>
                          </a:prstGeom>
                          <a:solidFill>
                            <a:srgbClr val="CCCCCC"/>
                          </a:solidFill>
                        </wps:spPr>
                        <wps:txbx>
                          <w:txbxContent>
                            <w:p w14:paraId="4D2DD603" w14:textId="77777777" w:rsidR="00EC4E20" w:rsidRDefault="00000000">
                              <w:pPr>
                                <w:spacing w:before="99"/>
                                <w:ind w:left="28"/>
                                <w:rPr>
                                  <w:color w:val="000000"/>
                                  <w:sz w:val="44"/>
                                </w:rPr>
                              </w:pPr>
                              <w:r>
                                <w:rPr>
                                  <w:color w:val="000000"/>
                                  <w:sz w:val="44"/>
                                </w:rPr>
                                <w:t>C1.3</w:t>
                              </w:r>
                              <w:r>
                                <w:rPr>
                                  <w:color w:val="000000"/>
                                  <w:spacing w:val="-9"/>
                                  <w:sz w:val="44"/>
                                </w:rPr>
                                <w:t xml:space="preserve"> </w:t>
                              </w:r>
                              <w:r>
                                <w:rPr>
                                  <w:color w:val="000000"/>
                                  <w:sz w:val="44"/>
                                </w:rPr>
                                <w:t>Forms</w:t>
                              </w:r>
                              <w:r>
                                <w:rPr>
                                  <w:color w:val="000000"/>
                                  <w:spacing w:val="-7"/>
                                  <w:sz w:val="44"/>
                                </w:rPr>
                                <w:t xml:space="preserve"> </w:t>
                              </w:r>
                              <w:r>
                                <w:rPr>
                                  <w:color w:val="000000"/>
                                  <w:sz w:val="44"/>
                                </w:rPr>
                                <w:t>of</w:t>
                              </w:r>
                              <w:r>
                                <w:rPr>
                                  <w:color w:val="000000"/>
                                  <w:spacing w:val="-9"/>
                                  <w:sz w:val="44"/>
                                </w:rPr>
                                <w:t xml:space="preserve"> </w:t>
                              </w:r>
                              <w:r>
                                <w:rPr>
                                  <w:color w:val="000000"/>
                                  <w:spacing w:val="-2"/>
                                  <w:sz w:val="44"/>
                                </w:rPr>
                                <w:t>Securities</w:t>
                              </w:r>
                            </w:p>
                          </w:txbxContent>
                        </wps:txbx>
                        <wps:bodyPr wrap="square" lIns="0" tIns="0" rIns="0" bIns="0" rtlCol="0">
                          <a:noAutofit/>
                        </wps:bodyPr>
                      </wps:wsp>
                      <wps:wsp>
                        <wps:cNvPr id="177" name="Graphic 177"/>
                        <wps:cNvSpPr/>
                        <wps:spPr>
                          <a:xfrm>
                            <a:off x="0" y="0"/>
                            <a:ext cx="6239510" cy="463550"/>
                          </a:xfrm>
                          <a:custGeom>
                            <a:avLst/>
                            <a:gdLst/>
                            <a:ahLst/>
                            <a:cxnLst/>
                            <a:rect l="l" t="t" r="r" b="b"/>
                            <a:pathLst>
                              <a:path w="6239510" h="463550">
                                <a:moveTo>
                                  <a:pt x="6238989" y="0"/>
                                </a:moveTo>
                                <a:lnTo>
                                  <a:pt x="6229858" y="0"/>
                                </a:lnTo>
                                <a:lnTo>
                                  <a:pt x="6229858" y="9144"/>
                                </a:lnTo>
                                <a:lnTo>
                                  <a:pt x="6229858" y="454406"/>
                                </a:lnTo>
                                <a:lnTo>
                                  <a:pt x="9144" y="454406"/>
                                </a:lnTo>
                                <a:lnTo>
                                  <a:pt x="9144" y="9144"/>
                                </a:lnTo>
                                <a:lnTo>
                                  <a:pt x="6229858" y="9144"/>
                                </a:lnTo>
                                <a:lnTo>
                                  <a:pt x="6229858" y="0"/>
                                </a:lnTo>
                                <a:lnTo>
                                  <a:pt x="9144" y="0"/>
                                </a:lnTo>
                                <a:lnTo>
                                  <a:pt x="0" y="0"/>
                                </a:lnTo>
                                <a:lnTo>
                                  <a:pt x="0" y="9093"/>
                                </a:lnTo>
                                <a:lnTo>
                                  <a:pt x="0" y="454406"/>
                                </a:lnTo>
                                <a:lnTo>
                                  <a:pt x="0" y="463550"/>
                                </a:lnTo>
                                <a:lnTo>
                                  <a:pt x="9144" y="463550"/>
                                </a:lnTo>
                                <a:lnTo>
                                  <a:pt x="6229858" y="463550"/>
                                </a:lnTo>
                                <a:lnTo>
                                  <a:pt x="6238989" y="463550"/>
                                </a:lnTo>
                                <a:lnTo>
                                  <a:pt x="6238989" y="454406"/>
                                </a:lnTo>
                                <a:lnTo>
                                  <a:pt x="6238989" y="9144"/>
                                </a:lnTo>
                                <a:lnTo>
                                  <a:pt x="623898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8CA684A" id="Group 175" o:spid="_x0000_s1044" style="width:491.3pt;height:36.5pt;mso-position-horizontal-relative:char;mso-position-vertical-relative:line" coordsize="62395,4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">
                <v:shape id="Textbox 176" o:spid="_x0000_s1045" type="#_x0000_t202" style="position:absolute;left:716;top:90;width:61582;height:4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" fillcolor="#ccc" stroked="f">
                  <v:textbox inset="0,0,0,0">
                    <w:txbxContent>
                      <w:p w14:paraId="4D2DD603" w14:textId="77777777" w:rsidR="00EC4E20" w:rsidRDefault="00000000">
                        <w:pPr>
                          <w:spacing w:before="99"/>
                          <w:ind w:left="28"/>
                          <w:rPr>
                            <w:color w:val="000000"/>
                            <w:sz w:val="44"/>
                          </w:rPr>
                        </w:pPr>
                        <w:r>
                          <w:rPr>
                            <w:color w:val="000000"/>
                            <w:sz w:val="44"/>
                          </w:rPr>
                          <w:t>C1.3</w:t>
                        </w:r>
                        <w:r>
                          <w:rPr>
                            <w:color w:val="000000"/>
                            <w:spacing w:val="-9"/>
                            <w:sz w:val="44"/>
                          </w:rPr>
                          <w:t xml:space="preserve"> </w:t>
                        </w:r>
                        <w:r>
                          <w:rPr>
                            <w:color w:val="000000"/>
                            <w:sz w:val="44"/>
                          </w:rPr>
                          <w:t>Forms</w:t>
                        </w:r>
                        <w:r>
                          <w:rPr>
                            <w:color w:val="000000"/>
                            <w:spacing w:val="-7"/>
                            <w:sz w:val="44"/>
                          </w:rPr>
                          <w:t xml:space="preserve"> </w:t>
                        </w:r>
                        <w:r>
                          <w:rPr>
                            <w:color w:val="000000"/>
                            <w:sz w:val="44"/>
                          </w:rPr>
                          <w:t>of</w:t>
                        </w:r>
                        <w:r>
                          <w:rPr>
                            <w:color w:val="000000"/>
                            <w:spacing w:val="-9"/>
                            <w:sz w:val="44"/>
                          </w:rPr>
                          <w:t xml:space="preserve"> </w:t>
                        </w:r>
                        <w:r>
                          <w:rPr>
                            <w:color w:val="000000"/>
                            <w:spacing w:val="-2"/>
                            <w:sz w:val="44"/>
                          </w:rPr>
                          <w:t>Securities</w:t>
                        </w:r>
                      </w:p>
                    </w:txbxContent>
                  </v:textbox>
                </v:shape>
                <v:shape id="Graphic 177" o:spid="_x0000_s1046" style="position:absolute;width:62395;height:4635;visibility:visible;mso-wrap-style:square;v-text-anchor:top" coordsize="6239510,4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" path="m6238989,r-9131,l6229858,9144r,445262l9144,454406r,-445262l6229858,9144r,-9144l9144,,,,,9093,,454406r,9144l9144,463550r6220714,l6238989,463550r,-9144l6238989,9144r,-9144xe" fillcolor="black" stroked="f">
                  <v:path arrowok="t"/>
                </v:shape>
                <w10:anchorlock/>
              </v:group>
            </w:pict>
          </mc:Fallback>
        </mc:AlternateContent>
      </w:r>
    </w:p>
    <w:p w14:paraId="09A33FA3" w14:textId="77777777" w:rsidR="00EC4E20" w:rsidRDefault="00EC4E20">
      <w:pPr>
        <w:pStyle w:val="BodyText"/>
        <w:rPr>
          <w:sz w:val="26"/>
        </w:rPr>
      </w:pPr>
    </w:p>
    <w:p w14:paraId="56CD0AE2" w14:textId="77777777" w:rsidR="00EC4E20" w:rsidRDefault="00EC4E20">
      <w:pPr>
        <w:pStyle w:val="BodyText"/>
        <w:spacing w:before="64"/>
        <w:rPr>
          <w:sz w:val="26"/>
        </w:rPr>
      </w:pPr>
    </w:p>
    <w:p w14:paraId="1327628F" w14:textId="77777777" w:rsidR="00EC4E20" w:rsidRDefault="00000000">
      <w:pPr>
        <w:pStyle w:val="Heading2"/>
      </w:pPr>
      <w:r>
        <w:t>Pro</w:t>
      </w:r>
      <w:r>
        <w:rPr>
          <w:spacing w:val="-8"/>
        </w:rPr>
        <w:t xml:space="preserve"> </w:t>
      </w:r>
      <w:r>
        <w:t>formas</w:t>
      </w:r>
      <w:r>
        <w:rPr>
          <w:spacing w:val="-8"/>
        </w:rPr>
        <w:t xml:space="preserve"> </w:t>
      </w:r>
      <w:r>
        <w:t>for</w:t>
      </w:r>
      <w:r>
        <w:rPr>
          <w:spacing w:val="-6"/>
        </w:rPr>
        <w:t xml:space="preserve"> </w:t>
      </w:r>
      <w:r>
        <w:t>Bonds</w:t>
      </w:r>
      <w:r>
        <w:rPr>
          <w:spacing w:val="-7"/>
        </w:rPr>
        <w:t xml:space="preserve"> </w:t>
      </w:r>
      <w:r>
        <w:t>&amp;</w:t>
      </w:r>
      <w:r>
        <w:rPr>
          <w:spacing w:val="-8"/>
        </w:rPr>
        <w:t xml:space="preserve"> </w:t>
      </w:r>
      <w:r>
        <w:rPr>
          <w:spacing w:val="-2"/>
        </w:rPr>
        <w:t>Guarantees</w:t>
      </w:r>
    </w:p>
    <w:p w14:paraId="68FCD559" w14:textId="77777777" w:rsidR="00EC4E20" w:rsidRDefault="00000000">
      <w:pPr>
        <w:spacing w:before="276"/>
        <w:ind w:left="282"/>
        <w:rPr>
          <w:sz w:val="24"/>
        </w:rPr>
      </w:pPr>
      <w:r>
        <w:rPr>
          <w:sz w:val="24"/>
        </w:rPr>
        <w:t>For</w:t>
      </w:r>
      <w:r>
        <w:rPr>
          <w:spacing w:val="-4"/>
          <w:sz w:val="24"/>
        </w:rPr>
        <w:t xml:space="preserve"> </w:t>
      </w:r>
      <w:r>
        <w:rPr>
          <w:sz w:val="24"/>
        </w:rPr>
        <w:t>use</w:t>
      </w:r>
      <w:r>
        <w:rPr>
          <w:spacing w:val="-4"/>
          <w:sz w:val="24"/>
        </w:rPr>
        <w:t xml:space="preserve"> </w:t>
      </w:r>
      <w:r>
        <w:rPr>
          <w:sz w:val="24"/>
        </w:rPr>
        <w:t>with</w:t>
      </w:r>
      <w:r>
        <w:rPr>
          <w:spacing w:val="-6"/>
          <w:sz w:val="24"/>
        </w:rPr>
        <w:t xml:space="preserve"> </w:t>
      </w:r>
      <w:r>
        <w:rPr>
          <w:sz w:val="24"/>
        </w:rPr>
        <w:t>the</w:t>
      </w:r>
      <w:r>
        <w:rPr>
          <w:spacing w:val="-4"/>
          <w:sz w:val="24"/>
        </w:rPr>
        <w:t xml:space="preserve"> </w:t>
      </w:r>
      <w:r>
        <w:rPr>
          <w:sz w:val="24"/>
        </w:rPr>
        <w:t>NEC3</w:t>
      </w:r>
      <w:r>
        <w:rPr>
          <w:spacing w:val="-4"/>
          <w:sz w:val="24"/>
        </w:rPr>
        <w:t xml:space="preserve"> </w:t>
      </w:r>
      <w:r>
        <w:rPr>
          <w:sz w:val="24"/>
        </w:rPr>
        <w:t>Professional</w:t>
      </w:r>
      <w:r>
        <w:rPr>
          <w:spacing w:val="-3"/>
          <w:sz w:val="24"/>
        </w:rPr>
        <w:t xml:space="preserve"> </w:t>
      </w:r>
      <w:r>
        <w:rPr>
          <w:sz w:val="24"/>
        </w:rPr>
        <w:t>Services</w:t>
      </w:r>
      <w:r>
        <w:rPr>
          <w:spacing w:val="-6"/>
          <w:sz w:val="24"/>
        </w:rPr>
        <w:t xml:space="preserve"> </w:t>
      </w:r>
      <w:r>
        <w:rPr>
          <w:spacing w:val="-2"/>
          <w:sz w:val="24"/>
        </w:rPr>
        <w:t>Contract</w:t>
      </w:r>
    </w:p>
    <w:p w14:paraId="4691A986" w14:textId="77777777" w:rsidR="00EC4E20" w:rsidRDefault="00EC4E20">
      <w:pPr>
        <w:pStyle w:val="BodyText"/>
        <w:rPr>
          <w:sz w:val="24"/>
        </w:rPr>
      </w:pPr>
    </w:p>
    <w:p w14:paraId="5D214CA0" w14:textId="77777777" w:rsidR="00EC4E20" w:rsidRDefault="00EC4E20">
      <w:pPr>
        <w:pStyle w:val="BodyText"/>
        <w:spacing w:before="137"/>
        <w:rPr>
          <w:sz w:val="24"/>
        </w:rPr>
      </w:pPr>
    </w:p>
    <w:p w14:paraId="618572E2" w14:textId="77777777" w:rsidR="00EC4E20" w:rsidRDefault="00000000">
      <w:pPr>
        <w:pStyle w:val="BodyText"/>
        <w:spacing w:line="460" w:lineRule="atLeast"/>
        <w:ind w:left="640" w:right="311" w:hanging="359"/>
      </w:pPr>
      <w:r>
        <w:t>The</w:t>
      </w:r>
      <w:r>
        <w:rPr>
          <w:spacing w:val="-4"/>
        </w:rPr>
        <w:t xml:space="preserve"> </w:t>
      </w:r>
      <w:r>
        <w:rPr>
          <w:rFonts w:ascii="Arial"/>
          <w:i/>
        </w:rPr>
        <w:t>conditions</w:t>
      </w:r>
      <w:r>
        <w:rPr>
          <w:rFonts w:ascii="Arial"/>
          <w:i/>
          <w:spacing w:val="-1"/>
        </w:rPr>
        <w:t xml:space="preserve"> </w:t>
      </w:r>
      <w:r>
        <w:rPr>
          <w:rFonts w:ascii="Arial"/>
          <w:i/>
        </w:rPr>
        <w:t>of</w:t>
      </w:r>
      <w:r>
        <w:rPr>
          <w:rFonts w:ascii="Arial"/>
          <w:i/>
          <w:spacing w:val="-4"/>
        </w:rPr>
        <w:t xml:space="preserve"> </w:t>
      </w:r>
      <w:r>
        <w:rPr>
          <w:rFonts w:ascii="Arial"/>
          <w:i/>
        </w:rPr>
        <w:t>contract</w:t>
      </w:r>
      <w:r>
        <w:rPr>
          <w:rFonts w:ascii="Arial"/>
          <w:i/>
          <w:spacing w:val="-2"/>
        </w:rPr>
        <w:t xml:space="preserve"> </w:t>
      </w:r>
      <w:r>
        <w:t>stated</w:t>
      </w:r>
      <w:r>
        <w:rPr>
          <w:spacing w:val="-2"/>
        </w:rPr>
        <w:t xml:space="preserve"> </w:t>
      </w:r>
      <w:r>
        <w:t>in</w:t>
      </w:r>
      <w:r>
        <w:rPr>
          <w:spacing w:val="-2"/>
        </w:rPr>
        <w:t xml:space="preserve"> </w:t>
      </w:r>
      <w:r>
        <w:t>the</w:t>
      </w:r>
      <w:r>
        <w:rPr>
          <w:spacing w:val="-2"/>
        </w:rPr>
        <w:t xml:space="preserve"> </w:t>
      </w:r>
      <w:r>
        <w:t>Contract</w:t>
      </w:r>
      <w:r>
        <w:rPr>
          <w:spacing w:val="-4"/>
        </w:rPr>
        <w:t xml:space="preserve"> </w:t>
      </w:r>
      <w:r>
        <w:t>Data</w:t>
      </w:r>
      <w:r>
        <w:rPr>
          <w:spacing w:val="-2"/>
        </w:rPr>
        <w:t xml:space="preserve"> </w:t>
      </w:r>
      <w:r>
        <w:t>Part</w:t>
      </w:r>
      <w:r>
        <w:rPr>
          <w:spacing w:val="-4"/>
        </w:rPr>
        <w:t xml:space="preserve"> </w:t>
      </w:r>
      <w:r>
        <w:t>1</w:t>
      </w:r>
      <w:r>
        <w:rPr>
          <w:spacing w:val="-2"/>
        </w:rPr>
        <w:t xml:space="preserve"> </w:t>
      </w:r>
      <w:r>
        <w:t>include</w:t>
      </w:r>
      <w:r>
        <w:rPr>
          <w:spacing w:val="-4"/>
        </w:rPr>
        <w:t xml:space="preserve"> </w:t>
      </w:r>
      <w:r>
        <w:t>the</w:t>
      </w:r>
      <w:r>
        <w:rPr>
          <w:spacing w:val="-4"/>
        </w:rPr>
        <w:t xml:space="preserve"> </w:t>
      </w:r>
      <w:r>
        <w:t>following</w:t>
      </w:r>
      <w:r>
        <w:rPr>
          <w:spacing w:val="-3"/>
        </w:rPr>
        <w:t xml:space="preserve"> </w:t>
      </w:r>
      <w:r>
        <w:t>Secondary</w:t>
      </w:r>
      <w:r>
        <w:rPr>
          <w:spacing w:val="-3"/>
        </w:rPr>
        <w:t xml:space="preserve"> </w:t>
      </w:r>
      <w:r>
        <w:t>Options: Option X4:</w:t>
      </w:r>
      <w:r>
        <w:rPr>
          <w:spacing w:val="80"/>
        </w:rPr>
        <w:t xml:space="preserve"> </w:t>
      </w:r>
      <w:r>
        <w:t>Parent company guarantee</w:t>
      </w:r>
    </w:p>
    <w:p w14:paraId="5795435C" w14:textId="77777777" w:rsidR="00EC4E20" w:rsidRDefault="00000000">
      <w:pPr>
        <w:pStyle w:val="BodyText"/>
        <w:spacing w:before="2"/>
        <w:ind w:left="640"/>
        <w:jc w:val="both"/>
      </w:pPr>
      <w:r>
        <w:t>Option</w:t>
      </w:r>
      <w:r>
        <w:rPr>
          <w:spacing w:val="-14"/>
        </w:rPr>
        <w:t xml:space="preserve"> </w:t>
      </w:r>
      <w:r>
        <w:t>X13:</w:t>
      </w:r>
      <w:r>
        <w:rPr>
          <w:spacing w:val="-27"/>
        </w:rPr>
        <w:t xml:space="preserve"> </w:t>
      </w:r>
      <w:r>
        <w:t>Performance</w:t>
      </w:r>
      <w:r>
        <w:rPr>
          <w:spacing w:val="-13"/>
        </w:rPr>
        <w:t xml:space="preserve"> </w:t>
      </w:r>
      <w:r>
        <w:rPr>
          <w:spacing w:val="-4"/>
        </w:rPr>
        <w:t>Bond</w:t>
      </w:r>
    </w:p>
    <w:p w14:paraId="1445F28C" w14:textId="77777777" w:rsidR="00EC4E20" w:rsidRDefault="00EC4E20">
      <w:pPr>
        <w:pStyle w:val="BodyText"/>
      </w:pPr>
    </w:p>
    <w:p w14:paraId="5A769B55" w14:textId="77777777" w:rsidR="00EC4E20" w:rsidRDefault="00000000">
      <w:pPr>
        <w:pStyle w:val="BodyText"/>
        <w:ind w:left="640" w:right="139"/>
        <w:jc w:val="both"/>
      </w:pPr>
      <w:r>
        <w:t>These secondary Options require a bond or guarantee “in the form set out in the Scope”.</w:t>
      </w:r>
      <w:r>
        <w:rPr>
          <w:spacing w:val="80"/>
          <w:w w:val="150"/>
        </w:rPr>
        <w:t xml:space="preserve"> </w:t>
      </w:r>
      <w:r>
        <w:t>Pro forma documents for these bonds and guarantees are provided here for convenience but are to be treated as part of the Scope.</w:t>
      </w:r>
    </w:p>
    <w:p w14:paraId="1331E7BE" w14:textId="77777777" w:rsidR="00EC4E20" w:rsidRDefault="00EC4E20">
      <w:pPr>
        <w:pStyle w:val="BodyText"/>
      </w:pPr>
    </w:p>
    <w:p w14:paraId="7C943205" w14:textId="77777777" w:rsidR="00EC4E20" w:rsidRDefault="00EC4E20">
      <w:pPr>
        <w:pStyle w:val="BodyText"/>
      </w:pPr>
    </w:p>
    <w:p w14:paraId="5C4FED64" w14:textId="77777777" w:rsidR="00EC4E20" w:rsidRDefault="00000000">
      <w:pPr>
        <w:pStyle w:val="BodyText"/>
        <w:ind w:left="282"/>
      </w:pPr>
      <w:r>
        <w:t>The</w:t>
      </w:r>
      <w:r>
        <w:rPr>
          <w:spacing w:val="-4"/>
        </w:rPr>
        <w:t xml:space="preserve"> </w:t>
      </w:r>
      <w:r>
        <w:rPr>
          <w:rFonts w:ascii="Arial"/>
          <w:i/>
        </w:rPr>
        <w:t>Consultant</w:t>
      </w:r>
      <w:r>
        <w:rPr>
          <w:rFonts w:ascii="Arial"/>
          <w:i/>
          <w:spacing w:val="-3"/>
        </w:rPr>
        <w:t xml:space="preserve"> </w:t>
      </w:r>
      <w:r>
        <w:t>shall</w:t>
      </w:r>
      <w:r>
        <w:rPr>
          <w:spacing w:val="-5"/>
        </w:rPr>
        <w:t xml:space="preserve"> </w:t>
      </w:r>
      <w:r>
        <w:t>guarantee</w:t>
      </w:r>
      <w:r>
        <w:rPr>
          <w:spacing w:val="-2"/>
        </w:rPr>
        <w:t xml:space="preserve"> </w:t>
      </w:r>
      <w:r>
        <w:t>his ASGI-SA</w:t>
      </w:r>
      <w:r>
        <w:rPr>
          <w:spacing w:val="-4"/>
        </w:rPr>
        <w:t xml:space="preserve"> </w:t>
      </w:r>
      <w:r>
        <w:t>Obligations</w:t>
      </w:r>
      <w:r>
        <w:rPr>
          <w:spacing w:val="-3"/>
        </w:rPr>
        <w:t xml:space="preserve"> </w:t>
      </w:r>
      <w:r>
        <w:t>by</w:t>
      </w:r>
      <w:r>
        <w:rPr>
          <w:spacing w:val="-3"/>
        </w:rPr>
        <w:t xml:space="preserve"> </w:t>
      </w:r>
      <w:r>
        <w:t>providing</w:t>
      </w:r>
      <w:r>
        <w:rPr>
          <w:spacing w:val="-4"/>
        </w:rPr>
        <w:t xml:space="preserve"> </w:t>
      </w:r>
      <w:r>
        <w:t>the</w:t>
      </w:r>
      <w:r>
        <w:rPr>
          <w:spacing w:val="-1"/>
        </w:rPr>
        <w:t xml:space="preserve"> </w:t>
      </w:r>
      <w:r>
        <w:rPr>
          <w:rFonts w:ascii="Arial"/>
          <w:i/>
        </w:rPr>
        <w:t>Employer</w:t>
      </w:r>
      <w:r>
        <w:rPr>
          <w:rFonts w:ascii="Arial"/>
          <w:i/>
          <w:spacing w:val="-3"/>
        </w:rPr>
        <w:t xml:space="preserve"> </w:t>
      </w:r>
      <w:r>
        <w:t>with</w:t>
      </w:r>
      <w:r>
        <w:rPr>
          <w:spacing w:val="-2"/>
        </w:rPr>
        <w:t xml:space="preserve"> </w:t>
      </w:r>
      <w:r>
        <w:t>an</w:t>
      </w:r>
      <w:r>
        <w:rPr>
          <w:spacing w:val="-3"/>
        </w:rPr>
        <w:t xml:space="preserve"> </w:t>
      </w:r>
      <w:r>
        <w:t>ASGI-SA Guarantee in the form provided here.</w:t>
      </w:r>
    </w:p>
    <w:p w14:paraId="0152EDAC" w14:textId="77777777" w:rsidR="00EC4E20" w:rsidRDefault="00000000">
      <w:pPr>
        <w:pStyle w:val="Heading5"/>
        <w:ind w:firstLine="0"/>
      </w:pPr>
      <w:r>
        <w:t>[Note</w:t>
      </w:r>
      <w:r>
        <w:rPr>
          <w:spacing w:val="-4"/>
        </w:rPr>
        <w:t xml:space="preserve"> </w:t>
      </w:r>
      <w:r>
        <w:t>to</w:t>
      </w:r>
      <w:r>
        <w:rPr>
          <w:spacing w:val="-3"/>
        </w:rPr>
        <w:t xml:space="preserve"> </w:t>
      </w:r>
      <w:r>
        <w:t>contract</w:t>
      </w:r>
      <w:r>
        <w:rPr>
          <w:spacing w:val="-3"/>
        </w:rPr>
        <w:t xml:space="preserve"> </w:t>
      </w:r>
      <w:r>
        <w:t>compiler:</w:t>
      </w:r>
      <w:r>
        <w:rPr>
          <w:spacing w:val="40"/>
        </w:rPr>
        <w:t xml:space="preserve"> </w:t>
      </w:r>
      <w:r>
        <w:t>If</w:t>
      </w:r>
      <w:r>
        <w:rPr>
          <w:spacing w:val="-4"/>
        </w:rPr>
        <w:t xml:space="preserve"> </w:t>
      </w:r>
      <w:r>
        <w:t>there</w:t>
      </w:r>
      <w:r>
        <w:rPr>
          <w:spacing w:val="-2"/>
        </w:rPr>
        <w:t xml:space="preserve"> </w:t>
      </w:r>
      <w:r>
        <w:t>are</w:t>
      </w:r>
      <w:r>
        <w:rPr>
          <w:spacing w:val="-4"/>
        </w:rPr>
        <w:t xml:space="preserve"> </w:t>
      </w:r>
      <w:r>
        <w:t>no</w:t>
      </w:r>
      <w:r>
        <w:rPr>
          <w:spacing w:val="-3"/>
        </w:rPr>
        <w:t xml:space="preserve"> </w:t>
      </w:r>
      <w:r>
        <w:t>ASGI-SA</w:t>
      </w:r>
      <w:r>
        <w:rPr>
          <w:spacing w:val="-4"/>
        </w:rPr>
        <w:t xml:space="preserve"> </w:t>
      </w:r>
      <w:r>
        <w:t>Obligations</w:t>
      </w:r>
      <w:r>
        <w:rPr>
          <w:spacing w:val="-4"/>
        </w:rPr>
        <w:t xml:space="preserve"> </w:t>
      </w:r>
      <w:r>
        <w:t>in</w:t>
      </w:r>
      <w:r>
        <w:rPr>
          <w:spacing w:val="-3"/>
        </w:rPr>
        <w:t xml:space="preserve"> </w:t>
      </w:r>
      <w:r>
        <w:t>this</w:t>
      </w:r>
      <w:r>
        <w:rPr>
          <w:spacing w:val="-2"/>
        </w:rPr>
        <w:t xml:space="preserve"> </w:t>
      </w:r>
      <w:r>
        <w:t>contract,</w:t>
      </w:r>
      <w:r>
        <w:rPr>
          <w:spacing w:val="-4"/>
        </w:rPr>
        <w:t xml:space="preserve"> </w:t>
      </w:r>
      <w:r>
        <w:t>delete</w:t>
      </w:r>
      <w:r>
        <w:rPr>
          <w:spacing w:val="-4"/>
        </w:rPr>
        <w:t xml:space="preserve"> </w:t>
      </w:r>
      <w:r>
        <w:t>the</w:t>
      </w:r>
      <w:r>
        <w:rPr>
          <w:spacing w:val="-2"/>
        </w:rPr>
        <w:t xml:space="preserve"> </w:t>
      </w:r>
      <w:r>
        <w:t xml:space="preserve">above </w:t>
      </w:r>
      <w:r>
        <w:rPr>
          <w:spacing w:val="-2"/>
        </w:rPr>
        <w:t>statement]</w:t>
      </w:r>
    </w:p>
    <w:p w14:paraId="657498E1" w14:textId="77777777" w:rsidR="00EC4E20" w:rsidRDefault="00EC4E20">
      <w:pPr>
        <w:pStyle w:val="BodyText"/>
        <w:rPr>
          <w:rFonts w:ascii="Arial"/>
          <w:b/>
          <w:i/>
        </w:rPr>
      </w:pPr>
    </w:p>
    <w:p w14:paraId="4519CED3" w14:textId="77777777" w:rsidR="00EC4E20" w:rsidRDefault="00EC4E20">
      <w:pPr>
        <w:pStyle w:val="BodyText"/>
        <w:rPr>
          <w:rFonts w:ascii="Arial"/>
          <w:b/>
          <w:i/>
        </w:rPr>
      </w:pPr>
    </w:p>
    <w:p w14:paraId="0A2046DA" w14:textId="77777777" w:rsidR="00EC4E20" w:rsidRDefault="00EC4E20">
      <w:pPr>
        <w:pStyle w:val="BodyText"/>
        <w:rPr>
          <w:rFonts w:ascii="Arial"/>
          <w:b/>
          <w:i/>
        </w:rPr>
      </w:pPr>
    </w:p>
    <w:p w14:paraId="134AD6A4" w14:textId="77777777" w:rsidR="00EC4E20" w:rsidRDefault="00000000">
      <w:pPr>
        <w:pStyle w:val="BodyText"/>
        <w:ind w:left="282" w:right="152"/>
        <w:jc w:val="both"/>
      </w:pPr>
      <w:r>
        <w:t>The organisation providing the bond / guarantee does so by copying the pro forma document onto his letterhead without any change to the text or format and completing the required details.</w:t>
      </w:r>
      <w:r>
        <w:rPr>
          <w:spacing w:val="40"/>
        </w:rPr>
        <w:t xml:space="preserve"> </w:t>
      </w:r>
      <w:r>
        <w:t xml:space="preserve">The completed document is then given to the </w:t>
      </w:r>
      <w:r>
        <w:rPr>
          <w:rFonts w:ascii="Arial"/>
          <w:i/>
        </w:rPr>
        <w:t xml:space="preserve">Employer </w:t>
      </w:r>
      <w:r>
        <w:t>within the time stated in the contract.</w:t>
      </w:r>
    </w:p>
    <w:p w14:paraId="391902F5" w14:textId="77777777" w:rsidR="00EC4E20" w:rsidRDefault="00EC4E20">
      <w:pPr>
        <w:pStyle w:val="BodyText"/>
        <w:jc w:val="both"/>
        <w:sectPr w:rsidR="00EC4E20">
          <w:headerReference w:type="default" r:id="rId21"/>
          <w:footerReference w:type="default" r:id="rId22"/>
          <w:pgSz w:w="11910" w:h="16840"/>
          <w:pgMar w:top="1320" w:right="992" w:bottom="880" w:left="850" w:header="714" w:footer="694" w:gutter="0"/>
          <w:pgNumType w:start="1"/>
          <w:cols w:space="720"/>
        </w:sectPr>
      </w:pPr>
    </w:p>
    <w:p w14:paraId="0F933F62" w14:textId="77777777" w:rsidR="00EC4E20" w:rsidRDefault="00EC4E20">
      <w:pPr>
        <w:pStyle w:val="BodyText"/>
        <w:spacing w:before="185"/>
        <w:rPr>
          <w:sz w:val="32"/>
        </w:rPr>
      </w:pPr>
    </w:p>
    <w:p w14:paraId="1EF345EE" w14:textId="77777777" w:rsidR="00EC4E20" w:rsidRDefault="00000000">
      <w:pPr>
        <w:pStyle w:val="Heading1"/>
        <w:spacing w:before="1"/>
      </w:pPr>
      <w:r>
        <w:t>Pro</w:t>
      </w:r>
      <w:r>
        <w:rPr>
          <w:spacing w:val="-12"/>
        </w:rPr>
        <w:t xml:space="preserve"> </w:t>
      </w:r>
      <w:r>
        <w:t>forma</w:t>
      </w:r>
      <w:r>
        <w:rPr>
          <w:spacing w:val="-10"/>
        </w:rPr>
        <w:t xml:space="preserve"> </w:t>
      </w:r>
      <w:r>
        <w:t>Parent</w:t>
      </w:r>
      <w:r>
        <w:rPr>
          <w:spacing w:val="-12"/>
        </w:rPr>
        <w:t xml:space="preserve"> </w:t>
      </w:r>
      <w:r>
        <w:t>Company</w:t>
      </w:r>
      <w:r>
        <w:rPr>
          <w:spacing w:val="-8"/>
        </w:rPr>
        <w:t xml:space="preserve"> </w:t>
      </w:r>
      <w:r>
        <w:t>Guarantee</w:t>
      </w:r>
      <w:r>
        <w:rPr>
          <w:spacing w:val="-10"/>
        </w:rPr>
        <w:t xml:space="preserve"> </w:t>
      </w:r>
      <w:r>
        <w:t>(for</w:t>
      </w:r>
      <w:r>
        <w:rPr>
          <w:spacing w:val="-11"/>
        </w:rPr>
        <w:t xml:space="preserve"> </w:t>
      </w:r>
      <w:r>
        <w:t>use</w:t>
      </w:r>
      <w:r>
        <w:rPr>
          <w:spacing w:val="-9"/>
        </w:rPr>
        <w:t xml:space="preserve"> </w:t>
      </w:r>
      <w:r>
        <w:t>with</w:t>
      </w:r>
      <w:r>
        <w:rPr>
          <w:spacing w:val="-11"/>
        </w:rPr>
        <w:t xml:space="preserve"> </w:t>
      </w:r>
      <w:r>
        <w:t>Option</w:t>
      </w:r>
      <w:r>
        <w:rPr>
          <w:spacing w:val="-8"/>
        </w:rPr>
        <w:t xml:space="preserve"> </w:t>
      </w:r>
      <w:r>
        <w:rPr>
          <w:spacing w:val="-5"/>
        </w:rPr>
        <w:t>X4)</w:t>
      </w:r>
    </w:p>
    <w:p w14:paraId="75CE7F31" w14:textId="77777777" w:rsidR="00EC4E20" w:rsidRDefault="00000000">
      <w:pPr>
        <w:spacing w:before="60"/>
        <w:ind w:left="282"/>
        <w:rPr>
          <w:rFonts w:ascii="Arial" w:hAnsi="Arial"/>
          <w:i/>
          <w:sz w:val="16"/>
        </w:rPr>
      </w:pPr>
      <w:r>
        <w:rPr>
          <w:rFonts w:ascii="Arial" w:hAnsi="Arial"/>
          <w:i/>
          <w:sz w:val="16"/>
        </w:rPr>
        <w:t>(to</w:t>
      </w:r>
      <w:r>
        <w:rPr>
          <w:rFonts w:ascii="Arial" w:hAnsi="Arial"/>
          <w:i/>
          <w:spacing w:val="-7"/>
          <w:sz w:val="16"/>
        </w:rPr>
        <w:t xml:space="preserve"> </w:t>
      </w:r>
      <w:r>
        <w:rPr>
          <w:rFonts w:ascii="Arial" w:hAnsi="Arial"/>
          <w:i/>
          <w:sz w:val="16"/>
        </w:rPr>
        <w:t>be</w:t>
      </w:r>
      <w:r>
        <w:rPr>
          <w:rFonts w:ascii="Arial" w:hAnsi="Arial"/>
          <w:i/>
          <w:spacing w:val="-4"/>
          <w:sz w:val="16"/>
        </w:rPr>
        <w:t xml:space="preserve"> </w:t>
      </w:r>
      <w:r>
        <w:rPr>
          <w:rFonts w:ascii="Arial" w:hAnsi="Arial"/>
          <w:i/>
          <w:sz w:val="16"/>
        </w:rPr>
        <w:t>reproduced</w:t>
      </w:r>
      <w:r>
        <w:rPr>
          <w:rFonts w:ascii="Arial" w:hAnsi="Arial"/>
          <w:i/>
          <w:spacing w:val="-4"/>
          <w:sz w:val="16"/>
        </w:rPr>
        <w:t xml:space="preserve"> </w:t>
      </w:r>
      <w:r>
        <w:rPr>
          <w:rFonts w:ascii="Arial" w:hAnsi="Arial"/>
          <w:i/>
          <w:sz w:val="16"/>
        </w:rPr>
        <w:t>exactly</w:t>
      </w:r>
      <w:r>
        <w:rPr>
          <w:rFonts w:ascii="Arial" w:hAnsi="Arial"/>
          <w:i/>
          <w:spacing w:val="-2"/>
          <w:sz w:val="16"/>
        </w:rPr>
        <w:t xml:space="preserve"> </w:t>
      </w:r>
      <w:r>
        <w:rPr>
          <w:rFonts w:ascii="Arial" w:hAnsi="Arial"/>
          <w:i/>
          <w:sz w:val="16"/>
        </w:rPr>
        <w:t>as</w:t>
      </w:r>
      <w:r>
        <w:rPr>
          <w:rFonts w:ascii="Arial" w:hAnsi="Arial"/>
          <w:i/>
          <w:spacing w:val="-5"/>
          <w:sz w:val="16"/>
        </w:rPr>
        <w:t xml:space="preserve"> </w:t>
      </w:r>
      <w:r>
        <w:rPr>
          <w:rFonts w:ascii="Arial" w:hAnsi="Arial"/>
          <w:i/>
          <w:sz w:val="16"/>
        </w:rPr>
        <w:t>shown</w:t>
      </w:r>
      <w:r>
        <w:rPr>
          <w:rFonts w:ascii="Arial" w:hAnsi="Arial"/>
          <w:i/>
          <w:spacing w:val="-4"/>
          <w:sz w:val="16"/>
        </w:rPr>
        <w:t xml:space="preserve"> </w:t>
      </w:r>
      <w:r>
        <w:rPr>
          <w:rFonts w:ascii="Arial" w:hAnsi="Arial"/>
          <w:i/>
          <w:sz w:val="16"/>
        </w:rPr>
        <w:t>below</w:t>
      </w:r>
      <w:r>
        <w:rPr>
          <w:rFonts w:ascii="Arial" w:hAnsi="Arial"/>
          <w:i/>
          <w:spacing w:val="-6"/>
          <w:sz w:val="16"/>
        </w:rPr>
        <w:t xml:space="preserve"> </w:t>
      </w:r>
      <w:r>
        <w:rPr>
          <w:rFonts w:ascii="Arial" w:hAnsi="Arial"/>
          <w:i/>
          <w:sz w:val="16"/>
        </w:rPr>
        <w:t>on</w:t>
      </w:r>
      <w:r>
        <w:rPr>
          <w:rFonts w:ascii="Arial" w:hAnsi="Arial"/>
          <w:i/>
          <w:spacing w:val="-4"/>
          <w:sz w:val="16"/>
        </w:rPr>
        <w:t xml:space="preserve"> </w:t>
      </w:r>
      <w:r>
        <w:rPr>
          <w:rFonts w:ascii="Arial" w:hAnsi="Arial"/>
          <w:i/>
          <w:sz w:val="16"/>
        </w:rPr>
        <w:t>the</w:t>
      </w:r>
      <w:r>
        <w:rPr>
          <w:rFonts w:ascii="Arial" w:hAnsi="Arial"/>
          <w:i/>
          <w:spacing w:val="-7"/>
          <w:sz w:val="16"/>
        </w:rPr>
        <w:t xml:space="preserve"> </w:t>
      </w:r>
      <w:r>
        <w:rPr>
          <w:rFonts w:ascii="Arial" w:hAnsi="Arial"/>
          <w:i/>
          <w:sz w:val="16"/>
        </w:rPr>
        <w:t>letterhead</w:t>
      </w:r>
      <w:r>
        <w:rPr>
          <w:rFonts w:ascii="Arial" w:hAnsi="Arial"/>
          <w:i/>
          <w:spacing w:val="-4"/>
          <w:sz w:val="16"/>
        </w:rPr>
        <w:t xml:space="preserve"> </w:t>
      </w:r>
      <w:r>
        <w:rPr>
          <w:rFonts w:ascii="Arial" w:hAnsi="Arial"/>
          <w:i/>
          <w:sz w:val="16"/>
        </w:rPr>
        <w:t>of</w:t>
      </w:r>
      <w:r>
        <w:rPr>
          <w:rFonts w:ascii="Arial" w:hAnsi="Arial"/>
          <w:i/>
          <w:spacing w:val="-5"/>
          <w:sz w:val="16"/>
        </w:rPr>
        <w:t xml:space="preserve"> </w:t>
      </w:r>
      <w:r>
        <w:rPr>
          <w:rFonts w:ascii="Arial" w:hAnsi="Arial"/>
          <w:i/>
          <w:sz w:val="16"/>
        </w:rPr>
        <w:t>the</w:t>
      </w:r>
      <w:r>
        <w:rPr>
          <w:rFonts w:ascii="Arial" w:hAnsi="Arial"/>
          <w:i/>
          <w:spacing w:val="1"/>
          <w:sz w:val="16"/>
        </w:rPr>
        <w:t xml:space="preserve"> </w:t>
      </w:r>
      <w:r>
        <w:rPr>
          <w:rFonts w:ascii="Arial" w:hAnsi="Arial"/>
          <w:i/>
          <w:sz w:val="16"/>
        </w:rPr>
        <w:t>Consultant’s</w:t>
      </w:r>
      <w:r>
        <w:rPr>
          <w:rFonts w:ascii="Arial" w:hAnsi="Arial"/>
          <w:i/>
          <w:spacing w:val="-5"/>
          <w:sz w:val="16"/>
        </w:rPr>
        <w:t xml:space="preserve"> </w:t>
      </w:r>
      <w:r>
        <w:rPr>
          <w:rFonts w:ascii="Arial" w:hAnsi="Arial"/>
          <w:i/>
          <w:sz w:val="16"/>
        </w:rPr>
        <w:t>Parent</w:t>
      </w:r>
      <w:r>
        <w:rPr>
          <w:rFonts w:ascii="Arial" w:hAnsi="Arial"/>
          <w:i/>
          <w:spacing w:val="-5"/>
          <w:sz w:val="16"/>
        </w:rPr>
        <w:t xml:space="preserve"> </w:t>
      </w:r>
      <w:r>
        <w:rPr>
          <w:rFonts w:ascii="Arial" w:hAnsi="Arial"/>
          <w:i/>
          <w:spacing w:val="-2"/>
          <w:sz w:val="16"/>
        </w:rPr>
        <w:t>Company)</w:t>
      </w:r>
    </w:p>
    <w:p w14:paraId="0DF282CD" w14:textId="77777777" w:rsidR="00EC4E20" w:rsidRDefault="00EC4E20">
      <w:pPr>
        <w:pStyle w:val="BodyText"/>
        <w:rPr>
          <w:rFonts w:ascii="Arial"/>
          <w:i/>
          <w:sz w:val="16"/>
        </w:rPr>
      </w:pPr>
    </w:p>
    <w:p w14:paraId="2B9099A9" w14:textId="77777777" w:rsidR="00EC4E20" w:rsidRDefault="00EC4E20">
      <w:pPr>
        <w:pStyle w:val="BodyText"/>
        <w:spacing w:before="90"/>
        <w:rPr>
          <w:rFonts w:ascii="Arial"/>
          <w:i/>
          <w:sz w:val="16"/>
        </w:rPr>
      </w:pPr>
    </w:p>
    <w:p w14:paraId="6563C228" w14:textId="77777777" w:rsidR="00EC4E20" w:rsidRDefault="00000000">
      <w:pPr>
        <w:pStyle w:val="Heading4"/>
        <w:ind w:right="6507"/>
      </w:pPr>
      <w:r>
        <w:t>Eskom</w:t>
      </w:r>
      <w:r>
        <w:rPr>
          <w:spacing w:val="-11"/>
        </w:rPr>
        <w:t xml:space="preserve"> </w:t>
      </w:r>
      <w:r>
        <w:t>Holdings</w:t>
      </w:r>
      <w:r>
        <w:rPr>
          <w:spacing w:val="-10"/>
        </w:rPr>
        <w:t xml:space="preserve"> </w:t>
      </w:r>
      <w:r>
        <w:t>SOC</w:t>
      </w:r>
      <w:r>
        <w:rPr>
          <w:spacing w:val="-13"/>
        </w:rPr>
        <w:t xml:space="preserve"> </w:t>
      </w:r>
      <w:r>
        <w:t>Ltd Megawatt Park</w:t>
      </w:r>
    </w:p>
    <w:p w14:paraId="3F1C6999" w14:textId="77777777" w:rsidR="00EC4E20" w:rsidRDefault="00000000">
      <w:pPr>
        <w:spacing w:before="1"/>
        <w:ind w:left="282" w:right="8457"/>
        <w:rPr>
          <w:rFonts w:ascii="Arial"/>
          <w:b/>
          <w:sz w:val="20"/>
        </w:rPr>
      </w:pPr>
      <w:r>
        <w:rPr>
          <w:rFonts w:ascii="Arial"/>
          <w:b/>
          <w:sz w:val="20"/>
        </w:rPr>
        <w:t>Maxwell</w:t>
      </w:r>
      <w:r>
        <w:rPr>
          <w:rFonts w:ascii="Arial"/>
          <w:b/>
          <w:spacing w:val="-14"/>
          <w:sz w:val="20"/>
        </w:rPr>
        <w:t xml:space="preserve"> </w:t>
      </w:r>
      <w:r>
        <w:rPr>
          <w:rFonts w:ascii="Arial"/>
          <w:b/>
          <w:sz w:val="20"/>
        </w:rPr>
        <w:t xml:space="preserve">Drive </w:t>
      </w:r>
      <w:r>
        <w:rPr>
          <w:rFonts w:ascii="Arial"/>
          <w:b/>
          <w:spacing w:val="-2"/>
          <w:sz w:val="20"/>
        </w:rPr>
        <w:t>Sandton</w:t>
      </w:r>
    </w:p>
    <w:p w14:paraId="400BF018" w14:textId="77777777" w:rsidR="00EC4E20" w:rsidRDefault="00000000">
      <w:pPr>
        <w:tabs>
          <w:tab w:val="left" w:pos="7193"/>
        </w:tabs>
        <w:spacing w:line="228" w:lineRule="exact"/>
        <w:ind w:left="282"/>
        <w:rPr>
          <w:sz w:val="20"/>
        </w:rPr>
      </w:pPr>
      <w:r>
        <w:rPr>
          <w:rFonts w:ascii="Arial"/>
          <w:b/>
          <w:spacing w:val="-2"/>
          <w:sz w:val="20"/>
        </w:rPr>
        <w:t>Johannesburg</w:t>
      </w:r>
      <w:r>
        <w:rPr>
          <w:rFonts w:ascii="Arial"/>
          <w:b/>
          <w:sz w:val="20"/>
        </w:rPr>
        <w:tab/>
      </w:r>
      <w:r>
        <w:rPr>
          <w:spacing w:val="-2"/>
          <w:sz w:val="20"/>
        </w:rPr>
        <w:t>Date:</w:t>
      </w:r>
    </w:p>
    <w:p w14:paraId="25069692" w14:textId="77777777" w:rsidR="00EC4E20" w:rsidRDefault="00EC4E20">
      <w:pPr>
        <w:pStyle w:val="BodyText"/>
      </w:pPr>
    </w:p>
    <w:p w14:paraId="08CB2E51" w14:textId="77777777" w:rsidR="00EC4E20" w:rsidRDefault="00000000">
      <w:pPr>
        <w:pStyle w:val="BodyText"/>
        <w:ind w:left="282"/>
      </w:pPr>
      <w:r>
        <w:t>Dear</w:t>
      </w:r>
      <w:r>
        <w:rPr>
          <w:spacing w:val="-6"/>
        </w:rPr>
        <w:t xml:space="preserve"> </w:t>
      </w:r>
      <w:r>
        <w:rPr>
          <w:spacing w:val="-2"/>
        </w:rPr>
        <w:t>Sirs,</w:t>
      </w:r>
    </w:p>
    <w:p w14:paraId="75BC93A4" w14:textId="77777777" w:rsidR="00EC4E20" w:rsidRDefault="00EC4E20">
      <w:pPr>
        <w:pStyle w:val="BodyText"/>
      </w:pPr>
    </w:p>
    <w:p w14:paraId="5E78FFF3" w14:textId="77777777" w:rsidR="00EC4E20" w:rsidRDefault="00EC4E20">
      <w:pPr>
        <w:pStyle w:val="BodyText"/>
        <w:spacing w:before="10"/>
      </w:pPr>
    </w:p>
    <w:p w14:paraId="62FFF367" w14:textId="77777777" w:rsidR="00EC4E20" w:rsidRDefault="00000000">
      <w:pPr>
        <w:spacing w:before="1"/>
        <w:ind w:left="282"/>
        <w:rPr>
          <w:rFonts w:ascii="Arial"/>
          <w:b/>
          <w:i/>
          <w:sz w:val="28"/>
        </w:rPr>
      </w:pPr>
      <w:r>
        <w:rPr>
          <w:rFonts w:ascii="Arial"/>
          <w:b/>
          <w:i/>
          <w:sz w:val="28"/>
        </w:rPr>
        <w:t>Parent</w:t>
      </w:r>
      <w:r>
        <w:rPr>
          <w:rFonts w:ascii="Arial"/>
          <w:b/>
          <w:i/>
          <w:spacing w:val="-9"/>
          <w:sz w:val="28"/>
        </w:rPr>
        <w:t xml:space="preserve"> </w:t>
      </w:r>
      <w:r>
        <w:rPr>
          <w:rFonts w:ascii="Arial"/>
          <w:b/>
          <w:i/>
          <w:sz w:val="28"/>
        </w:rPr>
        <w:t>Company</w:t>
      </w:r>
      <w:r>
        <w:rPr>
          <w:rFonts w:ascii="Arial"/>
          <w:b/>
          <w:i/>
          <w:spacing w:val="-8"/>
          <w:sz w:val="28"/>
        </w:rPr>
        <w:t xml:space="preserve"> </w:t>
      </w:r>
      <w:r>
        <w:rPr>
          <w:rFonts w:ascii="Arial"/>
          <w:b/>
          <w:i/>
          <w:sz w:val="28"/>
        </w:rPr>
        <w:t>Guarantee</w:t>
      </w:r>
      <w:r>
        <w:rPr>
          <w:rFonts w:ascii="Arial"/>
          <w:b/>
          <w:i/>
          <w:spacing w:val="-4"/>
          <w:sz w:val="28"/>
        </w:rPr>
        <w:t xml:space="preserve"> </w:t>
      </w:r>
      <w:r>
        <w:rPr>
          <w:rFonts w:ascii="Arial"/>
          <w:b/>
          <w:i/>
          <w:sz w:val="28"/>
        </w:rPr>
        <w:t>for</w:t>
      </w:r>
      <w:r>
        <w:rPr>
          <w:rFonts w:ascii="Arial"/>
          <w:b/>
          <w:i/>
          <w:spacing w:val="-7"/>
          <w:sz w:val="28"/>
        </w:rPr>
        <w:t xml:space="preserve"> </w:t>
      </w:r>
      <w:r>
        <w:rPr>
          <w:rFonts w:ascii="Arial"/>
          <w:b/>
          <w:i/>
          <w:sz w:val="28"/>
        </w:rPr>
        <w:t>Contract</w:t>
      </w:r>
      <w:r>
        <w:rPr>
          <w:rFonts w:ascii="Arial"/>
          <w:b/>
          <w:i/>
          <w:spacing w:val="-7"/>
          <w:sz w:val="28"/>
        </w:rPr>
        <w:t xml:space="preserve"> </w:t>
      </w:r>
      <w:r>
        <w:rPr>
          <w:rFonts w:ascii="Arial"/>
          <w:b/>
          <w:i/>
          <w:spacing w:val="-5"/>
          <w:sz w:val="28"/>
        </w:rPr>
        <w:t>No</w:t>
      </w:r>
    </w:p>
    <w:p w14:paraId="1029A65D" w14:textId="77777777" w:rsidR="00EC4E20" w:rsidRDefault="00000000">
      <w:pPr>
        <w:pStyle w:val="BodyText"/>
        <w:spacing w:before="291"/>
        <w:ind w:left="282"/>
      </w:pPr>
      <w:r>
        <w:t>With</w:t>
      </w:r>
      <w:r>
        <w:rPr>
          <w:spacing w:val="-6"/>
        </w:rPr>
        <w:t xml:space="preserve"> </w:t>
      </w:r>
      <w:r>
        <w:t>reference</w:t>
      </w:r>
      <w:r>
        <w:rPr>
          <w:spacing w:val="-6"/>
        </w:rPr>
        <w:t xml:space="preserve"> </w:t>
      </w:r>
      <w:r>
        <w:t>to</w:t>
      </w:r>
      <w:r>
        <w:rPr>
          <w:spacing w:val="-6"/>
        </w:rPr>
        <w:t xml:space="preserve"> </w:t>
      </w:r>
      <w:r>
        <w:t>the</w:t>
      </w:r>
      <w:r>
        <w:rPr>
          <w:spacing w:val="-5"/>
        </w:rPr>
        <w:t xml:space="preserve"> </w:t>
      </w:r>
      <w:r>
        <w:t>above</w:t>
      </w:r>
      <w:r>
        <w:rPr>
          <w:spacing w:val="-6"/>
        </w:rPr>
        <w:t xml:space="preserve"> </w:t>
      </w:r>
      <w:r>
        <w:t>numbered</w:t>
      </w:r>
      <w:r>
        <w:rPr>
          <w:spacing w:val="-6"/>
        </w:rPr>
        <w:t xml:space="preserve"> </w:t>
      </w:r>
      <w:r>
        <w:t>contract</w:t>
      </w:r>
      <w:r>
        <w:rPr>
          <w:spacing w:val="-6"/>
        </w:rPr>
        <w:t xml:space="preserve"> </w:t>
      </w:r>
      <w:r>
        <w:t>made</w:t>
      </w:r>
      <w:r>
        <w:rPr>
          <w:spacing w:val="-4"/>
        </w:rPr>
        <w:t xml:space="preserve"> </w:t>
      </w:r>
      <w:r>
        <w:t>or</w:t>
      </w:r>
      <w:r>
        <w:rPr>
          <w:spacing w:val="-6"/>
        </w:rPr>
        <w:t xml:space="preserve"> </w:t>
      </w:r>
      <w:r>
        <w:t>to</w:t>
      </w:r>
      <w:r>
        <w:rPr>
          <w:spacing w:val="-6"/>
        </w:rPr>
        <w:t xml:space="preserve"> </w:t>
      </w:r>
      <w:r>
        <w:t>be</w:t>
      </w:r>
      <w:r>
        <w:rPr>
          <w:spacing w:val="-6"/>
        </w:rPr>
        <w:t xml:space="preserve"> </w:t>
      </w:r>
      <w:r>
        <w:t>made</w:t>
      </w:r>
      <w:r>
        <w:rPr>
          <w:spacing w:val="-4"/>
        </w:rPr>
        <w:t xml:space="preserve"> </w:t>
      </w:r>
      <w:r>
        <w:rPr>
          <w:spacing w:val="-2"/>
        </w:rPr>
        <w:t>between</w:t>
      </w:r>
    </w:p>
    <w:p w14:paraId="28DFFF80" w14:textId="77777777" w:rsidR="00EC4E20" w:rsidRDefault="00EC4E20">
      <w:pPr>
        <w:pStyle w:val="BodyText"/>
        <w:spacing w:before="85"/>
      </w:pPr>
    </w:p>
    <w:p w14:paraId="34599071" w14:textId="77777777" w:rsidR="00EC4E20" w:rsidRDefault="00000000">
      <w:pPr>
        <w:tabs>
          <w:tab w:val="left" w:pos="7772"/>
        </w:tabs>
        <w:ind w:left="282"/>
        <w:rPr>
          <w:sz w:val="20"/>
        </w:rPr>
      </w:pPr>
      <w:r>
        <w:rPr>
          <w:rFonts w:ascii="Arial"/>
          <w:b/>
          <w:sz w:val="20"/>
        </w:rPr>
        <w:t>Eskom</w:t>
      </w:r>
      <w:r>
        <w:rPr>
          <w:rFonts w:ascii="Arial"/>
          <w:b/>
          <w:spacing w:val="-6"/>
          <w:sz w:val="20"/>
        </w:rPr>
        <w:t xml:space="preserve"> </w:t>
      </w:r>
      <w:r>
        <w:rPr>
          <w:rFonts w:ascii="Arial"/>
          <w:b/>
          <w:sz w:val="20"/>
        </w:rPr>
        <w:t>Holdings</w:t>
      </w:r>
      <w:r>
        <w:rPr>
          <w:rFonts w:ascii="Arial"/>
          <w:b/>
          <w:spacing w:val="-5"/>
          <w:sz w:val="20"/>
        </w:rPr>
        <w:t xml:space="preserve"> </w:t>
      </w:r>
      <w:r>
        <w:rPr>
          <w:rFonts w:ascii="Arial"/>
          <w:b/>
          <w:sz w:val="20"/>
        </w:rPr>
        <w:t>SOC</w:t>
      </w:r>
      <w:r>
        <w:rPr>
          <w:rFonts w:ascii="Arial"/>
          <w:b/>
          <w:spacing w:val="-9"/>
          <w:sz w:val="20"/>
        </w:rPr>
        <w:t xml:space="preserve"> </w:t>
      </w:r>
      <w:r>
        <w:rPr>
          <w:rFonts w:ascii="Arial"/>
          <w:b/>
          <w:spacing w:val="-5"/>
          <w:sz w:val="20"/>
        </w:rPr>
        <w:t>Ltd</w:t>
      </w:r>
      <w:r>
        <w:rPr>
          <w:rFonts w:ascii="Arial"/>
          <w:b/>
          <w:sz w:val="20"/>
        </w:rPr>
        <w:tab/>
      </w:r>
      <w:r>
        <w:rPr>
          <w:sz w:val="20"/>
        </w:rPr>
        <w:t>(the</w:t>
      </w:r>
      <w:r>
        <w:rPr>
          <w:spacing w:val="-9"/>
          <w:sz w:val="20"/>
        </w:rPr>
        <w:t xml:space="preserve"> </w:t>
      </w:r>
      <w:r>
        <w:rPr>
          <w:rFonts w:ascii="Arial"/>
          <w:i/>
          <w:sz w:val="20"/>
        </w:rPr>
        <w:t>Employer</w:t>
      </w:r>
      <w:r>
        <w:rPr>
          <w:sz w:val="20"/>
        </w:rPr>
        <w:t>)</w:t>
      </w:r>
      <w:r>
        <w:rPr>
          <w:spacing w:val="-7"/>
          <w:sz w:val="20"/>
        </w:rPr>
        <w:t xml:space="preserve"> </w:t>
      </w:r>
      <w:r>
        <w:rPr>
          <w:spacing w:val="-5"/>
          <w:sz w:val="20"/>
        </w:rPr>
        <w:t>and</w:t>
      </w:r>
    </w:p>
    <w:p w14:paraId="6B0708B4" w14:textId="77777777" w:rsidR="00EC4E20" w:rsidRDefault="00000000">
      <w:pPr>
        <w:pStyle w:val="Heading4"/>
        <w:spacing w:before="168"/>
      </w:pPr>
      <w:r>
        <w:t>{Insert</w:t>
      </w:r>
      <w:r>
        <w:rPr>
          <w:spacing w:val="-7"/>
        </w:rPr>
        <w:t xml:space="preserve"> </w:t>
      </w:r>
      <w:r>
        <w:t>registered</w:t>
      </w:r>
      <w:r>
        <w:rPr>
          <w:spacing w:val="-7"/>
        </w:rPr>
        <w:t xml:space="preserve"> </w:t>
      </w:r>
      <w:r>
        <w:t>name</w:t>
      </w:r>
      <w:r>
        <w:rPr>
          <w:spacing w:val="-5"/>
        </w:rPr>
        <w:t xml:space="preserve"> </w:t>
      </w:r>
      <w:r>
        <w:t>and</w:t>
      </w:r>
      <w:r>
        <w:rPr>
          <w:spacing w:val="-7"/>
        </w:rPr>
        <w:t xml:space="preserve"> </w:t>
      </w:r>
      <w:r>
        <w:t>address</w:t>
      </w:r>
      <w:r>
        <w:rPr>
          <w:spacing w:val="-7"/>
        </w:rPr>
        <w:t xml:space="preserve"> </w:t>
      </w:r>
      <w:r>
        <w:t>of</w:t>
      </w:r>
      <w:r>
        <w:rPr>
          <w:spacing w:val="-6"/>
        </w:rPr>
        <w:t xml:space="preserve"> </w:t>
      </w:r>
      <w:r>
        <w:t>the</w:t>
      </w:r>
      <w:r>
        <w:rPr>
          <w:spacing w:val="-4"/>
        </w:rPr>
        <w:t xml:space="preserve"> </w:t>
      </w:r>
      <w:r>
        <w:rPr>
          <w:i/>
          <w:spacing w:val="-2"/>
        </w:rPr>
        <w:t>Consultant</w:t>
      </w:r>
      <w:r>
        <w:rPr>
          <w:spacing w:val="-2"/>
        </w:rPr>
        <w:t>}</w:t>
      </w:r>
    </w:p>
    <w:p w14:paraId="07E5D070" w14:textId="77777777" w:rsidR="00EC4E20" w:rsidRDefault="00000000">
      <w:pPr>
        <w:spacing w:before="1"/>
        <w:ind w:right="524"/>
        <w:jc w:val="right"/>
        <w:rPr>
          <w:sz w:val="20"/>
        </w:rPr>
      </w:pPr>
      <w:r>
        <w:rPr>
          <w:sz w:val="20"/>
        </w:rPr>
        <w:t>(the</w:t>
      </w:r>
      <w:r>
        <w:rPr>
          <w:spacing w:val="-11"/>
          <w:sz w:val="20"/>
        </w:rPr>
        <w:t xml:space="preserve"> </w:t>
      </w:r>
      <w:r>
        <w:rPr>
          <w:rFonts w:ascii="Arial"/>
          <w:i/>
          <w:sz w:val="20"/>
        </w:rPr>
        <w:t>Consultant</w:t>
      </w:r>
      <w:r>
        <w:rPr>
          <w:sz w:val="20"/>
        </w:rPr>
        <w:t>),</w:t>
      </w:r>
      <w:r>
        <w:rPr>
          <w:spacing w:val="-11"/>
          <w:sz w:val="20"/>
        </w:rPr>
        <w:t xml:space="preserve"> </w:t>
      </w:r>
      <w:r>
        <w:rPr>
          <w:spacing w:val="-5"/>
          <w:sz w:val="20"/>
        </w:rPr>
        <w:t>for</w:t>
      </w:r>
    </w:p>
    <w:p w14:paraId="167A13A9" w14:textId="77777777" w:rsidR="00EC4E20" w:rsidRDefault="00000000">
      <w:pPr>
        <w:tabs>
          <w:tab w:val="left" w:pos="7772"/>
        </w:tabs>
        <w:spacing w:before="170"/>
        <w:ind w:left="282"/>
        <w:rPr>
          <w:sz w:val="20"/>
        </w:rPr>
      </w:pPr>
      <w:r>
        <w:rPr>
          <w:rFonts w:ascii="Arial"/>
          <w:b/>
          <w:sz w:val="20"/>
        </w:rPr>
        <w:t>{Insert</w:t>
      </w:r>
      <w:r>
        <w:rPr>
          <w:rFonts w:ascii="Arial"/>
          <w:b/>
          <w:spacing w:val="-6"/>
          <w:sz w:val="20"/>
        </w:rPr>
        <w:t xml:space="preserve"> </w:t>
      </w:r>
      <w:r>
        <w:rPr>
          <w:rFonts w:ascii="Arial"/>
          <w:b/>
          <w:sz w:val="20"/>
        </w:rPr>
        <w:t>details</w:t>
      </w:r>
      <w:r>
        <w:rPr>
          <w:rFonts w:ascii="Arial"/>
          <w:b/>
          <w:spacing w:val="-7"/>
          <w:sz w:val="20"/>
        </w:rPr>
        <w:t xml:space="preserve"> </w:t>
      </w:r>
      <w:r>
        <w:rPr>
          <w:rFonts w:ascii="Arial"/>
          <w:b/>
          <w:sz w:val="20"/>
        </w:rPr>
        <w:t>of</w:t>
      </w:r>
      <w:r>
        <w:rPr>
          <w:rFonts w:ascii="Arial"/>
          <w:b/>
          <w:spacing w:val="-6"/>
          <w:sz w:val="20"/>
        </w:rPr>
        <w:t xml:space="preserve"> </w:t>
      </w:r>
      <w:r>
        <w:rPr>
          <w:rFonts w:ascii="Arial"/>
          <w:b/>
          <w:sz w:val="20"/>
        </w:rPr>
        <w:t>the</w:t>
      </w:r>
      <w:r>
        <w:rPr>
          <w:rFonts w:ascii="Arial"/>
          <w:b/>
          <w:spacing w:val="-5"/>
          <w:sz w:val="20"/>
        </w:rPr>
        <w:t xml:space="preserve"> </w:t>
      </w:r>
      <w:r>
        <w:rPr>
          <w:rFonts w:ascii="Arial"/>
          <w:b/>
          <w:i/>
          <w:sz w:val="20"/>
        </w:rPr>
        <w:t>services</w:t>
      </w:r>
      <w:r>
        <w:rPr>
          <w:rFonts w:ascii="Arial"/>
          <w:b/>
          <w:i/>
          <w:spacing w:val="-7"/>
          <w:sz w:val="20"/>
        </w:rPr>
        <w:t xml:space="preserve"> </w:t>
      </w:r>
      <w:r>
        <w:rPr>
          <w:rFonts w:ascii="Arial"/>
          <w:b/>
          <w:sz w:val="20"/>
        </w:rPr>
        <w:t>from</w:t>
      </w:r>
      <w:r>
        <w:rPr>
          <w:rFonts w:ascii="Arial"/>
          <w:b/>
          <w:spacing w:val="-4"/>
          <w:sz w:val="20"/>
        </w:rPr>
        <w:t xml:space="preserve"> </w:t>
      </w:r>
      <w:r>
        <w:rPr>
          <w:rFonts w:ascii="Arial"/>
          <w:b/>
          <w:sz w:val="20"/>
        </w:rPr>
        <w:t>the</w:t>
      </w:r>
      <w:r>
        <w:rPr>
          <w:rFonts w:ascii="Arial"/>
          <w:b/>
          <w:spacing w:val="-7"/>
          <w:sz w:val="20"/>
        </w:rPr>
        <w:t xml:space="preserve"> </w:t>
      </w:r>
      <w:r>
        <w:rPr>
          <w:rFonts w:ascii="Arial"/>
          <w:b/>
          <w:sz w:val="20"/>
        </w:rPr>
        <w:t>Contract</w:t>
      </w:r>
      <w:r>
        <w:rPr>
          <w:rFonts w:ascii="Arial"/>
          <w:b/>
          <w:spacing w:val="-7"/>
          <w:sz w:val="20"/>
        </w:rPr>
        <w:t xml:space="preserve"> </w:t>
      </w:r>
      <w:r>
        <w:rPr>
          <w:rFonts w:ascii="Arial"/>
          <w:b/>
          <w:spacing w:val="-4"/>
          <w:sz w:val="20"/>
        </w:rPr>
        <w:t>Data}</w:t>
      </w:r>
      <w:r>
        <w:rPr>
          <w:rFonts w:ascii="Arial"/>
          <w:b/>
          <w:sz w:val="20"/>
        </w:rPr>
        <w:tab/>
      </w:r>
      <w:r>
        <w:rPr>
          <w:sz w:val="20"/>
        </w:rPr>
        <w:t>(the</w:t>
      </w:r>
      <w:r>
        <w:rPr>
          <w:spacing w:val="-7"/>
          <w:sz w:val="20"/>
        </w:rPr>
        <w:t xml:space="preserve"> </w:t>
      </w:r>
      <w:r>
        <w:rPr>
          <w:rFonts w:ascii="Arial"/>
          <w:i/>
          <w:spacing w:val="-2"/>
          <w:sz w:val="20"/>
        </w:rPr>
        <w:t>services</w:t>
      </w:r>
      <w:r>
        <w:rPr>
          <w:spacing w:val="-2"/>
          <w:sz w:val="20"/>
        </w:rPr>
        <w:t>).</w:t>
      </w:r>
    </w:p>
    <w:p w14:paraId="6450EBFF" w14:textId="77777777" w:rsidR="00EC4E20" w:rsidRDefault="00EC4E20">
      <w:pPr>
        <w:pStyle w:val="BodyText"/>
        <w:spacing w:before="169"/>
      </w:pPr>
    </w:p>
    <w:p w14:paraId="0F7A78EC" w14:textId="77777777" w:rsidR="00EC4E20" w:rsidRDefault="00000000">
      <w:pPr>
        <w:pStyle w:val="BodyText"/>
        <w:ind w:left="282"/>
      </w:pPr>
      <w:r>
        <w:t>I/We</w:t>
      </w:r>
      <w:r>
        <w:rPr>
          <w:spacing w:val="-5"/>
        </w:rPr>
        <w:t xml:space="preserve"> </w:t>
      </w:r>
      <w:r>
        <w:t>the</w:t>
      </w:r>
      <w:r>
        <w:rPr>
          <w:spacing w:val="-5"/>
        </w:rPr>
        <w:t xml:space="preserve"> </w:t>
      </w:r>
      <w:r>
        <w:rPr>
          <w:spacing w:val="-2"/>
        </w:rPr>
        <w:t>undersigned</w:t>
      </w:r>
    </w:p>
    <w:p w14:paraId="687D9CB2" w14:textId="77777777" w:rsidR="00EC4E20" w:rsidRDefault="00000000">
      <w:pPr>
        <w:pStyle w:val="BodyText"/>
        <w:spacing w:before="11"/>
        <w:rPr>
          <w:sz w:val="5"/>
        </w:rPr>
      </w:pPr>
      <w:r>
        <w:rPr>
          <w:noProof/>
          <w:sz w:val="5"/>
        </w:rPr>
        <mc:AlternateContent>
          <mc:Choice Requires="wps">
            <w:drawing>
              <wp:anchor distT="0" distB="0" distL="0" distR="0" simplePos="0" relativeHeight="487619584" behindDoc="1" locked="0" layoutInCell="1" allowOverlap="1" wp14:anchorId="0D53ECB6" wp14:editId="67ACBB96">
                <wp:simplePos x="0" y="0"/>
                <wp:positionH relativeFrom="page">
                  <wp:posOffset>2548763</wp:posOffset>
                </wp:positionH>
                <wp:positionV relativeFrom="paragraph">
                  <wp:posOffset>58775</wp:posOffset>
                </wp:positionV>
                <wp:extent cx="4344035" cy="1270"/>
                <wp:effectExtent l="0" t="0" r="0" b="0"/>
                <wp:wrapTopAndBottom/>
                <wp:docPr id="178" name="Graphic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4035" cy="1270"/>
                        </a:xfrm>
                        <a:custGeom>
                          <a:avLst/>
                          <a:gdLst/>
                          <a:ahLst/>
                          <a:cxnLst/>
                          <a:rect l="l" t="t" r="r" b="b"/>
                          <a:pathLst>
                            <a:path w="4344035">
                              <a:moveTo>
                                <a:pt x="0" y="0"/>
                              </a:moveTo>
                              <a:lnTo>
                                <a:pt x="4344035"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5778D200" id="Graphic 178" o:spid="_x0000_s1026" style="position:absolute;margin-left:200.7pt;margin-top:4.65pt;width:342.05pt;height:.1pt;z-index:-15696896;visibility:visible;mso-wrap-style:square;mso-wrap-distance-left:0;mso-wrap-distance-top:0;mso-wrap-distance-right:0;mso-wrap-distance-bottom:0;mso-position-horizontal:absolute;mso-position-horizontal-relative:page;mso-position-vertical:absolute;mso-position-vertical-relative:text;v-text-anchor:top" coordsize="4344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" path="m,l4344035,e" filled="f" strokeweight=".48pt">
                <v:stroke dashstyle="1 1"/>
                <v:path arrowok="t"/>
                <w10:wrap type="topAndBottom" anchorx="page"/>
              </v:shape>
            </w:pict>
          </mc:Fallback>
        </mc:AlternateContent>
      </w:r>
    </w:p>
    <w:p w14:paraId="35F143E3" w14:textId="77777777" w:rsidR="00EC4E20" w:rsidRDefault="00000000">
      <w:pPr>
        <w:spacing w:before="83"/>
        <w:ind w:left="282"/>
        <w:rPr>
          <w:rFonts w:ascii="Arial" w:hAnsi="Arial"/>
          <w:i/>
          <w:sz w:val="20"/>
        </w:rPr>
      </w:pPr>
      <w:r>
        <w:rPr>
          <w:sz w:val="20"/>
        </w:rPr>
        <w:t>on</w:t>
      </w:r>
      <w:r>
        <w:rPr>
          <w:spacing w:val="-6"/>
          <w:sz w:val="20"/>
        </w:rPr>
        <w:t xml:space="preserve"> </w:t>
      </w:r>
      <w:r>
        <w:rPr>
          <w:sz w:val="20"/>
        </w:rPr>
        <w:t>behalf</w:t>
      </w:r>
      <w:r>
        <w:rPr>
          <w:spacing w:val="-4"/>
          <w:sz w:val="20"/>
        </w:rPr>
        <w:t xml:space="preserve"> </w:t>
      </w:r>
      <w:r>
        <w:rPr>
          <w:sz w:val="20"/>
        </w:rPr>
        <w:t>of</w:t>
      </w:r>
      <w:r>
        <w:rPr>
          <w:spacing w:val="-5"/>
          <w:sz w:val="20"/>
        </w:rPr>
        <w:t xml:space="preserve"> </w:t>
      </w:r>
      <w:r>
        <w:rPr>
          <w:sz w:val="20"/>
        </w:rPr>
        <w:t>the</w:t>
      </w:r>
      <w:r>
        <w:rPr>
          <w:spacing w:val="-4"/>
          <w:sz w:val="20"/>
        </w:rPr>
        <w:t xml:space="preserve"> </w:t>
      </w:r>
      <w:r>
        <w:rPr>
          <w:rFonts w:ascii="Arial" w:hAnsi="Arial"/>
          <w:i/>
          <w:spacing w:val="-2"/>
          <w:sz w:val="20"/>
        </w:rPr>
        <w:t>Consultant’s</w:t>
      </w:r>
    </w:p>
    <w:p w14:paraId="03C63289" w14:textId="77777777" w:rsidR="00EC4E20" w:rsidRDefault="00000000">
      <w:pPr>
        <w:pStyle w:val="BodyText"/>
        <w:spacing w:before="1"/>
        <w:ind w:left="282"/>
      </w:pPr>
      <w:r>
        <w:t>parent</w:t>
      </w:r>
      <w:r>
        <w:rPr>
          <w:spacing w:val="-11"/>
        </w:rPr>
        <w:t xml:space="preserve"> </w:t>
      </w:r>
      <w:r>
        <w:rPr>
          <w:spacing w:val="-2"/>
        </w:rPr>
        <w:t>company</w:t>
      </w:r>
    </w:p>
    <w:p w14:paraId="658D67CA" w14:textId="77777777" w:rsidR="00EC4E20" w:rsidRDefault="00000000">
      <w:pPr>
        <w:pStyle w:val="BodyText"/>
        <w:spacing w:before="8"/>
        <w:rPr>
          <w:sz w:val="5"/>
        </w:rPr>
      </w:pPr>
      <w:r>
        <w:rPr>
          <w:noProof/>
          <w:sz w:val="5"/>
        </w:rPr>
        <mc:AlternateContent>
          <mc:Choice Requires="wps">
            <w:drawing>
              <wp:anchor distT="0" distB="0" distL="0" distR="0" simplePos="0" relativeHeight="487620096" behindDoc="1" locked="0" layoutInCell="1" allowOverlap="1" wp14:anchorId="68A54F8B" wp14:editId="28E97079">
                <wp:simplePos x="0" y="0"/>
                <wp:positionH relativeFrom="page">
                  <wp:posOffset>2548763</wp:posOffset>
                </wp:positionH>
                <wp:positionV relativeFrom="paragraph">
                  <wp:posOffset>56920</wp:posOffset>
                </wp:positionV>
                <wp:extent cx="4344035" cy="1270"/>
                <wp:effectExtent l="0" t="0" r="0" b="0"/>
                <wp:wrapTopAndBottom/>
                <wp:docPr id="179" name="Graphic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4035" cy="1270"/>
                        </a:xfrm>
                        <a:custGeom>
                          <a:avLst/>
                          <a:gdLst/>
                          <a:ahLst/>
                          <a:cxnLst/>
                          <a:rect l="l" t="t" r="r" b="b"/>
                          <a:pathLst>
                            <a:path w="4344035">
                              <a:moveTo>
                                <a:pt x="0" y="0"/>
                              </a:moveTo>
                              <a:lnTo>
                                <a:pt x="4344035"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14D77830" id="Graphic 179" o:spid="_x0000_s1026" style="position:absolute;margin-left:200.7pt;margin-top:4.5pt;width:342.05pt;height:.1pt;z-index:-15696384;visibility:visible;mso-wrap-style:square;mso-wrap-distance-left:0;mso-wrap-distance-top:0;mso-wrap-distance-right:0;mso-wrap-distance-bottom:0;mso-position-horizontal:absolute;mso-position-horizontal-relative:page;mso-position-vertical:absolute;mso-position-vertical-relative:text;v-text-anchor:top" coordsize="4344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" path="m,l4344035,e" filled="f" strokeweight=".48pt">
                <v:stroke dashstyle="1 1"/>
                <v:path arrowok="t"/>
                <w10:wrap type="topAndBottom" anchorx="page"/>
              </v:shape>
            </w:pict>
          </mc:Fallback>
        </mc:AlternateContent>
      </w:r>
    </w:p>
    <w:p w14:paraId="7CD3AF28" w14:textId="77777777" w:rsidR="00EC4E20" w:rsidRDefault="00000000">
      <w:pPr>
        <w:pStyle w:val="BodyText"/>
        <w:spacing w:before="86"/>
        <w:ind w:left="282"/>
      </w:pPr>
      <w:r>
        <w:t>of</w:t>
      </w:r>
      <w:r>
        <w:rPr>
          <w:spacing w:val="-6"/>
        </w:rPr>
        <w:t xml:space="preserve"> </w:t>
      </w:r>
      <w:r>
        <w:t>physical</w:t>
      </w:r>
      <w:r>
        <w:rPr>
          <w:spacing w:val="-6"/>
        </w:rPr>
        <w:t xml:space="preserve"> </w:t>
      </w:r>
      <w:r>
        <w:rPr>
          <w:spacing w:val="-2"/>
        </w:rPr>
        <w:t>address</w:t>
      </w:r>
    </w:p>
    <w:p w14:paraId="5FF39E9F" w14:textId="77777777" w:rsidR="00EC4E20" w:rsidRDefault="00000000">
      <w:pPr>
        <w:pStyle w:val="BodyText"/>
        <w:spacing w:before="8"/>
        <w:rPr>
          <w:sz w:val="5"/>
        </w:rPr>
      </w:pPr>
      <w:r>
        <w:rPr>
          <w:noProof/>
          <w:sz w:val="5"/>
        </w:rPr>
        <mc:AlternateContent>
          <mc:Choice Requires="wps">
            <w:drawing>
              <wp:anchor distT="0" distB="0" distL="0" distR="0" simplePos="0" relativeHeight="487620608" behindDoc="1" locked="0" layoutInCell="1" allowOverlap="1" wp14:anchorId="1E8C97CB" wp14:editId="12A80550">
                <wp:simplePos x="0" y="0"/>
                <wp:positionH relativeFrom="page">
                  <wp:posOffset>2539619</wp:posOffset>
                </wp:positionH>
                <wp:positionV relativeFrom="paragraph">
                  <wp:posOffset>56908</wp:posOffset>
                </wp:positionV>
                <wp:extent cx="4353560" cy="1270"/>
                <wp:effectExtent l="0" t="0" r="0" b="0"/>
                <wp:wrapTopAndBottom/>
                <wp:docPr id="180" name="Graphic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53560" cy="1270"/>
                        </a:xfrm>
                        <a:custGeom>
                          <a:avLst/>
                          <a:gdLst/>
                          <a:ahLst/>
                          <a:cxnLst/>
                          <a:rect l="l" t="t" r="r" b="b"/>
                          <a:pathLst>
                            <a:path w="4353560">
                              <a:moveTo>
                                <a:pt x="0" y="0"/>
                              </a:moveTo>
                              <a:lnTo>
                                <a:pt x="4353179"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328FD6C9" id="Graphic 180" o:spid="_x0000_s1026" style="position:absolute;margin-left:199.95pt;margin-top:4.5pt;width:342.8pt;height:.1pt;z-index:-15695872;visibility:visible;mso-wrap-style:square;mso-wrap-distance-left:0;mso-wrap-distance-top:0;mso-wrap-distance-right:0;mso-wrap-distance-bottom:0;mso-position-horizontal:absolute;mso-position-horizontal-relative:page;mso-position-vertical:absolute;mso-position-vertical-relative:text;v-text-anchor:top" coordsize="4353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" path="m,l4353179,e" filled="f" strokeweight=".48pt">
                <v:stroke dashstyle="1 1"/>
                <v:path arrowok="t"/>
                <w10:wrap type="topAndBottom" anchorx="page"/>
              </v:shape>
            </w:pict>
          </mc:Fallback>
        </mc:AlternateContent>
      </w:r>
    </w:p>
    <w:p w14:paraId="201914CD" w14:textId="77777777" w:rsidR="00EC4E20" w:rsidRDefault="00EC4E20">
      <w:pPr>
        <w:pStyle w:val="BodyText"/>
      </w:pPr>
    </w:p>
    <w:p w14:paraId="7D3FCA8B" w14:textId="77777777" w:rsidR="00EC4E20" w:rsidRDefault="00000000">
      <w:pPr>
        <w:pStyle w:val="BodyText"/>
        <w:ind w:left="282"/>
      </w:pPr>
      <w:r>
        <w:t xml:space="preserve">and duly authorised thereto do hereby unconditionally guarantee to the </w:t>
      </w:r>
      <w:r>
        <w:rPr>
          <w:rFonts w:ascii="Arial"/>
          <w:i/>
        </w:rPr>
        <w:t xml:space="preserve">Employer </w:t>
      </w:r>
      <w:r>
        <w:t xml:space="preserve">that the </w:t>
      </w:r>
      <w:r>
        <w:rPr>
          <w:rFonts w:ascii="Arial"/>
          <w:i/>
        </w:rPr>
        <w:t xml:space="preserve">Consultant </w:t>
      </w:r>
      <w:r>
        <w:t>shall</w:t>
      </w:r>
      <w:r>
        <w:rPr>
          <w:spacing w:val="40"/>
        </w:rPr>
        <w:t xml:space="preserve"> </w:t>
      </w:r>
      <w:r>
        <w:t>Provide the Services in accordance with the above numbered Contract.</w:t>
      </w:r>
    </w:p>
    <w:p w14:paraId="134A410B" w14:textId="77777777" w:rsidR="00EC4E20" w:rsidRDefault="00EC4E20">
      <w:pPr>
        <w:pStyle w:val="BodyText"/>
        <w:spacing w:before="1"/>
      </w:pPr>
    </w:p>
    <w:p w14:paraId="22ADF0EE" w14:textId="77777777" w:rsidR="00EC4E20" w:rsidRDefault="00000000">
      <w:pPr>
        <w:pStyle w:val="ListParagraph"/>
        <w:numPr>
          <w:ilvl w:val="0"/>
          <w:numId w:val="12"/>
        </w:numPr>
        <w:tabs>
          <w:tab w:val="left" w:pos="641"/>
          <w:tab w:val="left" w:pos="643"/>
        </w:tabs>
        <w:ind w:right="143"/>
        <w:jc w:val="both"/>
        <w:rPr>
          <w:sz w:val="20"/>
        </w:rPr>
      </w:pPr>
      <w:r>
        <w:rPr>
          <w:sz w:val="20"/>
        </w:rPr>
        <w:t xml:space="preserve">If for any reason the </w:t>
      </w:r>
      <w:r>
        <w:rPr>
          <w:rFonts w:ascii="Arial"/>
          <w:i/>
          <w:sz w:val="20"/>
        </w:rPr>
        <w:t xml:space="preserve">Consultant </w:t>
      </w:r>
      <w:r>
        <w:rPr>
          <w:sz w:val="20"/>
        </w:rPr>
        <w:t xml:space="preserve">fails to Provide the Services, we hereby agree to cause to Provide the Services at no additional cost to the </w:t>
      </w:r>
      <w:r>
        <w:rPr>
          <w:rFonts w:ascii="Arial"/>
          <w:i/>
          <w:sz w:val="20"/>
        </w:rPr>
        <w:t>Employer</w:t>
      </w:r>
      <w:r>
        <w:rPr>
          <w:sz w:val="20"/>
        </w:rPr>
        <w:t>.</w:t>
      </w:r>
    </w:p>
    <w:p w14:paraId="06009B34" w14:textId="77777777" w:rsidR="00EC4E20" w:rsidRDefault="00000000">
      <w:pPr>
        <w:pStyle w:val="ListParagraph"/>
        <w:numPr>
          <w:ilvl w:val="0"/>
          <w:numId w:val="12"/>
        </w:numPr>
        <w:tabs>
          <w:tab w:val="left" w:pos="641"/>
          <w:tab w:val="left" w:pos="643"/>
        </w:tabs>
        <w:spacing w:before="229"/>
        <w:ind w:right="143"/>
        <w:jc w:val="both"/>
        <w:rPr>
          <w:sz w:val="20"/>
        </w:rPr>
      </w:pPr>
      <w:r>
        <w:rPr>
          <w:sz w:val="20"/>
        </w:rPr>
        <w:t xml:space="preserve">If we fail to comply with the terms of this Deed of Guarantee, the </w:t>
      </w:r>
      <w:r>
        <w:rPr>
          <w:rFonts w:ascii="Arial"/>
          <w:i/>
          <w:sz w:val="20"/>
        </w:rPr>
        <w:t xml:space="preserve">Employer </w:t>
      </w:r>
      <w:r>
        <w:rPr>
          <w:sz w:val="20"/>
        </w:rPr>
        <w:t>may itself procure such performance (whether or not the Agreement be formally determined).</w:t>
      </w:r>
      <w:r>
        <w:rPr>
          <w:spacing w:val="40"/>
          <w:sz w:val="20"/>
        </w:rPr>
        <w:t xml:space="preserve"> </w:t>
      </w:r>
      <w:r>
        <w:rPr>
          <w:sz w:val="20"/>
        </w:rPr>
        <w:t xml:space="preserve">The </w:t>
      </w:r>
      <w:r>
        <w:rPr>
          <w:rFonts w:ascii="Arial"/>
          <w:i/>
          <w:sz w:val="20"/>
        </w:rPr>
        <w:t xml:space="preserve">Employer </w:t>
      </w:r>
      <w:r>
        <w:rPr>
          <w:sz w:val="20"/>
        </w:rPr>
        <w:t xml:space="preserve">is to notify us and we shall indemnify the </w:t>
      </w:r>
      <w:r>
        <w:rPr>
          <w:rFonts w:ascii="Arial"/>
          <w:i/>
          <w:sz w:val="20"/>
        </w:rPr>
        <w:t xml:space="preserve">Employer </w:t>
      </w:r>
      <w:r>
        <w:rPr>
          <w:sz w:val="20"/>
        </w:rPr>
        <w:t>for any additional cost or expense it incurs.</w:t>
      </w:r>
    </w:p>
    <w:p w14:paraId="604ECAF8" w14:textId="77777777" w:rsidR="00EC4E20" w:rsidRDefault="00000000">
      <w:pPr>
        <w:pStyle w:val="ListParagraph"/>
        <w:numPr>
          <w:ilvl w:val="0"/>
          <w:numId w:val="12"/>
        </w:numPr>
        <w:tabs>
          <w:tab w:val="left" w:pos="641"/>
          <w:tab w:val="left" w:pos="643"/>
        </w:tabs>
        <w:spacing w:before="229"/>
        <w:ind w:right="139"/>
        <w:jc w:val="both"/>
        <w:rPr>
          <w:sz w:val="20"/>
        </w:rPr>
      </w:pPr>
      <w:r>
        <w:rPr>
          <w:sz w:val="20"/>
        </w:rPr>
        <w:t>Our liability shall be as primary obligor and not merely as surety and shall not be impaired or discharged by</w:t>
      </w:r>
      <w:r>
        <w:rPr>
          <w:spacing w:val="-1"/>
          <w:sz w:val="20"/>
        </w:rPr>
        <w:t xml:space="preserve"> </w:t>
      </w:r>
      <w:r>
        <w:rPr>
          <w:sz w:val="20"/>
        </w:rPr>
        <w:t>reason of</w:t>
      </w:r>
      <w:r>
        <w:rPr>
          <w:spacing w:val="-2"/>
          <w:sz w:val="20"/>
        </w:rPr>
        <w:t xml:space="preserve"> </w:t>
      </w:r>
      <w:r>
        <w:rPr>
          <w:sz w:val="20"/>
        </w:rPr>
        <w:t>any</w:t>
      </w:r>
      <w:r>
        <w:rPr>
          <w:spacing w:val="-1"/>
          <w:sz w:val="20"/>
        </w:rPr>
        <w:t xml:space="preserve"> </w:t>
      </w:r>
      <w:r>
        <w:rPr>
          <w:sz w:val="20"/>
        </w:rPr>
        <w:t>arrangement</w:t>
      </w:r>
      <w:r>
        <w:rPr>
          <w:spacing w:val="-2"/>
          <w:sz w:val="20"/>
        </w:rPr>
        <w:t xml:space="preserve"> </w:t>
      </w:r>
      <w:r>
        <w:rPr>
          <w:sz w:val="20"/>
        </w:rPr>
        <w:t>or</w:t>
      </w:r>
      <w:r>
        <w:rPr>
          <w:spacing w:val="-1"/>
          <w:sz w:val="20"/>
        </w:rPr>
        <w:t xml:space="preserve"> </w:t>
      </w:r>
      <w:r>
        <w:rPr>
          <w:sz w:val="20"/>
        </w:rPr>
        <w:t>change in</w:t>
      </w:r>
      <w:r>
        <w:rPr>
          <w:spacing w:val="-2"/>
          <w:sz w:val="20"/>
        </w:rPr>
        <w:t xml:space="preserve"> </w:t>
      </w:r>
      <w:r>
        <w:rPr>
          <w:sz w:val="20"/>
        </w:rPr>
        <w:t>relationship</w:t>
      </w:r>
      <w:r>
        <w:rPr>
          <w:spacing w:val="-2"/>
          <w:sz w:val="20"/>
        </w:rPr>
        <w:t xml:space="preserve"> </w:t>
      </w:r>
      <w:r>
        <w:rPr>
          <w:sz w:val="20"/>
        </w:rPr>
        <w:t xml:space="preserve">made between the </w:t>
      </w:r>
      <w:r>
        <w:rPr>
          <w:rFonts w:ascii="Arial"/>
          <w:i/>
          <w:sz w:val="20"/>
        </w:rPr>
        <w:t>Consultant</w:t>
      </w:r>
      <w:r>
        <w:rPr>
          <w:rFonts w:ascii="Arial"/>
          <w:i/>
          <w:spacing w:val="-1"/>
          <w:sz w:val="20"/>
        </w:rPr>
        <w:t xml:space="preserve"> </w:t>
      </w:r>
      <w:r>
        <w:rPr>
          <w:sz w:val="20"/>
        </w:rPr>
        <w:t xml:space="preserve">and the </w:t>
      </w:r>
      <w:r>
        <w:rPr>
          <w:rFonts w:ascii="Arial"/>
          <w:i/>
          <w:sz w:val="20"/>
        </w:rPr>
        <w:t xml:space="preserve">Employer </w:t>
      </w:r>
      <w:r>
        <w:rPr>
          <w:sz w:val="20"/>
        </w:rPr>
        <w:t xml:space="preserve">and/or between us and </w:t>
      </w:r>
      <w:r>
        <w:rPr>
          <w:rFonts w:ascii="Arial"/>
          <w:i/>
          <w:sz w:val="20"/>
        </w:rPr>
        <w:t>Consultant</w:t>
      </w:r>
      <w:r>
        <w:rPr>
          <w:sz w:val="20"/>
        </w:rPr>
        <w:t xml:space="preserve">; nor any alteration in the obligations undertaken by the </w:t>
      </w:r>
      <w:r>
        <w:rPr>
          <w:rFonts w:ascii="Arial"/>
          <w:i/>
          <w:sz w:val="20"/>
        </w:rPr>
        <w:t xml:space="preserve">Consultant </w:t>
      </w:r>
      <w:r>
        <w:rPr>
          <w:sz w:val="20"/>
        </w:rPr>
        <w:t xml:space="preserve">or in the terms of the Agreement; nor any indulgence, failure, delay by you as to any matter; nor any dissolution or liquidation or such other analogous event of the </w:t>
      </w:r>
      <w:r>
        <w:rPr>
          <w:rFonts w:ascii="Arial"/>
          <w:i/>
          <w:sz w:val="20"/>
        </w:rPr>
        <w:t>Consultant</w:t>
      </w:r>
      <w:r>
        <w:rPr>
          <w:sz w:val="20"/>
        </w:rPr>
        <w:t>.</w:t>
      </w:r>
    </w:p>
    <w:p w14:paraId="49CD64F5" w14:textId="77777777" w:rsidR="00EC4E20" w:rsidRDefault="00EC4E20">
      <w:pPr>
        <w:pStyle w:val="BodyText"/>
        <w:spacing w:before="1"/>
      </w:pPr>
    </w:p>
    <w:p w14:paraId="67A6F52D" w14:textId="77777777" w:rsidR="00EC4E20" w:rsidRDefault="00000000">
      <w:pPr>
        <w:pStyle w:val="ListParagraph"/>
        <w:numPr>
          <w:ilvl w:val="0"/>
          <w:numId w:val="12"/>
        </w:numPr>
        <w:tabs>
          <w:tab w:val="left" w:pos="641"/>
          <w:tab w:val="left" w:pos="643"/>
        </w:tabs>
        <w:ind w:right="145"/>
        <w:jc w:val="both"/>
        <w:rPr>
          <w:sz w:val="20"/>
        </w:rPr>
      </w:pPr>
      <w:r>
        <w:rPr>
          <w:sz w:val="20"/>
        </w:rPr>
        <w:t xml:space="preserve">The </w:t>
      </w:r>
      <w:r>
        <w:rPr>
          <w:rFonts w:ascii="Arial"/>
          <w:i/>
          <w:sz w:val="20"/>
        </w:rPr>
        <w:t xml:space="preserve">Employer </w:t>
      </w:r>
      <w:r>
        <w:rPr>
          <w:sz w:val="20"/>
        </w:rPr>
        <w:t xml:space="preserve">shall not be obliged before taking steps to enforce the terms of this Deed of Guarantee to obtain judgement against the </w:t>
      </w:r>
      <w:r>
        <w:rPr>
          <w:rFonts w:ascii="Arial"/>
          <w:i/>
          <w:sz w:val="20"/>
        </w:rPr>
        <w:t xml:space="preserve">Consultant </w:t>
      </w:r>
      <w:r>
        <w:rPr>
          <w:sz w:val="20"/>
        </w:rPr>
        <w:t xml:space="preserve">in any court or other tribunal, to make or file any claim in liquidation (or analogous proceedings) or to seek any remedy or proceed first against the </w:t>
      </w:r>
      <w:r>
        <w:rPr>
          <w:rFonts w:ascii="Arial"/>
          <w:i/>
          <w:sz w:val="20"/>
        </w:rPr>
        <w:t>Consultant</w:t>
      </w:r>
      <w:r>
        <w:rPr>
          <w:sz w:val="20"/>
        </w:rPr>
        <w:t>.</w:t>
      </w:r>
    </w:p>
    <w:p w14:paraId="0B18A7F3" w14:textId="77777777" w:rsidR="00EC4E20" w:rsidRDefault="00EC4E20">
      <w:pPr>
        <w:pStyle w:val="BodyText"/>
        <w:spacing w:before="2"/>
      </w:pPr>
    </w:p>
    <w:p w14:paraId="4BEFDEA2" w14:textId="77777777" w:rsidR="00EC4E20" w:rsidRDefault="00000000">
      <w:pPr>
        <w:pStyle w:val="ListParagraph"/>
        <w:numPr>
          <w:ilvl w:val="0"/>
          <w:numId w:val="12"/>
        </w:numPr>
        <w:tabs>
          <w:tab w:val="left" w:pos="641"/>
          <w:tab w:val="left" w:pos="643"/>
        </w:tabs>
        <w:ind w:right="145"/>
        <w:jc w:val="both"/>
        <w:rPr>
          <w:sz w:val="20"/>
        </w:rPr>
      </w:pPr>
      <w:r>
        <w:rPr>
          <w:sz w:val="20"/>
        </w:rPr>
        <w:t>This Deed</w:t>
      </w:r>
      <w:r>
        <w:rPr>
          <w:spacing w:val="-1"/>
          <w:sz w:val="20"/>
        </w:rPr>
        <w:t xml:space="preserve"> </w:t>
      </w:r>
      <w:r>
        <w:rPr>
          <w:sz w:val="20"/>
        </w:rPr>
        <w:t>of</w:t>
      </w:r>
      <w:r>
        <w:rPr>
          <w:spacing w:val="-1"/>
          <w:sz w:val="20"/>
        </w:rPr>
        <w:t xml:space="preserve"> </w:t>
      </w:r>
      <w:r>
        <w:rPr>
          <w:sz w:val="20"/>
        </w:rPr>
        <w:t>Guarantee</w:t>
      </w:r>
      <w:r>
        <w:rPr>
          <w:spacing w:val="-1"/>
          <w:sz w:val="20"/>
        </w:rPr>
        <w:t xml:space="preserve"> </w:t>
      </w:r>
      <w:r>
        <w:rPr>
          <w:sz w:val="20"/>
        </w:rPr>
        <w:t>shall be</w:t>
      </w:r>
      <w:r>
        <w:rPr>
          <w:spacing w:val="-2"/>
          <w:sz w:val="20"/>
        </w:rPr>
        <w:t xml:space="preserve"> </w:t>
      </w:r>
      <w:r>
        <w:rPr>
          <w:sz w:val="20"/>
        </w:rPr>
        <w:t>governed</w:t>
      </w:r>
      <w:r>
        <w:rPr>
          <w:spacing w:val="-1"/>
          <w:sz w:val="20"/>
        </w:rPr>
        <w:t xml:space="preserve"> </w:t>
      </w:r>
      <w:r>
        <w:rPr>
          <w:sz w:val="20"/>
        </w:rPr>
        <w:t>by and</w:t>
      </w:r>
      <w:r>
        <w:rPr>
          <w:spacing w:val="-2"/>
          <w:sz w:val="20"/>
        </w:rPr>
        <w:t xml:space="preserve"> </w:t>
      </w:r>
      <w:r>
        <w:rPr>
          <w:sz w:val="20"/>
        </w:rPr>
        <w:t>construed</w:t>
      </w:r>
      <w:r>
        <w:rPr>
          <w:spacing w:val="-1"/>
          <w:sz w:val="20"/>
        </w:rPr>
        <w:t xml:space="preserve"> </w:t>
      </w:r>
      <w:r>
        <w:rPr>
          <w:sz w:val="20"/>
        </w:rPr>
        <w:t>in accordance</w:t>
      </w:r>
      <w:r>
        <w:rPr>
          <w:spacing w:val="-1"/>
          <w:sz w:val="20"/>
        </w:rPr>
        <w:t xml:space="preserve"> </w:t>
      </w:r>
      <w:r>
        <w:rPr>
          <w:sz w:val="20"/>
        </w:rPr>
        <w:t>with</w:t>
      </w:r>
      <w:r>
        <w:rPr>
          <w:spacing w:val="-1"/>
          <w:sz w:val="20"/>
        </w:rPr>
        <w:t xml:space="preserve"> </w:t>
      </w:r>
      <w:r>
        <w:rPr>
          <w:sz w:val="20"/>
        </w:rPr>
        <w:t>the</w:t>
      </w:r>
      <w:r>
        <w:rPr>
          <w:spacing w:val="-2"/>
          <w:sz w:val="20"/>
        </w:rPr>
        <w:t xml:space="preserve"> </w:t>
      </w:r>
      <w:r>
        <w:rPr>
          <w:sz w:val="20"/>
        </w:rPr>
        <w:t>laws of</w:t>
      </w:r>
      <w:r>
        <w:rPr>
          <w:spacing w:val="-1"/>
          <w:sz w:val="20"/>
        </w:rPr>
        <w:t xml:space="preserve"> </w:t>
      </w:r>
      <w:r>
        <w:rPr>
          <w:sz w:val="20"/>
        </w:rPr>
        <w:t>the</w:t>
      </w:r>
      <w:r>
        <w:rPr>
          <w:spacing w:val="-2"/>
          <w:sz w:val="20"/>
        </w:rPr>
        <w:t xml:space="preserve"> </w:t>
      </w:r>
      <w:r>
        <w:rPr>
          <w:sz w:val="20"/>
        </w:rPr>
        <w:t xml:space="preserve">Republic of South Africa and we hereby submit to the non-exclusive jurisdiction of the Supreme Court of South </w:t>
      </w:r>
      <w:r>
        <w:rPr>
          <w:spacing w:val="-2"/>
          <w:sz w:val="20"/>
        </w:rPr>
        <w:t>Africa.</w:t>
      </w:r>
    </w:p>
    <w:p w14:paraId="4C3CC006" w14:textId="77777777" w:rsidR="00EC4E20" w:rsidRDefault="00EC4E20">
      <w:pPr>
        <w:pStyle w:val="ListParagraph"/>
        <w:jc w:val="both"/>
        <w:rPr>
          <w:sz w:val="20"/>
        </w:rPr>
        <w:sectPr w:rsidR="00EC4E20">
          <w:pgSz w:w="11910" w:h="16840"/>
          <w:pgMar w:top="1320" w:right="992" w:bottom="880" w:left="850" w:header="714" w:footer="694" w:gutter="0"/>
          <w:cols w:space="720"/>
        </w:sectPr>
      </w:pPr>
    </w:p>
    <w:p w14:paraId="519F717B" w14:textId="77777777" w:rsidR="00EC4E20" w:rsidRDefault="00EC4E20">
      <w:pPr>
        <w:pStyle w:val="BodyText"/>
        <w:spacing w:before="167"/>
      </w:pPr>
    </w:p>
    <w:p w14:paraId="6CD16A93" w14:textId="77777777" w:rsidR="00EC4E20" w:rsidRDefault="00000000">
      <w:pPr>
        <w:pStyle w:val="BodyText"/>
        <w:tabs>
          <w:tab w:val="left" w:pos="3526"/>
          <w:tab w:val="left" w:pos="6332"/>
          <w:tab w:val="left" w:pos="9392"/>
        </w:tabs>
        <w:ind w:left="282"/>
      </w:pPr>
      <w:r>
        <w:t>Signed</w:t>
      </w:r>
      <w:r>
        <w:rPr>
          <w:spacing w:val="-10"/>
        </w:rPr>
        <w:t xml:space="preserve"> </w:t>
      </w:r>
      <w:r>
        <w:rPr>
          <w:spacing w:val="-5"/>
        </w:rPr>
        <w:t>at</w:t>
      </w:r>
      <w:r>
        <w:tab/>
        <w:t>on</w:t>
      </w:r>
      <w:r>
        <w:rPr>
          <w:spacing w:val="-6"/>
        </w:rPr>
        <w:t xml:space="preserve"> </w:t>
      </w:r>
      <w:r>
        <w:rPr>
          <w:spacing w:val="-4"/>
        </w:rPr>
        <w:t>this</w:t>
      </w:r>
      <w:r>
        <w:tab/>
        <w:t>day</w:t>
      </w:r>
      <w:r>
        <w:rPr>
          <w:spacing w:val="-6"/>
        </w:rPr>
        <w:t xml:space="preserve"> </w:t>
      </w:r>
      <w:r>
        <w:rPr>
          <w:spacing w:val="-5"/>
        </w:rPr>
        <w:t>of</w:t>
      </w:r>
      <w:r>
        <w:tab/>
      </w:r>
      <w:r>
        <w:rPr>
          <w:spacing w:val="-4"/>
        </w:rPr>
        <w:t>200_</w:t>
      </w:r>
    </w:p>
    <w:p w14:paraId="38F28303" w14:textId="77777777" w:rsidR="00EC4E20" w:rsidRDefault="00000000">
      <w:pPr>
        <w:pStyle w:val="BodyText"/>
        <w:spacing w:before="3"/>
        <w:rPr>
          <w:sz w:val="5"/>
        </w:rPr>
      </w:pPr>
      <w:r>
        <w:rPr>
          <w:noProof/>
          <w:sz w:val="5"/>
        </w:rPr>
        <mc:AlternateContent>
          <mc:Choice Requires="wpg">
            <w:drawing>
              <wp:anchor distT="0" distB="0" distL="0" distR="0" simplePos="0" relativeHeight="487621120" behindDoc="1" locked="0" layoutInCell="1" allowOverlap="1" wp14:anchorId="52E09B3D" wp14:editId="0DB05073">
                <wp:simplePos x="0" y="0"/>
                <wp:positionH relativeFrom="page">
                  <wp:posOffset>1341374</wp:posOffset>
                </wp:positionH>
                <wp:positionV relativeFrom="paragraph">
                  <wp:posOffset>54209</wp:posOffset>
                </wp:positionV>
                <wp:extent cx="1369060" cy="6350"/>
                <wp:effectExtent l="0" t="0" r="0" b="0"/>
                <wp:wrapTopAndBottom/>
                <wp:docPr id="181"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9060" cy="6350"/>
                          <a:chOff x="0" y="0"/>
                          <a:chExt cx="1369060" cy="6350"/>
                        </a:xfrm>
                      </wpg:grpSpPr>
                      <wps:wsp>
                        <wps:cNvPr id="182" name="Graphic 182"/>
                        <wps:cNvSpPr/>
                        <wps:spPr>
                          <a:xfrm>
                            <a:off x="0" y="3048"/>
                            <a:ext cx="30480" cy="1270"/>
                          </a:xfrm>
                          <a:custGeom>
                            <a:avLst/>
                            <a:gdLst/>
                            <a:ahLst/>
                            <a:cxnLst/>
                            <a:rect l="l" t="t" r="r" b="b"/>
                            <a:pathLst>
                              <a:path w="30480">
                                <a:moveTo>
                                  <a:pt x="0" y="0"/>
                                </a:moveTo>
                                <a:lnTo>
                                  <a:pt x="30480" y="0"/>
                                </a:lnTo>
                              </a:path>
                            </a:pathLst>
                          </a:custGeom>
                          <a:ln w="6096">
                            <a:solidFill>
                              <a:srgbClr val="000000"/>
                            </a:solidFill>
                            <a:prstDash val="sysDash"/>
                          </a:ln>
                        </wps:spPr>
                        <wps:bodyPr wrap="square" lIns="0" tIns="0" rIns="0" bIns="0" rtlCol="0">
                          <a:prstTxWarp prst="textNoShape">
                            <a:avLst/>
                          </a:prstTxWarp>
                          <a:noAutofit/>
                        </wps:bodyPr>
                      </wps:wsp>
                      <wps:wsp>
                        <wps:cNvPr id="183" name="Graphic 183"/>
                        <wps:cNvSpPr/>
                        <wps:spPr>
                          <a:xfrm>
                            <a:off x="30480" y="3048"/>
                            <a:ext cx="1097280" cy="1270"/>
                          </a:xfrm>
                          <a:custGeom>
                            <a:avLst/>
                            <a:gdLst/>
                            <a:ahLst/>
                            <a:cxnLst/>
                            <a:rect l="l" t="t" r="r" b="b"/>
                            <a:pathLst>
                              <a:path w="1097280">
                                <a:moveTo>
                                  <a:pt x="0" y="0"/>
                                </a:moveTo>
                                <a:lnTo>
                                  <a:pt x="1097280" y="0"/>
                                </a:lnTo>
                              </a:path>
                            </a:pathLst>
                          </a:custGeom>
                          <a:ln w="6096">
                            <a:solidFill>
                              <a:srgbClr val="000000"/>
                            </a:solidFill>
                            <a:prstDash val="sysDash"/>
                          </a:ln>
                        </wps:spPr>
                        <wps:bodyPr wrap="square" lIns="0" tIns="0" rIns="0" bIns="0" rtlCol="0">
                          <a:prstTxWarp prst="textNoShape">
                            <a:avLst/>
                          </a:prstTxWarp>
                          <a:noAutofit/>
                        </wps:bodyPr>
                      </wps:wsp>
                      <wps:wsp>
                        <wps:cNvPr id="184" name="Graphic 184"/>
                        <wps:cNvSpPr/>
                        <wps:spPr>
                          <a:xfrm>
                            <a:off x="1127760" y="3048"/>
                            <a:ext cx="31115" cy="1270"/>
                          </a:xfrm>
                          <a:custGeom>
                            <a:avLst/>
                            <a:gdLst/>
                            <a:ahLst/>
                            <a:cxnLst/>
                            <a:rect l="l" t="t" r="r" b="b"/>
                            <a:pathLst>
                              <a:path w="31115">
                                <a:moveTo>
                                  <a:pt x="0" y="0"/>
                                </a:moveTo>
                                <a:lnTo>
                                  <a:pt x="30784" y="0"/>
                                </a:lnTo>
                              </a:path>
                            </a:pathLst>
                          </a:custGeom>
                          <a:ln w="6096">
                            <a:solidFill>
                              <a:srgbClr val="000000"/>
                            </a:solidFill>
                            <a:prstDash val="sysDash"/>
                          </a:ln>
                        </wps:spPr>
                        <wps:bodyPr wrap="square" lIns="0" tIns="0" rIns="0" bIns="0" rtlCol="0">
                          <a:prstTxWarp prst="textNoShape">
                            <a:avLst/>
                          </a:prstTxWarp>
                          <a:noAutofit/>
                        </wps:bodyPr>
                      </wps:wsp>
                      <wps:wsp>
                        <wps:cNvPr id="185" name="Graphic 185"/>
                        <wps:cNvSpPr/>
                        <wps:spPr>
                          <a:xfrm>
                            <a:off x="1158621" y="3048"/>
                            <a:ext cx="182880" cy="1270"/>
                          </a:xfrm>
                          <a:custGeom>
                            <a:avLst/>
                            <a:gdLst/>
                            <a:ahLst/>
                            <a:cxnLst/>
                            <a:rect l="l" t="t" r="r" b="b"/>
                            <a:pathLst>
                              <a:path w="182880">
                                <a:moveTo>
                                  <a:pt x="0" y="0"/>
                                </a:moveTo>
                                <a:lnTo>
                                  <a:pt x="30480" y="0"/>
                                </a:lnTo>
                              </a:path>
                              <a:path w="182880">
                                <a:moveTo>
                                  <a:pt x="30480" y="0"/>
                                </a:moveTo>
                                <a:lnTo>
                                  <a:pt x="60960" y="0"/>
                                </a:lnTo>
                              </a:path>
                              <a:path w="182880">
                                <a:moveTo>
                                  <a:pt x="60960" y="0"/>
                                </a:moveTo>
                                <a:lnTo>
                                  <a:pt x="91440" y="0"/>
                                </a:lnTo>
                              </a:path>
                              <a:path w="182880">
                                <a:moveTo>
                                  <a:pt x="91440" y="0"/>
                                </a:moveTo>
                                <a:lnTo>
                                  <a:pt x="121920" y="0"/>
                                </a:lnTo>
                              </a:path>
                              <a:path w="182880">
                                <a:moveTo>
                                  <a:pt x="121919" y="0"/>
                                </a:moveTo>
                                <a:lnTo>
                                  <a:pt x="152400" y="0"/>
                                </a:lnTo>
                              </a:path>
                              <a:path w="182880">
                                <a:moveTo>
                                  <a:pt x="152400" y="0"/>
                                </a:moveTo>
                                <a:lnTo>
                                  <a:pt x="182880" y="0"/>
                                </a:lnTo>
                              </a:path>
                            </a:pathLst>
                          </a:custGeom>
                          <a:ln w="6096">
                            <a:solidFill>
                              <a:srgbClr val="000000"/>
                            </a:solidFill>
                            <a:prstDash val="sysDash"/>
                          </a:ln>
                        </wps:spPr>
                        <wps:bodyPr wrap="square" lIns="0" tIns="0" rIns="0" bIns="0" rtlCol="0">
                          <a:prstTxWarp prst="textNoShape">
                            <a:avLst/>
                          </a:prstTxWarp>
                          <a:noAutofit/>
                        </wps:bodyPr>
                      </wps:wsp>
                      <wps:wsp>
                        <wps:cNvPr id="186" name="Graphic 186"/>
                        <wps:cNvSpPr/>
                        <wps:spPr>
                          <a:xfrm>
                            <a:off x="1341500" y="3048"/>
                            <a:ext cx="27940" cy="1270"/>
                          </a:xfrm>
                          <a:custGeom>
                            <a:avLst/>
                            <a:gdLst/>
                            <a:ahLst/>
                            <a:cxnLst/>
                            <a:rect l="l" t="t" r="r" b="b"/>
                            <a:pathLst>
                              <a:path w="27940">
                                <a:moveTo>
                                  <a:pt x="0" y="0"/>
                                </a:moveTo>
                                <a:lnTo>
                                  <a:pt x="27431"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0173DB07" id="Group 181" o:spid="_x0000_s1026" style="position:absolute;margin-left:105.6pt;margin-top:4.25pt;width:107.8pt;height:.5pt;z-index:-15695360;mso-wrap-distance-left:0;mso-wrap-distance-right:0;mso-position-horizontal-relative:page" coordsize="1369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">
                <v:shape id="Graphic 182" o:spid="_x0000_s1027" style="position:absolute;top:30;width:304;height:13;visibility:visible;mso-wrap-style:square;v-text-anchor:top" coordsize="30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" path="m,l30480,e" filled="f" strokeweight=".48pt">
                  <v:stroke dashstyle="3 1"/>
                  <v:path arrowok="t"/>
                </v:shape>
                <v:shape id="Graphic 183" o:spid="_x0000_s1028" style="position:absolute;left:304;top:30;width:10973;height:13;visibility:visible;mso-wrap-style:square;v-text-anchor:top" coordsize="10972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" path="m,l1097280,e" filled="f" strokeweight=".48pt">
                  <v:stroke dashstyle="3 1"/>
                  <v:path arrowok="t"/>
                </v:shape>
                <v:shape id="Graphic 184" o:spid="_x0000_s1029" style="position:absolute;left:11277;top:30;width:311;height:13;visibility:visible;mso-wrap-style:square;v-text-anchor:top" coordsize="31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" path="m,l30784,e" filled="f" strokeweight=".48pt">
                  <v:stroke dashstyle="3 1"/>
                  <v:path arrowok="t"/>
                </v:shape>
                <v:shape id="Graphic 185" o:spid="_x0000_s1030" style="position:absolute;left:11586;top:30;width:1829;height:13;visibility:visible;mso-wrap-style:square;v-text-anchor:top" coordsize="182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" path="m,l30480,em30480,l60960,em60960,l91440,em91440,r30480,em121919,r30481,em152400,r30480,e" filled="f" strokeweight=".48pt">
                  <v:stroke dashstyle="3 1"/>
                  <v:path arrowok="t"/>
                </v:shape>
                <v:shape id="Graphic 186" o:spid="_x0000_s1031" style="position:absolute;left:13415;top:30;width:279;height:13;visibility:visible;mso-wrap-style:square;v-text-anchor:top" coordsize="279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" path="m,l27431,e" filled="f" strokeweight=".48pt">
                  <v:path arrowok="t"/>
                </v:shape>
                <w10:wrap type="topAndBottom" anchorx="page"/>
              </v:group>
            </w:pict>
          </mc:Fallback>
        </mc:AlternateContent>
      </w:r>
      <w:r>
        <w:rPr>
          <w:noProof/>
          <w:sz w:val="5"/>
        </w:rPr>
        <mc:AlternateContent>
          <mc:Choice Requires="wps">
            <w:drawing>
              <wp:anchor distT="0" distB="0" distL="0" distR="0" simplePos="0" relativeHeight="487621632" behindDoc="1" locked="0" layoutInCell="1" allowOverlap="1" wp14:anchorId="400B04B9" wp14:editId="01C108D9">
                <wp:simplePos x="0" y="0"/>
                <wp:positionH relativeFrom="page">
                  <wp:posOffset>3251327</wp:posOffset>
                </wp:positionH>
                <wp:positionV relativeFrom="paragraph">
                  <wp:posOffset>57257</wp:posOffset>
                </wp:positionV>
                <wp:extent cx="1240790" cy="1270"/>
                <wp:effectExtent l="0" t="0" r="0" b="0"/>
                <wp:wrapTopAndBottom/>
                <wp:docPr id="187" name="Graphic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0790" cy="1270"/>
                        </a:xfrm>
                        <a:custGeom>
                          <a:avLst/>
                          <a:gdLst/>
                          <a:ahLst/>
                          <a:cxnLst/>
                          <a:rect l="l" t="t" r="r" b="b"/>
                          <a:pathLst>
                            <a:path w="1240790">
                              <a:moveTo>
                                <a:pt x="0" y="0"/>
                              </a:moveTo>
                              <a:lnTo>
                                <a:pt x="1240789"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3B0BE78D" id="Graphic 187" o:spid="_x0000_s1026" style="position:absolute;margin-left:256pt;margin-top:4.5pt;width:97.7pt;height:.1pt;z-index:-15694848;visibility:visible;mso-wrap-style:square;mso-wrap-distance-left:0;mso-wrap-distance-top:0;mso-wrap-distance-right:0;mso-wrap-distance-bottom:0;mso-position-horizontal:absolute;mso-position-horizontal-relative:page;mso-position-vertical:absolute;mso-position-vertical-relative:text;v-text-anchor:top" coordsize="12407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" path="m,l1240789,e" filled="f" strokeweight=".48pt">
                <v:stroke dashstyle="1 1"/>
                <v:path arrowok="t"/>
                <w10:wrap type="topAndBottom" anchorx="page"/>
              </v:shape>
            </w:pict>
          </mc:Fallback>
        </mc:AlternateContent>
      </w:r>
      <w:r>
        <w:rPr>
          <w:noProof/>
          <w:sz w:val="5"/>
        </w:rPr>
        <mc:AlternateContent>
          <mc:Choice Requires="wps">
            <w:drawing>
              <wp:anchor distT="0" distB="0" distL="0" distR="0" simplePos="0" relativeHeight="487622144" behindDoc="1" locked="0" layoutInCell="1" allowOverlap="1" wp14:anchorId="657D25ED" wp14:editId="0D24DEAD">
                <wp:simplePos x="0" y="0"/>
                <wp:positionH relativeFrom="page">
                  <wp:posOffset>5054472</wp:posOffset>
                </wp:positionH>
                <wp:positionV relativeFrom="paragraph">
                  <wp:posOffset>57257</wp:posOffset>
                </wp:positionV>
                <wp:extent cx="1381125" cy="1270"/>
                <wp:effectExtent l="0" t="0" r="0" b="0"/>
                <wp:wrapTopAndBottom/>
                <wp:docPr id="188" name="Graphic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1125" cy="1270"/>
                        </a:xfrm>
                        <a:custGeom>
                          <a:avLst/>
                          <a:gdLst/>
                          <a:ahLst/>
                          <a:cxnLst/>
                          <a:rect l="l" t="t" r="r" b="b"/>
                          <a:pathLst>
                            <a:path w="1381125">
                              <a:moveTo>
                                <a:pt x="0" y="0"/>
                              </a:moveTo>
                              <a:lnTo>
                                <a:pt x="1381125"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796E00EE" id="Graphic 188" o:spid="_x0000_s1026" style="position:absolute;margin-left:398pt;margin-top:4.5pt;width:108.75pt;height:.1pt;z-index:-15694336;visibility:visible;mso-wrap-style:square;mso-wrap-distance-left:0;mso-wrap-distance-top:0;mso-wrap-distance-right:0;mso-wrap-distance-bottom:0;mso-position-horizontal:absolute;mso-position-horizontal-relative:page;mso-position-vertical:absolute;mso-position-vertical-relative:text;v-text-anchor:top" coordsize="13811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" path="m,l1381125,e" filled="f" strokeweight=".48pt">
                <v:stroke dashstyle="1 1"/>
                <v:path arrowok="t"/>
                <w10:wrap type="topAndBottom" anchorx="page"/>
              </v:shape>
            </w:pict>
          </mc:Fallback>
        </mc:AlternateContent>
      </w:r>
    </w:p>
    <w:p w14:paraId="4A98DC70" w14:textId="77777777" w:rsidR="00EC4E20" w:rsidRDefault="00EC4E20">
      <w:pPr>
        <w:pStyle w:val="BodyText"/>
      </w:pPr>
    </w:p>
    <w:p w14:paraId="654D8010" w14:textId="77777777" w:rsidR="00EC4E20" w:rsidRDefault="00EC4E20">
      <w:pPr>
        <w:pStyle w:val="BodyText"/>
      </w:pPr>
    </w:p>
    <w:p w14:paraId="6936DBAC" w14:textId="77777777" w:rsidR="00EC4E20" w:rsidRDefault="00EC4E20">
      <w:pPr>
        <w:pStyle w:val="BodyText"/>
      </w:pPr>
    </w:p>
    <w:p w14:paraId="78964AF8" w14:textId="77777777" w:rsidR="00EC4E20" w:rsidRDefault="00EC4E20">
      <w:pPr>
        <w:pStyle w:val="BodyText"/>
      </w:pPr>
    </w:p>
    <w:p w14:paraId="38C7051B" w14:textId="77777777" w:rsidR="00EC4E20" w:rsidRDefault="00EC4E20">
      <w:pPr>
        <w:pStyle w:val="BodyText"/>
        <w:spacing w:before="85"/>
      </w:pPr>
    </w:p>
    <w:p w14:paraId="461B9DC5" w14:textId="77777777" w:rsidR="00EC4E20" w:rsidRDefault="00000000">
      <w:pPr>
        <w:pStyle w:val="BodyText"/>
        <w:spacing w:line="427" w:lineRule="auto"/>
        <w:ind w:left="282" w:right="8213"/>
      </w:pPr>
      <w:r>
        <w:rPr>
          <w:noProof/>
        </w:rPr>
        <mc:AlternateContent>
          <mc:Choice Requires="wps">
            <w:drawing>
              <wp:anchor distT="0" distB="0" distL="0" distR="0" simplePos="0" relativeHeight="15763456" behindDoc="0" locked="0" layoutInCell="1" allowOverlap="1" wp14:anchorId="5A7F5AB4" wp14:editId="62C78CA5">
                <wp:simplePos x="0" y="0"/>
                <wp:positionH relativeFrom="page">
                  <wp:posOffset>2692019</wp:posOffset>
                </wp:positionH>
                <wp:positionV relativeFrom="paragraph">
                  <wp:posOffset>-198946</wp:posOffset>
                </wp:positionV>
                <wp:extent cx="4201160" cy="1736725"/>
                <wp:effectExtent l="0" t="0" r="0" b="0"/>
                <wp:wrapNone/>
                <wp:docPr id="189" name="Graphic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01160" cy="1736725"/>
                        </a:xfrm>
                        <a:custGeom>
                          <a:avLst/>
                          <a:gdLst/>
                          <a:ahLst/>
                          <a:cxnLst/>
                          <a:rect l="l" t="t" r="r" b="b"/>
                          <a:pathLst>
                            <a:path w="4201160" h="1736725">
                              <a:moveTo>
                                <a:pt x="2104897" y="0"/>
                              </a:moveTo>
                              <a:lnTo>
                                <a:pt x="2104897" y="53340"/>
                              </a:lnTo>
                            </a:path>
                            <a:path w="4201160" h="1736725">
                              <a:moveTo>
                                <a:pt x="2104897" y="53340"/>
                              </a:moveTo>
                              <a:lnTo>
                                <a:pt x="2104897" y="399288"/>
                              </a:lnTo>
                            </a:path>
                            <a:path w="4201160" h="1736725">
                              <a:moveTo>
                                <a:pt x="9143" y="402336"/>
                              </a:moveTo>
                              <a:lnTo>
                                <a:pt x="2101850" y="402336"/>
                              </a:lnTo>
                            </a:path>
                            <a:path w="4201160" h="1736725">
                              <a:moveTo>
                                <a:pt x="2104897" y="399288"/>
                              </a:moveTo>
                              <a:lnTo>
                                <a:pt x="2104897" y="460248"/>
                              </a:lnTo>
                            </a:path>
                            <a:path w="4201160" h="1736725">
                              <a:moveTo>
                                <a:pt x="2107946" y="402336"/>
                              </a:moveTo>
                              <a:lnTo>
                                <a:pt x="4200779" y="402336"/>
                              </a:lnTo>
                            </a:path>
                            <a:path w="4201160" h="1736725">
                              <a:moveTo>
                                <a:pt x="2104897" y="460248"/>
                              </a:moveTo>
                              <a:lnTo>
                                <a:pt x="2104897" y="659892"/>
                              </a:lnTo>
                            </a:path>
                            <a:path w="4201160" h="1736725">
                              <a:moveTo>
                                <a:pt x="9143" y="662940"/>
                              </a:moveTo>
                              <a:lnTo>
                                <a:pt x="2101850" y="662940"/>
                              </a:lnTo>
                            </a:path>
                            <a:path w="4201160" h="1736725">
                              <a:moveTo>
                                <a:pt x="2104897" y="659892"/>
                              </a:moveTo>
                              <a:lnTo>
                                <a:pt x="2104897" y="720851"/>
                              </a:lnTo>
                            </a:path>
                            <a:path w="4201160" h="1736725">
                              <a:moveTo>
                                <a:pt x="2107946" y="662940"/>
                              </a:moveTo>
                              <a:lnTo>
                                <a:pt x="4200779" y="662940"/>
                              </a:lnTo>
                            </a:path>
                            <a:path w="4201160" h="1736725">
                              <a:moveTo>
                                <a:pt x="2104897" y="720851"/>
                              </a:moveTo>
                              <a:lnTo>
                                <a:pt x="2104897" y="1066800"/>
                              </a:lnTo>
                            </a:path>
                            <a:path w="4201160" h="1736725">
                              <a:moveTo>
                                <a:pt x="9143" y="1069848"/>
                              </a:moveTo>
                              <a:lnTo>
                                <a:pt x="2101850" y="1069848"/>
                              </a:lnTo>
                            </a:path>
                            <a:path w="4201160" h="1736725">
                              <a:moveTo>
                                <a:pt x="2104897" y="1066800"/>
                              </a:moveTo>
                              <a:lnTo>
                                <a:pt x="2104897" y="1127760"/>
                              </a:lnTo>
                            </a:path>
                            <a:path w="4201160" h="1736725">
                              <a:moveTo>
                                <a:pt x="2107946" y="1069848"/>
                              </a:moveTo>
                              <a:lnTo>
                                <a:pt x="4200779" y="1069848"/>
                              </a:lnTo>
                            </a:path>
                            <a:path w="4201160" h="1736725">
                              <a:moveTo>
                                <a:pt x="2104897" y="1127760"/>
                              </a:moveTo>
                              <a:lnTo>
                                <a:pt x="2104897" y="1472184"/>
                              </a:lnTo>
                            </a:path>
                            <a:path w="4201160" h="1736725">
                              <a:moveTo>
                                <a:pt x="9143" y="1475231"/>
                              </a:moveTo>
                              <a:lnTo>
                                <a:pt x="2101850" y="1475231"/>
                              </a:lnTo>
                            </a:path>
                            <a:path w="4201160" h="1736725">
                              <a:moveTo>
                                <a:pt x="2104897" y="1472184"/>
                              </a:moveTo>
                              <a:lnTo>
                                <a:pt x="2104897" y="1533144"/>
                              </a:lnTo>
                            </a:path>
                            <a:path w="4201160" h="1736725">
                              <a:moveTo>
                                <a:pt x="2107946" y="1475231"/>
                              </a:moveTo>
                              <a:lnTo>
                                <a:pt x="4200779" y="1475231"/>
                              </a:lnTo>
                            </a:path>
                            <a:path w="4201160" h="1736725">
                              <a:moveTo>
                                <a:pt x="0" y="1736217"/>
                              </a:moveTo>
                              <a:lnTo>
                                <a:pt x="2101850" y="1736217"/>
                              </a:lnTo>
                            </a:path>
                            <a:path w="4201160" h="1736725">
                              <a:moveTo>
                                <a:pt x="2104897" y="1533144"/>
                              </a:moveTo>
                              <a:lnTo>
                                <a:pt x="2104897" y="1733169"/>
                              </a:lnTo>
                            </a:path>
                            <a:path w="4201160" h="1736725">
                              <a:moveTo>
                                <a:pt x="2101850" y="1736217"/>
                              </a:moveTo>
                              <a:lnTo>
                                <a:pt x="2107946" y="1736217"/>
                              </a:lnTo>
                            </a:path>
                            <a:path w="4201160" h="1736725">
                              <a:moveTo>
                                <a:pt x="2107946" y="1736217"/>
                              </a:moveTo>
                              <a:lnTo>
                                <a:pt x="4200779" y="1736217"/>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474B923E" id="Graphic 189" o:spid="_x0000_s1026" style="position:absolute;margin-left:211.95pt;margin-top:-15.65pt;width:330.8pt;height:136.75pt;z-index:15763456;visibility:visible;mso-wrap-style:square;mso-wrap-distance-left:0;mso-wrap-distance-top:0;mso-wrap-distance-right:0;mso-wrap-distance-bottom:0;mso-position-horizontal:absolute;mso-position-horizontal-relative:page;mso-position-vertical:absolute;mso-position-vertical-relative:text;v-text-anchor:top" coordsize="4201160,1736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" path="m2104897,r,53340em2104897,53340r,345948em9143,402336r2092707,em2104897,399288r,60960em2107946,402336r2092833,em2104897,460248r,199644em9143,662940r2092707,em2104897,659892r,60959em2107946,662940r2092833,em2104897,720851r,345949em9143,1069848r2092707,em2104897,1066800r,60960em2107946,1069848r2092833,em2104897,1127760r,344424em9143,1475231r2092707,em2104897,1472184r,60960em2107946,1475231r2092833,em,1736217r2101850,em2104897,1533144r,200025em2101850,1736217r6096,em2107946,1736217r2092833,e" filled="f" strokeweight=".48pt">
                <v:stroke dashstyle="1 1"/>
                <v:path arrowok="t"/>
                <w10:wrap anchorx="page"/>
              </v:shape>
            </w:pict>
          </mc:Fallback>
        </mc:AlternateContent>
      </w:r>
      <w:r>
        <w:rPr>
          <w:spacing w:val="-2"/>
        </w:rPr>
        <w:t xml:space="preserve">Signature(s) </w:t>
      </w:r>
      <w:r>
        <w:t>Name(s)</w:t>
      </w:r>
      <w:r>
        <w:rPr>
          <w:spacing w:val="-14"/>
        </w:rPr>
        <w:t xml:space="preserve"> </w:t>
      </w:r>
      <w:r>
        <w:t>(printed)</w:t>
      </w:r>
    </w:p>
    <w:p w14:paraId="2C807AEA" w14:textId="77777777" w:rsidR="00EC4E20" w:rsidRDefault="00000000">
      <w:pPr>
        <w:pStyle w:val="BodyText"/>
        <w:spacing w:before="2"/>
        <w:ind w:left="282"/>
      </w:pPr>
      <w:r>
        <w:t>Position</w:t>
      </w:r>
      <w:r>
        <w:rPr>
          <w:spacing w:val="-6"/>
        </w:rPr>
        <w:t xml:space="preserve"> </w:t>
      </w:r>
      <w:r>
        <w:t>in</w:t>
      </w:r>
      <w:r>
        <w:rPr>
          <w:spacing w:val="-7"/>
        </w:rPr>
        <w:t xml:space="preserve"> </w:t>
      </w:r>
      <w:r>
        <w:t>parent</w:t>
      </w:r>
      <w:r>
        <w:rPr>
          <w:spacing w:val="-8"/>
        </w:rPr>
        <w:t xml:space="preserve"> </w:t>
      </w:r>
      <w:r>
        <w:rPr>
          <w:spacing w:val="-2"/>
        </w:rPr>
        <w:t>company</w:t>
      </w:r>
    </w:p>
    <w:p w14:paraId="57F82F82" w14:textId="77777777" w:rsidR="00EC4E20" w:rsidRDefault="00EC4E20">
      <w:pPr>
        <w:pStyle w:val="BodyText"/>
        <w:spacing w:before="179"/>
      </w:pPr>
    </w:p>
    <w:p w14:paraId="67437986" w14:textId="77777777" w:rsidR="00EC4E20" w:rsidRDefault="00000000">
      <w:pPr>
        <w:pStyle w:val="BodyText"/>
        <w:ind w:left="282"/>
      </w:pPr>
      <w:r>
        <w:t>Signature</w:t>
      </w:r>
      <w:r>
        <w:rPr>
          <w:spacing w:val="-8"/>
        </w:rPr>
        <w:t xml:space="preserve"> </w:t>
      </w:r>
      <w:r>
        <w:t>of</w:t>
      </w:r>
      <w:r>
        <w:rPr>
          <w:spacing w:val="-7"/>
        </w:rPr>
        <w:t xml:space="preserve"> </w:t>
      </w:r>
      <w:r>
        <w:rPr>
          <w:spacing w:val="-2"/>
        </w:rPr>
        <w:t>Witness(s)</w:t>
      </w:r>
    </w:p>
    <w:p w14:paraId="2299E7B8" w14:textId="77777777" w:rsidR="00EC4E20" w:rsidRDefault="00EC4E20">
      <w:pPr>
        <w:pStyle w:val="BodyText"/>
        <w:spacing w:before="181"/>
      </w:pPr>
    </w:p>
    <w:p w14:paraId="055B2FC0" w14:textId="77777777" w:rsidR="00EC4E20" w:rsidRDefault="00000000">
      <w:pPr>
        <w:pStyle w:val="BodyText"/>
        <w:ind w:left="282"/>
      </w:pPr>
      <w:r>
        <w:t>Name(s)</w:t>
      </w:r>
      <w:r>
        <w:rPr>
          <w:spacing w:val="-11"/>
        </w:rPr>
        <w:t xml:space="preserve"> </w:t>
      </w:r>
      <w:r>
        <w:rPr>
          <w:spacing w:val="-2"/>
        </w:rPr>
        <w:t>(printed)</w:t>
      </w:r>
    </w:p>
    <w:p w14:paraId="16438B2E" w14:textId="77777777" w:rsidR="00EC4E20" w:rsidRDefault="00EC4E20">
      <w:pPr>
        <w:pStyle w:val="BodyText"/>
        <w:sectPr w:rsidR="00EC4E20">
          <w:pgSz w:w="11910" w:h="16840"/>
          <w:pgMar w:top="1320" w:right="992" w:bottom="880" w:left="850" w:header="714" w:footer="694" w:gutter="0"/>
          <w:cols w:space="720"/>
        </w:sectPr>
      </w:pPr>
    </w:p>
    <w:p w14:paraId="383F208E" w14:textId="77777777" w:rsidR="00EC4E20" w:rsidRDefault="00000000">
      <w:pPr>
        <w:pStyle w:val="Heading1"/>
        <w:spacing w:before="323"/>
        <w:ind w:right="197"/>
      </w:pPr>
      <w:r>
        <w:lastRenderedPageBreak/>
        <w:t>Pro</w:t>
      </w:r>
      <w:r>
        <w:rPr>
          <w:spacing w:val="-7"/>
        </w:rPr>
        <w:t xml:space="preserve"> </w:t>
      </w:r>
      <w:r>
        <w:t>forma</w:t>
      </w:r>
      <w:r>
        <w:rPr>
          <w:spacing w:val="-7"/>
        </w:rPr>
        <w:t xml:space="preserve"> </w:t>
      </w:r>
      <w:r>
        <w:t>Performance</w:t>
      </w:r>
      <w:r>
        <w:rPr>
          <w:spacing w:val="-5"/>
        </w:rPr>
        <w:t xml:space="preserve"> </w:t>
      </w:r>
      <w:r>
        <w:t>Bond</w:t>
      </w:r>
      <w:r>
        <w:rPr>
          <w:spacing w:val="-4"/>
        </w:rPr>
        <w:t xml:space="preserve"> </w:t>
      </w:r>
      <w:r>
        <w:t>–</w:t>
      </w:r>
      <w:r>
        <w:rPr>
          <w:spacing w:val="-4"/>
        </w:rPr>
        <w:t xml:space="preserve"> </w:t>
      </w:r>
      <w:r>
        <w:t>Demand</w:t>
      </w:r>
      <w:r>
        <w:rPr>
          <w:spacing w:val="-6"/>
        </w:rPr>
        <w:t xml:space="preserve"> </w:t>
      </w:r>
      <w:r>
        <w:t>Guarantee</w:t>
      </w:r>
      <w:r>
        <w:rPr>
          <w:spacing w:val="-2"/>
        </w:rPr>
        <w:t xml:space="preserve"> </w:t>
      </w:r>
      <w:r>
        <w:t>(for</w:t>
      </w:r>
      <w:r>
        <w:rPr>
          <w:spacing w:val="-4"/>
        </w:rPr>
        <w:t xml:space="preserve"> </w:t>
      </w:r>
      <w:r>
        <w:t>use with Option X13)</w:t>
      </w:r>
    </w:p>
    <w:p w14:paraId="68D0ADF1" w14:textId="77777777" w:rsidR="00EC4E20" w:rsidRDefault="00000000">
      <w:pPr>
        <w:spacing w:before="60"/>
        <w:ind w:left="282"/>
        <w:rPr>
          <w:rFonts w:ascii="Arial" w:hAnsi="Arial"/>
          <w:i/>
          <w:sz w:val="16"/>
        </w:rPr>
      </w:pPr>
      <w:r>
        <w:rPr>
          <w:rFonts w:ascii="Arial" w:hAnsi="Arial"/>
          <w:i/>
          <w:sz w:val="16"/>
        </w:rPr>
        <w:t>(to</w:t>
      </w:r>
      <w:r>
        <w:rPr>
          <w:rFonts w:ascii="Arial" w:hAnsi="Arial"/>
          <w:i/>
          <w:spacing w:val="-5"/>
          <w:sz w:val="16"/>
        </w:rPr>
        <w:t xml:space="preserve"> </w:t>
      </w:r>
      <w:r>
        <w:rPr>
          <w:rFonts w:ascii="Arial" w:hAnsi="Arial"/>
          <w:i/>
          <w:sz w:val="16"/>
        </w:rPr>
        <w:t>be</w:t>
      </w:r>
      <w:r>
        <w:rPr>
          <w:rFonts w:ascii="Arial" w:hAnsi="Arial"/>
          <w:i/>
          <w:spacing w:val="-4"/>
          <w:sz w:val="16"/>
        </w:rPr>
        <w:t xml:space="preserve"> </w:t>
      </w:r>
      <w:r>
        <w:rPr>
          <w:rFonts w:ascii="Arial" w:hAnsi="Arial"/>
          <w:i/>
          <w:sz w:val="16"/>
        </w:rPr>
        <w:t>reproduced</w:t>
      </w:r>
      <w:r>
        <w:rPr>
          <w:rFonts w:ascii="Arial" w:hAnsi="Arial"/>
          <w:i/>
          <w:spacing w:val="-4"/>
          <w:sz w:val="16"/>
        </w:rPr>
        <w:t xml:space="preserve"> </w:t>
      </w:r>
      <w:r>
        <w:rPr>
          <w:rFonts w:ascii="Arial" w:hAnsi="Arial"/>
          <w:i/>
          <w:sz w:val="16"/>
        </w:rPr>
        <w:t>exactly</w:t>
      </w:r>
      <w:r>
        <w:rPr>
          <w:rFonts w:ascii="Arial" w:hAnsi="Arial"/>
          <w:i/>
          <w:spacing w:val="-2"/>
          <w:sz w:val="16"/>
        </w:rPr>
        <w:t xml:space="preserve"> </w:t>
      </w:r>
      <w:r>
        <w:rPr>
          <w:rFonts w:ascii="Arial" w:hAnsi="Arial"/>
          <w:i/>
          <w:sz w:val="16"/>
        </w:rPr>
        <w:t>as</w:t>
      </w:r>
      <w:r>
        <w:rPr>
          <w:rFonts w:ascii="Arial" w:hAnsi="Arial"/>
          <w:i/>
          <w:spacing w:val="-5"/>
          <w:sz w:val="16"/>
        </w:rPr>
        <w:t xml:space="preserve"> </w:t>
      </w:r>
      <w:r>
        <w:rPr>
          <w:rFonts w:ascii="Arial" w:hAnsi="Arial"/>
          <w:i/>
          <w:sz w:val="16"/>
        </w:rPr>
        <w:t>shown</w:t>
      </w:r>
      <w:r>
        <w:rPr>
          <w:rFonts w:ascii="Arial" w:hAnsi="Arial"/>
          <w:i/>
          <w:spacing w:val="-4"/>
          <w:sz w:val="16"/>
        </w:rPr>
        <w:t xml:space="preserve"> </w:t>
      </w:r>
      <w:r>
        <w:rPr>
          <w:rFonts w:ascii="Arial" w:hAnsi="Arial"/>
          <w:i/>
          <w:sz w:val="16"/>
        </w:rPr>
        <w:t>below</w:t>
      </w:r>
      <w:r>
        <w:rPr>
          <w:rFonts w:ascii="Arial" w:hAnsi="Arial"/>
          <w:i/>
          <w:spacing w:val="-5"/>
          <w:sz w:val="16"/>
        </w:rPr>
        <w:t xml:space="preserve"> </w:t>
      </w:r>
      <w:r>
        <w:rPr>
          <w:rFonts w:ascii="Arial" w:hAnsi="Arial"/>
          <w:i/>
          <w:sz w:val="16"/>
        </w:rPr>
        <w:t>on</w:t>
      </w:r>
      <w:r>
        <w:rPr>
          <w:rFonts w:ascii="Arial" w:hAnsi="Arial"/>
          <w:i/>
          <w:spacing w:val="-4"/>
          <w:sz w:val="16"/>
        </w:rPr>
        <w:t xml:space="preserve"> </w:t>
      </w:r>
      <w:r>
        <w:rPr>
          <w:rFonts w:ascii="Arial" w:hAnsi="Arial"/>
          <w:i/>
          <w:sz w:val="16"/>
        </w:rPr>
        <w:t>the</w:t>
      </w:r>
      <w:r>
        <w:rPr>
          <w:rFonts w:ascii="Arial" w:hAnsi="Arial"/>
          <w:i/>
          <w:spacing w:val="-6"/>
          <w:sz w:val="16"/>
        </w:rPr>
        <w:t xml:space="preserve"> </w:t>
      </w:r>
      <w:r>
        <w:rPr>
          <w:rFonts w:ascii="Arial" w:hAnsi="Arial"/>
          <w:i/>
          <w:sz w:val="16"/>
        </w:rPr>
        <w:t>letterhead</w:t>
      </w:r>
      <w:r>
        <w:rPr>
          <w:rFonts w:ascii="Arial" w:hAnsi="Arial"/>
          <w:i/>
          <w:spacing w:val="-4"/>
          <w:sz w:val="16"/>
        </w:rPr>
        <w:t xml:space="preserve"> </w:t>
      </w:r>
      <w:r>
        <w:rPr>
          <w:rFonts w:ascii="Arial" w:hAnsi="Arial"/>
          <w:i/>
          <w:sz w:val="16"/>
        </w:rPr>
        <w:t>of</w:t>
      </w:r>
      <w:r>
        <w:rPr>
          <w:rFonts w:ascii="Arial" w:hAnsi="Arial"/>
          <w:i/>
          <w:spacing w:val="-5"/>
          <w:sz w:val="16"/>
        </w:rPr>
        <w:t xml:space="preserve"> </w:t>
      </w:r>
      <w:r>
        <w:rPr>
          <w:rFonts w:ascii="Arial" w:hAnsi="Arial"/>
          <w:i/>
          <w:sz w:val="16"/>
        </w:rPr>
        <w:t>the</w:t>
      </w:r>
      <w:r>
        <w:rPr>
          <w:rFonts w:ascii="Arial" w:hAnsi="Arial"/>
          <w:i/>
          <w:spacing w:val="-2"/>
          <w:sz w:val="16"/>
        </w:rPr>
        <w:t xml:space="preserve"> </w:t>
      </w:r>
      <w:r>
        <w:rPr>
          <w:rFonts w:ascii="Arial" w:hAnsi="Arial"/>
          <w:i/>
          <w:sz w:val="16"/>
        </w:rPr>
        <w:t>Consultant’s</w:t>
      </w:r>
      <w:r>
        <w:rPr>
          <w:rFonts w:ascii="Arial" w:hAnsi="Arial"/>
          <w:i/>
          <w:spacing w:val="-5"/>
          <w:sz w:val="16"/>
        </w:rPr>
        <w:t xml:space="preserve"> </w:t>
      </w:r>
      <w:r>
        <w:rPr>
          <w:rFonts w:ascii="Arial" w:hAnsi="Arial"/>
          <w:i/>
          <w:sz w:val="16"/>
        </w:rPr>
        <w:t>Parent</w:t>
      </w:r>
      <w:r>
        <w:rPr>
          <w:rFonts w:ascii="Arial" w:hAnsi="Arial"/>
          <w:i/>
          <w:spacing w:val="-4"/>
          <w:sz w:val="16"/>
        </w:rPr>
        <w:t xml:space="preserve"> </w:t>
      </w:r>
      <w:r>
        <w:rPr>
          <w:rFonts w:ascii="Arial" w:hAnsi="Arial"/>
          <w:i/>
          <w:spacing w:val="-2"/>
          <w:sz w:val="16"/>
        </w:rPr>
        <w:t>Company)</w:t>
      </w:r>
    </w:p>
    <w:p w14:paraId="28ADE5E5" w14:textId="77777777" w:rsidR="00EC4E20" w:rsidRDefault="00EC4E20">
      <w:pPr>
        <w:pStyle w:val="BodyText"/>
        <w:spacing w:before="45"/>
        <w:rPr>
          <w:rFonts w:ascii="Arial"/>
          <w:i/>
          <w:sz w:val="16"/>
        </w:rPr>
      </w:pPr>
    </w:p>
    <w:p w14:paraId="325958E2" w14:textId="77777777" w:rsidR="00EC4E20" w:rsidRDefault="00000000">
      <w:pPr>
        <w:pStyle w:val="Heading4"/>
        <w:spacing w:before="1"/>
        <w:ind w:right="6507"/>
      </w:pPr>
      <w:r>
        <w:t>Eskom</w:t>
      </w:r>
      <w:r>
        <w:rPr>
          <w:spacing w:val="-11"/>
        </w:rPr>
        <w:t xml:space="preserve"> </w:t>
      </w:r>
      <w:r>
        <w:t>Holdings</w:t>
      </w:r>
      <w:r>
        <w:rPr>
          <w:spacing w:val="-10"/>
        </w:rPr>
        <w:t xml:space="preserve"> </w:t>
      </w:r>
      <w:r>
        <w:t>SOC</w:t>
      </w:r>
      <w:r>
        <w:rPr>
          <w:spacing w:val="-13"/>
        </w:rPr>
        <w:t xml:space="preserve"> </w:t>
      </w:r>
      <w:r>
        <w:t>Ltd Megawatt Park</w:t>
      </w:r>
    </w:p>
    <w:p w14:paraId="28B3B603" w14:textId="77777777" w:rsidR="00EC4E20" w:rsidRDefault="00000000">
      <w:pPr>
        <w:ind w:left="282" w:right="8457"/>
        <w:rPr>
          <w:rFonts w:ascii="Arial"/>
          <w:b/>
          <w:sz w:val="20"/>
        </w:rPr>
      </w:pPr>
      <w:r>
        <w:rPr>
          <w:rFonts w:ascii="Arial"/>
          <w:b/>
          <w:sz w:val="20"/>
        </w:rPr>
        <w:t>Maxwell</w:t>
      </w:r>
      <w:r>
        <w:rPr>
          <w:rFonts w:ascii="Arial"/>
          <w:b/>
          <w:spacing w:val="-14"/>
          <w:sz w:val="20"/>
        </w:rPr>
        <w:t xml:space="preserve"> </w:t>
      </w:r>
      <w:r>
        <w:rPr>
          <w:rFonts w:ascii="Arial"/>
          <w:b/>
          <w:sz w:val="20"/>
        </w:rPr>
        <w:t xml:space="preserve">Drive </w:t>
      </w:r>
      <w:r>
        <w:rPr>
          <w:rFonts w:ascii="Arial"/>
          <w:b/>
          <w:spacing w:val="-2"/>
          <w:sz w:val="20"/>
        </w:rPr>
        <w:t>Sandton</w:t>
      </w:r>
    </w:p>
    <w:p w14:paraId="115A57C0" w14:textId="77777777" w:rsidR="00EC4E20" w:rsidRDefault="00000000">
      <w:pPr>
        <w:tabs>
          <w:tab w:val="left" w:pos="7193"/>
        </w:tabs>
        <w:ind w:left="282"/>
        <w:rPr>
          <w:sz w:val="20"/>
        </w:rPr>
      </w:pPr>
      <w:r>
        <w:rPr>
          <w:rFonts w:ascii="Arial"/>
          <w:b/>
          <w:spacing w:val="-2"/>
          <w:sz w:val="20"/>
        </w:rPr>
        <w:t>Johannesburg</w:t>
      </w:r>
      <w:r>
        <w:rPr>
          <w:rFonts w:ascii="Arial"/>
          <w:b/>
          <w:sz w:val="20"/>
        </w:rPr>
        <w:tab/>
      </w:r>
      <w:r>
        <w:rPr>
          <w:spacing w:val="-2"/>
          <w:sz w:val="20"/>
        </w:rPr>
        <w:t>Date:</w:t>
      </w:r>
    </w:p>
    <w:p w14:paraId="51E51F3D" w14:textId="77777777" w:rsidR="00EC4E20" w:rsidRDefault="00000000">
      <w:pPr>
        <w:pStyle w:val="BodyText"/>
        <w:spacing w:before="230"/>
        <w:ind w:left="282"/>
      </w:pPr>
      <w:r>
        <w:t>Dear</w:t>
      </w:r>
      <w:r>
        <w:rPr>
          <w:spacing w:val="-6"/>
        </w:rPr>
        <w:t xml:space="preserve"> </w:t>
      </w:r>
      <w:r>
        <w:rPr>
          <w:spacing w:val="-4"/>
        </w:rPr>
        <w:t>Sirs</w:t>
      </w:r>
    </w:p>
    <w:p w14:paraId="5DEC53BB" w14:textId="77777777" w:rsidR="00EC4E20" w:rsidRDefault="00000000">
      <w:pPr>
        <w:spacing w:before="228"/>
        <w:ind w:left="282"/>
        <w:rPr>
          <w:rFonts w:ascii="Arial" w:hAnsi="Arial"/>
          <w:i/>
          <w:sz w:val="20"/>
        </w:rPr>
      </w:pPr>
      <w:r>
        <w:rPr>
          <w:sz w:val="20"/>
        </w:rPr>
        <w:t>Reference</w:t>
      </w:r>
      <w:r>
        <w:rPr>
          <w:spacing w:val="-8"/>
          <w:sz w:val="20"/>
        </w:rPr>
        <w:t xml:space="preserve"> </w:t>
      </w:r>
      <w:r>
        <w:rPr>
          <w:sz w:val="20"/>
        </w:rPr>
        <w:t>No.</w:t>
      </w:r>
      <w:r>
        <w:rPr>
          <w:spacing w:val="-4"/>
          <w:sz w:val="20"/>
        </w:rPr>
        <w:t xml:space="preserve"> </w:t>
      </w:r>
      <w:r>
        <w:rPr>
          <w:rFonts w:ascii="Arial" w:hAnsi="Arial"/>
          <w:b/>
          <w:sz w:val="20"/>
        </w:rPr>
        <w:t>[●]</w:t>
      </w:r>
      <w:r>
        <w:rPr>
          <w:rFonts w:ascii="Arial" w:hAnsi="Arial"/>
          <w:b/>
          <w:spacing w:val="-6"/>
          <w:sz w:val="20"/>
        </w:rPr>
        <w:t xml:space="preserve"> </w:t>
      </w:r>
      <w:r>
        <w:rPr>
          <w:rFonts w:ascii="Arial" w:hAnsi="Arial"/>
          <w:i/>
          <w:sz w:val="20"/>
        </w:rPr>
        <w:t>[Drafting</w:t>
      </w:r>
      <w:r>
        <w:rPr>
          <w:rFonts w:ascii="Arial" w:hAnsi="Arial"/>
          <w:i/>
          <w:spacing w:val="-6"/>
          <w:sz w:val="20"/>
        </w:rPr>
        <w:t xml:space="preserve"> </w:t>
      </w:r>
      <w:r>
        <w:rPr>
          <w:rFonts w:ascii="Arial" w:hAnsi="Arial"/>
          <w:i/>
          <w:sz w:val="20"/>
        </w:rPr>
        <w:t>Note:</w:t>
      </w:r>
      <w:r>
        <w:rPr>
          <w:rFonts w:ascii="Arial" w:hAnsi="Arial"/>
          <w:i/>
          <w:spacing w:val="-6"/>
          <w:sz w:val="20"/>
        </w:rPr>
        <w:t xml:space="preserve"> </w:t>
      </w:r>
      <w:r>
        <w:rPr>
          <w:rFonts w:ascii="Arial" w:hAnsi="Arial"/>
          <w:i/>
          <w:sz w:val="20"/>
        </w:rPr>
        <w:t>Bank</w:t>
      </w:r>
      <w:r>
        <w:rPr>
          <w:rFonts w:ascii="Arial" w:hAnsi="Arial"/>
          <w:i/>
          <w:spacing w:val="-6"/>
          <w:sz w:val="20"/>
        </w:rPr>
        <w:t xml:space="preserve"> </w:t>
      </w:r>
      <w:r>
        <w:rPr>
          <w:rFonts w:ascii="Arial" w:hAnsi="Arial"/>
          <w:i/>
          <w:sz w:val="20"/>
        </w:rPr>
        <w:t>reference</w:t>
      </w:r>
      <w:r>
        <w:rPr>
          <w:rFonts w:ascii="Arial" w:hAnsi="Arial"/>
          <w:i/>
          <w:spacing w:val="-8"/>
          <w:sz w:val="20"/>
        </w:rPr>
        <w:t xml:space="preserve"> </w:t>
      </w:r>
      <w:r>
        <w:rPr>
          <w:rFonts w:ascii="Arial" w:hAnsi="Arial"/>
          <w:i/>
          <w:sz w:val="20"/>
        </w:rPr>
        <w:t>number</w:t>
      </w:r>
      <w:r>
        <w:rPr>
          <w:rFonts w:ascii="Arial" w:hAnsi="Arial"/>
          <w:i/>
          <w:spacing w:val="-6"/>
          <w:sz w:val="20"/>
        </w:rPr>
        <w:t xml:space="preserve"> </w:t>
      </w:r>
      <w:r>
        <w:rPr>
          <w:rFonts w:ascii="Arial" w:hAnsi="Arial"/>
          <w:i/>
          <w:sz w:val="20"/>
        </w:rPr>
        <w:t>to</w:t>
      </w:r>
      <w:r>
        <w:rPr>
          <w:rFonts w:ascii="Arial" w:hAnsi="Arial"/>
          <w:i/>
          <w:spacing w:val="-7"/>
          <w:sz w:val="20"/>
        </w:rPr>
        <w:t xml:space="preserve"> </w:t>
      </w:r>
      <w:r>
        <w:rPr>
          <w:rFonts w:ascii="Arial" w:hAnsi="Arial"/>
          <w:i/>
          <w:sz w:val="20"/>
        </w:rPr>
        <w:t>be</w:t>
      </w:r>
      <w:r>
        <w:rPr>
          <w:rFonts w:ascii="Arial" w:hAnsi="Arial"/>
          <w:i/>
          <w:spacing w:val="-6"/>
          <w:sz w:val="20"/>
        </w:rPr>
        <w:t xml:space="preserve"> </w:t>
      </w:r>
      <w:r>
        <w:rPr>
          <w:rFonts w:ascii="Arial" w:hAnsi="Arial"/>
          <w:i/>
          <w:spacing w:val="-2"/>
          <w:sz w:val="20"/>
        </w:rPr>
        <w:t>inserted]</w:t>
      </w:r>
    </w:p>
    <w:p w14:paraId="4E550E57" w14:textId="77777777" w:rsidR="00EC4E20" w:rsidRDefault="00EC4E20">
      <w:pPr>
        <w:pStyle w:val="BodyText"/>
        <w:spacing w:before="1"/>
        <w:rPr>
          <w:rFonts w:ascii="Arial"/>
          <w:i/>
        </w:rPr>
      </w:pPr>
    </w:p>
    <w:p w14:paraId="3013FE8A" w14:textId="77777777" w:rsidR="00EC4E20" w:rsidRDefault="00000000">
      <w:pPr>
        <w:ind w:left="282"/>
        <w:rPr>
          <w:rFonts w:ascii="Arial" w:hAnsi="Arial"/>
          <w:i/>
          <w:sz w:val="20"/>
        </w:rPr>
      </w:pPr>
      <w:r>
        <w:rPr>
          <w:sz w:val="20"/>
        </w:rPr>
        <w:t>Performance</w:t>
      </w:r>
      <w:r>
        <w:rPr>
          <w:spacing w:val="-8"/>
          <w:sz w:val="20"/>
        </w:rPr>
        <w:t xml:space="preserve"> </w:t>
      </w:r>
      <w:r>
        <w:rPr>
          <w:rFonts w:ascii="Arial" w:hAnsi="Arial"/>
          <w:b/>
          <w:sz w:val="20"/>
        </w:rPr>
        <w:t>Bond</w:t>
      </w:r>
      <w:r>
        <w:rPr>
          <w:rFonts w:ascii="Arial" w:hAnsi="Arial"/>
          <w:b/>
          <w:spacing w:val="-3"/>
          <w:sz w:val="20"/>
        </w:rPr>
        <w:t xml:space="preserve"> </w:t>
      </w:r>
      <w:r>
        <w:rPr>
          <w:rFonts w:ascii="Arial" w:hAnsi="Arial"/>
          <w:b/>
          <w:sz w:val="20"/>
        </w:rPr>
        <w:t>–</w:t>
      </w:r>
      <w:r>
        <w:rPr>
          <w:rFonts w:ascii="Arial" w:hAnsi="Arial"/>
          <w:b/>
          <w:spacing w:val="-7"/>
          <w:sz w:val="20"/>
        </w:rPr>
        <w:t xml:space="preserve"> </w:t>
      </w:r>
      <w:r>
        <w:rPr>
          <w:rFonts w:ascii="Arial" w:hAnsi="Arial"/>
          <w:b/>
          <w:sz w:val="20"/>
        </w:rPr>
        <w:t>Demand</w:t>
      </w:r>
      <w:r>
        <w:rPr>
          <w:rFonts w:ascii="Arial" w:hAnsi="Arial"/>
          <w:b/>
          <w:spacing w:val="-6"/>
          <w:sz w:val="20"/>
        </w:rPr>
        <w:t xml:space="preserve"> </w:t>
      </w:r>
      <w:r>
        <w:rPr>
          <w:rFonts w:ascii="Arial" w:hAnsi="Arial"/>
          <w:b/>
          <w:sz w:val="20"/>
        </w:rPr>
        <w:t>Guarantee</w:t>
      </w:r>
      <w:r>
        <w:rPr>
          <w:sz w:val="20"/>
        </w:rPr>
        <w:t>:</w:t>
      </w:r>
      <w:r>
        <w:rPr>
          <w:spacing w:val="-7"/>
          <w:sz w:val="20"/>
        </w:rPr>
        <w:t xml:space="preserve"> </w:t>
      </w:r>
      <w:r>
        <w:rPr>
          <w:rFonts w:ascii="Arial" w:hAnsi="Arial"/>
          <w:i/>
          <w:sz w:val="20"/>
        </w:rPr>
        <w:t>[Drafting</w:t>
      </w:r>
      <w:r>
        <w:rPr>
          <w:rFonts w:ascii="Arial" w:hAnsi="Arial"/>
          <w:i/>
          <w:spacing w:val="-5"/>
          <w:sz w:val="20"/>
        </w:rPr>
        <w:t xml:space="preserve"> </w:t>
      </w:r>
      <w:r>
        <w:rPr>
          <w:rFonts w:ascii="Arial" w:hAnsi="Arial"/>
          <w:i/>
          <w:sz w:val="20"/>
        </w:rPr>
        <w:t>Note:</w:t>
      </w:r>
      <w:r>
        <w:rPr>
          <w:rFonts w:ascii="Arial" w:hAnsi="Arial"/>
          <w:i/>
          <w:spacing w:val="-6"/>
          <w:sz w:val="20"/>
        </w:rPr>
        <w:t xml:space="preserve"> </w:t>
      </w:r>
      <w:r>
        <w:rPr>
          <w:rFonts w:ascii="Arial" w:hAnsi="Arial"/>
          <w:i/>
          <w:sz w:val="20"/>
        </w:rPr>
        <w:t>Name</w:t>
      </w:r>
      <w:r>
        <w:rPr>
          <w:rFonts w:ascii="Arial" w:hAnsi="Arial"/>
          <w:i/>
          <w:spacing w:val="-7"/>
          <w:sz w:val="20"/>
        </w:rPr>
        <w:t xml:space="preserve"> </w:t>
      </w:r>
      <w:r>
        <w:rPr>
          <w:rFonts w:ascii="Arial" w:hAnsi="Arial"/>
          <w:i/>
          <w:sz w:val="20"/>
        </w:rPr>
        <w:t>of</w:t>
      </w:r>
      <w:r>
        <w:rPr>
          <w:rFonts w:ascii="Arial" w:hAnsi="Arial"/>
          <w:i/>
          <w:spacing w:val="-5"/>
          <w:sz w:val="20"/>
        </w:rPr>
        <w:t xml:space="preserve"> </w:t>
      </w:r>
      <w:r>
        <w:rPr>
          <w:rFonts w:ascii="Arial" w:hAnsi="Arial"/>
          <w:i/>
          <w:sz w:val="20"/>
        </w:rPr>
        <w:t>Consultant</w:t>
      </w:r>
      <w:r>
        <w:rPr>
          <w:rFonts w:ascii="Arial" w:hAnsi="Arial"/>
          <w:i/>
          <w:spacing w:val="-7"/>
          <w:sz w:val="20"/>
        </w:rPr>
        <w:t xml:space="preserve"> </w:t>
      </w:r>
      <w:r>
        <w:rPr>
          <w:rFonts w:ascii="Arial" w:hAnsi="Arial"/>
          <w:i/>
          <w:sz w:val="20"/>
        </w:rPr>
        <w:t>to</w:t>
      </w:r>
      <w:r>
        <w:rPr>
          <w:rFonts w:ascii="Arial" w:hAnsi="Arial"/>
          <w:i/>
          <w:spacing w:val="-7"/>
          <w:sz w:val="20"/>
        </w:rPr>
        <w:t xml:space="preserve"> </w:t>
      </w:r>
      <w:r>
        <w:rPr>
          <w:rFonts w:ascii="Arial" w:hAnsi="Arial"/>
          <w:i/>
          <w:sz w:val="20"/>
        </w:rPr>
        <w:t>be</w:t>
      </w:r>
      <w:r>
        <w:rPr>
          <w:rFonts w:ascii="Arial" w:hAnsi="Arial"/>
          <w:i/>
          <w:spacing w:val="-5"/>
          <w:sz w:val="20"/>
        </w:rPr>
        <w:t xml:space="preserve"> </w:t>
      </w:r>
      <w:r>
        <w:rPr>
          <w:rFonts w:ascii="Arial" w:hAnsi="Arial"/>
          <w:i/>
          <w:spacing w:val="-2"/>
          <w:sz w:val="20"/>
        </w:rPr>
        <w:t>inserted]</w:t>
      </w:r>
    </w:p>
    <w:p w14:paraId="0A18D34C" w14:textId="77777777" w:rsidR="00EC4E20" w:rsidRDefault="00EC4E20">
      <w:pPr>
        <w:pStyle w:val="BodyText"/>
        <w:spacing w:before="1"/>
        <w:rPr>
          <w:rFonts w:ascii="Arial"/>
          <w:i/>
        </w:rPr>
      </w:pPr>
    </w:p>
    <w:p w14:paraId="756EB1F2" w14:textId="77777777" w:rsidR="00EC4E20" w:rsidRDefault="00000000">
      <w:pPr>
        <w:ind w:left="282"/>
        <w:rPr>
          <w:rFonts w:ascii="Arial" w:hAnsi="Arial"/>
          <w:i/>
          <w:sz w:val="20"/>
        </w:rPr>
      </w:pPr>
      <w:r>
        <w:rPr>
          <w:rFonts w:ascii="Arial" w:hAnsi="Arial"/>
          <w:i/>
          <w:noProof/>
          <w:sz w:val="20"/>
        </w:rPr>
        <mc:AlternateContent>
          <mc:Choice Requires="wps">
            <w:drawing>
              <wp:anchor distT="0" distB="0" distL="0" distR="0" simplePos="0" relativeHeight="487623168" behindDoc="1" locked="0" layoutInCell="1" allowOverlap="1" wp14:anchorId="1C6B8D4E" wp14:editId="6518AA5F">
                <wp:simplePos x="0" y="0"/>
                <wp:positionH relativeFrom="page">
                  <wp:posOffset>701040</wp:posOffset>
                </wp:positionH>
                <wp:positionV relativeFrom="paragraph">
                  <wp:posOffset>159143</wp:posOffset>
                </wp:positionV>
                <wp:extent cx="6158230" cy="18415"/>
                <wp:effectExtent l="0" t="0" r="0" b="0"/>
                <wp:wrapTopAndBottom/>
                <wp:docPr id="190" name="Graphic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8"/>
                              </a:lnTo>
                              <a:lnTo>
                                <a:pt x="6158230" y="18288"/>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3F280D0B" id="Graphic 190" o:spid="_x0000_s1026" style="position:absolute;margin-left:55.2pt;margin-top:12.55pt;width:484.9pt;height:1.45pt;z-index:-15693312;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" path="m6158230,l,,,18288r6158230,l6158230,xe" fillcolor="black" stroked="f">
                <v:path arrowok="t"/>
                <w10:wrap type="topAndBottom" anchorx="page"/>
              </v:shape>
            </w:pict>
          </mc:Fallback>
        </mc:AlternateContent>
      </w:r>
      <w:r>
        <w:rPr>
          <w:sz w:val="20"/>
        </w:rPr>
        <w:t>Project</w:t>
      </w:r>
      <w:r>
        <w:rPr>
          <w:spacing w:val="-6"/>
          <w:sz w:val="20"/>
        </w:rPr>
        <w:t xml:space="preserve"> </w:t>
      </w:r>
      <w:r>
        <w:rPr>
          <w:sz w:val="20"/>
        </w:rPr>
        <w:t>[</w:t>
      </w:r>
      <w:r>
        <w:rPr>
          <w:spacing w:val="43"/>
          <w:sz w:val="20"/>
        </w:rPr>
        <w:t xml:space="preserve"> </w:t>
      </w:r>
      <w:r>
        <w:rPr>
          <w:sz w:val="20"/>
        </w:rPr>
        <w:t>]</w:t>
      </w:r>
      <w:r>
        <w:rPr>
          <w:spacing w:val="-6"/>
          <w:sz w:val="20"/>
        </w:rPr>
        <w:t xml:space="preserve"> </w:t>
      </w:r>
      <w:r>
        <w:rPr>
          <w:sz w:val="20"/>
        </w:rPr>
        <w:t>Contract</w:t>
      </w:r>
      <w:r>
        <w:rPr>
          <w:spacing w:val="-5"/>
          <w:sz w:val="20"/>
        </w:rPr>
        <w:t xml:space="preserve"> </w:t>
      </w:r>
      <w:r>
        <w:rPr>
          <w:sz w:val="20"/>
        </w:rPr>
        <w:t>Reference:</w:t>
      </w:r>
      <w:r>
        <w:rPr>
          <w:spacing w:val="-6"/>
          <w:sz w:val="20"/>
        </w:rPr>
        <w:t xml:space="preserve"> </w:t>
      </w:r>
      <w:r>
        <w:rPr>
          <w:sz w:val="20"/>
        </w:rPr>
        <w:t xml:space="preserve">…… </w:t>
      </w:r>
      <w:r>
        <w:rPr>
          <w:rFonts w:ascii="Arial" w:hAnsi="Arial"/>
          <w:i/>
          <w:sz w:val="20"/>
        </w:rPr>
        <w:t>[Drafting</w:t>
      </w:r>
      <w:r>
        <w:rPr>
          <w:rFonts w:ascii="Arial" w:hAnsi="Arial"/>
          <w:i/>
          <w:spacing w:val="-4"/>
          <w:sz w:val="20"/>
        </w:rPr>
        <w:t xml:space="preserve"> </w:t>
      </w:r>
      <w:r>
        <w:rPr>
          <w:rFonts w:ascii="Arial" w:hAnsi="Arial"/>
          <w:i/>
          <w:sz w:val="20"/>
        </w:rPr>
        <w:t>Note:</w:t>
      </w:r>
      <w:r>
        <w:rPr>
          <w:rFonts w:ascii="Arial" w:hAnsi="Arial"/>
          <w:i/>
          <w:spacing w:val="-6"/>
          <w:sz w:val="20"/>
        </w:rPr>
        <w:t xml:space="preserve"> </w:t>
      </w:r>
      <w:r>
        <w:rPr>
          <w:rFonts w:ascii="Arial" w:hAnsi="Arial"/>
          <w:i/>
          <w:sz w:val="20"/>
        </w:rPr>
        <w:t>Consultant</w:t>
      </w:r>
      <w:r>
        <w:rPr>
          <w:rFonts w:ascii="Arial" w:hAnsi="Arial"/>
          <w:i/>
          <w:spacing w:val="-6"/>
          <w:sz w:val="20"/>
        </w:rPr>
        <w:t xml:space="preserve"> </w:t>
      </w:r>
      <w:r>
        <w:rPr>
          <w:rFonts w:ascii="Arial" w:hAnsi="Arial"/>
          <w:i/>
          <w:sz w:val="20"/>
        </w:rPr>
        <w:t>contract</w:t>
      </w:r>
      <w:r>
        <w:rPr>
          <w:rFonts w:ascii="Arial" w:hAnsi="Arial"/>
          <w:i/>
          <w:spacing w:val="-6"/>
          <w:sz w:val="20"/>
        </w:rPr>
        <w:t xml:space="preserve"> </w:t>
      </w:r>
      <w:r>
        <w:rPr>
          <w:rFonts w:ascii="Arial" w:hAnsi="Arial"/>
          <w:i/>
          <w:sz w:val="20"/>
        </w:rPr>
        <w:t>reference</w:t>
      </w:r>
      <w:r>
        <w:rPr>
          <w:rFonts w:ascii="Arial" w:hAnsi="Arial"/>
          <w:i/>
          <w:spacing w:val="-6"/>
          <w:sz w:val="20"/>
        </w:rPr>
        <w:t xml:space="preserve"> </w:t>
      </w:r>
      <w:r>
        <w:rPr>
          <w:rFonts w:ascii="Arial" w:hAnsi="Arial"/>
          <w:i/>
          <w:sz w:val="20"/>
        </w:rPr>
        <w:t>number</w:t>
      </w:r>
      <w:r>
        <w:rPr>
          <w:rFonts w:ascii="Arial" w:hAnsi="Arial"/>
          <w:i/>
          <w:spacing w:val="-6"/>
          <w:sz w:val="20"/>
        </w:rPr>
        <w:t xml:space="preserve"> </w:t>
      </w:r>
      <w:r>
        <w:rPr>
          <w:rFonts w:ascii="Arial" w:hAnsi="Arial"/>
          <w:i/>
          <w:sz w:val="20"/>
        </w:rPr>
        <w:t>to</w:t>
      </w:r>
      <w:r>
        <w:rPr>
          <w:rFonts w:ascii="Arial" w:hAnsi="Arial"/>
          <w:i/>
          <w:spacing w:val="-6"/>
          <w:sz w:val="20"/>
        </w:rPr>
        <w:t xml:space="preserve"> </w:t>
      </w:r>
      <w:r>
        <w:rPr>
          <w:rFonts w:ascii="Arial" w:hAnsi="Arial"/>
          <w:i/>
          <w:sz w:val="20"/>
        </w:rPr>
        <w:t>be</w:t>
      </w:r>
      <w:r>
        <w:rPr>
          <w:rFonts w:ascii="Arial" w:hAnsi="Arial"/>
          <w:i/>
          <w:spacing w:val="-6"/>
          <w:sz w:val="20"/>
        </w:rPr>
        <w:t xml:space="preserve"> </w:t>
      </w:r>
      <w:r>
        <w:rPr>
          <w:rFonts w:ascii="Arial" w:hAnsi="Arial"/>
          <w:i/>
          <w:spacing w:val="-2"/>
          <w:sz w:val="20"/>
        </w:rPr>
        <w:t>inserted]</w:t>
      </w:r>
    </w:p>
    <w:p w14:paraId="32AD789E" w14:textId="77777777" w:rsidR="00EC4E20" w:rsidRDefault="00EC4E20">
      <w:pPr>
        <w:pStyle w:val="BodyText"/>
        <w:rPr>
          <w:rFonts w:ascii="Arial"/>
          <w:i/>
        </w:rPr>
      </w:pPr>
    </w:p>
    <w:p w14:paraId="43F907DC" w14:textId="77777777" w:rsidR="00EC4E20" w:rsidRDefault="00000000">
      <w:pPr>
        <w:pStyle w:val="ListParagraph"/>
        <w:numPr>
          <w:ilvl w:val="0"/>
          <w:numId w:val="11"/>
        </w:numPr>
        <w:tabs>
          <w:tab w:val="left" w:pos="1003"/>
        </w:tabs>
        <w:rPr>
          <w:sz w:val="20"/>
        </w:rPr>
      </w:pPr>
      <w:r>
        <w:rPr>
          <w:sz w:val="20"/>
        </w:rPr>
        <w:t>In</w:t>
      </w:r>
      <w:r>
        <w:rPr>
          <w:spacing w:val="-9"/>
          <w:sz w:val="20"/>
        </w:rPr>
        <w:t xml:space="preserve"> </w:t>
      </w:r>
      <w:r>
        <w:rPr>
          <w:sz w:val="20"/>
        </w:rPr>
        <w:t>this</w:t>
      </w:r>
      <w:r>
        <w:rPr>
          <w:spacing w:val="-6"/>
          <w:sz w:val="20"/>
        </w:rPr>
        <w:t xml:space="preserve"> </w:t>
      </w:r>
      <w:r>
        <w:rPr>
          <w:sz w:val="20"/>
        </w:rPr>
        <w:t>Guarantee</w:t>
      </w:r>
      <w:r>
        <w:rPr>
          <w:spacing w:val="-7"/>
          <w:sz w:val="20"/>
        </w:rPr>
        <w:t xml:space="preserve"> </w:t>
      </w:r>
      <w:r>
        <w:rPr>
          <w:sz w:val="20"/>
        </w:rPr>
        <w:t>the</w:t>
      </w:r>
      <w:r>
        <w:rPr>
          <w:spacing w:val="-7"/>
          <w:sz w:val="20"/>
        </w:rPr>
        <w:t xml:space="preserve"> </w:t>
      </w:r>
      <w:r>
        <w:rPr>
          <w:sz w:val="20"/>
        </w:rPr>
        <w:t>following</w:t>
      </w:r>
      <w:r>
        <w:rPr>
          <w:spacing w:val="-6"/>
          <w:sz w:val="20"/>
        </w:rPr>
        <w:t xml:space="preserve"> </w:t>
      </w:r>
      <w:r>
        <w:rPr>
          <w:sz w:val="20"/>
        </w:rPr>
        <w:t>words</w:t>
      </w:r>
      <w:r>
        <w:rPr>
          <w:spacing w:val="-7"/>
          <w:sz w:val="20"/>
        </w:rPr>
        <w:t xml:space="preserve"> </w:t>
      </w:r>
      <w:r>
        <w:rPr>
          <w:sz w:val="20"/>
        </w:rPr>
        <w:t>and</w:t>
      </w:r>
      <w:r>
        <w:rPr>
          <w:spacing w:val="-8"/>
          <w:sz w:val="20"/>
        </w:rPr>
        <w:t xml:space="preserve"> </w:t>
      </w:r>
      <w:r>
        <w:rPr>
          <w:sz w:val="20"/>
        </w:rPr>
        <w:t>expressions</w:t>
      </w:r>
      <w:r>
        <w:rPr>
          <w:spacing w:val="-5"/>
          <w:sz w:val="20"/>
        </w:rPr>
        <w:t xml:space="preserve"> </w:t>
      </w:r>
      <w:r>
        <w:rPr>
          <w:sz w:val="20"/>
        </w:rPr>
        <w:t>shall</w:t>
      </w:r>
      <w:r>
        <w:rPr>
          <w:spacing w:val="-7"/>
          <w:sz w:val="20"/>
        </w:rPr>
        <w:t xml:space="preserve"> </w:t>
      </w:r>
      <w:r>
        <w:rPr>
          <w:sz w:val="20"/>
        </w:rPr>
        <w:t>have</w:t>
      </w:r>
      <w:r>
        <w:rPr>
          <w:spacing w:val="-6"/>
          <w:sz w:val="20"/>
        </w:rPr>
        <w:t xml:space="preserve"> </w:t>
      </w:r>
      <w:r>
        <w:rPr>
          <w:sz w:val="20"/>
        </w:rPr>
        <w:t>the</w:t>
      </w:r>
      <w:r>
        <w:rPr>
          <w:spacing w:val="-6"/>
          <w:sz w:val="20"/>
        </w:rPr>
        <w:t xml:space="preserve"> </w:t>
      </w:r>
      <w:r>
        <w:rPr>
          <w:sz w:val="20"/>
        </w:rPr>
        <w:t>following</w:t>
      </w:r>
      <w:r>
        <w:rPr>
          <w:spacing w:val="-8"/>
          <w:sz w:val="20"/>
        </w:rPr>
        <w:t xml:space="preserve"> </w:t>
      </w:r>
      <w:r>
        <w:rPr>
          <w:spacing w:val="-2"/>
          <w:sz w:val="20"/>
        </w:rPr>
        <w:t>meanings:-</w:t>
      </w:r>
    </w:p>
    <w:p w14:paraId="43AF612F" w14:textId="77777777" w:rsidR="00EC4E20" w:rsidRDefault="00EC4E20">
      <w:pPr>
        <w:pStyle w:val="BodyText"/>
        <w:spacing w:before="116"/>
      </w:pPr>
    </w:p>
    <w:p w14:paraId="3A300EE2" w14:textId="77777777" w:rsidR="00EC4E20" w:rsidRDefault="00000000">
      <w:pPr>
        <w:pStyle w:val="ListParagraph"/>
        <w:numPr>
          <w:ilvl w:val="1"/>
          <w:numId w:val="11"/>
        </w:numPr>
        <w:tabs>
          <w:tab w:val="left" w:pos="1723"/>
        </w:tabs>
        <w:ind w:right="148"/>
        <w:jc w:val="both"/>
        <w:rPr>
          <w:sz w:val="20"/>
        </w:rPr>
      </w:pPr>
      <w:r>
        <w:rPr>
          <w:sz w:val="20"/>
        </w:rPr>
        <w:t xml:space="preserve">“Bank” - means [●], [●] Branch, (Registration No. [●]); [Drafting Note: Name of Bank to be </w:t>
      </w:r>
      <w:r>
        <w:rPr>
          <w:spacing w:val="-2"/>
          <w:sz w:val="20"/>
        </w:rPr>
        <w:t>inserted]</w:t>
      </w:r>
    </w:p>
    <w:p w14:paraId="60B7C087" w14:textId="77777777" w:rsidR="00EC4E20" w:rsidRDefault="00000000">
      <w:pPr>
        <w:pStyle w:val="ListParagraph"/>
        <w:numPr>
          <w:ilvl w:val="1"/>
          <w:numId w:val="11"/>
        </w:numPr>
        <w:tabs>
          <w:tab w:val="left" w:pos="1723"/>
        </w:tabs>
        <w:spacing w:before="229"/>
        <w:rPr>
          <w:sz w:val="20"/>
        </w:rPr>
      </w:pPr>
      <w:r>
        <w:rPr>
          <w:sz w:val="20"/>
        </w:rPr>
        <w:t>“Bank’s</w:t>
      </w:r>
      <w:r>
        <w:rPr>
          <w:spacing w:val="-12"/>
          <w:sz w:val="20"/>
        </w:rPr>
        <w:t xml:space="preserve"> </w:t>
      </w:r>
      <w:r>
        <w:rPr>
          <w:sz w:val="20"/>
        </w:rPr>
        <w:t>Address”</w:t>
      </w:r>
      <w:r>
        <w:rPr>
          <w:spacing w:val="-11"/>
          <w:sz w:val="20"/>
        </w:rPr>
        <w:t xml:space="preserve"> </w:t>
      </w:r>
      <w:r>
        <w:rPr>
          <w:sz w:val="20"/>
        </w:rPr>
        <w:t>-</w:t>
      </w:r>
      <w:r>
        <w:rPr>
          <w:spacing w:val="-13"/>
          <w:sz w:val="20"/>
        </w:rPr>
        <w:t xml:space="preserve"> </w:t>
      </w:r>
      <w:r>
        <w:rPr>
          <w:sz w:val="20"/>
        </w:rPr>
        <w:t>means</w:t>
      </w:r>
      <w:r>
        <w:rPr>
          <w:spacing w:val="-12"/>
          <w:sz w:val="20"/>
        </w:rPr>
        <w:t xml:space="preserve"> </w:t>
      </w:r>
      <w:r>
        <w:rPr>
          <w:sz w:val="20"/>
        </w:rPr>
        <w:t>[●];</w:t>
      </w:r>
      <w:r>
        <w:rPr>
          <w:spacing w:val="-14"/>
          <w:sz w:val="20"/>
        </w:rPr>
        <w:t xml:space="preserve"> </w:t>
      </w:r>
      <w:r>
        <w:rPr>
          <w:sz w:val="20"/>
        </w:rPr>
        <w:t>[Drafting</w:t>
      </w:r>
      <w:r>
        <w:rPr>
          <w:spacing w:val="-13"/>
          <w:sz w:val="20"/>
        </w:rPr>
        <w:t xml:space="preserve"> </w:t>
      </w:r>
      <w:r>
        <w:rPr>
          <w:sz w:val="20"/>
        </w:rPr>
        <w:t>Note:</w:t>
      </w:r>
      <w:r>
        <w:rPr>
          <w:spacing w:val="-12"/>
          <w:sz w:val="20"/>
        </w:rPr>
        <w:t xml:space="preserve"> </w:t>
      </w:r>
      <w:r>
        <w:rPr>
          <w:sz w:val="20"/>
        </w:rPr>
        <w:t>Bank’s</w:t>
      </w:r>
      <w:r>
        <w:rPr>
          <w:spacing w:val="-13"/>
          <w:sz w:val="20"/>
        </w:rPr>
        <w:t xml:space="preserve"> </w:t>
      </w:r>
      <w:r>
        <w:rPr>
          <w:sz w:val="20"/>
        </w:rPr>
        <w:t>physical</w:t>
      </w:r>
      <w:r>
        <w:rPr>
          <w:spacing w:val="-14"/>
          <w:sz w:val="20"/>
        </w:rPr>
        <w:t xml:space="preserve"> </w:t>
      </w:r>
      <w:r>
        <w:rPr>
          <w:sz w:val="20"/>
        </w:rPr>
        <w:t>address</w:t>
      </w:r>
      <w:r>
        <w:rPr>
          <w:spacing w:val="-12"/>
          <w:sz w:val="20"/>
        </w:rPr>
        <w:t xml:space="preserve"> </w:t>
      </w:r>
      <w:r>
        <w:rPr>
          <w:sz w:val="20"/>
        </w:rPr>
        <w:t>to</w:t>
      </w:r>
      <w:r>
        <w:rPr>
          <w:spacing w:val="-13"/>
          <w:sz w:val="20"/>
        </w:rPr>
        <w:t xml:space="preserve"> </w:t>
      </w:r>
      <w:r>
        <w:rPr>
          <w:sz w:val="20"/>
        </w:rPr>
        <w:t>be</w:t>
      </w:r>
      <w:r>
        <w:rPr>
          <w:spacing w:val="-13"/>
          <w:sz w:val="20"/>
        </w:rPr>
        <w:t xml:space="preserve"> </w:t>
      </w:r>
      <w:r>
        <w:rPr>
          <w:spacing w:val="-2"/>
          <w:sz w:val="20"/>
        </w:rPr>
        <w:t>inserted]</w:t>
      </w:r>
    </w:p>
    <w:p w14:paraId="0461DF60" w14:textId="77777777" w:rsidR="00EC4E20" w:rsidRDefault="00EC4E20">
      <w:pPr>
        <w:pStyle w:val="BodyText"/>
      </w:pPr>
    </w:p>
    <w:p w14:paraId="39C321AB" w14:textId="77777777" w:rsidR="00EC4E20" w:rsidRDefault="00000000">
      <w:pPr>
        <w:pStyle w:val="ListParagraph"/>
        <w:numPr>
          <w:ilvl w:val="1"/>
          <w:numId w:val="11"/>
        </w:numPr>
        <w:tabs>
          <w:tab w:val="left" w:pos="1723"/>
        </w:tabs>
        <w:ind w:right="143"/>
        <w:jc w:val="both"/>
        <w:rPr>
          <w:sz w:val="20"/>
        </w:rPr>
      </w:pPr>
      <w:r>
        <w:rPr>
          <w:sz w:val="20"/>
        </w:rPr>
        <w:t>“Contract” – means the written agreement relating to the Services, entered into between Eskom and the Consultant, on or about the [●] day of [●] 200[●] (Contract Reference No. [.]as amended, varied, restated, novated or substituted from time to time; [Drafting Note: Signature Date and Contract reference number to be inserted]</w:t>
      </w:r>
    </w:p>
    <w:p w14:paraId="0DEF7504" w14:textId="77777777" w:rsidR="00EC4E20" w:rsidRDefault="00EC4E20">
      <w:pPr>
        <w:pStyle w:val="BodyText"/>
      </w:pPr>
    </w:p>
    <w:p w14:paraId="3668D067" w14:textId="77777777" w:rsidR="00EC4E20" w:rsidRDefault="00000000">
      <w:pPr>
        <w:pStyle w:val="ListParagraph"/>
        <w:numPr>
          <w:ilvl w:val="1"/>
          <w:numId w:val="11"/>
        </w:numPr>
        <w:tabs>
          <w:tab w:val="left" w:pos="1723"/>
        </w:tabs>
        <w:ind w:right="149"/>
        <w:jc w:val="both"/>
        <w:rPr>
          <w:sz w:val="20"/>
        </w:rPr>
      </w:pPr>
      <w:r>
        <w:rPr>
          <w:sz w:val="20"/>
        </w:rPr>
        <w:t>”Consultant” – means [●] a company registered in accordance with the laws of [●] under Registration Number [●]. [Drafting Note: Name and details of Consultant to be inserted]</w:t>
      </w:r>
    </w:p>
    <w:p w14:paraId="6E0FD0DD" w14:textId="77777777" w:rsidR="00EC4E20" w:rsidRDefault="00000000">
      <w:pPr>
        <w:pStyle w:val="ListParagraph"/>
        <w:numPr>
          <w:ilvl w:val="1"/>
          <w:numId w:val="11"/>
        </w:numPr>
        <w:tabs>
          <w:tab w:val="left" w:pos="1723"/>
        </w:tabs>
        <w:spacing w:before="229"/>
        <w:ind w:right="141"/>
        <w:jc w:val="both"/>
        <w:rPr>
          <w:sz w:val="20"/>
        </w:rPr>
      </w:pPr>
      <w:r>
        <w:rPr>
          <w:sz w:val="20"/>
        </w:rPr>
        <w:t>“Eskom” - means Eskom Holdings SOC Ltd, a company registered in accordance with the laws of the Republic of South Africa under Registration Number 2002/015527/30].</w:t>
      </w:r>
    </w:p>
    <w:p w14:paraId="6FCC9921" w14:textId="77777777" w:rsidR="00EC4E20" w:rsidRDefault="00EC4E20">
      <w:pPr>
        <w:pStyle w:val="BodyText"/>
        <w:spacing w:before="1"/>
      </w:pPr>
    </w:p>
    <w:p w14:paraId="171B8818" w14:textId="77777777" w:rsidR="00EC4E20" w:rsidRDefault="00000000">
      <w:pPr>
        <w:pStyle w:val="ListParagraph"/>
        <w:numPr>
          <w:ilvl w:val="1"/>
          <w:numId w:val="11"/>
        </w:numPr>
        <w:tabs>
          <w:tab w:val="left" w:pos="1723"/>
        </w:tabs>
        <w:spacing w:before="1"/>
        <w:rPr>
          <w:sz w:val="20"/>
        </w:rPr>
      </w:pPr>
      <w:r>
        <w:rPr>
          <w:sz w:val="20"/>
        </w:rPr>
        <w:t>“Expiry</w:t>
      </w:r>
      <w:r>
        <w:rPr>
          <w:spacing w:val="-7"/>
          <w:sz w:val="20"/>
        </w:rPr>
        <w:t xml:space="preserve"> </w:t>
      </w:r>
      <w:r>
        <w:rPr>
          <w:sz w:val="20"/>
        </w:rPr>
        <w:t>Date”</w:t>
      </w:r>
      <w:r>
        <w:rPr>
          <w:spacing w:val="-6"/>
          <w:sz w:val="20"/>
        </w:rPr>
        <w:t xml:space="preserve"> </w:t>
      </w:r>
      <w:r>
        <w:rPr>
          <w:sz w:val="20"/>
        </w:rPr>
        <w:t>-</w:t>
      </w:r>
      <w:r>
        <w:rPr>
          <w:spacing w:val="-5"/>
          <w:sz w:val="20"/>
        </w:rPr>
        <w:t xml:space="preserve"> </w:t>
      </w:r>
      <w:r>
        <w:rPr>
          <w:sz w:val="20"/>
        </w:rPr>
        <w:t>means</w:t>
      </w:r>
      <w:r>
        <w:rPr>
          <w:spacing w:val="-6"/>
          <w:sz w:val="20"/>
        </w:rPr>
        <w:t xml:space="preserve"> </w:t>
      </w:r>
      <w:r>
        <w:rPr>
          <w:sz w:val="20"/>
        </w:rPr>
        <w:t>the</w:t>
      </w:r>
      <w:r>
        <w:rPr>
          <w:spacing w:val="-6"/>
          <w:sz w:val="20"/>
        </w:rPr>
        <w:t xml:space="preserve"> </w:t>
      </w:r>
      <w:r>
        <w:rPr>
          <w:sz w:val="20"/>
        </w:rPr>
        <w:t>earlier</w:t>
      </w:r>
      <w:r>
        <w:rPr>
          <w:spacing w:val="-5"/>
          <w:sz w:val="20"/>
        </w:rPr>
        <w:t xml:space="preserve"> of</w:t>
      </w:r>
    </w:p>
    <w:p w14:paraId="1640B300" w14:textId="77777777" w:rsidR="00EC4E20" w:rsidRDefault="00EC4E20">
      <w:pPr>
        <w:pStyle w:val="BodyText"/>
        <w:spacing w:before="3"/>
      </w:pPr>
    </w:p>
    <w:p w14:paraId="4B1FB5E8" w14:textId="77777777" w:rsidR="00EC4E20" w:rsidRDefault="00000000">
      <w:pPr>
        <w:pStyle w:val="ListParagraph"/>
        <w:numPr>
          <w:ilvl w:val="2"/>
          <w:numId w:val="11"/>
        </w:numPr>
        <w:tabs>
          <w:tab w:val="left" w:pos="2443"/>
        </w:tabs>
        <w:spacing w:line="237" w:lineRule="auto"/>
        <w:ind w:right="144"/>
        <w:jc w:val="both"/>
        <w:rPr>
          <w:sz w:val="20"/>
        </w:rPr>
      </w:pPr>
      <w:r>
        <w:rPr>
          <w:sz w:val="20"/>
        </w:rPr>
        <w:t>the date that the Bank receives a notice from Eskom stating that all amounts due from the Consultant as certified in terms of the contract have been received by Eskom and that the Consultant has fulfilled all his obligations under the Contract, or</w:t>
      </w:r>
    </w:p>
    <w:p w14:paraId="1A9253E2" w14:textId="77777777" w:rsidR="00EC4E20" w:rsidRDefault="00EC4E20">
      <w:pPr>
        <w:pStyle w:val="BodyText"/>
        <w:spacing w:before="8"/>
      </w:pPr>
    </w:p>
    <w:p w14:paraId="7AA8CD54" w14:textId="77777777" w:rsidR="00EC4E20" w:rsidRDefault="00000000">
      <w:pPr>
        <w:pStyle w:val="ListParagraph"/>
        <w:numPr>
          <w:ilvl w:val="2"/>
          <w:numId w:val="11"/>
        </w:numPr>
        <w:tabs>
          <w:tab w:val="left" w:pos="2443"/>
        </w:tabs>
        <w:spacing w:line="235" w:lineRule="auto"/>
        <w:ind w:right="147"/>
        <w:jc w:val="both"/>
        <w:rPr>
          <w:sz w:val="20"/>
        </w:rPr>
      </w:pPr>
      <w:r>
        <w:rPr>
          <w:sz w:val="20"/>
        </w:rPr>
        <w:t>the date that the Bank issues a replacement Bond for such lesser or higher amount as may be required by Eskom</w:t>
      </w:r>
    </w:p>
    <w:p w14:paraId="38DA139D" w14:textId="77777777" w:rsidR="00EC4E20" w:rsidRDefault="00EC4E20">
      <w:pPr>
        <w:pStyle w:val="BodyText"/>
        <w:spacing w:before="3"/>
      </w:pPr>
    </w:p>
    <w:p w14:paraId="212F50DE" w14:textId="77777777" w:rsidR="00EC4E20" w:rsidRDefault="00000000">
      <w:pPr>
        <w:pStyle w:val="ListParagraph"/>
        <w:numPr>
          <w:ilvl w:val="1"/>
          <w:numId w:val="11"/>
        </w:numPr>
        <w:tabs>
          <w:tab w:val="left" w:pos="1723"/>
        </w:tabs>
        <w:rPr>
          <w:sz w:val="20"/>
        </w:rPr>
      </w:pPr>
      <w:r>
        <w:rPr>
          <w:spacing w:val="-4"/>
          <w:sz w:val="20"/>
        </w:rPr>
        <w:t>“Guaranteed</w:t>
      </w:r>
      <w:r>
        <w:rPr>
          <w:spacing w:val="-6"/>
          <w:sz w:val="20"/>
        </w:rPr>
        <w:t xml:space="preserve"> </w:t>
      </w:r>
      <w:r>
        <w:rPr>
          <w:spacing w:val="-4"/>
          <w:sz w:val="20"/>
        </w:rPr>
        <w:t>Sum” - means</w:t>
      </w:r>
      <w:r>
        <w:rPr>
          <w:spacing w:val="-6"/>
          <w:sz w:val="20"/>
        </w:rPr>
        <w:t xml:space="preserve"> </w:t>
      </w:r>
      <w:r>
        <w:rPr>
          <w:spacing w:val="-4"/>
          <w:sz w:val="20"/>
        </w:rPr>
        <w:t>the</w:t>
      </w:r>
      <w:r>
        <w:rPr>
          <w:spacing w:val="-7"/>
          <w:sz w:val="20"/>
        </w:rPr>
        <w:t xml:space="preserve"> </w:t>
      </w:r>
      <w:r>
        <w:rPr>
          <w:spacing w:val="-4"/>
          <w:sz w:val="20"/>
        </w:rPr>
        <w:t>sum</w:t>
      </w:r>
      <w:r>
        <w:rPr>
          <w:spacing w:val="-6"/>
          <w:sz w:val="20"/>
        </w:rPr>
        <w:t xml:space="preserve"> </w:t>
      </w:r>
      <w:r>
        <w:rPr>
          <w:spacing w:val="-4"/>
          <w:sz w:val="20"/>
        </w:rPr>
        <w:t>of</w:t>
      </w:r>
      <w:r>
        <w:rPr>
          <w:spacing w:val="-5"/>
          <w:sz w:val="20"/>
        </w:rPr>
        <w:t xml:space="preserve"> </w:t>
      </w:r>
      <w:r>
        <w:rPr>
          <w:spacing w:val="-4"/>
          <w:sz w:val="20"/>
        </w:rPr>
        <w:t>R</w:t>
      </w:r>
      <w:r>
        <w:rPr>
          <w:spacing w:val="-7"/>
          <w:sz w:val="20"/>
        </w:rPr>
        <w:t xml:space="preserve"> </w:t>
      </w:r>
      <w:r>
        <w:rPr>
          <w:spacing w:val="-4"/>
          <w:sz w:val="20"/>
        </w:rPr>
        <w:t>[●]</w:t>
      </w:r>
      <w:r>
        <w:rPr>
          <w:spacing w:val="-5"/>
          <w:sz w:val="20"/>
        </w:rPr>
        <w:t xml:space="preserve"> </w:t>
      </w:r>
      <w:r>
        <w:rPr>
          <w:spacing w:val="-4"/>
          <w:sz w:val="20"/>
        </w:rPr>
        <w:t>([●]</w:t>
      </w:r>
      <w:r>
        <w:rPr>
          <w:spacing w:val="-6"/>
          <w:sz w:val="20"/>
        </w:rPr>
        <w:t xml:space="preserve"> </w:t>
      </w:r>
      <w:r>
        <w:rPr>
          <w:spacing w:val="-4"/>
          <w:sz w:val="20"/>
        </w:rPr>
        <w:t>Rand);</w:t>
      </w:r>
    </w:p>
    <w:p w14:paraId="2F3E1E87" w14:textId="77777777" w:rsidR="00EC4E20" w:rsidRDefault="00000000">
      <w:pPr>
        <w:pStyle w:val="ListParagraph"/>
        <w:numPr>
          <w:ilvl w:val="1"/>
          <w:numId w:val="11"/>
        </w:numPr>
        <w:tabs>
          <w:tab w:val="left" w:pos="1723"/>
        </w:tabs>
        <w:spacing w:before="229"/>
        <w:rPr>
          <w:sz w:val="20"/>
        </w:rPr>
      </w:pPr>
      <w:r>
        <w:rPr>
          <w:sz w:val="20"/>
        </w:rPr>
        <w:t>“Services”</w:t>
      </w:r>
      <w:r>
        <w:rPr>
          <w:spacing w:val="-5"/>
          <w:sz w:val="20"/>
        </w:rPr>
        <w:t xml:space="preserve"> </w:t>
      </w:r>
      <w:r>
        <w:rPr>
          <w:sz w:val="20"/>
        </w:rPr>
        <w:t>-</w:t>
      </w:r>
      <w:r>
        <w:rPr>
          <w:spacing w:val="-6"/>
          <w:sz w:val="20"/>
        </w:rPr>
        <w:t xml:space="preserve"> </w:t>
      </w:r>
      <w:r>
        <w:rPr>
          <w:sz w:val="20"/>
        </w:rPr>
        <w:t>means</w:t>
      </w:r>
      <w:r>
        <w:rPr>
          <w:spacing w:val="-6"/>
          <w:sz w:val="20"/>
        </w:rPr>
        <w:t xml:space="preserve"> </w:t>
      </w:r>
      <w:r>
        <w:rPr>
          <w:sz w:val="20"/>
        </w:rPr>
        <w:t>[insert</w:t>
      </w:r>
      <w:r>
        <w:rPr>
          <w:spacing w:val="-4"/>
          <w:sz w:val="20"/>
        </w:rPr>
        <w:t xml:space="preserve"> </w:t>
      </w:r>
      <w:r>
        <w:rPr>
          <w:sz w:val="20"/>
        </w:rPr>
        <w:t>if</w:t>
      </w:r>
      <w:r>
        <w:rPr>
          <w:spacing w:val="-5"/>
          <w:sz w:val="20"/>
        </w:rPr>
        <w:t xml:space="preserve"> </w:t>
      </w:r>
      <w:r>
        <w:rPr>
          <w:spacing w:val="-2"/>
          <w:sz w:val="20"/>
        </w:rPr>
        <w:t>applicable.].</w:t>
      </w:r>
    </w:p>
    <w:p w14:paraId="7D25FEA0" w14:textId="77777777" w:rsidR="00EC4E20" w:rsidRDefault="00EC4E20">
      <w:pPr>
        <w:pStyle w:val="BodyText"/>
        <w:spacing w:before="1"/>
      </w:pPr>
    </w:p>
    <w:p w14:paraId="35A63B4F" w14:textId="77777777" w:rsidR="00EC4E20" w:rsidRDefault="00000000">
      <w:pPr>
        <w:pStyle w:val="ListParagraph"/>
        <w:numPr>
          <w:ilvl w:val="0"/>
          <w:numId w:val="11"/>
        </w:numPr>
        <w:tabs>
          <w:tab w:val="left" w:pos="1001"/>
          <w:tab w:val="left" w:pos="1003"/>
          <w:tab w:val="left" w:pos="5133"/>
          <w:tab w:val="left" w:pos="6859"/>
          <w:tab w:val="left" w:pos="7620"/>
          <w:tab w:val="left" w:pos="9619"/>
        </w:tabs>
        <w:ind w:right="141"/>
        <w:jc w:val="both"/>
        <w:rPr>
          <w:sz w:val="20"/>
        </w:rPr>
      </w:pPr>
      <w:r>
        <w:rPr>
          <w:sz w:val="20"/>
        </w:rPr>
        <w:t xml:space="preserve">At the instance of the Consultant, we the undersigned </w:t>
      </w:r>
      <w:r>
        <w:rPr>
          <w:sz w:val="20"/>
          <w:u w:val="single"/>
        </w:rPr>
        <w:tab/>
      </w:r>
      <w:r>
        <w:rPr>
          <w:sz w:val="20"/>
          <w:u w:val="single"/>
        </w:rPr>
        <w:tab/>
      </w:r>
      <w:r>
        <w:rPr>
          <w:spacing w:val="-6"/>
          <w:sz w:val="20"/>
        </w:rPr>
        <w:t xml:space="preserve"> </w:t>
      </w:r>
      <w:r>
        <w:rPr>
          <w:sz w:val="20"/>
        </w:rPr>
        <w:t>and</w:t>
      </w:r>
      <w:r>
        <w:rPr>
          <w:spacing w:val="23"/>
          <w:sz w:val="20"/>
        </w:rPr>
        <w:t xml:space="preserve"> </w:t>
      </w:r>
      <w:r>
        <w:rPr>
          <w:sz w:val="20"/>
          <w:u w:val="single"/>
        </w:rPr>
        <w:tab/>
      </w:r>
      <w:r>
        <w:rPr>
          <w:sz w:val="20"/>
        </w:rPr>
        <w:t>, in our respective capacities</w:t>
      </w:r>
      <w:r>
        <w:rPr>
          <w:spacing w:val="40"/>
          <w:sz w:val="20"/>
        </w:rPr>
        <w:t xml:space="preserve"> </w:t>
      </w:r>
      <w:r>
        <w:rPr>
          <w:sz w:val="20"/>
        </w:rPr>
        <w:t xml:space="preserve">as </w:t>
      </w:r>
      <w:r>
        <w:rPr>
          <w:sz w:val="20"/>
          <w:u w:val="single"/>
        </w:rPr>
        <w:tab/>
      </w:r>
      <w:r>
        <w:rPr>
          <w:sz w:val="20"/>
        </w:rPr>
        <w:t xml:space="preserve"> and</w:t>
      </w:r>
      <w:r>
        <w:rPr>
          <w:spacing w:val="29"/>
          <w:sz w:val="20"/>
        </w:rPr>
        <w:t xml:space="preserve"> </w:t>
      </w:r>
      <w:r>
        <w:rPr>
          <w:sz w:val="20"/>
          <w:u w:val="single"/>
        </w:rPr>
        <w:tab/>
      </w:r>
      <w:r>
        <w:rPr>
          <w:spacing w:val="-14"/>
          <w:sz w:val="20"/>
        </w:rPr>
        <w:t xml:space="preserve"> </w:t>
      </w:r>
      <w:r>
        <w:rPr>
          <w:sz w:val="20"/>
        </w:rPr>
        <w:t>of the Bank, and duly authorized thereto, confirm that we hold the Guaranteed Sum at the disposal of Eskom, as security for the proper performance by the Consultant of all of its obligations in terms of and arising from the</w:t>
      </w:r>
      <w:r>
        <w:rPr>
          <w:spacing w:val="40"/>
          <w:sz w:val="20"/>
        </w:rPr>
        <w:t xml:space="preserve"> </w:t>
      </w:r>
      <w:r>
        <w:rPr>
          <w:sz w:val="20"/>
        </w:rPr>
        <w:t>Contract and hereby undertake to pay to Eskom, on written demand from Eskom received prior to</w:t>
      </w:r>
      <w:r>
        <w:rPr>
          <w:spacing w:val="40"/>
          <w:sz w:val="20"/>
        </w:rPr>
        <w:t xml:space="preserve"> </w:t>
      </w:r>
      <w:r>
        <w:rPr>
          <w:sz w:val="20"/>
        </w:rPr>
        <w:t>the Expiry Date, any sum or sums not exceeding in total the Guaranteed Sum.</w:t>
      </w:r>
    </w:p>
    <w:p w14:paraId="453E10DA" w14:textId="77777777" w:rsidR="00EC4E20" w:rsidRDefault="00EC4E20">
      <w:pPr>
        <w:pStyle w:val="ListParagraph"/>
        <w:jc w:val="both"/>
        <w:rPr>
          <w:sz w:val="20"/>
        </w:rPr>
        <w:sectPr w:rsidR="00EC4E20">
          <w:pgSz w:w="11910" w:h="16840"/>
          <w:pgMar w:top="1320" w:right="992" w:bottom="880" w:left="850" w:header="714" w:footer="694" w:gutter="0"/>
          <w:cols w:space="720"/>
        </w:sectPr>
      </w:pPr>
    </w:p>
    <w:p w14:paraId="79195C26" w14:textId="77777777" w:rsidR="00EC4E20" w:rsidRDefault="00000000">
      <w:pPr>
        <w:pStyle w:val="ListParagraph"/>
        <w:numPr>
          <w:ilvl w:val="0"/>
          <w:numId w:val="11"/>
        </w:numPr>
        <w:tabs>
          <w:tab w:val="left" w:pos="1001"/>
          <w:tab w:val="left" w:pos="1003"/>
        </w:tabs>
        <w:spacing w:before="82"/>
        <w:ind w:right="151"/>
        <w:jc w:val="both"/>
        <w:rPr>
          <w:sz w:val="20"/>
        </w:rPr>
      </w:pPr>
      <w:r>
        <w:rPr>
          <w:sz w:val="20"/>
        </w:rPr>
        <w:lastRenderedPageBreak/>
        <w:t>A demand for payment under this guarantee shall be made in writing at the Bank’s address and</w:t>
      </w:r>
      <w:r>
        <w:rPr>
          <w:spacing w:val="40"/>
          <w:sz w:val="20"/>
        </w:rPr>
        <w:t xml:space="preserve"> </w:t>
      </w:r>
      <w:r>
        <w:rPr>
          <w:spacing w:val="-2"/>
          <w:sz w:val="20"/>
        </w:rPr>
        <w:t>shall:</w:t>
      </w:r>
    </w:p>
    <w:p w14:paraId="5CF11FA7" w14:textId="77777777" w:rsidR="00EC4E20" w:rsidRDefault="00000000">
      <w:pPr>
        <w:pStyle w:val="ListParagraph"/>
        <w:numPr>
          <w:ilvl w:val="1"/>
          <w:numId w:val="11"/>
        </w:numPr>
        <w:tabs>
          <w:tab w:val="left" w:pos="1723"/>
        </w:tabs>
        <w:spacing w:before="230"/>
        <w:ind w:right="145"/>
        <w:jc w:val="both"/>
        <w:rPr>
          <w:sz w:val="20"/>
        </w:rPr>
      </w:pPr>
      <w:r>
        <w:rPr>
          <w:sz w:val="20"/>
        </w:rPr>
        <w:t>be signed on behalf of Eskom by a Group Executive, Divisional Executive, Senior General Manager, General Manager</w:t>
      </w:r>
      <w:r>
        <w:rPr>
          <w:spacing w:val="40"/>
          <w:sz w:val="20"/>
        </w:rPr>
        <w:t xml:space="preserve"> </w:t>
      </w:r>
      <w:r>
        <w:rPr>
          <w:sz w:val="20"/>
        </w:rPr>
        <w:t>or its delegate;</w:t>
      </w:r>
    </w:p>
    <w:p w14:paraId="295841A1" w14:textId="77777777" w:rsidR="00EC4E20" w:rsidRDefault="00EC4E20">
      <w:pPr>
        <w:pStyle w:val="BodyText"/>
        <w:spacing w:before="1"/>
      </w:pPr>
    </w:p>
    <w:p w14:paraId="39DA8FE9" w14:textId="77777777" w:rsidR="00EC4E20" w:rsidRDefault="00000000">
      <w:pPr>
        <w:pStyle w:val="ListParagraph"/>
        <w:numPr>
          <w:ilvl w:val="1"/>
          <w:numId w:val="11"/>
        </w:numPr>
        <w:tabs>
          <w:tab w:val="left" w:pos="1723"/>
        </w:tabs>
        <w:rPr>
          <w:sz w:val="20"/>
        </w:rPr>
      </w:pPr>
      <w:r>
        <w:rPr>
          <w:sz w:val="20"/>
        </w:rPr>
        <w:t>state</w:t>
      </w:r>
      <w:r>
        <w:rPr>
          <w:spacing w:val="-7"/>
          <w:sz w:val="20"/>
        </w:rPr>
        <w:t xml:space="preserve"> </w:t>
      </w:r>
      <w:r>
        <w:rPr>
          <w:sz w:val="20"/>
        </w:rPr>
        <w:t>the</w:t>
      </w:r>
      <w:r>
        <w:rPr>
          <w:spacing w:val="-6"/>
          <w:sz w:val="20"/>
        </w:rPr>
        <w:t xml:space="preserve"> </w:t>
      </w:r>
      <w:r>
        <w:rPr>
          <w:sz w:val="20"/>
        </w:rPr>
        <w:t>amount</w:t>
      </w:r>
      <w:r>
        <w:rPr>
          <w:spacing w:val="-7"/>
          <w:sz w:val="20"/>
        </w:rPr>
        <w:t xml:space="preserve"> </w:t>
      </w:r>
      <w:r>
        <w:rPr>
          <w:sz w:val="20"/>
        </w:rPr>
        <w:t>claimed</w:t>
      </w:r>
      <w:r>
        <w:rPr>
          <w:spacing w:val="-7"/>
          <w:sz w:val="20"/>
        </w:rPr>
        <w:t xml:space="preserve"> </w:t>
      </w:r>
      <w:r>
        <w:rPr>
          <w:sz w:val="20"/>
        </w:rPr>
        <w:t>(“the</w:t>
      </w:r>
      <w:r>
        <w:rPr>
          <w:spacing w:val="-7"/>
          <w:sz w:val="20"/>
        </w:rPr>
        <w:t xml:space="preserve"> </w:t>
      </w:r>
      <w:r>
        <w:rPr>
          <w:sz w:val="20"/>
        </w:rPr>
        <w:t>Demand</w:t>
      </w:r>
      <w:r>
        <w:rPr>
          <w:spacing w:val="-6"/>
          <w:sz w:val="20"/>
        </w:rPr>
        <w:t xml:space="preserve"> </w:t>
      </w:r>
      <w:r>
        <w:rPr>
          <w:spacing w:val="-2"/>
          <w:sz w:val="20"/>
        </w:rPr>
        <w:t>Amount’);</w:t>
      </w:r>
    </w:p>
    <w:p w14:paraId="10CFAFFE" w14:textId="77777777" w:rsidR="00EC4E20" w:rsidRDefault="00000000">
      <w:pPr>
        <w:pStyle w:val="ListParagraph"/>
        <w:numPr>
          <w:ilvl w:val="1"/>
          <w:numId w:val="11"/>
        </w:numPr>
        <w:tabs>
          <w:tab w:val="left" w:pos="1723"/>
        </w:tabs>
        <w:spacing w:before="228"/>
        <w:ind w:right="150"/>
        <w:jc w:val="both"/>
        <w:rPr>
          <w:sz w:val="20"/>
        </w:rPr>
      </w:pPr>
      <w:r>
        <w:rPr>
          <w:sz w:val="20"/>
        </w:rPr>
        <w:t>state that the Demand Amount is payable to Eskom in the circumstances contemplated in the Contract.</w:t>
      </w:r>
    </w:p>
    <w:p w14:paraId="0A9F6EA8" w14:textId="77777777" w:rsidR="00EC4E20" w:rsidRDefault="00EC4E20">
      <w:pPr>
        <w:pStyle w:val="BodyText"/>
        <w:spacing w:before="1"/>
      </w:pPr>
    </w:p>
    <w:p w14:paraId="2164CC2B" w14:textId="77777777" w:rsidR="00EC4E20" w:rsidRDefault="00000000">
      <w:pPr>
        <w:pStyle w:val="ListParagraph"/>
        <w:numPr>
          <w:ilvl w:val="0"/>
          <w:numId w:val="11"/>
        </w:numPr>
        <w:tabs>
          <w:tab w:val="left" w:pos="1001"/>
          <w:tab w:val="left" w:pos="1003"/>
        </w:tabs>
        <w:spacing w:before="1"/>
        <w:ind w:right="151"/>
        <w:jc w:val="both"/>
        <w:rPr>
          <w:sz w:val="20"/>
        </w:rPr>
      </w:pPr>
      <w:r>
        <w:rPr>
          <w:sz w:val="20"/>
        </w:rPr>
        <w:t>Notwithstanding the reference herein to the Contract the liability of the Bank in terms hereof is as principal and not as surety and the Bank’s obligation/s to make payment:</w:t>
      </w:r>
    </w:p>
    <w:p w14:paraId="32F95CBF" w14:textId="77777777" w:rsidR="00EC4E20" w:rsidRDefault="00000000">
      <w:pPr>
        <w:pStyle w:val="ListParagraph"/>
        <w:numPr>
          <w:ilvl w:val="1"/>
          <w:numId w:val="11"/>
        </w:numPr>
        <w:tabs>
          <w:tab w:val="left" w:pos="1723"/>
        </w:tabs>
        <w:spacing w:before="228"/>
        <w:ind w:right="150"/>
        <w:jc w:val="both"/>
        <w:rPr>
          <w:sz w:val="20"/>
        </w:rPr>
      </w:pPr>
      <w:r>
        <w:rPr>
          <w:sz w:val="20"/>
        </w:rPr>
        <w:t>is</w:t>
      </w:r>
      <w:r>
        <w:rPr>
          <w:spacing w:val="-1"/>
          <w:sz w:val="20"/>
        </w:rPr>
        <w:t xml:space="preserve"> </w:t>
      </w:r>
      <w:r>
        <w:rPr>
          <w:sz w:val="20"/>
        </w:rPr>
        <w:t>and shall</w:t>
      </w:r>
      <w:r>
        <w:rPr>
          <w:spacing w:val="-3"/>
          <w:sz w:val="20"/>
        </w:rPr>
        <w:t xml:space="preserve"> </w:t>
      </w:r>
      <w:r>
        <w:rPr>
          <w:sz w:val="20"/>
        </w:rPr>
        <w:t>be</w:t>
      </w:r>
      <w:r>
        <w:rPr>
          <w:spacing w:val="-2"/>
          <w:sz w:val="20"/>
        </w:rPr>
        <w:t xml:space="preserve"> </w:t>
      </w:r>
      <w:r>
        <w:rPr>
          <w:sz w:val="20"/>
        </w:rPr>
        <w:t>absolute provided demand</w:t>
      </w:r>
      <w:r>
        <w:rPr>
          <w:spacing w:val="-2"/>
          <w:sz w:val="20"/>
        </w:rPr>
        <w:t xml:space="preserve"> </w:t>
      </w:r>
      <w:r>
        <w:rPr>
          <w:sz w:val="20"/>
        </w:rPr>
        <w:t>is</w:t>
      </w:r>
      <w:r>
        <w:rPr>
          <w:spacing w:val="-1"/>
          <w:sz w:val="20"/>
        </w:rPr>
        <w:t xml:space="preserve"> </w:t>
      </w:r>
      <w:r>
        <w:rPr>
          <w:sz w:val="20"/>
        </w:rPr>
        <w:t>made</w:t>
      </w:r>
      <w:r>
        <w:rPr>
          <w:spacing w:val="-2"/>
          <w:sz w:val="20"/>
        </w:rPr>
        <w:t xml:space="preserve"> </w:t>
      </w:r>
      <w:r>
        <w:rPr>
          <w:sz w:val="20"/>
        </w:rPr>
        <w:t>in</w:t>
      </w:r>
      <w:r>
        <w:rPr>
          <w:spacing w:val="-2"/>
          <w:sz w:val="20"/>
        </w:rPr>
        <w:t xml:space="preserve"> </w:t>
      </w:r>
      <w:r>
        <w:rPr>
          <w:sz w:val="20"/>
        </w:rPr>
        <w:t>terms of</w:t>
      </w:r>
      <w:r>
        <w:rPr>
          <w:spacing w:val="-2"/>
          <w:sz w:val="20"/>
        </w:rPr>
        <w:t xml:space="preserve"> </w:t>
      </w:r>
      <w:r>
        <w:rPr>
          <w:sz w:val="20"/>
        </w:rPr>
        <w:t>this</w:t>
      </w:r>
      <w:r>
        <w:rPr>
          <w:spacing w:val="-1"/>
          <w:sz w:val="20"/>
        </w:rPr>
        <w:t xml:space="preserve"> </w:t>
      </w:r>
      <w:r>
        <w:rPr>
          <w:sz w:val="20"/>
        </w:rPr>
        <w:t>bond in all</w:t>
      </w:r>
      <w:r>
        <w:rPr>
          <w:spacing w:val="-3"/>
          <w:sz w:val="20"/>
        </w:rPr>
        <w:t xml:space="preserve"> </w:t>
      </w:r>
      <w:r>
        <w:rPr>
          <w:sz w:val="20"/>
        </w:rPr>
        <w:t xml:space="preserve">circumstances; </w:t>
      </w:r>
      <w:r>
        <w:rPr>
          <w:spacing w:val="-4"/>
          <w:sz w:val="20"/>
        </w:rPr>
        <w:t>and</w:t>
      </w:r>
    </w:p>
    <w:p w14:paraId="2367DE09" w14:textId="77777777" w:rsidR="00EC4E20" w:rsidRDefault="00EC4E20">
      <w:pPr>
        <w:pStyle w:val="BodyText"/>
        <w:spacing w:before="2"/>
      </w:pPr>
    </w:p>
    <w:p w14:paraId="62BDC028" w14:textId="77777777" w:rsidR="00EC4E20" w:rsidRDefault="00000000">
      <w:pPr>
        <w:pStyle w:val="ListParagraph"/>
        <w:numPr>
          <w:ilvl w:val="1"/>
          <w:numId w:val="11"/>
        </w:numPr>
        <w:tabs>
          <w:tab w:val="left" w:pos="1723"/>
        </w:tabs>
        <w:rPr>
          <w:sz w:val="20"/>
        </w:rPr>
      </w:pPr>
      <w:r>
        <w:rPr>
          <w:sz w:val="20"/>
        </w:rPr>
        <w:t>is</w:t>
      </w:r>
      <w:r>
        <w:rPr>
          <w:spacing w:val="-6"/>
          <w:sz w:val="20"/>
        </w:rPr>
        <w:t xml:space="preserve"> </w:t>
      </w:r>
      <w:r>
        <w:rPr>
          <w:sz w:val="20"/>
        </w:rPr>
        <w:t>not,</w:t>
      </w:r>
      <w:r>
        <w:rPr>
          <w:spacing w:val="-4"/>
          <w:sz w:val="20"/>
        </w:rPr>
        <w:t xml:space="preserve"> </w:t>
      </w:r>
      <w:r>
        <w:rPr>
          <w:sz w:val="20"/>
        </w:rPr>
        <w:t>and</w:t>
      </w:r>
      <w:r>
        <w:rPr>
          <w:spacing w:val="-6"/>
          <w:sz w:val="20"/>
        </w:rPr>
        <w:t xml:space="preserve"> </w:t>
      </w:r>
      <w:r>
        <w:rPr>
          <w:sz w:val="20"/>
        </w:rPr>
        <w:t>shall</w:t>
      </w:r>
      <w:r>
        <w:rPr>
          <w:spacing w:val="-5"/>
          <w:sz w:val="20"/>
        </w:rPr>
        <w:t xml:space="preserve"> </w:t>
      </w:r>
      <w:r>
        <w:rPr>
          <w:sz w:val="20"/>
        </w:rPr>
        <w:t>not</w:t>
      </w:r>
      <w:r>
        <w:rPr>
          <w:spacing w:val="-5"/>
          <w:sz w:val="20"/>
        </w:rPr>
        <w:t xml:space="preserve"> </w:t>
      </w:r>
      <w:r>
        <w:rPr>
          <w:sz w:val="20"/>
        </w:rPr>
        <w:t>be</w:t>
      </w:r>
      <w:r>
        <w:rPr>
          <w:spacing w:val="-7"/>
          <w:sz w:val="20"/>
        </w:rPr>
        <w:t xml:space="preserve"> </w:t>
      </w:r>
      <w:r>
        <w:rPr>
          <w:sz w:val="20"/>
        </w:rPr>
        <w:t>construed</w:t>
      </w:r>
      <w:r>
        <w:rPr>
          <w:spacing w:val="-6"/>
          <w:sz w:val="20"/>
        </w:rPr>
        <w:t xml:space="preserve"> </w:t>
      </w:r>
      <w:r>
        <w:rPr>
          <w:sz w:val="20"/>
        </w:rPr>
        <w:t>to</w:t>
      </w:r>
      <w:r>
        <w:rPr>
          <w:spacing w:val="-4"/>
          <w:sz w:val="20"/>
        </w:rPr>
        <w:t xml:space="preserve"> </w:t>
      </w:r>
      <w:r>
        <w:rPr>
          <w:sz w:val="20"/>
        </w:rPr>
        <w:t>be,</w:t>
      </w:r>
      <w:r>
        <w:rPr>
          <w:spacing w:val="-5"/>
          <w:sz w:val="20"/>
        </w:rPr>
        <w:t xml:space="preserve"> </w:t>
      </w:r>
      <w:r>
        <w:rPr>
          <w:sz w:val="20"/>
        </w:rPr>
        <w:t>accessory</w:t>
      </w:r>
      <w:r>
        <w:rPr>
          <w:spacing w:val="-4"/>
          <w:sz w:val="20"/>
        </w:rPr>
        <w:t xml:space="preserve"> </w:t>
      </w:r>
      <w:r>
        <w:rPr>
          <w:sz w:val="20"/>
        </w:rPr>
        <w:t>or</w:t>
      </w:r>
      <w:r>
        <w:rPr>
          <w:spacing w:val="-6"/>
          <w:sz w:val="20"/>
        </w:rPr>
        <w:t xml:space="preserve"> </w:t>
      </w:r>
      <w:r>
        <w:rPr>
          <w:sz w:val="20"/>
        </w:rPr>
        <w:t>collateral</w:t>
      </w:r>
      <w:r>
        <w:rPr>
          <w:spacing w:val="-7"/>
          <w:sz w:val="20"/>
        </w:rPr>
        <w:t xml:space="preserve"> </w:t>
      </w:r>
      <w:r>
        <w:rPr>
          <w:sz w:val="20"/>
        </w:rPr>
        <w:t>on</w:t>
      </w:r>
      <w:r>
        <w:rPr>
          <w:spacing w:val="-4"/>
          <w:sz w:val="20"/>
        </w:rPr>
        <w:t xml:space="preserve"> </w:t>
      </w:r>
      <w:r>
        <w:rPr>
          <w:sz w:val="20"/>
        </w:rPr>
        <w:t>any</w:t>
      </w:r>
      <w:r>
        <w:rPr>
          <w:spacing w:val="-6"/>
          <w:sz w:val="20"/>
        </w:rPr>
        <w:t xml:space="preserve"> </w:t>
      </w:r>
      <w:r>
        <w:rPr>
          <w:sz w:val="20"/>
        </w:rPr>
        <w:t>basis</w:t>
      </w:r>
      <w:r>
        <w:rPr>
          <w:spacing w:val="-5"/>
          <w:sz w:val="20"/>
        </w:rPr>
        <w:t xml:space="preserve"> </w:t>
      </w:r>
      <w:r>
        <w:rPr>
          <w:spacing w:val="-2"/>
          <w:sz w:val="20"/>
        </w:rPr>
        <w:t>whatsoever.</w:t>
      </w:r>
    </w:p>
    <w:p w14:paraId="2481A3E9" w14:textId="77777777" w:rsidR="00EC4E20" w:rsidRDefault="00000000">
      <w:pPr>
        <w:pStyle w:val="ListParagraph"/>
        <w:numPr>
          <w:ilvl w:val="0"/>
          <w:numId w:val="11"/>
        </w:numPr>
        <w:tabs>
          <w:tab w:val="left" w:pos="1003"/>
        </w:tabs>
        <w:spacing w:before="229"/>
        <w:rPr>
          <w:sz w:val="20"/>
        </w:rPr>
      </w:pPr>
      <w:r>
        <w:rPr>
          <w:sz w:val="20"/>
        </w:rPr>
        <w:t>The</w:t>
      </w:r>
      <w:r>
        <w:rPr>
          <w:spacing w:val="-8"/>
          <w:sz w:val="20"/>
        </w:rPr>
        <w:t xml:space="preserve"> </w:t>
      </w:r>
      <w:r>
        <w:rPr>
          <w:sz w:val="20"/>
        </w:rPr>
        <w:t>Bank’s</w:t>
      </w:r>
      <w:r>
        <w:rPr>
          <w:spacing w:val="-6"/>
          <w:sz w:val="20"/>
        </w:rPr>
        <w:t xml:space="preserve"> </w:t>
      </w:r>
      <w:r>
        <w:rPr>
          <w:sz w:val="20"/>
        </w:rPr>
        <w:t>obligations</w:t>
      </w:r>
      <w:r>
        <w:rPr>
          <w:spacing w:val="-6"/>
          <w:sz w:val="20"/>
        </w:rPr>
        <w:t xml:space="preserve"> </w:t>
      </w:r>
      <w:r>
        <w:rPr>
          <w:sz w:val="20"/>
        </w:rPr>
        <w:t>in</w:t>
      </w:r>
      <w:r>
        <w:rPr>
          <w:spacing w:val="-6"/>
          <w:sz w:val="20"/>
        </w:rPr>
        <w:t xml:space="preserve"> </w:t>
      </w:r>
      <w:r>
        <w:rPr>
          <w:sz w:val="20"/>
        </w:rPr>
        <w:t>terms</w:t>
      </w:r>
      <w:r>
        <w:rPr>
          <w:spacing w:val="-6"/>
          <w:sz w:val="20"/>
        </w:rPr>
        <w:t xml:space="preserve"> </w:t>
      </w:r>
      <w:r>
        <w:rPr>
          <w:sz w:val="20"/>
        </w:rPr>
        <w:t>of</w:t>
      </w:r>
      <w:r>
        <w:rPr>
          <w:spacing w:val="-7"/>
          <w:sz w:val="20"/>
        </w:rPr>
        <w:t xml:space="preserve"> </w:t>
      </w:r>
      <w:r>
        <w:rPr>
          <w:sz w:val="20"/>
        </w:rPr>
        <w:t>this</w:t>
      </w:r>
      <w:r>
        <w:rPr>
          <w:spacing w:val="-6"/>
          <w:sz w:val="20"/>
        </w:rPr>
        <w:t xml:space="preserve"> </w:t>
      </w:r>
      <w:r>
        <w:rPr>
          <w:spacing w:val="-2"/>
          <w:sz w:val="20"/>
        </w:rPr>
        <w:t>Guarantee:</w:t>
      </w:r>
    </w:p>
    <w:p w14:paraId="1C79F245" w14:textId="77777777" w:rsidR="00EC4E20" w:rsidRDefault="00EC4E20">
      <w:pPr>
        <w:pStyle w:val="BodyText"/>
      </w:pPr>
    </w:p>
    <w:p w14:paraId="0D5005A1" w14:textId="77777777" w:rsidR="00EC4E20" w:rsidRDefault="00000000">
      <w:pPr>
        <w:pStyle w:val="ListParagraph"/>
        <w:numPr>
          <w:ilvl w:val="1"/>
          <w:numId w:val="11"/>
        </w:numPr>
        <w:tabs>
          <w:tab w:val="left" w:pos="1723"/>
        </w:tabs>
        <w:spacing w:before="1"/>
        <w:ind w:right="150"/>
        <w:jc w:val="both"/>
        <w:rPr>
          <w:sz w:val="20"/>
        </w:rPr>
      </w:pPr>
      <w:r>
        <w:rPr>
          <w:sz w:val="20"/>
        </w:rPr>
        <w:t>shall be restricted to the payment of money only and shall be limited to the maximum of the Guaranteed Sum; and</w:t>
      </w:r>
    </w:p>
    <w:p w14:paraId="51F4ACAE" w14:textId="77777777" w:rsidR="00EC4E20" w:rsidRDefault="00000000">
      <w:pPr>
        <w:pStyle w:val="ListParagraph"/>
        <w:numPr>
          <w:ilvl w:val="1"/>
          <w:numId w:val="11"/>
        </w:numPr>
        <w:tabs>
          <w:tab w:val="left" w:pos="1723"/>
        </w:tabs>
        <w:spacing w:before="228"/>
        <w:ind w:right="151"/>
        <w:jc w:val="both"/>
        <w:rPr>
          <w:sz w:val="20"/>
        </w:rPr>
      </w:pPr>
      <w:r>
        <w:rPr>
          <w:sz w:val="20"/>
        </w:rPr>
        <w:t>shall not be discharged and compliance with any demand for payment received by the Bank in terms hereof shall not be delayed, by the fact that a dispute may exist between Eskom</w:t>
      </w:r>
      <w:r>
        <w:rPr>
          <w:spacing w:val="40"/>
          <w:sz w:val="20"/>
        </w:rPr>
        <w:t xml:space="preserve"> </w:t>
      </w:r>
      <w:r>
        <w:rPr>
          <w:sz w:val="20"/>
        </w:rPr>
        <w:t>and the Consultant.</w:t>
      </w:r>
    </w:p>
    <w:p w14:paraId="32917C15" w14:textId="77777777" w:rsidR="00EC4E20" w:rsidRDefault="00EC4E20">
      <w:pPr>
        <w:pStyle w:val="BodyText"/>
        <w:spacing w:before="2"/>
      </w:pPr>
    </w:p>
    <w:p w14:paraId="1252088D" w14:textId="77777777" w:rsidR="00EC4E20" w:rsidRDefault="00000000">
      <w:pPr>
        <w:pStyle w:val="ListParagraph"/>
        <w:numPr>
          <w:ilvl w:val="0"/>
          <w:numId w:val="11"/>
        </w:numPr>
        <w:tabs>
          <w:tab w:val="left" w:pos="1001"/>
          <w:tab w:val="left" w:pos="1003"/>
        </w:tabs>
        <w:ind w:right="146"/>
        <w:jc w:val="both"/>
        <w:rPr>
          <w:sz w:val="20"/>
        </w:rPr>
      </w:pPr>
      <w:r>
        <w:rPr>
          <w:sz w:val="20"/>
        </w:rPr>
        <w:t>Eskom shall be entitled to arrange its affairs with the Consultant in any manner which it sees fit, without advising us and without affecting our liability under this Guarantee. This includes, without limitation, any extensions, indulgences, release or compromise granted to the Consultant or any variation under or to the Contract.</w:t>
      </w:r>
    </w:p>
    <w:p w14:paraId="701EB14F" w14:textId="77777777" w:rsidR="00EC4E20" w:rsidRDefault="00EC4E20">
      <w:pPr>
        <w:pStyle w:val="BodyText"/>
      </w:pPr>
    </w:p>
    <w:p w14:paraId="6485045B" w14:textId="77777777" w:rsidR="00EC4E20" w:rsidRDefault="00000000">
      <w:pPr>
        <w:pStyle w:val="ListParagraph"/>
        <w:numPr>
          <w:ilvl w:val="0"/>
          <w:numId w:val="11"/>
        </w:numPr>
        <w:tabs>
          <w:tab w:val="left" w:pos="1001"/>
          <w:tab w:val="left" w:pos="1003"/>
        </w:tabs>
        <w:ind w:right="152"/>
        <w:jc w:val="both"/>
        <w:rPr>
          <w:sz w:val="20"/>
        </w:rPr>
      </w:pPr>
      <w:bookmarkStart w:id="0" w:name="_bookmark0"/>
      <w:bookmarkEnd w:id="0"/>
      <w:r>
        <w:rPr>
          <w:sz w:val="20"/>
        </w:rPr>
        <w:t>Should Eskom cede its rights against the Consultant to a third party where such cession is permitted under the Contract, then Eskom shall be entitled to cede to such third party the rights of Eskom under this Guarantee on written notification to the Bank of such cession.</w:t>
      </w:r>
    </w:p>
    <w:p w14:paraId="5E04FD2F" w14:textId="77777777" w:rsidR="00EC4E20" w:rsidRDefault="00000000">
      <w:pPr>
        <w:pStyle w:val="ListParagraph"/>
        <w:numPr>
          <w:ilvl w:val="0"/>
          <w:numId w:val="11"/>
        </w:numPr>
        <w:tabs>
          <w:tab w:val="left" w:pos="1003"/>
        </w:tabs>
        <w:spacing w:before="229"/>
        <w:rPr>
          <w:sz w:val="20"/>
        </w:rPr>
      </w:pPr>
      <w:r>
        <w:rPr>
          <w:sz w:val="20"/>
        </w:rPr>
        <w:t>This</w:t>
      </w:r>
      <w:r>
        <w:rPr>
          <w:spacing w:val="-7"/>
          <w:sz w:val="20"/>
        </w:rPr>
        <w:t xml:space="preserve"> </w:t>
      </w:r>
      <w:r>
        <w:rPr>
          <w:spacing w:val="-2"/>
          <w:sz w:val="20"/>
        </w:rPr>
        <w:t>Guarantee:</w:t>
      </w:r>
    </w:p>
    <w:p w14:paraId="0071E405" w14:textId="77777777" w:rsidR="00EC4E20" w:rsidRDefault="00EC4E20">
      <w:pPr>
        <w:pStyle w:val="BodyText"/>
        <w:spacing w:before="1"/>
      </w:pPr>
    </w:p>
    <w:p w14:paraId="2C455588" w14:textId="77777777" w:rsidR="00EC4E20" w:rsidRDefault="00000000">
      <w:pPr>
        <w:pStyle w:val="ListParagraph"/>
        <w:numPr>
          <w:ilvl w:val="1"/>
          <w:numId w:val="11"/>
        </w:numPr>
        <w:tabs>
          <w:tab w:val="left" w:pos="1723"/>
        </w:tabs>
        <w:rPr>
          <w:sz w:val="20"/>
        </w:rPr>
      </w:pPr>
      <w:r>
        <w:rPr>
          <w:sz w:val="20"/>
        </w:rPr>
        <w:t>shall</w:t>
      </w:r>
      <w:r>
        <w:rPr>
          <w:spacing w:val="-5"/>
          <w:sz w:val="20"/>
        </w:rPr>
        <w:t xml:space="preserve"> </w:t>
      </w:r>
      <w:r>
        <w:rPr>
          <w:sz w:val="20"/>
        </w:rPr>
        <w:t>expire</w:t>
      </w:r>
      <w:r>
        <w:rPr>
          <w:spacing w:val="-6"/>
          <w:sz w:val="20"/>
        </w:rPr>
        <w:t xml:space="preserve"> </w:t>
      </w:r>
      <w:r>
        <w:rPr>
          <w:sz w:val="20"/>
        </w:rPr>
        <w:t>on</w:t>
      </w:r>
      <w:r>
        <w:rPr>
          <w:spacing w:val="-4"/>
          <w:sz w:val="20"/>
        </w:rPr>
        <w:t xml:space="preserve"> </w:t>
      </w:r>
      <w:r>
        <w:rPr>
          <w:sz w:val="20"/>
        </w:rPr>
        <w:t>the</w:t>
      </w:r>
      <w:r>
        <w:rPr>
          <w:spacing w:val="-4"/>
          <w:sz w:val="20"/>
        </w:rPr>
        <w:t xml:space="preserve"> </w:t>
      </w:r>
      <w:r>
        <w:rPr>
          <w:sz w:val="20"/>
        </w:rPr>
        <w:t>Expiry</w:t>
      </w:r>
      <w:r>
        <w:rPr>
          <w:spacing w:val="-5"/>
          <w:sz w:val="20"/>
        </w:rPr>
        <w:t xml:space="preserve"> </w:t>
      </w:r>
      <w:r>
        <w:rPr>
          <w:sz w:val="20"/>
        </w:rPr>
        <w:t>Date</w:t>
      </w:r>
      <w:r>
        <w:rPr>
          <w:spacing w:val="-7"/>
          <w:sz w:val="20"/>
        </w:rPr>
        <w:t xml:space="preserve"> </w:t>
      </w:r>
      <w:r>
        <w:rPr>
          <w:sz w:val="20"/>
        </w:rPr>
        <w:t>until</w:t>
      </w:r>
      <w:r>
        <w:rPr>
          <w:spacing w:val="-6"/>
          <w:sz w:val="20"/>
        </w:rPr>
        <w:t xml:space="preserve"> </w:t>
      </w:r>
      <w:r>
        <w:rPr>
          <w:sz w:val="20"/>
        </w:rPr>
        <w:t>which</w:t>
      </w:r>
      <w:r>
        <w:rPr>
          <w:spacing w:val="-6"/>
          <w:sz w:val="20"/>
        </w:rPr>
        <w:t xml:space="preserve"> </w:t>
      </w:r>
      <w:r>
        <w:rPr>
          <w:sz w:val="20"/>
        </w:rPr>
        <w:t>time</w:t>
      </w:r>
      <w:r>
        <w:rPr>
          <w:spacing w:val="-6"/>
          <w:sz w:val="20"/>
        </w:rPr>
        <w:t xml:space="preserve"> </w:t>
      </w:r>
      <w:r>
        <w:rPr>
          <w:sz w:val="20"/>
        </w:rPr>
        <w:t>it</w:t>
      </w:r>
      <w:r>
        <w:rPr>
          <w:spacing w:val="-6"/>
          <w:sz w:val="20"/>
        </w:rPr>
        <w:t xml:space="preserve"> </w:t>
      </w:r>
      <w:r>
        <w:rPr>
          <w:sz w:val="20"/>
        </w:rPr>
        <w:t>is</w:t>
      </w:r>
      <w:r>
        <w:rPr>
          <w:spacing w:val="-3"/>
          <w:sz w:val="20"/>
        </w:rPr>
        <w:t xml:space="preserve"> </w:t>
      </w:r>
      <w:r>
        <w:rPr>
          <w:spacing w:val="-2"/>
          <w:sz w:val="20"/>
        </w:rPr>
        <w:t>irrevocable;</w:t>
      </w:r>
    </w:p>
    <w:p w14:paraId="7AEF0158" w14:textId="77777777" w:rsidR="00EC4E20" w:rsidRDefault="00000000">
      <w:pPr>
        <w:pStyle w:val="ListParagraph"/>
        <w:numPr>
          <w:ilvl w:val="1"/>
          <w:numId w:val="11"/>
        </w:numPr>
        <w:tabs>
          <w:tab w:val="left" w:pos="1723"/>
        </w:tabs>
        <w:spacing w:before="229"/>
        <w:ind w:right="146"/>
        <w:jc w:val="both"/>
        <w:rPr>
          <w:sz w:val="20"/>
        </w:rPr>
      </w:pPr>
      <w:r>
        <w:rPr>
          <w:sz w:val="20"/>
        </w:rPr>
        <w:t xml:space="preserve">is, save as provided for in </w:t>
      </w:r>
      <w:hyperlink w:anchor="_bookmark0" w:history="1">
        <w:r>
          <w:rPr>
            <w:sz w:val="20"/>
          </w:rPr>
          <w:t>7</w:t>
        </w:r>
      </w:hyperlink>
      <w:r>
        <w:rPr>
          <w:sz w:val="20"/>
        </w:rPr>
        <w:t xml:space="preserve"> above, personal to Eskom and is neither negotiable nor </w:t>
      </w:r>
      <w:r>
        <w:rPr>
          <w:spacing w:val="-2"/>
          <w:sz w:val="20"/>
        </w:rPr>
        <w:t>transferable;</w:t>
      </w:r>
    </w:p>
    <w:p w14:paraId="3E13887D" w14:textId="77777777" w:rsidR="00EC4E20" w:rsidRDefault="00EC4E20">
      <w:pPr>
        <w:pStyle w:val="BodyText"/>
        <w:spacing w:before="1"/>
      </w:pPr>
    </w:p>
    <w:p w14:paraId="0E67FADB" w14:textId="77777777" w:rsidR="00EC4E20" w:rsidRDefault="00000000">
      <w:pPr>
        <w:pStyle w:val="ListParagraph"/>
        <w:numPr>
          <w:ilvl w:val="1"/>
          <w:numId w:val="11"/>
        </w:numPr>
        <w:tabs>
          <w:tab w:val="left" w:pos="1723"/>
        </w:tabs>
        <w:ind w:right="150"/>
        <w:jc w:val="both"/>
        <w:rPr>
          <w:sz w:val="20"/>
        </w:rPr>
      </w:pPr>
      <w:r>
        <w:rPr>
          <w:sz w:val="20"/>
        </w:rPr>
        <w:t>shall be returned to the Bank upon the earlier of payment of the full Guaranteed Sum or expiry hereof;</w:t>
      </w:r>
    </w:p>
    <w:p w14:paraId="460F560F" w14:textId="77777777" w:rsidR="00EC4E20" w:rsidRDefault="00000000">
      <w:pPr>
        <w:pStyle w:val="ListParagraph"/>
        <w:numPr>
          <w:ilvl w:val="1"/>
          <w:numId w:val="11"/>
        </w:numPr>
        <w:tabs>
          <w:tab w:val="left" w:pos="1723"/>
        </w:tabs>
        <w:spacing w:before="229"/>
        <w:rPr>
          <w:sz w:val="20"/>
        </w:rPr>
      </w:pPr>
      <w:r>
        <w:rPr>
          <w:sz w:val="20"/>
        </w:rPr>
        <w:t>shall</w:t>
      </w:r>
      <w:r>
        <w:rPr>
          <w:spacing w:val="-6"/>
          <w:sz w:val="20"/>
        </w:rPr>
        <w:t xml:space="preserve"> </w:t>
      </w:r>
      <w:r>
        <w:rPr>
          <w:sz w:val="20"/>
        </w:rPr>
        <w:t>be</w:t>
      </w:r>
      <w:r>
        <w:rPr>
          <w:spacing w:val="-7"/>
          <w:sz w:val="20"/>
        </w:rPr>
        <w:t xml:space="preserve"> </w:t>
      </w:r>
      <w:r>
        <w:rPr>
          <w:sz w:val="20"/>
        </w:rPr>
        <w:t>regarded</w:t>
      </w:r>
      <w:r>
        <w:rPr>
          <w:spacing w:val="-5"/>
          <w:sz w:val="20"/>
        </w:rPr>
        <w:t xml:space="preserve"> </w:t>
      </w:r>
      <w:r>
        <w:rPr>
          <w:sz w:val="20"/>
        </w:rPr>
        <w:t>as</w:t>
      </w:r>
      <w:r>
        <w:rPr>
          <w:spacing w:val="-5"/>
          <w:sz w:val="20"/>
        </w:rPr>
        <w:t xml:space="preserve"> </w:t>
      </w:r>
      <w:r>
        <w:rPr>
          <w:sz w:val="20"/>
        </w:rPr>
        <w:t>a</w:t>
      </w:r>
      <w:r>
        <w:rPr>
          <w:spacing w:val="-8"/>
          <w:sz w:val="20"/>
        </w:rPr>
        <w:t xml:space="preserve"> </w:t>
      </w:r>
      <w:r>
        <w:rPr>
          <w:sz w:val="20"/>
        </w:rPr>
        <w:t>liquid</w:t>
      </w:r>
      <w:r>
        <w:rPr>
          <w:spacing w:val="-6"/>
          <w:sz w:val="20"/>
        </w:rPr>
        <w:t xml:space="preserve"> </w:t>
      </w:r>
      <w:r>
        <w:rPr>
          <w:sz w:val="20"/>
        </w:rPr>
        <w:t>document</w:t>
      </w:r>
      <w:r>
        <w:rPr>
          <w:spacing w:val="-4"/>
          <w:sz w:val="20"/>
        </w:rPr>
        <w:t xml:space="preserve"> </w:t>
      </w:r>
      <w:r>
        <w:rPr>
          <w:sz w:val="20"/>
        </w:rPr>
        <w:t>for</w:t>
      </w:r>
      <w:r>
        <w:rPr>
          <w:spacing w:val="-5"/>
          <w:sz w:val="20"/>
        </w:rPr>
        <w:t xml:space="preserve"> </w:t>
      </w:r>
      <w:r>
        <w:rPr>
          <w:sz w:val="20"/>
        </w:rPr>
        <w:t>the</w:t>
      </w:r>
      <w:r>
        <w:rPr>
          <w:spacing w:val="-8"/>
          <w:sz w:val="20"/>
        </w:rPr>
        <w:t xml:space="preserve"> </w:t>
      </w:r>
      <w:r>
        <w:rPr>
          <w:sz w:val="20"/>
        </w:rPr>
        <w:t>purpose</w:t>
      </w:r>
      <w:r>
        <w:rPr>
          <w:spacing w:val="-4"/>
          <w:sz w:val="20"/>
        </w:rPr>
        <w:t xml:space="preserve"> </w:t>
      </w:r>
      <w:r>
        <w:rPr>
          <w:sz w:val="20"/>
        </w:rPr>
        <w:t>of</w:t>
      </w:r>
      <w:r>
        <w:rPr>
          <w:spacing w:val="-6"/>
          <w:sz w:val="20"/>
        </w:rPr>
        <w:t xml:space="preserve"> </w:t>
      </w:r>
      <w:r>
        <w:rPr>
          <w:sz w:val="20"/>
        </w:rPr>
        <w:t>obtaining</w:t>
      </w:r>
      <w:r>
        <w:rPr>
          <w:spacing w:val="-5"/>
          <w:sz w:val="20"/>
        </w:rPr>
        <w:t xml:space="preserve"> </w:t>
      </w:r>
      <w:r>
        <w:rPr>
          <w:sz w:val="20"/>
        </w:rPr>
        <w:t>a</w:t>
      </w:r>
      <w:r>
        <w:rPr>
          <w:spacing w:val="-7"/>
          <w:sz w:val="20"/>
        </w:rPr>
        <w:t xml:space="preserve"> </w:t>
      </w:r>
      <w:r>
        <w:rPr>
          <w:sz w:val="20"/>
        </w:rPr>
        <w:t>court</w:t>
      </w:r>
      <w:r>
        <w:rPr>
          <w:spacing w:val="-4"/>
          <w:sz w:val="20"/>
        </w:rPr>
        <w:t xml:space="preserve"> </w:t>
      </w:r>
      <w:r>
        <w:rPr>
          <w:sz w:val="20"/>
        </w:rPr>
        <w:t>order;</w:t>
      </w:r>
      <w:r>
        <w:rPr>
          <w:spacing w:val="-4"/>
          <w:sz w:val="20"/>
        </w:rPr>
        <w:t xml:space="preserve"> </w:t>
      </w:r>
      <w:r>
        <w:rPr>
          <w:spacing w:val="-5"/>
          <w:sz w:val="20"/>
        </w:rPr>
        <w:t>and</w:t>
      </w:r>
    </w:p>
    <w:p w14:paraId="5565679F" w14:textId="77777777" w:rsidR="00EC4E20" w:rsidRDefault="00EC4E20">
      <w:pPr>
        <w:pStyle w:val="BodyText"/>
      </w:pPr>
    </w:p>
    <w:p w14:paraId="2E45275D" w14:textId="77777777" w:rsidR="00EC4E20" w:rsidRDefault="00000000">
      <w:pPr>
        <w:pStyle w:val="ListParagraph"/>
        <w:numPr>
          <w:ilvl w:val="1"/>
          <w:numId w:val="11"/>
        </w:numPr>
        <w:tabs>
          <w:tab w:val="left" w:pos="1723"/>
        </w:tabs>
        <w:spacing w:before="1"/>
        <w:ind w:right="144"/>
        <w:jc w:val="both"/>
        <w:rPr>
          <w:sz w:val="20"/>
        </w:rPr>
      </w:pPr>
      <w:r>
        <w:rPr>
          <w:sz w:val="20"/>
        </w:rPr>
        <w:t>shall be governed by and construed in accordance with the law of the Republic of South Africa and shall be subject to the jurisdiction of the Courts of the Republic of South Africa.</w:t>
      </w:r>
    </w:p>
    <w:p w14:paraId="2E03E424" w14:textId="77777777" w:rsidR="00EC4E20" w:rsidRDefault="00EC4E20">
      <w:pPr>
        <w:pStyle w:val="BodyText"/>
        <w:spacing w:before="1"/>
      </w:pPr>
    </w:p>
    <w:p w14:paraId="66540C3F" w14:textId="77777777" w:rsidR="00EC4E20" w:rsidRDefault="00000000">
      <w:pPr>
        <w:pStyle w:val="ListParagraph"/>
        <w:numPr>
          <w:ilvl w:val="1"/>
          <w:numId w:val="11"/>
        </w:numPr>
        <w:tabs>
          <w:tab w:val="left" w:pos="1723"/>
        </w:tabs>
        <w:ind w:right="150"/>
        <w:jc w:val="both"/>
        <w:rPr>
          <w:sz w:val="20"/>
        </w:rPr>
      </w:pPr>
      <w:r>
        <w:rPr>
          <w:sz w:val="20"/>
        </w:rPr>
        <w:t xml:space="preserve">Any claim which arises or demand for payment received after expiry date will be invalid and </w:t>
      </w:r>
      <w:r>
        <w:rPr>
          <w:spacing w:val="-2"/>
          <w:sz w:val="20"/>
        </w:rPr>
        <w:t>unenforceable.</w:t>
      </w:r>
    </w:p>
    <w:p w14:paraId="4166BE8E" w14:textId="77777777" w:rsidR="00EC4E20" w:rsidRDefault="00EC4E20">
      <w:pPr>
        <w:pStyle w:val="BodyText"/>
      </w:pPr>
    </w:p>
    <w:p w14:paraId="1DA9161E" w14:textId="77777777" w:rsidR="00EC4E20" w:rsidRDefault="00EC4E20">
      <w:pPr>
        <w:pStyle w:val="BodyText"/>
      </w:pPr>
    </w:p>
    <w:p w14:paraId="7AC25024" w14:textId="77777777" w:rsidR="00EC4E20" w:rsidRDefault="00000000">
      <w:pPr>
        <w:pStyle w:val="ListParagraph"/>
        <w:numPr>
          <w:ilvl w:val="0"/>
          <w:numId w:val="11"/>
        </w:numPr>
        <w:tabs>
          <w:tab w:val="left" w:pos="1001"/>
          <w:tab w:val="left" w:pos="1003"/>
        </w:tabs>
        <w:ind w:right="152"/>
        <w:jc w:val="both"/>
        <w:rPr>
          <w:sz w:val="20"/>
        </w:rPr>
      </w:pPr>
      <w:r>
        <w:rPr>
          <w:sz w:val="20"/>
        </w:rPr>
        <w:t>The Bank chooses domicilium citandi et executandi for all purposes in connection with this Guarantee at the Bank’s Address.</w:t>
      </w:r>
    </w:p>
    <w:p w14:paraId="0B896DB7" w14:textId="77777777" w:rsidR="00EC4E20" w:rsidRDefault="00EC4E20">
      <w:pPr>
        <w:pStyle w:val="ListParagraph"/>
        <w:jc w:val="both"/>
        <w:rPr>
          <w:sz w:val="20"/>
        </w:rPr>
        <w:sectPr w:rsidR="00EC4E20">
          <w:pgSz w:w="11910" w:h="16840"/>
          <w:pgMar w:top="1320" w:right="992" w:bottom="880" w:left="850" w:header="714" w:footer="694" w:gutter="0"/>
          <w:cols w:space="720"/>
        </w:sectPr>
      </w:pPr>
    </w:p>
    <w:p w14:paraId="3242CA0B" w14:textId="77777777" w:rsidR="00EC4E20" w:rsidRDefault="00000000">
      <w:pPr>
        <w:pStyle w:val="BodyText"/>
        <w:tabs>
          <w:tab w:val="left" w:pos="3565"/>
          <w:tab w:val="left" w:pos="4603"/>
          <w:tab w:val="left" w:pos="8240"/>
        </w:tabs>
        <w:spacing w:before="82"/>
        <w:ind w:left="282"/>
      </w:pPr>
      <w:r>
        <w:lastRenderedPageBreak/>
        <w:t xml:space="preserve">Signed at </w:t>
      </w:r>
      <w:r>
        <w:rPr>
          <w:u w:val="single"/>
        </w:rPr>
        <w:tab/>
      </w:r>
      <w:r>
        <w:tab/>
        <w:t xml:space="preserve">Date </w:t>
      </w:r>
      <w:r>
        <w:rPr>
          <w:u w:val="single"/>
        </w:rPr>
        <w:tab/>
      </w:r>
    </w:p>
    <w:p w14:paraId="474DC330" w14:textId="77777777" w:rsidR="00EC4E20" w:rsidRDefault="00000000">
      <w:pPr>
        <w:pStyle w:val="BodyText"/>
        <w:spacing w:before="229"/>
        <w:ind w:left="282"/>
      </w:pPr>
      <w:r>
        <w:t>For</w:t>
      </w:r>
      <w:r>
        <w:rPr>
          <w:spacing w:val="-6"/>
        </w:rPr>
        <w:t xml:space="preserve"> </w:t>
      </w:r>
      <w:r>
        <w:t>and</w:t>
      </w:r>
      <w:r>
        <w:rPr>
          <w:spacing w:val="-4"/>
        </w:rPr>
        <w:t xml:space="preserve"> </w:t>
      </w:r>
      <w:r>
        <w:t>behalf</w:t>
      </w:r>
      <w:r>
        <w:rPr>
          <w:spacing w:val="-4"/>
        </w:rPr>
        <w:t xml:space="preserve"> </w:t>
      </w:r>
      <w:r>
        <w:t>of</w:t>
      </w:r>
      <w:r>
        <w:rPr>
          <w:spacing w:val="-5"/>
        </w:rPr>
        <w:t xml:space="preserve"> </w:t>
      </w:r>
      <w:r>
        <w:t>the</w:t>
      </w:r>
      <w:r>
        <w:rPr>
          <w:spacing w:val="-5"/>
        </w:rPr>
        <w:t xml:space="preserve"> </w:t>
      </w:r>
      <w:r>
        <w:rPr>
          <w:spacing w:val="-4"/>
        </w:rPr>
        <w:t>Bank</w:t>
      </w:r>
    </w:p>
    <w:p w14:paraId="0D45F550" w14:textId="77777777" w:rsidR="00EC4E20" w:rsidRDefault="00EC4E20">
      <w:pPr>
        <w:pStyle w:val="BodyText"/>
        <w:spacing w:before="1"/>
      </w:pPr>
    </w:p>
    <w:p w14:paraId="4FE0AE9E" w14:textId="77777777" w:rsidR="00EC4E20" w:rsidRDefault="00000000">
      <w:pPr>
        <w:pStyle w:val="BodyText"/>
        <w:tabs>
          <w:tab w:val="left" w:pos="3908"/>
          <w:tab w:val="left" w:pos="4603"/>
          <w:tab w:val="left" w:pos="8229"/>
        </w:tabs>
        <w:ind w:left="282"/>
      </w:pPr>
      <w:r>
        <w:t xml:space="preserve">Bank Signatory: </w:t>
      </w:r>
      <w:r>
        <w:rPr>
          <w:u w:val="single"/>
        </w:rPr>
        <w:tab/>
      </w:r>
      <w:r>
        <w:tab/>
        <w:t xml:space="preserve">Bank Signatory: </w:t>
      </w:r>
      <w:r>
        <w:rPr>
          <w:u w:val="single"/>
        </w:rPr>
        <w:tab/>
      </w:r>
    </w:p>
    <w:p w14:paraId="7997B1D8" w14:textId="77777777" w:rsidR="00EC4E20" w:rsidRDefault="00EC4E20">
      <w:pPr>
        <w:pStyle w:val="BodyText"/>
        <w:spacing w:before="1"/>
      </w:pPr>
    </w:p>
    <w:p w14:paraId="4B8EB27D" w14:textId="77777777" w:rsidR="00EC4E20" w:rsidRDefault="00000000">
      <w:pPr>
        <w:pStyle w:val="BodyText"/>
        <w:tabs>
          <w:tab w:val="left" w:pos="3819"/>
          <w:tab w:val="left" w:pos="4603"/>
          <w:tab w:val="left" w:pos="8252"/>
        </w:tabs>
        <w:ind w:left="282" w:right="1809"/>
      </w:pPr>
      <w:r>
        <w:t xml:space="preserve">Witness: </w:t>
      </w:r>
      <w:r>
        <w:rPr>
          <w:u w:val="single"/>
        </w:rPr>
        <w:tab/>
      </w:r>
      <w:r>
        <w:tab/>
        <w:t xml:space="preserve">Witness: </w:t>
      </w:r>
      <w:r>
        <w:rPr>
          <w:u w:val="single"/>
        </w:rPr>
        <w:tab/>
      </w:r>
      <w:r>
        <w:t xml:space="preserve"> Bank’s seal or stamp</w:t>
      </w:r>
    </w:p>
    <w:p w14:paraId="3C624B8A" w14:textId="77777777" w:rsidR="00EC4E20" w:rsidRDefault="00EC4E20">
      <w:pPr>
        <w:pStyle w:val="BodyText"/>
        <w:sectPr w:rsidR="00EC4E20">
          <w:pgSz w:w="11910" w:h="16840"/>
          <w:pgMar w:top="1320" w:right="992" w:bottom="880" w:left="850" w:header="714" w:footer="694" w:gutter="0"/>
          <w:cols w:space="720"/>
        </w:sectPr>
      </w:pPr>
    </w:p>
    <w:p w14:paraId="21F8B6B7" w14:textId="77777777" w:rsidR="00EC4E20" w:rsidRDefault="00000000">
      <w:pPr>
        <w:pStyle w:val="Heading1"/>
        <w:spacing w:before="323"/>
      </w:pPr>
      <w:r>
        <w:lastRenderedPageBreak/>
        <w:t>Pro</w:t>
      </w:r>
      <w:r>
        <w:rPr>
          <w:spacing w:val="-12"/>
        </w:rPr>
        <w:t xml:space="preserve"> </w:t>
      </w:r>
      <w:r>
        <w:t>forma</w:t>
      </w:r>
      <w:r>
        <w:rPr>
          <w:spacing w:val="-21"/>
        </w:rPr>
        <w:t xml:space="preserve"> </w:t>
      </w:r>
      <w:r>
        <w:t>ASGI-SA</w:t>
      </w:r>
      <w:r>
        <w:rPr>
          <w:spacing w:val="-21"/>
        </w:rPr>
        <w:t xml:space="preserve"> </w:t>
      </w:r>
      <w:r>
        <w:rPr>
          <w:spacing w:val="-2"/>
        </w:rPr>
        <w:t>Guarantee</w:t>
      </w:r>
    </w:p>
    <w:p w14:paraId="5D864C31" w14:textId="77777777" w:rsidR="00EC4E20" w:rsidRDefault="00000000">
      <w:pPr>
        <w:spacing w:before="61"/>
        <w:ind w:left="282"/>
        <w:rPr>
          <w:rFonts w:ascii="Arial"/>
          <w:i/>
          <w:sz w:val="16"/>
        </w:rPr>
      </w:pPr>
      <w:r>
        <w:rPr>
          <w:rFonts w:ascii="Arial"/>
          <w:i/>
          <w:sz w:val="16"/>
        </w:rPr>
        <w:t>(to</w:t>
      </w:r>
      <w:r>
        <w:rPr>
          <w:rFonts w:ascii="Arial"/>
          <w:i/>
          <w:spacing w:val="-6"/>
          <w:sz w:val="16"/>
        </w:rPr>
        <w:t xml:space="preserve"> </w:t>
      </w:r>
      <w:r>
        <w:rPr>
          <w:rFonts w:ascii="Arial"/>
          <w:i/>
          <w:sz w:val="16"/>
        </w:rPr>
        <w:t>be</w:t>
      </w:r>
      <w:r>
        <w:rPr>
          <w:rFonts w:ascii="Arial"/>
          <w:i/>
          <w:spacing w:val="-4"/>
          <w:sz w:val="16"/>
        </w:rPr>
        <w:t xml:space="preserve"> </w:t>
      </w:r>
      <w:r>
        <w:rPr>
          <w:rFonts w:ascii="Arial"/>
          <w:i/>
          <w:sz w:val="16"/>
        </w:rPr>
        <w:t>reproduced</w:t>
      </w:r>
      <w:r>
        <w:rPr>
          <w:rFonts w:ascii="Arial"/>
          <w:i/>
          <w:spacing w:val="-4"/>
          <w:sz w:val="16"/>
        </w:rPr>
        <w:t xml:space="preserve"> </w:t>
      </w:r>
      <w:r>
        <w:rPr>
          <w:rFonts w:ascii="Arial"/>
          <w:i/>
          <w:sz w:val="16"/>
        </w:rPr>
        <w:t>exactly</w:t>
      </w:r>
      <w:r>
        <w:rPr>
          <w:rFonts w:ascii="Arial"/>
          <w:i/>
          <w:spacing w:val="-2"/>
          <w:sz w:val="16"/>
        </w:rPr>
        <w:t xml:space="preserve"> </w:t>
      </w:r>
      <w:r>
        <w:rPr>
          <w:rFonts w:ascii="Arial"/>
          <w:i/>
          <w:sz w:val="16"/>
        </w:rPr>
        <w:t>as</w:t>
      </w:r>
      <w:r>
        <w:rPr>
          <w:rFonts w:ascii="Arial"/>
          <w:i/>
          <w:spacing w:val="-5"/>
          <w:sz w:val="16"/>
        </w:rPr>
        <w:t xml:space="preserve"> </w:t>
      </w:r>
      <w:r>
        <w:rPr>
          <w:rFonts w:ascii="Arial"/>
          <w:i/>
          <w:sz w:val="16"/>
        </w:rPr>
        <w:t>shown</w:t>
      </w:r>
      <w:r>
        <w:rPr>
          <w:rFonts w:ascii="Arial"/>
          <w:i/>
          <w:spacing w:val="-4"/>
          <w:sz w:val="16"/>
        </w:rPr>
        <w:t xml:space="preserve"> </w:t>
      </w:r>
      <w:r>
        <w:rPr>
          <w:rFonts w:ascii="Arial"/>
          <w:i/>
          <w:sz w:val="16"/>
        </w:rPr>
        <w:t>below</w:t>
      </w:r>
      <w:r>
        <w:rPr>
          <w:rFonts w:ascii="Arial"/>
          <w:i/>
          <w:spacing w:val="-5"/>
          <w:sz w:val="16"/>
        </w:rPr>
        <w:t xml:space="preserve"> </w:t>
      </w:r>
      <w:r>
        <w:rPr>
          <w:rFonts w:ascii="Arial"/>
          <w:i/>
          <w:sz w:val="16"/>
        </w:rPr>
        <w:t>on</w:t>
      </w:r>
      <w:r>
        <w:rPr>
          <w:rFonts w:ascii="Arial"/>
          <w:i/>
          <w:spacing w:val="-4"/>
          <w:sz w:val="16"/>
        </w:rPr>
        <w:t xml:space="preserve"> </w:t>
      </w:r>
      <w:r>
        <w:rPr>
          <w:rFonts w:ascii="Arial"/>
          <w:i/>
          <w:sz w:val="16"/>
        </w:rPr>
        <w:t>the</w:t>
      </w:r>
      <w:r>
        <w:rPr>
          <w:rFonts w:ascii="Arial"/>
          <w:i/>
          <w:spacing w:val="-7"/>
          <w:sz w:val="16"/>
        </w:rPr>
        <w:t xml:space="preserve"> </w:t>
      </w:r>
      <w:r>
        <w:rPr>
          <w:rFonts w:ascii="Arial"/>
          <w:i/>
          <w:sz w:val="16"/>
        </w:rPr>
        <w:t>letterhead</w:t>
      </w:r>
      <w:r>
        <w:rPr>
          <w:rFonts w:ascii="Arial"/>
          <w:i/>
          <w:spacing w:val="-4"/>
          <w:sz w:val="16"/>
        </w:rPr>
        <w:t xml:space="preserve"> </w:t>
      </w:r>
      <w:r>
        <w:rPr>
          <w:rFonts w:ascii="Arial"/>
          <w:i/>
          <w:sz w:val="16"/>
        </w:rPr>
        <w:t>of</w:t>
      </w:r>
      <w:r>
        <w:rPr>
          <w:rFonts w:ascii="Arial"/>
          <w:i/>
          <w:spacing w:val="-5"/>
          <w:sz w:val="16"/>
        </w:rPr>
        <w:t xml:space="preserve"> </w:t>
      </w:r>
      <w:r>
        <w:rPr>
          <w:rFonts w:ascii="Arial"/>
          <w:i/>
          <w:sz w:val="16"/>
        </w:rPr>
        <w:t>the</w:t>
      </w:r>
      <w:r>
        <w:rPr>
          <w:rFonts w:ascii="Arial"/>
          <w:i/>
          <w:spacing w:val="-5"/>
          <w:sz w:val="16"/>
        </w:rPr>
        <w:t xml:space="preserve"> </w:t>
      </w:r>
      <w:r>
        <w:rPr>
          <w:rFonts w:ascii="Arial"/>
          <w:i/>
          <w:sz w:val="16"/>
        </w:rPr>
        <w:t>Bank</w:t>
      </w:r>
      <w:r>
        <w:rPr>
          <w:rFonts w:ascii="Arial"/>
          <w:i/>
          <w:spacing w:val="2"/>
          <w:sz w:val="16"/>
        </w:rPr>
        <w:t xml:space="preserve"> </w:t>
      </w:r>
      <w:r>
        <w:rPr>
          <w:rFonts w:ascii="Arial"/>
          <w:i/>
          <w:sz w:val="16"/>
        </w:rPr>
        <w:t>providing</w:t>
      </w:r>
      <w:r>
        <w:rPr>
          <w:rFonts w:ascii="Arial"/>
          <w:i/>
          <w:spacing w:val="-4"/>
          <w:sz w:val="16"/>
        </w:rPr>
        <w:t xml:space="preserve"> </w:t>
      </w:r>
      <w:r>
        <w:rPr>
          <w:rFonts w:ascii="Arial"/>
          <w:i/>
          <w:sz w:val="16"/>
        </w:rPr>
        <w:t>the</w:t>
      </w:r>
      <w:r>
        <w:rPr>
          <w:rFonts w:ascii="Arial"/>
          <w:i/>
          <w:spacing w:val="-6"/>
          <w:sz w:val="16"/>
        </w:rPr>
        <w:t xml:space="preserve"> </w:t>
      </w:r>
      <w:r>
        <w:rPr>
          <w:rFonts w:ascii="Arial"/>
          <w:i/>
          <w:spacing w:val="-2"/>
          <w:sz w:val="16"/>
        </w:rPr>
        <w:t>Guarantee)</w:t>
      </w:r>
    </w:p>
    <w:p w14:paraId="0425D91C" w14:textId="77777777" w:rsidR="00EC4E20" w:rsidRDefault="00EC4E20">
      <w:pPr>
        <w:pStyle w:val="BodyText"/>
        <w:spacing w:before="43"/>
        <w:rPr>
          <w:rFonts w:ascii="Arial"/>
          <w:i/>
          <w:sz w:val="16"/>
        </w:rPr>
      </w:pPr>
    </w:p>
    <w:p w14:paraId="3B06AA77" w14:textId="77777777" w:rsidR="00EC4E20" w:rsidRDefault="00000000">
      <w:pPr>
        <w:pStyle w:val="Heading4"/>
        <w:ind w:right="6507"/>
      </w:pPr>
      <w:r>
        <w:t>Eskom</w:t>
      </w:r>
      <w:r>
        <w:rPr>
          <w:spacing w:val="-11"/>
        </w:rPr>
        <w:t xml:space="preserve"> </w:t>
      </w:r>
      <w:r>
        <w:t>Holdings</w:t>
      </w:r>
      <w:r>
        <w:rPr>
          <w:spacing w:val="-11"/>
        </w:rPr>
        <w:t xml:space="preserve"> </w:t>
      </w:r>
      <w:r>
        <w:t>SOC</w:t>
      </w:r>
      <w:r>
        <w:rPr>
          <w:spacing w:val="-13"/>
        </w:rPr>
        <w:t xml:space="preserve"> </w:t>
      </w:r>
      <w:r>
        <w:t>Ltd Megawatt Park</w:t>
      </w:r>
    </w:p>
    <w:p w14:paraId="09C65FEA" w14:textId="77777777" w:rsidR="00EC4E20" w:rsidRDefault="00000000">
      <w:pPr>
        <w:spacing w:before="1"/>
        <w:ind w:left="282" w:right="8457"/>
        <w:rPr>
          <w:rFonts w:ascii="Arial"/>
          <w:b/>
          <w:sz w:val="20"/>
        </w:rPr>
      </w:pPr>
      <w:r>
        <w:rPr>
          <w:rFonts w:ascii="Arial"/>
          <w:b/>
          <w:sz w:val="20"/>
        </w:rPr>
        <w:t>Maxwell</w:t>
      </w:r>
      <w:r>
        <w:rPr>
          <w:rFonts w:ascii="Arial"/>
          <w:b/>
          <w:spacing w:val="-14"/>
          <w:sz w:val="20"/>
        </w:rPr>
        <w:t xml:space="preserve"> </w:t>
      </w:r>
      <w:r>
        <w:rPr>
          <w:rFonts w:ascii="Arial"/>
          <w:b/>
          <w:sz w:val="20"/>
        </w:rPr>
        <w:t xml:space="preserve">Drive </w:t>
      </w:r>
      <w:r>
        <w:rPr>
          <w:rFonts w:ascii="Arial"/>
          <w:b/>
          <w:spacing w:val="-2"/>
          <w:sz w:val="20"/>
        </w:rPr>
        <w:t>Sandton</w:t>
      </w:r>
    </w:p>
    <w:p w14:paraId="1A5A4ED4" w14:textId="77777777" w:rsidR="00EC4E20" w:rsidRDefault="00000000">
      <w:pPr>
        <w:tabs>
          <w:tab w:val="left" w:pos="7193"/>
        </w:tabs>
        <w:spacing w:before="1"/>
        <w:ind w:left="282"/>
        <w:rPr>
          <w:sz w:val="20"/>
        </w:rPr>
      </w:pPr>
      <w:r>
        <w:rPr>
          <w:rFonts w:ascii="Arial"/>
          <w:b/>
          <w:spacing w:val="-2"/>
          <w:sz w:val="20"/>
        </w:rPr>
        <w:t>Johannesburg</w:t>
      </w:r>
      <w:r>
        <w:rPr>
          <w:rFonts w:ascii="Arial"/>
          <w:b/>
          <w:sz w:val="20"/>
        </w:rPr>
        <w:tab/>
      </w:r>
      <w:r>
        <w:rPr>
          <w:spacing w:val="-2"/>
          <w:sz w:val="20"/>
        </w:rPr>
        <w:t>Date:</w:t>
      </w:r>
    </w:p>
    <w:p w14:paraId="158EE50C" w14:textId="77777777" w:rsidR="00EC4E20" w:rsidRDefault="00000000">
      <w:pPr>
        <w:pStyle w:val="BodyText"/>
        <w:spacing w:before="228"/>
        <w:ind w:left="282"/>
      </w:pPr>
      <w:r>
        <w:t>Dear</w:t>
      </w:r>
      <w:r>
        <w:rPr>
          <w:spacing w:val="-6"/>
        </w:rPr>
        <w:t xml:space="preserve"> </w:t>
      </w:r>
      <w:r>
        <w:rPr>
          <w:spacing w:val="-4"/>
        </w:rPr>
        <w:t>Sirs</w:t>
      </w:r>
    </w:p>
    <w:p w14:paraId="25F5C285" w14:textId="77777777" w:rsidR="00EC4E20" w:rsidRDefault="00EC4E20">
      <w:pPr>
        <w:pStyle w:val="BodyText"/>
        <w:spacing w:before="1"/>
      </w:pPr>
    </w:p>
    <w:p w14:paraId="603434E4" w14:textId="77777777" w:rsidR="00EC4E20" w:rsidRDefault="00000000">
      <w:pPr>
        <w:ind w:left="282"/>
        <w:rPr>
          <w:rFonts w:ascii="Arial" w:hAnsi="Arial"/>
          <w:i/>
          <w:sz w:val="20"/>
        </w:rPr>
      </w:pPr>
      <w:r>
        <w:rPr>
          <w:sz w:val="20"/>
        </w:rPr>
        <w:t>Reference</w:t>
      </w:r>
      <w:r>
        <w:rPr>
          <w:spacing w:val="-8"/>
          <w:sz w:val="20"/>
        </w:rPr>
        <w:t xml:space="preserve"> </w:t>
      </w:r>
      <w:r>
        <w:rPr>
          <w:sz w:val="20"/>
        </w:rPr>
        <w:t>No.</w:t>
      </w:r>
      <w:r>
        <w:rPr>
          <w:spacing w:val="-4"/>
          <w:sz w:val="20"/>
        </w:rPr>
        <w:t xml:space="preserve"> </w:t>
      </w:r>
      <w:r>
        <w:rPr>
          <w:rFonts w:ascii="Arial" w:hAnsi="Arial"/>
          <w:b/>
          <w:sz w:val="20"/>
        </w:rPr>
        <w:t>[●]</w:t>
      </w:r>
      <w:r>
        <w:rPr>
          <w:rFonts w:ascii="Arial" w:hAnsi="Arial"/>
          <w:b/>
          <w:spacing w:val="-6"/>
          <w:sz w:val="20"/>
        </w:rPr>
        <w:t xml:space="preserve"> </w:t>
      </w:r>
      <w:r>
        <w:rPr>
          <w:rFonts w:ascii="Arial" w:hAnsi="Arial"/>
          <w:i/>
          <w:sz w:val="20"/>
        </w:rPr>
        <w:t>[Drafting</w:t>
      </w:r>
      <w:r>
        <w:rPr>
          <w:rFonts w:ascii="Arial" w:hAnsi="Arial"/>
          <w:i/>
          <w:spacing w:val="-6"/>
          <w:sz w:val="20"/>
        </w:rPr>
        <w:t xml:space="preserve"> </w:t>
      </w:r>
      <w:r>
        <w:rPr>
          <w:rFonts w:ascii="Arial" w:hAnsi="Arial"/>
          <w:i/>
          <w:sz w:val="20"/>
        </w:rPr>
        <w:t>Note:</w:t>
      </w:r>
      <w:r>
        <w:rPr>
          <w:rFonts w:ascii="Arial" w:hAnsi="Arial"/>
          <w:i/>
          <w:spacing w:val="-6"/>
          <w:sz w:val="20"/>
        </w:rPr>
        <w:t xml:space="preserve"> </w:t>
      </w:r>
      <w:r>
        <w:rPr>
          <w:rFonts w:ascii="Arial" w:hAnsi="Arial"/>
          <w:i/>
          <w:sz w:val="20"/>
        </w:rPr>
        <w:t>Bank</w:t>
      </w:r>
      <w:r>
        <w:rPr>
          <w:rFonts w:ascii="Arial" w:hAnsi="Arial"/>
          <w:i/>
          <w:spacing w:val="-6"/>
          <w:sz w:val="20"/>
        </w:rPr>
        <w:t xml:space="preserve"> </w:t>
      </w:r>
      <w:r>
        <w:rPr>
          <w:rFonts w:ascii="Arial" w:hAnsi="Arial"/>
          <w:i/>
          <w:sz w:val="20"/>
        </w:rPr>
        <w:t>reference</w:t>
      </w:r>
      <w:r>
        <w:rPr>
          <w:rFonts w:ascii="Arial" w:hAnsi="Arial"/>
          <w:i/>
          <w:spacing w:val="-8"/>
          <w:sz w:val="20"/>
        </w:rPr>
        <w:t xml:space="preserve"> </w:t>
      </w:r>
      <w:r>
        <w:rPr>
          <w:rFonts w:ascii="Arial" w:hAnsi="Arial"/>
          <w:i/>
          <w:sz w:val="20"/>
        </w:rPr>
        <w:t>number</w:t>
      </w:r>
      <w:r>
        <w:rPr>
          <w:rFonts w:ascii="Arial" w:hAnsi="Arial"/>
          <w:i/>
          <w:spacing w:val="-6"/>
          <w:sz w:val="20"/>
        </w:rPr>
        <w:t xml:space="preserve"> </w:t>
      </w:r>
      <w:r>
        <w:rPr>
          <w:rFonts w:ascii="Arial" w:hAnsi="Arial"/>
          <w:i/>
          <w:sz w:val="20"/>
        </w:rPr>
        <w:t>to</w:t>
      </w:r>
      <w:r>
        <w:rPr>
          <w:rFonts w:ascii="Arial" w:hAnsi="Arial"/>
          <w:i/>
          <w:spacing w:val="-7"/>
          <w:sz w:val="20"/>
        </w:rPr>
        <w:t xml:space="preserve"> </w:t>
      </w:r>
      <w:r>
        <w:rPr>
          <w:rFonts w:ascii="Arial" w:hAnsi="Arial"/>
          <w:i/>
          <w:sz w:val="20"/>
        </w:rPr>
        <w:t>be</w:t>
      </w:r>
      <w:r>
        <w:rPr>
          <w:rFonts w:ascii="Arial" w:hAnsi="Arial"/>
          <w:i/>
          <w:spacing w:val="-6"/>
          <w:sz w:val="20"/>
        </w:rPr>
        <w:t xml:space="preserve"> </w:t>
      </w:r>
      <w:r>
        <w:rPr>
          <w:rFonts w:ascii="Arial" w:hAnsi="Arial"/>
          <w:i/>
          <w:spacing w:val="-2"/>
          <w:sz w:val="20"/>
        </w:rPr>
        <w:t>inserted]</w:t>
      </w:r>
    </w:p>
    <w:p w14:paraId="4DDE0118" w14:textId="77777777" w:rsidR="00EC4E20" w:rsidRDefault="00EC4E20">
      <w:pPr>
        <w:pStyle w:val="BodyText"/>
        <w:rPr>
          <w:rFonts w:ascii="Arial"/>
          <w:i/>
        </w:rPr>
      </w:pPr>
    </w:p>
    <w:p w14:paraId="58DCCFA2" w14:textId="77777777" w:rsidR="00EC4E20" w:rsidRDefault="00000000">
      <w:pPr>
        <w:spacing w:before="1"/>
        <w:ind w:left="282"/>
        <w:rPr>
          <w:rFonts w:ascii="Arial"/>
          <w:i/>
          <w:sz w:val="20"/>
        </w:rPr>
      </w:pPr>
      <w:r>
        <w:rPr>
          <w:rFonts w:ascii="Arial"/>
          <w:b/>
          <w:sz w:val="20"/>
          <w:u w:val="single"/>
        </w:rPr>
        <w:t>Pro-Forma</w:t>
      </w:r>
      <w:r>
        <w:rPr>
          <w:rFonts w:ascii="Arial"/>
          <w:b/>
          <w:spacing w:val="-4"/>
          <w:sz w:val="20"/>
          <w:u w:val="single"/>
        </w:rPr>
        <w:t xml:space="preserve"> </w:t>
      </w:r>
      <w:r>
        <w:rPr>
          <w:rFonts w:ascii="Arial"/>
          <w:b/>
          <w:sz w:val="20"/>
          <w:u w:val="single"/>
        </w:rPr>
        <w:t>ASGI-SA</w:t>
      </w:r>
      <w:r>
        <w:rPr>
          <w:rFonts w:ascii="Arial"/>
          <w:b/>
          <w:spacing w:val="42"/>
          <w:sz w:val="20"/>
          <w:u w:val="single"/>
        </w:rPr>
        <w:t xml:space="preserve"> </w:t>
      </w:r>
      <w:r>
        <w:rPr>
          <w:rFonts w:ascii="Arial"/>
          <w:b/>
          <w:sz w:val="20"/>
          <w:u w:val="single"/>
        </w:rPr>
        <w:t>Guarantee</w:t>
      </w:r>
      <w:r>
        <w:rPr>
          <w:sz w:val="20"/>
        </w:rPr>
        <w:t>:</w:t>
      </w:r>
      <w:r>
        <w:rPr>
          <w:spacing w:val="-5"/>
          <w:sz w:val="20"/>
        </w:rPr>
        <w:t xml:space="preserve"> </w:t>
      </w:r>
      <w:r>
        <w:rPr>
          <w:rFonts w:ascii="Arial"/>
          <w:i/>
          <w:sz w:val="20"/>
        </w:rPr>
        <w:t>[Drafting</w:t>
      </w:r>
      <w:r>
        <w:rPr>
          <w:rFonts w:ascii="Arial"/>
          <w:i/>
          <w:spacing w:val="-5"/>
          <w:sz w:val="20"/>
        </w:rPr>
        <w:t xml:space="preserve"> </w:t>
      </w:r>
      <w:r>
        <w:rPr>
          <w:rFonts w:ascii="Arial"/>
          <w:i/>
          <w:sz w:val="20"/>
        </w:rPr>
        <w:t>Note:</w:t>
      </w:r>
      <w:r>
        <w:rPr>
          <w:rFonts w:ascii="Arial"/>
          <w:i/>
          <w:spacing w:val="-6"/>
          <w:sz w:val="20"/>
        </w:rPr>
        <w:t xml:space="preserve"> </w:t>
      </w:r>
      <w:r>
        <w:rPr>
          <w:rFonts w:ascii="Arial"/>
          <w:i/>
          <w:sz w:val="20"/>
        </w:rPr>
        <w:t>Name</w:t>
      </w:r>
      <w:r>
        <w:rPr>
          <w:rFonts w:ascii="Arial"/>
          <w:i/>
          <w:spacing w:val="-7"/>
          <w:sz w:val="20"/>
        </w:rPr>
        <w:t xml:space="preserve"> </w:t>
      </w:r>
      <w:r>
        <w:rPr>
          <w:rFonts w:ascii="Arial"/>
          <w:i/>
          <w:sz w:val="20"/>
        </w:rPr>
        <w:t>of</w:t>
      </w:r>
      <w:r>
        <w:rPr>
          <w:rFonts w:ascii="Arial"/>
          <w:i/>
          <w:spacing w:val="-4"/>
          <w:sz w:val="20"/>
        </w:rPr>
        <w:t xml:space="preserve"> </w:t>
      </w:r>
      <w:r>
        <w:rPr>
          <w:rFonts w:ascii="Arial"/>
          <w:i/>
          <w:sz w:val="20"/>
        </w:rPr>
        <w:t>Consultant</w:t>
      </w:r>
      <w:r>
        <w:rPr>
          <w:rFonts w:ascii="Arial"/>
          <w:i/>
          <w:spacing w:val="-6"/>
          <w:sz w:val="20"/>
        </w:rPr>
        <w:t xml:space="preserve"> </w:t>
      </w:r>
      <w:r>
        <w:rPr>
          <w:rFonts w:ascii="Arial"/>
          <w:i/>
          <w:sz w:val="20"/>
        </w:rPr>
        <w:t>to</w:t>
      </w:r>
      <w:r>
        <w:rPr>
          <w:rFonts w:ascii="Arial"/>
          <w:i/>
          <w:spacing w:val="-6"/>
          <w:sz w:val="20"/>
        </w:rPr>
        <w:t xml:space="preserve"> </w:t>
      </w:r>
      <w:r>
        <w:rPr>
          <w:rFonts w:ascii="Arial"/>
          <w:i/>
          <w:sz w:val="20"/>
        </w:rPr>
        <w:t>be</w:t>
      </w:r>
      <w:r>
        <w:rPr>
          <w:rFonts w:ascii="Arial"/>
          <w:i/>
          <w:spacing w:val="-7"/>
          <w:sz w:val="20"/>
        </w:rPr>
        <w:t xml:space="preserve"> </w:t>
      </w:r>
      <w:r>
        <w:rPr>
          <w:rFonts w:ascii="Arial"/>
          <w:i/>
          <w:spacing w:val="-2"/>
          <w:sz w:val="20"/>
        </w:rPr>
        <w:t>inserted]</w:t>
      </w:r>
    </w:p>
    <w:p w14:paraId="2A16527E" w14:textId="77777777" w:rsidR="00EC4E20" w:rsidRDefault="00EC4E20">
      <w:pPr>
        <w:pStyle w:val="BodyText"/>
        <w:rPr>
          <w:rFonts w:ascii="Arial"/>
          <w:i/>
        </w:rPr>
      </w:pPr>
    </w:p>
    <w:p w14:paraId="3567810B" w14:textId="77777777" w:rsidR="00EC4E20" w:rsidRDefault="00000000">
      <w:pPr>
        <w:spacing w:before="1"/>
        <w:ind w:left="282"/>
        <w:rPr>
          <w:rFonts w:ascii="Arial" w:hAnsi="Arial"/>
          <w:i/>
          <w:sz w:val="20"/>
        </w:rPr>
      </w:pPr>
      <w:r>
        <w:rPr>
          <w:rFonts w:ascii="Arial" w:hAnsi="Arial"/>
          <w:i/>
          <w:noProof/>
          <w:sz w:val="20"/>
        </w:rPr>
        <mc:AlternateContent>
          <mc:Choice Requires="wps">
            <w:drawing>
              <wp:anchor distT="0" distB="0" distL="0" distR="0" simplePos="0" relativeHeight="487623680" behindDoc="1" locked="0" layoutInCell="1" allowOverlap="1" wp14:anchorId="7E4CF1D3" wp14:editId="68E61A65">
                <wp:simplePos x="0" y="0"/>
                <wp:positionH relativeFrom="page">
                  <wp:posOffset>701040</wp:posOffset>
                </wp:positionH>
                <wp:positionV relativeFrom="paragraph">
                  <wp:posOffset>157738</wp:posOffset>
                </wp:positionV>
                <wp:extent cx="6158230" cy="18415"/>
                <wp:effectExtent l="0" t="0" r="0" b="0"/>
                <wp:wrapTopAndBottom/>
                <wp:docPr id="191" name="Graphic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8"/>
                              </a:lnTo>
                              <a:lnTo>
                                <a:pt x="6158230" y="18288"/>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091DB52B" id="Graphic 191" o:spid="_x0000_s1026" style="position:absolute;margin-left:55.2pt;margin-top:12.4pt;width:484.9pt;height:1.45pt;z-index:-15692800;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" path="m6158230,l,,,18288r6158230,l6158230,xe" fillcolor="black" stroked="f">
                <v:path arrowok="t"/>
                <w10:wrap type="topAndBottom" anchorx="page"/>
              </v:shape>
            </w:pict>
          </mc:Fallback>
        </mc:AlternateContent>
      </w:r>
      <w:r>
        <w:rPr>
          <w:sz w:val="20"/>
        </w:rPr>
        <w:t>Project</w:t>
      </w:r>
      <w:r>
        <w:rPr>
          <w:spacing w:val="-7"/>
          <w:sz w:val="20"/>
        </w:rPr>
        <w:t xml:space="preserve"> </w:t>
      </w:r>
      <w:r>
        <w:rPr>
          <w:sz w:val="20"/>
        </w:rPr>
        <w:t>[</w:t>
      </w:r>
      <w:r>
        <w:rPr>
          <w:spacing w:val="43"/>
          <w:sz w:val="20"/>
        </w:rPr>
        <w:t xml:space="preserve"> </w:t>
      </w:r>
      <w:r>
        <w:rPr>
          <w:sz w:val="20"/>
        </w:rPr>
        <w:t>]</w:t>
      </w:r>
      <w:r>
        <w:rPr>
          <w:spacing w:val="-6"/>
          <w:sz w:val="20"/>
        </w:rPr>
        <w:t xml:space="preserve"> </w:t>
      </w:r>
      <w:r>
        <w:rPr>
          <w:sz w:val="20"/>
        </w:rPr>
        <w:t>Contract</w:t>
      </w:r>
      <w:r>
        <w:rPr>
          <w:spacing w:val="-4"/>
          <w:sz w:val="20"/>
        </w:rPr>
        <w:t xml:space="preserve"> </w:t>
      </w:r>
      <w:r>
        <w:rPr>
          <w:sz w:val="20"/>
        </w:rPr>
        <w:t>Reference:</w:t>
      </w:r>
      <w:r>
        <w:rPr>
          <w:spacing w:val="-5"/>
          <w:sz w:val="20"/>
        </w:rPr>
        <w:t xml:space="preserve"> </w:t>
      </w:r>
      <w:r>
        <w:rPr>
          <w:rFonts w:ascii="Arial" w:hAnsi="Arial"/>
          <w:b/>
          <w:sz w:val="20"/>
        </w:rPr>
        <w:t>[●]</w:t>
      </w:r>
      <w:r>
        <w:rPr>
          <w:rFonts w:ascii="Arial" w:hAnsi="Arial"/>
          <w:b/>
          <w:spacing w:val="-5"/>
          <w:sz w:val="20"/>
        </w:rPr>
        <w:t xml:space="preserve"> </w:t>
      </w:r>
      <w:r>
        <w:rPr>
          <w:rFonts w:ascii="Arial" w:hAnsi="Arial"/>
          <w:i/>
          <w:sz w:val="20"/>
        </w:rPr>
        <w:t>[Drafting</w:t>
      </w:r>
      <w:r>
        <w:rPr>
          <w:rFonts w:ascii="Arial" w:hAnsi="Arial"/>
          <w:i/>
          <w:spacing w:val="-7"/>
          <w:sz w:val="20"/>
        </w:rPr>
        <w:t xml:space="preserve"> </w:t>
      </w:r>
      <w:r>
        <w:rPr>
          <w:rFonts w:ascii="Arial" w:hAnsi="Arial"/>
          <w:i/>
          <w:sz w:val="20"/>
        </w:rPr>
        <w:t>Note:</w:t>
      </w:r>
      <w:r>
        <w:rPr>
          <w:rFonts w:ascii="Arial" w:hAnsi="Arial"/>
          <w:i/>
          <w:spacing w:val="-5"/>
          <w:sz w:val="20"/>
        </w:rPr>
        <w:t xml:space="preserve"> </w:t>
      </w:r>
      <w:r>
        <w:rPr>
          <w:rFonts w:ascii="Arial" w:hAnsi="Arial"/>
          <w:i/>
          <w:sz w:val="20"/>
        </w:rPr>
        <w:t>Consultant</w:t>
      </w:r>
      <w:r>
        <w:rPr>
          <w:rFonts w:ascii="Arial" w:hAnsi="Arial"/>
          <w:i/>
          <w:spacing w:val="-6"/>
          <w:sz w:val="20"/>
        </w:rPr>
        <w:t xml:space="preserve"> </w:t>
      </w:r>
      <w:r>
        <w:rPr>
          <w:rFonts w:ascii="Arial" w:hAnsi="Arial"/>
          <w:i/>
          <w:sz w:val="20"/>
        </w:rPr>
        <w:t>contract</w:t>
      </w:r>
      <w:r>
        <w:rPr>
          <w:rFonts w:ascii="Arial" w:hAnsi="Arial"/>
          <w:i/>
          <w:spacing w:val="-6"/>
          <w:sz w:val="20"/>
        </w:rPr>
        <w:t xml:space="preserve"> </w:t>
      </w:r>
      <w:r>
        <w:rPr>
          <w:rFonts w:ascii="Arial" w:hAnsi="Arial"/>
          <w:i/>
          <w:sz w:val="20"/>
        </w:rPr>
        <w:t>reference</w:t>
      </w:r>
      <w:r>
        <w:rPr>
          <w:rFonts w:ascii="Arial" w:hAnsi="Arial"/>
          <w:i/>
          <w:spacing w:val="-5"/>
          <w:sz w:val="20"/>
        </w:rPr>
        <w:t xml:space="preserve"> </w:t>
      </w:r>
      <w:r>
        <w:rPr>
          <w:rFonts w:ascii="Arial" w:hAnsi="Arial"/>
          <w:i/>
          <w:sz w:val="20"/>
        </w:rPr>
        <w:t>number</w:t>
      </w:r>
      <w:r>
        <w:rPr>
          <w:rFonts w:ascii="Arial" w:hAnsi="Arial"/>
          <w:i/>
          <w:spacing w:val="-3"/>
          <w:sz w:val="20"/>
        </w:rPr>
        <w:t xml:space="preserve"> </w:t>
      </w:r>
      <w:r>
        <w:rPr>
          <w:rFonts w:ascii="Arial" w:hAnsi="Arial"/>
          <w:i/>
          <w:sz w:val="20"/>
        </w:rPr>
        <w:t>to</w:t>
      </w:r>
      <w:r>
        <w:rPr>
          <w:rFonts w:ascii="Arial" w:hAnsi="Arial"/>
          <w:i/>
          <w:spacing w:val="-7"/>
          <w:sz w:val="20"/>
        </w:rPr>
        <w:t xml:space="preserve"> </w:t>
      </w:r>
      <w:r>
        <w:rPr>
          <w:rFonts w:ascii="Arial" w:hAnsi="Arial"/>
          <w:i/>
          <w:sz w:val="20"/>
        </w:rPr>
        <w:t>be</w:t>
      </w:r>
      <w:r>
        <w:rPr>
          <w:rFonts w:ascii="Arial" w:hAnsi="Arial"/>
          <w:i/>
          <w:spacing w:val="-7"/>
          <w:sz w:val="20"/>
        </w:rPr>
        <w:t xml:space="preserve"> </w:t>
      </w:r>
      <w:r>
        <w:rPr>
          <w:rFonts w:ascii="Arial" w:hAnsi="Arial"/>
          <w:i/>
          <w:spacing w:val="-2"/>
          <w:sz w:val="20"/>
        </w:rPr>
        <w:t>inserted]</w:t>
      </w:r>
    </w:p>
    <w:p w14:paraId="5ECE5198" w14:textId="77777777" w:rsidR="00EC4E20" w:rsidRDefault="00EC4E20">
      <w:pPr>
        <w:pStyle w:val="BodyText"/>
        <w:spacing w:before="3"/>
        <w:rPr>
          <w:rFonts w:ascii="Arial"/>
          <w:i/>
        </w:rPr>
      </w:pPr>
    </w:p>
    <w:p w14:paraId="2C1D22D0" w14:textId="77777777" w:rsidR="00EC4E20" w:rsidRDefault="00000000">
      <w:pPr>
        <w:pStyle w:val="ListParagraph"/>
        <w:numPr>
          <w:ilvl w:val="0"/>
          <w:numId w:val="10"/>
        </w:numPr>
        <w:tabs>
          <w:tab w:val="left" w:pos="1003"/>
        </w:tabs>
        <w:rPr>
          <w:sz w:val="20"/>
        </w:rPr>
      </w:pPr>
      <w:r>
        <w:rPr>
          <w:sz w:val="20"/>
        </w:rPr>
        <w:t>In</w:t>
      </w:r>
      <w:r>
        <w:rPr>
          <w:spacing w:val="-10"/>
          <w:sz w:val="20"/>
        </w:rPr>
        <w:t xml:space="preserve"> </w:t>
      </w:r>
      <w:r>
        <w:rPr>
          <w:sz w:val="20"/>
        </w:rPr>
        <w:t>this</w:t>
      </w:r>
      <w:r>
        <w:rPr>
          <w:spacing w:val="-6"/>
          <w:sz w:val="20"/>
        </w:rPr>
        <w:t xml:space="preserve"> </w:t>
      </w:r>
      <w:r>
        <w:rPr>
          <w:sz w:val="20"/>
        </w:rPr>
        <w:t>Guarantee</w:t>
      </w:r>
      <w:r>
        <w:rPr>
          <w:spacing w:val="-7"/>
          <w:sz w:val="20"/>
        </w:rPr>
        <w:t xml:space="preserve"> </w:t>
      </w:r>
      <w:r>
        <w:rPr>
          <w:sz w:val="20"/>
        </w:rPr>
        <w:t>the</w:t>
      </w:r>
      <w:r>
        <w:rPr>
          <w:spacing w:val="-7"/>
          <w:sz w:val="20"/>
        </w:rPr>
        <w:t xml:space="preserve"> </w:t>
      </w:r>
      <w:r>
        <w:rPr>
          <w:sz w:val="20"/>
        </w:rPr>
        <w:t>following</w:t>
      </w:r>
      <w:r>
        <w:rPr>
          <w:spacing w:val="-8"/>
          <w:sz w:val="20"/>
        </w:rPr>
        <w:t xml:space="preserve"> </w:t>
      </w:r>
      <w:r>
        <w:rPr>
          <w:sz w:val="20"/>
        </w:rPr>
        <w:t>words</w:t>
      </w:r>
      <w:r>
        <w:rPr>
          <w:spacing w:val="-7"/>
          <w:sz w:val="20"/>
        </w:rPr>
        <w:t xml:space="preserve"> </w:t>
      </w:r>
      <w:r>
        <w:rPr>
          <w:sz w:val="20"/>
        </w:rPr>
        <w:t>and</w:t>
      </w:r>
      <w:r>
        <w:rPr>
          <w:spacing w:val="-9"/>
          <w:sz w:val="20"/>
        </w:rPr>
        <w:t xml:space="preserve"> </w:t>
      </w:r>
      <w:r>
        <w:rPr>
          <w:sz w:val="20"/>
        </w:rPr>
        <w:t>expressions</w:t>
      </w:r>
      <w:r>
        <w:rPr>
          <w:spacing w:val="-6"/>
          <w:sz w:val="20"/>
        </w:rPr>
        <w:t xml:space="preserve"> </w:t>
      </w:r>
      <w:r>
        <w:rPr>
          <w:sz w:val="20"/>
        </w:rPr>
        <w:t>shall</w:t>
      </w:r>
      <w:r>
        <w:rPr>
          <w:spacing w:val="-7"/>
          <w:sz w:val="20"/>
        </w:rPr>
        <w:t xml:space="preserve"> </w:t>
      </w:r>
      <w:r>
        <w:rPr>
          <w:sz w:val="20"/>
        </w:rPr>
        <w:t>have</w:t>
      </w:r>
      <w:r>
        <w:rPr>
          <w:spacing w:val="-6"/>
          <w:sz w:val="20"/>
        </w:rPr>
        <w:t xml:space="preserve"> </w:t>
      </w:r>
      <w:r>
        <w:rPr>
          <w:sz w:val="20"/>
        </w:rPr>
        <w:t>the</w:t>
      </w:r>
      <w:r>
        <w:rPr>
          <w:spacing w:val="-7"/>
          <w:sz w:val="20"/>
        </w:rPr>
        <w:t xml:space="preserve"> </w:t>
      </w:r>
      <w:r>
        <w:rPr>
          <w:sz w:val="20"/>
        </w:rPr>
        <w:t>following</w:t>
      </w:r>
      <w:r>
        <w:rPr>
          <w:spacing w:val="-9"/>
          <w:sz w:val="20"/>
        </w:rPr>
        <w:t xml:space="preserve"> </w:t>
      </w:r>
      <w:r>
        <w:rPr>
          <w:spacing w:val="-2"/>
          <w:sz w:val="20"/>
        </w:rPr>
        <w:t>meanings:-</w:t>
      </w:r>
    </w:p>
    <w:p w14:paraId="74CD634B" w14:textId="77777777" w:rsidR="00EC4E20" w:rsidRDefault="00EC4E20">
      <w:pPr>
        <w:pStyle w:val="BodyText"/>
        <w:spacing w:before="113"/>
      </w:pPr>
    </w:p>
    <w:p w14:paraId="06673D5E" w14:textId="77777777" w:rsidR="00EC4E20" w:rsidRDefault="00000000">
      <w:pPr>
        <w:pStyle w:val="ListParagraph"/>
        <w:numPr>
          <w:ilvl w:val="1"/>
          <w:numId w:val="10"/>
        </w:numPr>
        <w:tabs>
          <w:tab w:val="left" w:pos="1416"/>
        </w:tabs>
        <w:ind w:right="152"/>
        <w:jc w:val="both"/>
        <w:rPr>
          <w:sz w:val="20"/>
        </w:rPr>
      </w:pPr>
      <w:r>
        <w:rPr>
          <w:sz w:val="20"/>
        </w:rPr>
        <w:t xml:space="preserve">“Bank” - means [●], [●] Branch, (Registration No. [●]); [Drafting Note: Name of Bank to be </w:t>
      </w:r>
      <w:r>
        <w:rPr>
          <w:spacing w:val="-2"/>
          <w:sz w:val="20"/>
        </w:rPr>
        <w:t>inserted]</w:t>
      </w:r>
    </w:p>
    <w:p w14:paraId="41AA0236" w14:textId="77777777" w:rsidR="00EC4E20" w:rsidRDefault="00EC4E20">
      <w:pPr>
        <w:pStyle w:val="BodyText"/>
        <w:spacing w:before="1"/>
      </w:pPr>
    </w:p>
    <w:p w14:paraId="32239AE6" w14:textId="77777777" w:rsidR="00EC4E20" w:rsidRDefault="00000000">
      <w:pPr>
        <w:pStyle w:val="ListParagraph"/>
        <w:numPr>
          <w:ilvl w:val="1"/>
          <w:numId w:val="10"/>
        </w:numPr>
        <w:tabs>
          <w:tab w:val="left" w:pos="1415"/>
        </w:tabs>
        <w:spacing w:before="1"/>
        <w:ind w:left="1415" w:hanging="1133"/>
        <w:rPr>
          <w:sz w:val="20"/>
        </w:rPr>
      </w:pPr>
      <w:r>
        <w:rPr>
          <w:sz w:val="20"/>
        </w:rPr>
        <w:t>“Bank’s</w:t>
      </w:r>
      <w:r>
        <w:rPr>
          <w:spacing w:val="-11"/>
          <w:sz w:val="20"/>
        </w:rPr>
        <w:t xml:space="preserve"> </w:t>
      </w:r>
      <w:r>
        <w:rPr>
          <w:sz w:val="20"/>
        </w:rPr>
        <w:t>Address”</w:t>
      </w:r>
      <w:r>
        <w:rPr>
          <w:spacing w:val="-11"/>
          <w:sz w:val="20"/>
        </w:rPr>
        <w:t xml:space="preserve"> </w:t>
      </w:r>
      <w:r>
        <w:rPr>
          <w:sz w:val="20"/>
        </w:rPr>
        <w:t>-</w:t>
      </w:r>
      <w:r>
        <w:rPr>
          <w:spacing w:val="-11"/>
          <w:sz w:val="20"/>
        </w:rPr>
        <w:t xml:space="preserve"> </w:t>
      </w:r>
      <w:r>
        <w:rPr>
          <w:sz w:val="20"/>
        </w:rPr>
        <w:t>means</w:t>
      </w:r>
      <w:r>
        <w:rPr>
          <w:spacing w:val="-12"/>
          <w:sz w:val="20"/>
        </w:rPr>
        <w:t xml:space="preserve"> </w:t>
      </w:r>
      <w:r>
        <w:rPr>
          <w:sz w:val="20"/>
        </w:rPr>
        <w:t>[●];</w:t>
      </w:r>
      <w:r>
        <w:rPr>
          <w:spacing w:val="-13"/>
          <w:sz w:val="20"/>
        </w:rPr>
        <w:t xml:space="preserve"> </w:t>
      </w:r>
      <w:r>
        <w:rPr>
          <w:sz w:val="20"/>
        </w:rPr>
        <w:t>[Drafting</w:t>
      </w:r>
      <w:r>
        <w:rPr>
          <w:spacing w:val="-14"/>
          <w:sz w:val="20"/>
        </w:rPr>
        <w:t xml:space="preserve"> </w:t>
      </w:r>
      <w:r>
        <w:rPr>
          <w:sz w:val="20"/>
        </w:rPr>
        <w:t>Note:</w:t>
      </w:r>
      <w:r>
        <w:rPr>
          <w:spacing w:val="-11"/>
          <w:sz w:val="20"/>
        </w:rPr>
        <w:t xml:space="preserve"> </w:t>
      </w:r>
      <w:r>
        <w:rPr>
          <w:sz w:val="20"/>
        </w:rPr>
        <w:t>Bank’s</w:t>
      </w:r>
      <w:r>
        <w:rPr>
          <w:spacing w:val="-12"/>
          <w:sz w:val="20"/>
        </w:rPr>
        <w:t xml:space="preserve"> </w:t>
      </w:r>
      <w:r>
        <w:rPr>
          <w:sz w:val="20"/>
        </w:rPr>
        <w:t>physical</w:t>
      </w:r>
      <w:r>
        <w:rPr>
          <w:spacing w:val="-14"/>
          <w:sz w:val="20"/>
        </w:rPr>
        <w:t xml:space="preserve"> </w:t>
      </w:r>
      <w:r>
        <w:rPr>
          <w:sz w:val="20"/>
        </w:rPr>
        <w:t>address</w:t>
      </w:r>
      <w:r>
        <w:rPr>
          <w:spacing w:val="-12"/>
          <w:sz w:val="20"/>
        </w:rPr>
        <w:t xml:space="preserve"> </w:t>
      </w:r>
      <w:r>
        <w:rPr>
          <w:sz w:val="20"/>
        </w:rPr>
        <w:t>to</w:t>
      </w:r>
      <w:r>
        <w:rPr>
          <w:spacing w:val="-12"/>
          <w:sz w:val="20"/>
        </w:rPr>
        <w:t xml:space="preserve"> </w:t>
      </w:r>
      <w:r>
        <w:rPr>
          <w:sz w:val="20"/>
        </w:rPr>
        <w:t>be</w:t>
      </w:r>
      <w:r>
        <w:rPr>
          <w:spacing w:val="-12"/>
          <w:sz w:val="20"/>
        </w:rPr>
        <w:t xml:space="preserve"> </w:t>
      </w:r>
      <w:r>
        <w:rPr>
          <w:spacing w:val="-2"/>
          <w:sz w:val="20"/>
        </w:rPr>
        <w:t>inserted]</w:t>
      </w:r>
    </w:p>
    <w:p w14:paraId="1AFA35C2" w14:textId="77777777" w:rsidR="00EC4E20" w:rsidRDefault="00EC4E20">
      <w:pPr>
        <w:pStyle w:val="BodyText"/>
      </w:pPr>
    </w:p>
    <w:p w14:paraId="0BED22E7" w14:textId="77777777" w:rsidR="00EC4E20" w:rsidRDefault="00000000">
      <w:pPr>
        <w:pStyle w:val="ListParagraph"/>
        <w:numPr>
          <w:ilvl w:val="1"/>
          <w:numId w:val="10"/>
        </w:numPr>
        <w:tabs>
          <w:tab w:val="left" w:pos="1416"/>
        </w:tabs>
        <w:ind w:right="143"/>
        <w:jc w:val="both"/>
        <w:rPr>
          <w:sz w:val="20"/>
        </w:rPr>
      </w:pPr>
      <w:r>
        <w:rPr>
          <w:sz w:val="20"/>
        </w:rPr>
        <w:t xml:space="preserve">“Contract” – means the written agreement relating to the Project, entered into between the </w:t>
      </w:r>
      <w:r>
        <w:rPr>
          <w:rFonts w:ascii="Arial" w:hAnsi="Arial"/>
          <w:i/>
          <w:sz w:val="20"/>
        </w:rPr>
        <w:t>Employer</w:t>
      </w:r>
      <w:r>
        <w:rPr>
          <w:rFonts w:ascii="Arial" w:hAnsi="Arial"/>
          <w:i/>
          <w:spacing w:val="-9"/>
          <w:sz w:val="20"/>
        </w:rPr>
        <w:t xml:space="preserve"> </w:t>
      </w:r>
      <w:r>
        <w:rPr>
          <w:sz w:val="20"/>
        </w:rPr>
        <w:t>and</w:t>
      </w:r>
      <w:r>
        <w:rPr>
          <w:spacing w:val="-9"/>
          <w:sz w:val="20"/>
        </w:rPr>
        <w:t xml:space="preserve"> </w:t>
      </w:r>
      <w:r>
        <w:rPr>
          <w:sz w:val="20"/>
        </w:rPr>
        <w:t>the</w:t>
      </w:r>
      <w:r>
        <w:rPr>
          <w:spacing w:val="-9"/>
          <w:sz w:val="20"/>
        </w:rPr>
        <w:t xml:space="preserve"> </w:t>
      </w:r>
      <w:r>
        <w:rPr>
          <w:rFonts w:ascii="Arial" w:hAnsi="Arial"/>
          <w:i/>
          <w:sz w:val="20"/>
        </w:rPr>
        <w:t>Consultant</w:t>
      </w:r>
      <w:r>
        <w:rPr>
          <w:sz w:val="20"/>
        </w:rPr>
        <w:t>,</w:t>
      </w:r>
      <w:r>
        <w:rPr>
          <w:spacing w:val="-9"/>
          <w:sz w:val="20"/>
        </w:rPr>
        <w:t xml:space="preserve"> </w:t>
      </w:r>
      <w:r>
        <w:rPr>
          <w:sz w:val="20"/>
        </w:rPr>
        <w:t>on</w:t>
      </w:r>
      <w:r>
        <w:rPr>
          <w:spacing w:val="-9"/>
          <w:sz w:val="20"/>
        </w:rPr>
        <w:t xml:space="preserve"> </w:t>
      </w:r>
      <w:r>
        <w:rPr>
          <w:sz w:val="20"/>
        </w:rPr>
        <w:t>or</w:t>
      </w:r>
      <w:r>
        <w:rPr>
          <w:spacing w:val="-9"/>
          <w:sz w:val="20"/>
        </w:rPr>
        <w:t xml:space="preserve"> </w:t>
      </w:r>
      <w:r>
        <w:rPr>
          <w:sz w:val="20"/>
        </w:rPr>
        <w:t>about</w:t>
      </w:r>
      <w:r>
        <w:rPr>
          <w:spacing w:val="-9"/>
          <w:sz w:val="20"/>
        </w:rPr>
        <w:t xml:space="preserve"> </w:t>
      </w:r>
      <w:r>
        <w:rPr>
          <w:sz w:val="20"/>
        </w:rPr>
        <w:t>the</w:t>
      </w:r>
      <w:r>
        <w:rPr>
          <w:spacing w:val="-9"/>
          <w:sz w:val="20"/>
        </w:rPr>
        <w:t xml:space="preserve"> </w:t>
      </w:r>
      <w:r>
        <w:rPr>
          <w:sz w:val="20"/>
        </w:rPr>
        <w:t>[●]</w:t>
      </w:r>
      <w:r>
        <w:rPr>
          <w:spacing w:val="-9"/>
          <w:sz w:val="20"/>
        </w:rPr>
        <w:t xml:space="preserve"> </w:t>
      </w:r>
      <w:r>
        <w:rPr>
          <w:sz w:val="20"/>
        </w:rPr>
        <w:t>day</w:t>
      </w:r>
      <w:r>
        <w:rPr>
          <w:spacing w:val="-9"/>
          <w:sz w:val="20"/>
        </w:rPr>
        <w:t xml:space="preserve"> </w:t>
      </w:r>
      <w:r>
        <w:rPr>
          <w:sz w:val="20"/>
        </w:rPr>
        <w:t>of</w:t>
      </w:r>
      <w:r>
        <w:rPr>
          <w:spacing w:val="-9"/>
          <w:sz w:val="20"/>
        </w:rPr>
        <w:t xml:space="preserve"> </w:t>
      </w:r>
      <w:r>
        <w:rPr>
          <w:sz w:val="20"/>
        </w:rPr>
        <w:t>[●]</w:t>
      </w:r>
      <w:r>
        <w:rPr>
          <w:spacing w:val="-9"/>
          <w:sz w:val="20"/>
        </w:rPr>
        <w:t xml:space="preserve"> </w:t>
      </w:r>
      <w:r>
        <w:rPr>
          <w:sz w:val="20"/>
        </w:rPr>
        <w:t>200[●]</w:t>
      </w:r>
      <w:r>
        <w:rPr>
          <w:spacing w:val="-9"/>
          <w:sz w:val="20"/>
        </w:rPr>
        <w:t xml:space="preserve"> </w:t>
      </w:r>
      <w:r>
        <w:rPr>
          <w:sz w:val="20"/>
        </w:rPr>
        <w:t>(Contract</w:t>
      </w:r>
      <w:r>
        <w:rPr>
          <w:spacing w:val="-9"/>
          <w:sz w:val="20"/>
        </w:rPr>
        <w:t xml:space="preserve"> </w:t>
      </w:r>
      <w:r>
        <w:rPr>
          <w:sz w:val="20"/>
        </w:rPr>
        <w:t>Reference</w:t>
      </w:r>
      <w:r>
        <w:rPr>
          <w:spacing w:val="-9"/>
          <w:sz w:val="20"/>
        </w:rPr>
        <w:t xml:space="preserve"> </w:t>
      </w:r>
      <w:r>
        <w:rPr>
          <w:sz w:val="20"/>
        </w:rPr>
        <w:t>No.</w:t>
      </w:r>
      <w:r>
        <w:rPr>
          <w:spacing w:val="-5"/>
          <w:sz w:val="20"/>
        </w:rPr>
        <w:t xml:space="preserve"> </w:t>
      </w:r>
      <w:r>
        <w:rPr>
          <w:rFonts w:ascii="Arial" w:hAnsi="Arial"/>
          <w:b/>
          <w:sz w:val="20"/>
        </w:rPr>
        <w:t xml:space="preserve">[●] </w:t>
      </w:r>
      <w:r>
        <w:rPr>
          <w:sz w:val="20"/>
        </w:rPr>
        <w:t>as amended, varied, restated, novated or substituted from time to time; [Drafting Note:</w:t>
      </w:r>
      <w:r>
        <w:rPr>
          <w:spacing w:val="40"/>
          <w:sz w:val="20"/>
        </w:rPr>
        <w:t xml:space="preserve"> </w:t>
      </w:r>
      <w:r>
        <w:rPr>
          <w:sz w:val="20"/>
        </w:rPr>
        <w:t>Signature Date and Contract reference number to be inserted]</w:t>
      </w:r>
    </w:p>
    <w:p w14:paraId="2360C013" w14:textId="77777777" w:rsidR="00EC4E20" w:rsidRDefault="00EC4E20">
      <w:pPr>
        <w:pStyle w:val="BodyText"/>
      </w:pPr>
    </w:p>
    <w:p w14:paraId="51B56FAB" w14:textId="77777777" w:rsidR="00EC4E20" w:rsidRDefault="00000000">
      <w:pPr>
        <w:pStyle w:val="ListParagraph"/>
        <w:numPr>
          <w:ilvl w:val="1"/>
          <w:numId w:val="10"/>
        </w:numPr>
        <w:tabs>
          <w:tab w:val="left" w:pos="1416"/>
        </w:tabs>
        <w:ind w:right="152"/>
        <w:jc w:val="both"/>
        <w:rPr>
          <w:sz w:val="20"/>
        </w:rPr>
      </w:pPr>
      <w:r>
        <w:rPr>
          <w:sz w:val="20"/>
        </w:rPr>
        <w:t>“</w:t>
      </w:r>
      <w:r>
        <w:rPr>
          <w:rFonts w:ascii="Arial" w:hAnsi="Arial"/>
          <w:i/>
          <w:sz w:val="20"/>
        </w:rPr>
        <w:t>Consultant</w:t>
      </w:r>
      <w:r>
        <w:rPr>
          <w:sz w:val="20"/>
        </w:rPr>
        <w:t xml:space="preserve">” – means [●] a company registered in accordance with the laws of [●] under Registration Number [●]. [Drafting Note: Name and details of </w:t>
      </w:r>
      <w:r>
        <w:rPr>
          <w:rFonts w:ascii="Arial" w:hAnsi="Arial"/>
          <w:i/>
          <w:sz w:val="20"/>
        </w:rPr>
        <w:t xml:space="preserve">Consultant </w:t>
      </w:r>
      <w:r>
        <w:rPr>
          <w:sz w:val="20"/>
        </w:rPr>
        <w:t>to be inserted]</w:t>
      </w:r>
    </w:p>
    <w:p w14:paraId="3889DA00" w14:textId="77777777" w:rsidR="00EC4E20" w:rsidRDefault="00000000">
      <w:pPr>
        <w:pStyle w:val="ListParagraph"/>
        <w:numPr>
          <w:ilvl w:val="1"/>
          <w:numId w:val="10"/>
        </w:numPr>
        <w:tabs>
          <w:tab w:val="left" w:pos="1416"/>
        </w:tabs>
        <w:spacing w:before="229"/>
        <w:ind w:right="144"/>
        <w:jc w:val="both"/>
        <w:rPr>
          <w:sz w:val="20"/>
        </w:rPr>
      </w:pPr>
      <w:r>
        <w:rPr>
          <w:sz w:val="20"/>
        </w:rPr>
        <w:t>“</w:t>
      </w:r>
      <w:r>
        <w:rPr>
          <w:rFonts w:ascii="Arial" w:hAnsi="Arial"/>
          <w:i/>
          <w:sz w:val="20"/>
        </w:rPr>
        <w:t xml:space="preserve">Consultant’s </w:t>
      </w:r>
      <w:r>
        <w:rPr>
          <w:sz w:val="20"/>
        </w:rPr>
        <w:t xml:space="preserve">ASGI-SA Obligations” – means the </w:t>
      </w:r>
      <w:r>
        <w:rPr>
          <w:rFonts w:ascii="Arial" w:hAnsi="Arial"/>
          <w:i/>
          <w:sz w:val="20"/>
        </w:rPr>
        <w:t xml:space="preserve">Consultant’s </w:t>
      </w:r>
      <w:r>
        <w:rPr>
          <w:sz w:val="20"/>
        </w:rPr>
        <w:t>ASGI-SA Obligations under and as defined in the Contract.</w:t>
      </w:r>
    </w:p>
    <w:p w14:paraId="1B7CF48A" w14:textId="77777777" w:rsidR="00EC4E20" w:rsidRDefault="00EC4E20">
      <w:pPr>
        <w:pStyle w:val="BodyText"/>
        <w:spacing w:before="1"/>
      </w:pPr>
    </w:p>
    <w:p w14:paraId="23BE1100" w14:textId="77777777" w:rsidR="00EC4E20" w:rsidRDefault="00000000">
      <w:pPr>
        <w:pStyle w:val="ListParagraph"/>
        <w:numPr>
          <w:ilvl w:val="1"/>
          <w:numId w:val="10"/>
        </w:numPr>
        <w:tabs>
          <w:tab w:val="left" w:pos="1416"/>
        </w:tabs>
        <w:spacing w:before="1"/>
        <w:ind w:right="146"/>
        <w:jc w:val="both"/>
        <w:rPr>
          <w:sz w:val="20"/>
        </w:rPr>
      </w:pPr>
      <w:r>
        <w:rPr>
          <w:sz w:val="20"/>
        </w:rPr>
        <w:t>“</w:t>
      </w:r>
      <w:r>
        <w:rPr>
          <w:rFonts w:ascii="Arial" w:hAnsi="Arial"/>
          <w:i/>
          <w:sz w:val="20"/>
        </w:rPr>
        <w:t>Employer</w:t>
      </w:r>
      <w:r>
        <w:rPr>
          <w:sz w:val="20"/>
        </w:rPr>
        <w:t>” - means Eskom Holdings SOC Ltd, a company registered in accordance with the laws of the Republic of South Africa under Registration Number 2002/015527/06.</w:t>
      </w:r>
    </w:p>
    <w:p w14:paraId="4D9EEFB0" w14:textId="77777777" w:rsidR="00EC4E20" w:rsidRDefault="00000000">
      <w:pPr>
        <w:pStyle w:val="ListParagraph"/>
        <w:numPr>
          <w:ilvl w:val="1"/>
          <w:numId w:val="10"/>
        </w:numPr>
        <w:tabs>
          <w:tab w:val="left" w:pos="1416"/>
        </w:tabs>
        <w:spacing w:before="228"/>
        <w:ind w:right="149"/>
        <w:jc w:val="both"/>
        <w:rPr>
          <w:sz w:val="20"/>
        </w:rPr>
      </w:pPr>
      <w:r>
        <w:rPr>
          <w:sz w:val="20"/>
        </w:rPr>
        <w:t>“Expiry Date” - means the [●] day of [●] 200[●]; [Drafting Note: anticipated date of issue of ASGI-SA Performance Certificate to be inserted.]</w:t>
      </w:r>
    </w:p>
    <w:p w14:paraId="655DFFBD" w14:textId="77777777" w:rsidR="00EC4E20" w:rsidRDefault="00EC4E20">
      <w:pPr>
        <w:pStyle w:val="BodyText"/>
        <w:spacing w:before="2"/>
      </w:pPr>
    </w:p>
    <w:p w14:paraId="6228D677" w14:textId="77777777" w:rsidR="00EC4E20" w:rsidRDefault="00000000">
      <w:pPr>
        <w:pStyle w:val="ListParagraph"/>
        <w:numPr>
          <w:ilvl w:val="1"/>
          <w:numId w:val="10"/>
        </w:numPr>
        <w:tabs>
          <w:tab w:val="left" w:pos="1415"/>
        </w:tabs>
        <w:ind w:left="1415" w:hanging="1133"/>
        <w:rPr>
          <w:sz w:val="20"/>
        </w:rPr>
      </w:pPr>
      <w:r>
        <w:rPr>
          <w:spacing w:val="-4"/>
          <w:sz w:val="20"/>
        </w:rPr>
        <w:t>“Guaranteed</w:t>
      </w:r>
      <w:r>
        <w:rPr>
          <w:spacing w:val="-6"/>
          <w:sz w:val="20"/>
        </w:rPr>
        <w:t xml:space="preserve"> </w:t>
      </w:r>
      <w:r>
        <w:rPr>
          <w:spacing w:val="-4"/>
          <w:sz w:val="20"/>
        </w:rPr>
        <w:t>Sum” - means</w:t>
      </w:r>
      <w:r>
        <w:rPr>
          <w:spacing w:val="-6"/>
          <w:sz w:val="20"/>
        </w:rPr>
        <w:t xml:space="preserve"> </w:t>
      </w:r>
      <w:r>
        <w:rPr>
          <w:spacing w:val="-4"/>
          <w:sz w:val="20"/>
        </w:rPr>
        <w:t>the</w:t>
      </w:r>
      <w:r>
        <w:rPr>
          <w:spacing w:val="-6"/>
          <w:sz w:val="20"/>
        </w:rPr>
        <w:t xml:space="preserve"> </w:t>
      </w:r>
      <w:r>
        <w:rPr>
          <w:spacing w:val="-4"/>
          <w:sz w:val="20"/>
        </w:rPr>
        <w:t>sum</w:t>
      </w:r>
      <w:r>
        <w:rPr>
          <w:spacing w:val="-7"/>
          <w:sz w:val="20"/>
        </w:rPr>
        <w:t xml:space="preserve"> </w:t>
      </w:r>
      <w:r>
        <w:rPr>
          <w:spacing w:val="-4"/>
          <w:sz w:val="20"/>
        </w:rPr>
        <w:t>of R</w:t>
      </w:r>
      <w:r>
        <w:rPr>
          <w:spacing w:val="-7"/>
          <w:sz w:val="20"/>
        </w:rPr>
        <w:t xml:space="preserve"> </w:t>
      </w:r>
      <w:r>
        <w:rPr>
          <w:spacing w:val="-4"/>
          <w:sz w:val="20"/>
        </w:rPr>
        <w:t>[●]</w:t>
      </w:r>
      <w:r>
        <w:rPr>
          <w:spacing w:val="-5"/>
          <w:sz w:val="20"/>
        </w:rPr>
        <w:t xml:space="preserve"> </w:t>
      </w:r>
      <w:r>
        <w:rPr>
          <w:spacing w:val="-4"/>
          <w:sz w:val="20"/>
        </w:rPr>
        <w:t>([●]</w:t>
      </w:r>
      <w:r>
        <w:rPr>
          <w:spacing w:val="-6"/>
          <w:sz w:val="20"/>
        </w:rPr>
        <w:t xml:space="preserve"> </w:t>
      </w:r>
      <w:r>
        <w:rPr>
          <w:spacing w:val="-4"/>
          <w:sz w:val="20"/>
        </w:rPr>
        <w:t>Rand);</w:t>
      </w:r>
    </w:p>
    <w:p w14:paraId="53B88725" w14:textId="77777777" w:rsidR="00EC4E20" w:rsidRDefault="00000000">
      <w:pPr>
        <w:pStyle w:val="ListParagraph"/>
        <w:numPr>
          <w:ilvl w:val="1"/>
          <w:numId w:val="10"/>
        </w:numPr>
        <w:tabs>
          <w:tab w:val="left" w:pos="1415"/>
        </w:tabs>
        <w:spacing w:before="228"/>
        <w:ind w:left="1415" w:hanging="1133"/>
        <w:rPr>
          <w:sz w:val="20"/>
        </w:rPr>
      </w:pPr>
      <w:r>
        <w:rPr>
          <w:sz w:val="20"/>
        </w:rPr>
        <w:t>“Project”</w:t>
      </w:r>
      <w:r>
        <w:rPr>
          <w:spacing w:val="-5"/>
          <w:sz w:val="20"/>
        </w:rPr>
        <w:t xml:space="preserve"> </w:t>
      </w:r>
      <w:r>
        <w:rPr>
          <w:sz w:val="20"/>
        </w:rPr>
        <w:t>–</w:t>
      </w:r>
      <w:r>
        <w:rPr>
          <w:spacing w:val="-6"/>
          <w:sz w:val="20"/>
        </w:rPr>
        <w:t xml:space="preserve"> </w:t>
      </w:r>
      <w:r>
        <w:rPr>
          <w:sz w:val="20"/>
        </w:rPr>
        <w:t>means</w:t>
      </w:r>
      <w:r>
        <w:rPr>
          <w:spacing w:val="-6"/>
          <w:sz w:val="20"/>
        </w:rPr>
        <w:t xml:space="preserve"> </w:t>
      </w:r>
      <w:r>
        <w:rPr>
          <w:sz w:val="20"/>
        </w:rPr>
        <w:t>the</w:t>
      </w:r>
      <w:r>
        <w:rPr>
          <w:spacing w:val="-6"/>
          <w:sz w:val="20"/>
        </w:rPr>
        <w:t xml:space="preserve"> </w:t>
      </w:r>
      <w:r>
        <w:rPr>
          <w:spacing w:val="-2"/>
          <w:sz w:val="20"/>
        </w:rPr>
        <w:t>…………………………</w:t>
      </w:r>
    </w:p>
    <w:p w14:paraId="69257034" w14:textId="77777777" w:rsidR="00EC4E20" w:rsidRDefault="00EC4E20">
      <w:pPr>
        <w:pStyle w:val="BodyText"/>
        <w:spacing w:before="1"/>
      </w:pPr>
    </w:p>
    <w:p w14:paraId="5C4E6BF5" w14:textId="77777777" w:rsidR="00EC4E20" w:rsidRDefault="00000000">
      <w:pPr>
        <w:pStyle w:val="ListParagraph"/>
        <w:numPr>
          <w:ilvl w:val="0"/>
          <w:numId w:val="10"/>
        </w:numPr>
        <w:tabs>
          <w:tab w:val="left" w:pos="1132"/>
          <w:tab w:val="left" w:pos="5219"/>
          <w:tab w:val="left" w:pos="6924"/>
          <w:tab w:val="left" w:pos="7658"/>
          <w:tab w:val="left" w:pos="9633"/>
        </w:tabs>
        <w:ind w:left="1132" w:right="139" w:hanging="851"/>
        <w:jc w:val="both"/>
        <w:rPr>
          <w:sz w:val="20"/>
        </w:rPr>
      </w:pPr>
      <w:r>
        <w:rPr>
          <w:sz w:val="20"/>
        </w:rPr>
        <w:t xml:space="preserve">At the instance of the </w:t>
      </w:r>
      <w:r>
        <w:rPr>
          <w:rFonts w:ascii="Arial" w:hAnsi="Arial"/>
          <w:i/>
          <w:sz w:val="20"/>
        </w:rPr>
        <w:t>Consultant</w:t>
      </w:r>
      <w:r>
        <w:rPr>
          <w:sz w:val="20"/>
        </w:rPr>
        <w:t xml:space="preserve">, we the undersigned </w:t>
      </w:r>
      <w:r>
        <w:rPr>
          <w:sz w:val="20"/>
          <w:u w:val="single"/>
        </w:rPr>
        <w:tab/>
      </w:r>
      <w:r>
        <w:rPr>
          <w:sz w:val="20"/>
          <w:u w:val="single"/>
        </w:rPr>
        <w:tab/>
      </w:r>
      <w:r>
        <w:rPr>
          <w:spacing w:val="-27"/>
          <w:sz w:val="20"/>
        </w:rPr>
        <w:t xml:space="preserve"> </w:t>
      </w:r>
      <w:r>
        <w:rPr>
          <w:sz w:val="20"/>
        </w:rPr>
        <w:t xml:space="preserve">and </w:t>
      </w:r>
      <w:r>
        <w:rPr>
          <w:sz w:val="20"/>
          <w:u w:val="single"/>
        </w:rPr>
        <w:tab/>
      </w:r>
      <w:r>
        <w:rPr>
          <w:sz w:val="20"/>
        </w:rPr>
        <w:t>,</w:t>
      </w:r>
      <w:r>
        <w:rPr>
          <w:spacing w:val="-11"/>
          <w:sz w:val="20"/>
        </w:rPr>
        <w:t xml:space="preserve"> </w:t>
      </w:r>
      <w:r>
        <w:rPr>
          <w:sz w:val="20"/>
        </w:rPr>
        <w:t xml:space="preserve">in our respective capacities as </w:t>
      </w:r>
      <w:r>
        <w:rPr>
          <w:sz w:val="20"/>
          <w:u w:val="single"/>
        </w:rPr>
        <w:tab/>
      </w:r>
      <w:r>
        <w:rPr>
          <w:spacing w:val="-15"/>
          <w:sz w:val="20"/>
        </w:rPr>
        <w:t xml:space="preserve"> </w:t>
      </w:r>
      <w:r>
        <w:rPr>
          <w:sz w:val="20"/>
        </w:rPr>
        <w:t>and</w:t>
      </w:r>
      <w:r>
        <w:rPr>
          <w:spacing w:val="20"/>
          <w:sz w:val="20"/>
        </w:rPr>
        <w:t xml:space="preserve"> </w:t>
      </w:r>
      <w:r>
        <w:rPr>
          <w:sz w:val="20"/>
          <w:u w:val="single"/>
        </w:rPr>
        <w:tab/>
      </w:r>
      <w:r>
        <w:rPr>
          <w:spacing w:val="-14"/>
          <w:sz w:val="20"/>
        </w:rPr>
        <w:t xml:space="preserve"> </w:t>
      </w:r>
      <w:r>
        <w:rPr>
          <w:sz w:val="20"/>
        </w:rPr>
        <w:t>of</w:t>
      </w:r>
      <w:r>
        <w:rPr>
          <w:spacing w:val="-6"/>
          <w:sz w:val="20"/>
        </w:rPr>
        <w:t xml:space="preserve"> </w:t>
      </w:r>
      <w:r>
        <w:rPr>
          <w:sz w:val="20"/>
        </w:rPr>
        <w:t xml:space="preserve">the Bank, and duly authorized thereto, confirm that we hold the Guaranteed Sum at the disposal of the </w:t>
      </w:r>
      <w:r>
        <w:rPr>
          <w:rFonts w:ascii="Arial" w:hAnsi="Arial"/>
          <w:i/>
          <w:sz w:val="20"/>
        </w:rPr>
        <w:t>Employer</w:t>
      </w:r>
      <w:r>
        <w:rPr>
          <w:sz w:val="20"/>
        </w:rPr>
        <w:t xml:space="preserve">, as security for the proper performance by the </w:t>
      </w:r>
      <w:r>
        <w:rPr>
          <w:rFonts w:ascii="Arial" w:hAnsi="Arial"/>
          <w:i/>
          <w:sz w:val="20"/>
        </w:rPr>
        <w:t xml:space="preserve">Consultant </w:t>
      </w:r>
      <w:r>
        <w:rPr>
          <w:sz w:val="20"/>
        </w:rPr>
        <w:t xml:space="preserve">of the </w:t>
      </w:r>
      <w:r>
        <w:rPr>
          <w:rFonts w:ascii="Arial" w:hAnsi="Arial"/>
          <w:i/>
          <w:sz w:val="20"/>
        </w:rPr>
        <w:t xml:space="preserve">Consultant’s </w:t>
      </w:r>
      <w:r>
        <w:rPr>
          <w:sz w:val="20"/>
        </w:rPr>
        <w:t xml:space="preserve">ASGI-SA Obligations and hereby undertake to pay to the </w:t>
      </w:r>
      <w:r>
        <w:rPr>
          <w:rFonts w:ascii="Arial" w:hAnsi="Arial"/>
          <w:i/>
          <w:sz w:val="20"/>
        </w:rPr>
        <w:t>Employer</w:t>
      </w:r>
      <w:r>
        <w:rPr>
          <w:sz w:val="20"/>
        </w:rPr>
        <w:t xml:space="preserve">, on written demand from the </w:t>
      </w:r>
      <w:r>
        <w:rPr>
          <w:rFonts w:ascii="Arial" w:hAnsi="Arial"/>
          <w:i/>
          <w:sz w:val="20"/>
        </w:rPr>
        <w:t xml:space="preserve">Employer </w:t>
      </w:r>
      <w:r>
        <w:rPr>
          <w:sz w:val="20"/>
        </w:rPr>
        <w:t>received prior to the</w:t>
      </w:r>
      <w:r>
        <w:rPr>
          <w:spacing w:val="40"/>
          <w:sz w:val="20"/>
        </w:rPr>
        <w:t xml:space="preserve"> </w:t>
      </w:r>
      <w:r>
        <w:rPr>
          <w:sz w:val="20"/>
        </w:rPr>
        <w:t>Expiry Date, any sum or sums not exceeding in total the Guaranteed Sum.</w:t>
      </w:r>
    </w:p>
    <w:p w14:paraId="47907384" w14:textId="77777777" w:rsidR="00EC4E20" w:rsidRDefault="00EC4E20">
      <w:pPr>
        <w:pStyle w:val="BodyText"/>
        <w:spacing w:before="1"/>
      </w:pPr>
    </w:p>
    <w:p w14:paraId="0BAC5CCF" w14:textId="77777777" w:rsidR="00EC4E20" w:rsidRDefault="00000000">
      <w:pPr>
        <w:pStyle w:val="ListParagraph"/>
        <w:numPr>
          <w:ilvl w:val="0"/>
          <w:numId w:val="10"/>
        </w:numPr>
        <w:tabs>
          <w:tab w:val="left" w:pos="1132"/>
        </w:tabs>
        <w:ind w:left="1132" w:right="151" w:hanging="851"/>
        <w:jc w:val="both"/>
        <w:rPr>
          <w:sz w:val="20"/>
        </w:rPr>
      </w:pPr>
      <w:r>
        <w:rPr>
          <w:sz w:val="20"/>
        </w:rPr>
        <w:t xml:space="preserve">A demand for payment under this guarantee shall be made in writing at the Bank’s address and </w:t>
      </w:r>
      <w:r>
        <w:rPr>
          <w:spacing w:val="-2"/>
          <w:sz w:val="20"/>
        </w:rPr>
        <w:t>shall:</w:t>
      </w:r>
    </w:p>
    <w:p w14:paraId="6E711A1C" w14:textId="77777777" w:rsidR="00EC4E20" w:rsidRDefault="00000000">
      <w:pPr>
        <w:pStyle w:val="ListParagraph"/>
        <w:numPr>
          <w:ilvl w:val="1"/>
          <w:numId w:val="10"/>
        </w:numPr>
        <w:tabs>
          <w:tab w:val="left" w:pos="1415"/>
        </w:tabs>
        <w:spacing w:before="229"/>
        <w:ind w:left="1415" w:hanging="1133"/>
        <w:rPr>
          <w:sz w:val="20"/>
        </w:rPr>
      </w:pPr>
      <w:r>
        <w:rPr>
          <w:sz w:val="20"/>
        </w:rPr>
        <w:t>state</w:t>
      </w:r>
      <w:r>
        <w:rPr>
          <w:spacing w:val="-7"/>
          <w:sz w:val="20"/>
        </w:rPr>
        <w:t xml:space="preserve"> </w:t>
      </w:r>
      <w:r>
        <w:rPr>
          <w:sz w:val="20"/>
        </w:rPr>
        <w:t>the</w:t>
      </w:r>
      <w:r>
        <w:rPr>
          <w:spacing w:val="-6"/>
          <w:sz w:val="20"/>
        </w:rPr>
        <w:t xml:space="preserve"> </w:t>
      </w:r>
      <w:r>
        <w:rPr>
          <w:sz w:val="20"/>
        </w:rPr>
        <w:t>amount</w:t>
      </w:r>
      <w:r>
        <w:rPr>
          <w:spacing w:val="-7"/>
          <w:sz w:val="20"/>
        </w:rPr>
        <w:t xml:space="preserve"> </w:t>
      </w:r>
      <w:r>
        <w:rPr>
          <w:sz w:val="20"/>
        </w:rPr>
        <w:t>claimed</w:t>
      </w:r>
      <w:r>
        <w:rPr>
          <w:spacing w:val="-7"/>
          <w:sz w:val="20"/>
        </w:rPr>
        <w:t xml:space="preserve"> </w:t>
      </w:r>
      <w:r>
        <w:rPr>
          <w:sz w:val="20"/>
        </w:rPr>
        <w:t>(“the</w:t>
      </w:r>
      <w:r>
        <w:rPr>
          <w:spacing w:val="-7"/>
          <w:sz w:val="20"/>
        </w:rPr>
        <w:t xml:space="preserve"> </w:t>
      </w:r>
      <w:r>
        <w:rPr>
          <w:sz w:val="20"/>
        </w:rPr>
        <w:t>Demand</w:t>
      </w:r>
      <w:r>
        <w:rPr>
          <w:spacing w:val="-6"/>
          <w:sz w:val="20"/>
        </w:rPr>
        <w:t xml:space="preserve"> </w:t>
      </w:r>
      <w:r>
        <w:rPr>
          <w:spacing w:val="-2"/>
          <w:sz w:val="20"/>
        </w:rPr>
        <w:t>Amount’);</w:t>
      </w:r>
    </w:p>
    <w:p w14:paraId="040384C2" w14:textId="77777777" w:rsidR="00EC4E20" w:rsidRDefault="00EC4E20">
      <w:pPr>
        <w:pStyle w:val="BodyText"/>
        <w:spacing w:before="1"/>
      </w:pPr>
    </w:p>
    <w:p w14:paraId="1608BF33" w14:textId="77777777" w:rsidR="00EC4E20" w:rsidRDefault="00000000">
      <w:pPr>
        <w:pStyle w:val="ListParagraph"/>
        <w:numPr>
          <w:ilvl w:val="1"/>
          <w:numId w:val="10"/>
        </w:numPr>
        <w:tabs>
          <w:tab w:val="left" w:pos="1415"/>
        </w:tabs>
        <w:ind w:left="1415" w:hanging="1133"/>
        <w:rPr>
          <w:sz w:val="20"/>
        </w:rPr>
      </w:pPr>
      <w:r>
        <w:rPr>
          <w:sz w:val="20"/>
        </w:rPr>
        <w:t>state</w:t>
      </w:r>
      <w:r>
        <w:rPr>
          <w:spacing w:val="-6"/>
          <w:sz w:val="20"/>
        </w:rPr>
        <w:t xml:space="preserve"> </w:t>
      </w:r>
      <w:r>
        <w:rPr>
          <w:sz w:val="20"/>
        </w:rPr>
        <w:t>that</w:t>
      </w:r>
      <w:r>
        <w:rPr>
          <w:spacing w:val="-5"/>
          <w:sz w:val="20"/>
        </w:rPr>
        <w:t xml:space="preserve"> </w:t>
      </w:r>
      <w:r>
        <w:rPr>
          <w:sz w:val="20"/>
        </w:rPr>
        <w:t>the</w:t>
      </w:r>
      <w:r>
        <w:rPr>
          <w:spacing w:val="-6"/>
          <w:sz w:val="20"/>
        </w:rPr>
        <w:t xml:space="preserve"> </w:t>
      </w:r>
      <w:r>
        <w:rPr>
          <w:sz w:val="20"/>
        </w:rPr>
        <w:t>Demand</w:t>
      </w:r>
      <w:r>
        <w:rPr>
          <w:spacing w:val="-3"/>
          <w:sz w:val="20"/>
        </w:rPr>
        <w:t xml:space="preserve"> </w:t>
      </w:r>
      <w:r>
        <w:rPr>
          <w:sz w:val="20"/>
        </w:rPr>
        <w:t>Amount</w:t>
      </w:r>
      <w:r>
        <w:rPr>
          <w:spacing w:val="-3"/>
          <w:sz w:val="20"/>
        </w:rPr>
        <w:t xml:space="preserve"> </w:t>
      </w:r>
      <w:r>
        <w:rPr>
          <w:sz w:val="20"/>
        </w:rPr>
        <w:t>is</w:t>
      </w:r>
      <w:r>
        <w:rPr>
          <w:spacing w:val="-4"/>
          <w:sz w:val="20"/>
        </w:rPr>
        <w:t xml:space="preserve"> </w:t>
      </w:r>
      <w:r>
        <w:rPr>
          <w:sz w:val="20"/>
        </w:rPr>
        <w:t>payable</w:t>
      </w:r>
      <w:r>
        <w:rPr>
          <w:spacing w:val="-4"/>
          <w:sz w:val="20"/>
        </w:rPr>
        <w:t xml:space="preserve"> </w:t>
      </w:r>
      <w:r>
        <w:rPr>
          <w:sz w:val="20"/>
        </w:rPr>
        <w:t>to</w:t>
      </w:r>
      <w:r>
        <w:rPr>
          <w:spacing w:val="-5"/>
          <w:sz w:val="20"/>
        </w:rPr>
        <w:t xml:space="preserve"> </w:t>
      </w:r>
      <w:r>
        <w:rPr>
          <w:sz w:val="20"/>
        </w:rPr>
        <w:t>the</w:t>
      </w:r>
      <w:r>
        <w:rPr>
          <w:spacing w:val="1"/>
          <w:sz w:val="20"/>
        </w:rPr>
        <w:t xml:space="preserve"> </w:t>
      </w:r>
      <w:r>
        <w:rPr>
          <w:rFonts w:ascii="Arial"/>
          <w:i/>
          <w:sz w:val="20"/>
        </w:rPr>
        <w:t>Employer</w:t>
      </w:r>
      <w:r>
        <w:rPr>
          <w:rFonts w:ascii="Arial"/>
          <w:i/>
          <w:spacing w:val="-4"/>
          <w:sz w:val="20"/>
        </w:rPr>
        <w:t xml:space="preserve"> </w:t>
      </w:r>
      <w:r>
        <w:rPr>
          <w:sz w:val="20"/>
        </w:rPr>
        <w:t>in</w:t>
      </w:r>
      <w:r>
        <w:rPr>
          <w:spacing w:val="-5"/>
          <w:sz w:val="20"/>
        </w:rPr>
        <w:t xml:space="preserve"> </w:t>
      </w:r>
      <w:r>
        <w:rPr>
          <w:sz w:val="20"/>
        </w:rPr>
        <w:t>the</w:t>
      </w:r>
      <w:r>
        <w:rPr>
          <w:spacing w:val="-6"/>
          <w:sz w:val="20"/>
        </w:rPr>
        <w:t xml:space="preserve"> </w:t>
      </w:r>
      <w:r>
        <w:rPr>
          <w:sz w:val="20"/>
        </w:rPr>
        <w:t>circumstances</w:t>
      </w:r>
      <w:r>
        <w:rPr>
          <w:spacing w:val="-4"/>
          <w:sz w:val="20"/>
        </w:rPr>
        <w:t xml:space="preserve"> </w:t>
      </w:r>
      <w:r>
        <w:rPr>
          <w:sz w:val="20"/>
        </w:rPr>
        <w:t>contemplated</w:t>
      </w:r>
      <w:r>
        <w:rPr>
          <w:spacing w:val="-4"/>
          <w:sz w:val="20"/>
        </w:rPr>
        <w:t xml:space="preserve"> </w:t>
      </w:r>
      <w:r>
        <w:rPr>
          <w:spacing w:val="-5"/>
          <w:sz w:val="20"/>
        </w:rPr>
        <w:t>in</w:t>
      </w:r>
    </w:p>
    <w:p w14:paraId="689BCE42" w14:textId="77777777" w:rsidR="00EC4E20" w:rsidRDefault="00EC4E20">
      <w:pPr>
        <w:pStyle w:val="ListParagraph"/>
        <w:rPr>
          <w:sz w:val="20"/>
        </w:rPr>
        <w:sectPr w:rsidR="00EC4E20">
          <w:pgSz w:w="11910" w:h="16840"/>
          <w:pgMar w:top="1320" w:right="992" w:bottom="880" w:left="850" w:header="714" w:footer="694" w:gutter="0"/>
          <w:cols w:space="720"/>
        </w:sectPr>
      </w:pPr>
    </w:p>
    <w:p w14:paraId="3C44A5CD" w14:textId="77777777" w:rsidR="00EC4E20" w:rsidRDefault="00000000">
      <w:pPr>
        <w:pStyle w:val="BodyText"/>
        <w:spacing w:before="82"/>
        <w:ind w:left="1416"/>
      </w:pPr>
      <w:r>
        <w:lastRenderedPageBreak/>
        <w:t>the</w:t>
      </w:r>
      <w:r>
        <w:rPr>
          <w:spacing w:val="-7"/>
        </w:rPr>
        <w:t xml:space="preserve"> </w:t>
      </w:r>
      <w:r>
        <w:rPr>
          <w:spacing w:val="-2"/>
        </w:rPr>
        <w:t>Contract.</w:t>
      </w:r>
    </w:p>
    <w:p w14:paraId="30996B90" w14:textId="77777777" w:rsidR="00EC4E20" w:rsidRDefault="00000000">
      <w:pPr>
        <w:pStyle w:val="ListParagraph"/>
        <w:numPr>
          <w:ilvl w:val="0"/>
          <w:numId w:val="10"/>
        </w:numPr>
        <w:tabs>
          <w:tab w:val="left" w:pos="1132"/>
        </w:tabs>
        <w:spacing w:before="229"/>
        <w:ind w:left="1132" w:right="154" w:hanging="851"/>
        <w:jc w:val="both"/>
        <w:rPr>
          <w:sz w:val="20"/>
        </w:rPr>
      </w:pPr>
      <w:r>
        <w:rPr>
          <w:sz w:val="20"/>
        </w:rPr>
        <w:t>Notwithstanding the reference herein to the Contract the liability of the Bank in terms hereof is as principal and not as surety and the Bank’s obligation/s to make payment:</w:t>
      </w:r>
    </w:p>
    <w:p w14:paraId="08C02EBC" w14:textId="77777777" w:rsidR="00EC4E20" w:rsidRDefault="00EC4E20">
      <w:pPr>
        <w:pStyle w:val="BodyText"/>
        <w:spacing w:before="1"/>
      </w:pPr>
    </w:p>
    <w:p w14:paraId="4FCD9758" w14:textId="77777777" w:rsidR="00EC4E20" w:rsidRDefault="00000000">
      <w:pPr>
        <w:pStyle w:val="ListParagraph"/>
        <w:numPr>
          <w:ilvl w:val="1"/>
          <w:numId w:val="10"/>
        </w:numPr>
        <w:tabs>
          <w:tab w:val="left" w:pos="1416"/>
        </w:tabs>
        <w:spacing w:before="1"/>
        <w:ind w:right="143"/>
        <w:jc w:val="both"/>
        <w:rPr>
          <w:sz w:val="20"/>
        </w:rPr>
      </w:pPr>
      <w:r>
        <w:rPr>
          <w:sz w:val="20"/>
        </w:rPr>
        <w:t>is and shall be absolute provided demand is made in terms of this bond in</w:t>
      </w:r>
      <w:r>
        <w:rPr>
          <w:spacing w:val="27"/>
          <w:sz w:val="20"/>
        </w:rPr>
        <w:t xml:space="preserve"> </w:t>
      </w:r>
      <w:r>
        <w:rPr>
          <w:sz w:val="20"/>
        </w:rPr>
        <w:t xml:space="preserve">all circumstances; </w:t>
      </w:r>
      <w:r>
        <w:rPr>
          <w:spacing w:val="-4"/>
          <w:sz w:val="20"/>
        </w:rPr>
        <w:t>and</w:t>
      </w:r>
    </w:p>
    <w:p w14:paraId="1D33FBE3" w14:textId="77777777" w:rsidR="00EC4E20" w:rsidRDefault="00000000">
      <w:pPr>
        <w:pStyle w:val="ListParagraph"/>
        <w:numPr>
          <w:ilvl w:val="1"/>
          <w:numId w:val="10"/>
        </w:numPr>
        <w:tabs>
          <w:tab w:val="left" w:pos="1415"/>
        </w:tabs>
        <w:spacing w:before="228"/>
        <w:ind w:left="1415" w:hanging="1133"/>
        <w:rPr>
          <w:sz w:val="20"/>
        </w:rPr>
      </w:pPr>
      <w:r>
        <w:rPr>
          <w:sz w:val="20"/>
        </w:rPr>
        <w:t>is</w:t>
      </w:r>
      <w:r>
        <w:rPr>
          <w:spacing w:val="-6"/>
          <w:sz w:val="20"/>
        </w:rPr>
        <w:t xml:space="preserve"> </w:t>
      </w:r>
      <w:r>
        <w:rPr>
          <w:sz w:val="20"/>
        </w:rPr>
        <w:t>not,</w:t>
      </w:r>
      <w:r>
        <w:rPr>
          <w:spacing w:val="-4"/>
          <w:sz w:val="20"/>
        </w:rPr>
        <w:t xml:space="preserve"> </w:t>
      </w:r>
      <w:r>
        <w:rPr>
          <w:sz w:val="20"/>
        </w:rPr>
        <w:t>and</w:t>
      </w:r>
      <w:r>
        <w:rPr>
          <w:spacing w:val="-6"/>
          <w:sz w:val="20"/>
        </w:rPr>
        <w:t xml:space="preserve"> </w:t>
      </w:r>
      <w:r>
        <w:rPr>
          <w:sz w:val="20"/>
        </w:rPr>
        <w:t>shall</w:t>
      </w:r>
      <w:r>
        <w:rPr>
          <w:spacing w:val="-5"/>
          <w:sz w:val="20"/>
        </w:rPr>
        <w:t xml:space="preserve"> </w:t>
      </w:r>
      <w:r>
        <w:rPr>
          <w:sz w:val="20"/>
        </w:rPr>
        <w:t>not</w:t>
      </w:r>
      <w:r>
        <w:rPr>
          <w:spacing w:val="-5"/>
          <w:sz w:val="20"/>
        </w:rPr>
        <w:t xml:space="preserve"> </w:t>
      </w:r>
      <w:r>
        <w:rPr>
          <w:sz w:val="20"/>
        </w:rPr>
        <w:t>be</w:t>
      </w:r>
      <w:r>
        <w:rPr>
          <w:spacing w:val="-7"/>
          <w:sz w:val="20"/>
        </w:rPr>
        <w:t xml:space="preserve"> </w:t>
      </w:r>
      <w:r>
        <w:rPr>
          <w:sz w:val="20"/>
        </w:rPr>
        <w:t>construed</w:t>
      </w:r>
      <w:r>
        <w:rPr>
          <w:spacing w:val="-6"/>
          <w:sz w:val="20"/>
        </w:rPr>
        <w:t xml:space="preserve"> </w:t>
      </w:r>
      <w:r>
        <w:rPr>
          <w:sz w:val="20"/>
        </w:rPr>
        <w:t>to</w:t>
      </w:r>
      <w:r>
        <w:rPr>
          <w:spacing w:val="-4"/>
          <w:sz w:val="20"/>
        </w:rPr>
        <w:t xml:space="preserve"> </w:t>
      </w:r>
      <w:r>
        <w:rPr>
          <w:sz w:val="20"/>
        </w:rPr>
        <w:t>be,</w:t>
      </w:r>
      <w:r>
        <w:rPr>
          <w:spacing w:val="-5"/>
          <w:sz w:val="20"/>
        </w:rPr>
        <w:t xml:space="preserve"> </w:t>
      </w:r>
      <w:r>
        <w:rPr>
          <w:sz w:val="20"/>
        </w:rPr>
        <w:t>accessory</w:t>
      </w:r>
      <w:r>
        <w:rPr>
          <w:spacing w:val="-4"/>
          <w:sz w:val="20"/>
        </w:rPr>
        <w:t xml:space="preserve"> </w:t>
      </w:r>
      <w:r>
        <w:rPr>
          <w:sz w:val="20"/>
        </w:rPr>
        <w:t>or</w:t>
      </w:r>
      <w:r>
        <w:rPr>
          <w:spacing w:val="-6"/>
          <w:sz w:val="20"/>
        </w:rPr>
        <w:t xml:space="preserve"> </w:t>
      </w:r>
      <w:r>
        <w:rPr>
          <w:sz w:val="20"/>
        </w:rPr>
        <w:t>collateral</w:t>
      </w:r>
      <w:r>
        <w:rPr>
          <w:spacing w:val="-7"/>
          <w:sz w:val="20"/>
        </w:rPr>
        <w:t xml:space="preserve"> </w:t>
      </w:r>
      <w:r>
        <w:rPr>
          <w:sz w:val="20"/>
        </w:rPr>
        <w:t>on</w:t>
      </w:r>
      <w:r>
        <w:rPr>
          <w:spacing w:val="-4"/>
          <w:sz w:val="20"/>
        </w:rPr>
        <w:t xml:space="preserve"> </w:t>
      </w:r>
      <w:r>
        <w:rPr>
          <w:sz w:val="20"/>
        </w:rPr>
        <w:t>any</w:t>
      </w:r>
      <w:r>
        <w:rPr>
          <w:spacing w:val="-6"/>
          <w:sz w:val="20"/>
        </w:rPr>
        <w:t xml:space="preserve"> </w:t>
      </w:r>
      <w:r>
        <w:rPr>
          <w:sz w:val="20"/>
        </w:rPr>
        <w:t>basis</w:t>
      </w:r>
      <w:r>
        <w:rPr>
          <w:spacing w:val="-5"/>
          <w:sz w:val="20"/>
        </w:rPr>
        <w:t xml:space="preserve"> </w:t>
      </w:r>
      <w:r>
        <w:rPr>
          <w:spacing w:val="-2"/>
          <w:sz w:val="20"/>
        </w:rPr>
        <w:t>whatsoever.</w:t>
      </w:r>
    </w:p>
    <w:p w14:paraId="6E530309" w14:textId="77777777" w:rsidR="00EC4E20" w:rsidRDefault="00EC4E20">
      <w:pPr>
        <w:pStyle w:val="BodyText"/>
        <w:spacing w:before="1"/>
      </w:pPr>
    </w:p>
    <w:p w14:paraId="01A86CBB" w14:textId="77777777" w:rsidR="00EC4E20" w:rsidRDefault="00000000">
      <w:pPr>
        <w:pStyle w:val="ListParagraph"/>
        <w:numPr>
          <w:ilvl w:val="0"/>
          <w:numId w:val="10"/>
        </w:numPr>
        <w:tabs>
          <w:tab w:val="left" w:pos="1132"/>
        </w:tabs>
        <w:ind w:left="1132" w:hanging="850"/>
        <w:rPr>
          <w:sz w:val="20"/>
        </w:rPr>
      </w:pPr>
      <w:r>
        <w:rPr>
          <w:sz w:val="20"/>
        </w:rPr>
        <w:t>The</w:t>
      </w:r>
      <w:r>
        <w:rPr>
          <w:spacing w:val="-8"/>
          <w:sz w:val="20"/>
        </w:rPr>
        <w:t xml:space="preserve"> </w:t>
      </w:r>
      <w:r>
        <w:rPr>
          <w:sz w:val="20"/>
        </w:rPr>
        <w:t>Bank’s</w:t>
      </w:r>
      <w:r>
        <w:rPr>
          <w:spacing w:val="-6"/>
          <w:sz w:val="20"/>
        </w:rPr>
        <w:t xml:space="preserve"> </w:t>
      </w:r>
      <w:r>
        <w:rPr>
          <w:sz w:val="20"/>
        </w:rPr>
        <w:t>obligations</w:t>
      </w:r>
      <w:r>
        <w:rPr>
          <w:spacing w:val="-6"/>
          <w:sz w:val="20"/>
        </w:rPr>
        <w:t xml:space="preserve"> </w:t>
      </w:r>
      <w:r>
        <w:rPr>
          <w:sz w:val="20"/>
        </w:rPr>
        <w:t>in</w:t>
      </w:r>
      <w:r>
        <w:rPr>
          <w:spacing w:val="-6"/>
          <w:sz w:val="20"/>
        </w:rPr>
        <w:t xml:space="preserve"> </w:t>
      </w:r>
      <w:r>
        <w:rPr>
          <w:sz w:val="20"/>
        </w:rPr>
        <w:t>terms</w:t>
      </w:r>
      <w:r>
        <w:rPr>
          <w:spacing w:val="-6"/>
          <w:sz w:val="20"/>
        </w:rPr>
        <w:t xml:space="preserve"> </w:t>
      </w:r>
      <w:r>
        <w:rPr>
          <w:sz w:val="20"/>
        </w:rPr>
        <w:t>of</w:t>
      </w:r>
      <w:r>
        <w:rPr>
          <w:spacing w:val="-7"/>
          <w:sz w:val="20"/>
        </w:rPr>
        <w:t xml:space="preserve"> </w:t>
      </w:r>
      <w:r>
        <w:rPr>
          <w:sz w:val="20"/>
        </w:rPr>
        <w:t>this</w:t>
      </w:r>
      <w:r>
        <w:rPr>
          <w:spacing w:val="-6"/>
          <w:sz w:val="20"/>
        </w:rPr>
        <w:t xml:space="preserve"> </w:t>
      </w:r>
      <w:r>
        <w:rPr>
          <w:spacing w:val="-2"/>
          <w:sz w:val="20"/>
        </w:rPr>
        <w:t>Guarantee:</w:t>
      </w:r>
    </w:p>
    <w:p w14:paraId="355FEA2C" w14:textId="77777777" w:rsidR="00EC4E20" w:rsidRDefault="00EC4E20">
      <w:pPr>
        <w:pStyle w:val="BodyText"/>
        <w:spacing w:before="1"/>
      </w:pPr>
    </w:p>
    <w:p w14:paraId="3BA76238" w14:textId="77777777" w:rsidR="00EC4E20" w:rsidRDefault="00000000">
      <w:pPr>
        <w:pStyle w:val="ListParagraph"/>
        <w:numPr>
          <w:ilvl w:val="1"/>
          <w:numId w:val="10"/>
        </w:numPr>
        <w:tabs>
          <w:tab w:val="left" w:pos="1416"/>
        </w:tabs>
        <w:ind w:right="143"/>
        <w:jc w:val="both"/>
        <w:rPr>
          <w:sz w:val="20"/>
        </w:rPr>
      </w:pPr>
      <w:r>
        <w:rPr>
          <w:sz w:val="20"/>
        </w:rPr>
        <w:t>shall be restricted to the payment of money only and shall be limited to the maximum of the Guaranteed Sum; and</w:t>
      </w:r>
    </w:p>
    <w:p w14:paraId="1F6FC138" w14:textId="77777777" w:rsidR="00EC4E20" w:rsidRDefault="00000000">
      <w:pPr>
        <w:pStyle w:val="ListParagraph"/>
        <w:numPr>
          <w:ilvl w:val="1"/>
          <w:numId w:val="10"/>
        </w:numPr>
        <w:tabs>
          <w:tab w:val="left" w:pos="1416"/>
        </w:tabs>
        <w:spacing w:before="229"/>
        <w:ind w:right="142"/>
        <w:jc w:val="both"/>
        <w:rPr>
          <w:sz w:val="20"/>
        </w:rPr>
      </w:pPr>
      <w:r>
        <w:rPr>
          <w:sz w:val="20"/>
        </w:rPr>
        <w:t xml:space="preserve">shall not be discharged and compliance with any demand for payment received by the Bank in terms hereof shall not be delayed, by the fact that a dispute may exist between the </w:t>
      </w:r>
      <w:r>
        <w:rPr>
          <w:rFonts w:ascii="Arial"/>
          <w:i/>
          <w:sz w:val="20"/>
        </w:rPr>
        <w:t xml:space="preserve">Employer </w:t>
      </w:r>
      <w:r>
        <w:rPr>
          <w:sz w:val="20"/>
        </w:rPr>
        <w:t xml:space="preserve">and the </w:t>
      </w:r>
      <w:r>
        <w:rPr>
          <w:rFonts w:ascii="Arial"/>
          <w:i/>
          <w:sz w:val="20"/>
        </w:rPr>
        <w:t>Consultant</w:t>
      </w:r>
      <w:r>
        <w:rPr>
          <w:sz w:val="20"/>
        </w:rPr>
        <w:t>.</w:t>
      </w:r>
    </w:p>
    <w:p w14:paraId="1D544C6D" w14:textId="77777777" w:rsidR="00EC4E20" w:rsidRDefault="00EC4E20">
      <w:pPr>
        <w:pStyle w:val="BodyText"/>
      </w:pPr>
    </w:p>
    <w:p w14:paraId="4604A539" w14:textId="77777777" w:rsidR="00EC4E20" w:rsidRDefault="00000000">
      <w:pPr>
        <w:pStyle w:val="ListParagraph"/>
        <w:numPr>
          <w:ilvl w:val="0"/>
          <w:numId w:val="10"/>
        </w:numPr>
        <w:tabs>
          <w:tab w:val="left" w:pos="1132"/>
        </w:tabs>
        <w:ind w:left="1132" w:right="139" w:hanging="851"/>
        <w:jc w:val="both"/>
        <w:rPr>
          <w:sz w:val="20"/>
        </w:rPr>
      </w:pPr>
      <w:r>
        <w:rPr>
          <w:sz w:val="20"/>
        </w:rPr>
        <w:t xml:space="preserve">The </w:t>
      </w:r>
      <w:r>
        <w:rPr>
          <w:rFonts w:ascii="Arial"/>
          <w:i/>
          <w:sz w:val="20"/>
        </w:rPr>
        <w:t xml:space="preserve">Employer </w:t>
      </w:r>
      <w:r>
        <w:rPr>
          <w:sz w:val="20"/>
        </w:rPr>
        <w:t xml:space="preserve">shall be entitled to arrange its affairs with the </w:t>
      </w:r>
      <w:r>
        <w:rPr>
          <w:rFonts w:ascii="Arial"/>
          <w:i/>
          <w:sz w:val="20"/>
        </w:rPr>
        <w:t xml:space="preserve">Consultant </w:t>
      </w:r>
      <w:r>
        <w:rPr>
          <w:sz w:val="20"/>
        </w:rPr>
        <w:t>in any manner which it</w:t>
      </w:r>
      <w:r>
        <w:rPr>
          <w:spacing w:val="80"/>
          <w:sz w:val="20"/>
        </w:rPr>
        <w:t xml:space="preserve"> </w:t>
      </w:r>
      <w:r>
        <w:rPr>
          <w:sz w:val="20"/>
        </w:rPr>
        <w:t>sees fit, without advising us and without affecting our liability under this Guarantee. This includes, without</w:t>
      </w:r>
      <w:r>
        <w:rPr>
          <w:spacing w:val="-3"/>
          <w:sz w:val="20"/>
        </w:rPr>
        <w:t xml:space="preserve"> </w:t>
      </w:r>
      <w:r>
        <w:rPr>
          <w:sz w:val="20"/>
        </w:rPr>
        <w:t>limitation,</w:t>
      </w:r>
      <w:r>
        <w:rPr>
          <w:spacing w:val="-3"/>
          <w:sz w:val="20"/>
        </w:rPr>
        <w:t xml:space="preserve"> </w:t>
      </w:r>
      <w:r>
        <w:rPr>
          <w:sz w:val="20"/>
        </w:rPr>
        <w:t>any</w:t>
      </w:r>
      <w:r>
        <w:rPr>
          <w:spacing w:val="-2"/>
          <w:sz w:val="20"/>
        </w:rPr>
        <w:t xml:space="preserve"> </w:t>
      </w:r>
      <w:r>
        <w:rPr>
          <w:sz w:val="20"/>
        </w:rPr>
        <w:t>extensions,</w:t>
      </w:r>
      <w:r>
        <w:rPr>
          <w:spacing w:val="-3"/>
          <w:sz w:val="20"/>
        </w:rPr>
        <w:t xml:space="preserve"> </w:t>
      </w:r>
      <w:r>
        <w:rPr>
          <w:sz w:val="20"/>
        </w:rPr>
        <w:t>indulgences,</w:t>
      </w:r>
      <w:r>
        <w:rPr>
          <w:spacing w:val="-5"/>
          <w:sz w:val="20"/>
        </w:rPr>
        <w:t xml:space="preserve"> </w:t>
      </w:r>
      <w:r>
        <w:rPr>
          <w:sz w:val="20"/>
        </w:rPr>
        <w:t>release</w:t>
      </w:r>
      <w:r>
        <w:rPr>
          <w:spacing w:val="-5"/>
          <w:sz w:val="20"/>
        </w:rPr>
        <w:t xml:space="preserve"> </w:t>
      </w:r>
      <w:r>
        <w:rPr>
          <w:sz w:val="20"/>
        </w:rPr>
        <w:t>or</w:t>
      </w:r>
      <w:r>
        <w:rPr>
          <w:spacing w:val="-4"/>
          <w:sz w:val="20"/>
        </w:rPr>
        <w:t xml:space="preserve"> </w:t>
      </w:r>
      <w:r>
        <w:rPr>
          <w:sz w:val="20"/>
        </w:rPr>
        <w:t>compromise</w:t>
      </w:r>
      <w:r>
        <w:rPr>
          <w:spacing w:val="-3"/>
          <w:sz w:val="20"/>
        </w:rPr>
        <w:t xml:space="preserve"> </w:t>
      </w:r>
      <w:r>
        <w:rPr>
          <w:sz w:val="20"/>
        </w:rPr>
        <w:t>granted</w:t>
      </w:r>
      <w:r>
        <w:rPr>
          <w:spacing w:val="-6"/>
          <w:sz w:val="20"/>
        </w:rPr>
        <w:t xml:space="preserve"> </w:t>
      </w:r>
      <w:r>
        <w:rPr>
          <w:sz w:val="20"/>
        </w:rPr>
        <w:t>to the</w:t>
      </w:r>
      <w:r>
        <w:rPr>
          <w:spacing w:val="-3"/>
          <w:sz w:val="20"/>
        </w:rPr>
        <w:t xml:space="preserve"> </w:t>
      </w:r>
      <w:r>
        <w:rPr>
          <w:rFonts w:ascii="Arial"/>
          <w:i/>
          <w:sz w:val="20"/>
        </w:rPr>
        <w:t>Consultant</w:t>
      </w:r>
      <w:r>
        <w:rPr>
          <w:rFonts w:ascii="Arial"/>
          <w:i/>
          <w:spacing w:val="-2"/>
          <w:sz w:val="20"/>
        </w:rPr>
        <w:t xml:space="preserve"> </w:t>
      </w:r>
      <w:r>
        <w:rPr>
          <w:sz w:val="20"/>
        </w:rPr>
        <w:t>or any variation under or to the Contract.</w:t>
      </w:r>
    </w:p>
    <w:p w14:paraId="3B435B51" w14:textId="77777777" w:rsidR="00EC4E20" w:rsidRDefault="00000000">
      <w:pPr>
        <w:pStyle w:val="ListParagraph"/>
        <w:numPr>
          <w:ilvl w:val="0"/>
          <w:numId w:val="10"/>
        </w:numPr>
        <w:tabs>
          <w:tab w:val="left" w:pos="1132"/>
        </w:tabs>
        <w:spacing w:before="229"/>
        <w:ind w:left="1132" w:right="144" w:hanging="851"/>
        <w:jc w:val="both"/>
        <w:rPr>
          <w:sz w:val="20"/>
        </w:rPr>
      </w:pPr>
      <w:r>
        <w:rPr>
          <w:sz w:val="20"/>
        </w:rPr>
        <w:t xml:space="preserve">Should the </w:t>
      </w:r>
      <w:r>
        <w:rPr>
          <w:rFonts w:ascii="Arial"/>
          <w:i/>
          <w:sz w:val="20"/>
        </w:rPr>
        <w:t xml:space="preserve">Employer </w:t>
      </w:r>
      <w:r>
        <w:rPr>
          <w:sz w:val="20"/>
        </w:rPr>
        <w:t xml:space="preserve">cede its rights against the </w:t>
      </w:r>
      <w:r>
        <w:rPr>
          <w:rFonts w:ascii="Arial"/>
          <w:i/>
          <w:sz w:val="20"/>
        </w:rPr>
        <w:t xml:space="preserve">Consultant </w:t>
      </w:r>
      <w:r>
        <w:rPr>
          <w:sz w:val="20"/>
        </w:rPr>
        <w:t xml:space="preserve">to a third party where such cession is permitted under the Contract, then the </w:t>
      </w:r>
      <w:r>
        <w:rPr>
          <w:rFonts w:ascii="Arial"/>
          <w:i/>
          <w:sz w:val="20"/>
        </w:rPr>
        <w:t xml:space="preserve">Employer </w:t>
      </w:r>
      <w:r>
        <w:rPr>
          <w:sz w:val="20"/>
        </w:rPr>
        <w:t xml:space="preserve">shall be entitled to cede to such third party the rights of the </w:t>
      </w:r>
      <w:r>
        <w:rPr>
          <w:rFonts w:ascii="Arial"/>
          <w:i/>
          <w:sz w:val="20"/>
        </w:rPr>
        <w:t xml:space="preserve">Employer </w:t>
      </w:r>
      <w:r>
        <w:rPr>
          <w:sz w:val="20"/>
        </w:rPr>
        <w:t>under this Guarantee on written notification to the Bank of such cession.</w:t>
      </w:r>
    </w:p>
    <w:p w14:paraId="22130393" w14:textId="77777777" w:rsidR="00EC4E20" w:rsidRDefault="00EC4E20">
      <w:pPr>
        <w:pStyle w:val="BodyText"/>
        <w:spacing w:before="2"/>
      </w:pPr>
    </w:p>
    <w:p w14:paraId="4E7CED60" w14:textId="77777777" w:rsidR="00EC4E20" w:rsidRDefault="00000000">
      <w:pPr>
        <w:pStyle w:val="ListParagraph"/>
        <w:numPr>
          <w:ilvl w:val="0"/>
          <w:numId w:val="10"/>
        </w:numPr>
        <w:tabs>
          <w:tab w:val="left" w:pos="1132"/>
        </w:tabs>
        <w:ind w:left="1132" w:hanging="850"/>
        <w:rPr>
          <w:sz w:val="20"/>
        </w:rPr>
      </w:pPr>
      <w:r>
        <w:rPr>
          <w:sz w:val="20"/>
        </w:rPr>
        <w:t>This</w:t>
      </w:r>
      <w:r>
        <w:rPr>
          <w:spacing w:val="-7"/>
          <w:sz w:val="20"/>
        </w:rPr>
        <w:t xml:space="preserve"> </w:t>
      </w:r>
      <w:r>
        <w:rPr>
          <w:spacing w:val="-2"/>
          <w:sz w:val="20"/>
        </w:rPr>
        <w:t>Guarantee:</w:t>
      </w:r>
    </w:p>
    <w:p w14:paraId="29AB66F3" w14:textId="77777777" w:rsidR="00EC4E20" w:rsidRDefault="00000000">
      <w:pPr>
        <w:pStyle w:val="ListParagraph"/>
        <w:numPr>
          <w:ilvl w:val="1"/>
          <w:numId w:val="10"/>
        </w:numPr>
        <w:tabs>
          <w:tab w:val="left" w:pos="1415"/>
        </w:tabs>
        <w:spacing w:before="229"/>
        <w:ind w:left="1415" w:hanging="1133"/>
        <w:rPr>
          <w:sz w:val="20"/>
        </w:rPr>
      </w:pPr>
      <w:r>
        <w:rPr>
          <w:sz w:val="20"/>
        </w:rPr>
        <w:t>shall</w:t>
      </w:r>
      <w:r>
        <w:rPr>
          <w:spacing w:val="-5"/>
          <w:sz w:val="20"/>
        </w:rPr>
        <w:t xml:space="preserve"> </w:t>
      </w:r>
      <w:r>
        <w:rPr>
          <w:sz w:val="20"/>
        </w:rPr>
        <w:t>expire</w:t>
      </w:r>
      <w:r>
        <w:rPr>
          <w:spacing w:val="-6"/>
          <w:sz w:val="20"/>
        </w:rPr>
        <w:t xml:space="preserve"> </w:t>
      </w:r>
      <w:r>
        <w:rPr>
          <w:sz w:val="20"/>
        </w:rPr>
        <w:t>on</w:t>
      </w:r>
      <w:r>
        <w:rPr>
          <w:spacing w:val="-4"/>
          <w:sz w:val="20"/>
        </w:rPr>
        <w:t xml:space="preserve"> </w:t>
      </w:r>
      <w:r>
        <w:rPr>
          <w:sz w:val="20"/>
        </w:rPr>
        <w:t>the</w:t>
      </w:r>
      <w:r>
        <w:rPr>
          <w:spacing w:val="-4"/>
          <w:sz w:val="20"/>
        </w:rPr>
        <w:t xml:space="preserve"> </w:t>
      </w:r>
      <w:r>
        <w:rPr>
          <w:sz w:val="20"/>
        </w:rPr>
        <w:t>Expiry</w:t>
      </w:r>
      <w:r>
        <w:rPr>
          <w:spacing w:val="-5"/>
          <w:sz w:val="20"/>
        </w:rPr>
        <w:t xml:space="preserve"> </w:t>
      </w:r>
      <w:r>
        <w:rPr>
          <w:sz w:val="20"/>
        </w:rPr>
        <w:t>Date</w:t>
      </w:r>
      <w:r>
        <w:rPr>
          <w:spacing w:val="-7"/>
          <w:sz w:val="20"/>
        </w:rPr>
        <w:t xml:space="preserve"> </w:t>
      </w:r>
      <w:r>
        <w:rPr>
          <w:sz w:val="20"/>
        </w:rPr>
        <w:t>until</w:t>
      </w:r>
      <w:r>
        <w:rPr>
          <w:spacing w:val="-6"/>
          <w:sz w:val="20"/>
        </w:rPr>
        <w:t xml:space="preserve"> </w:t>
      </w:r>
      <w:r>
        <w:rPr>
          <w:sz w:val="20"/>
        </w:rPr>
        <w:t>which</w:t>
      </w:r>
      <w:r>
        <w:rPr>
          <w:spacing w:val="-6"/>
          <w:sz w:val="20"/>
        </w:rPr>
        <w:t xml:space="preserve"> </w:t>
      </w:r>
      <w:r>
        <w:rPr>
          <w:sz w:val="20"/>
        </w:rPr>
        <w:t>time</w:t>
      </w:r>
      <w:r>
        <w:rPr>
          <w:spacing w:val="-6"/>
          <w:sz w:val="20"/>
        </w:rPr>
        <w:t xml:space="preserve"> </w:t>
      </w:r>
      <w:r>
        <w:rPr>
          <w:sz w:val="20"/>
        </w:rPr>
        <w:t>it</w:t>
      </w:r>
      <w:r>
        <w:rPr>
          <w:spacing w:val="-6"/>
          <w:sz w:val="20"/>
        </w:rPr>
        <w:t xml:space="preserve"> </w:t>
      </w:r>
      <w:r>
        <w:rPr>
          <w:sz w:val="20"/>
        </w:rPr>
        <w:t>is</w:t>
      </w:r>
      <w:r>
        <w:rPr>
          <w:spacing w:val="-3"/>
          <w:sz w:val="20"/>
        </w:rPr>
        <w:t xml:space="preserve"> </w:t>
      </w:r>
      <w:r>
        <w:rPr>
          <w:spacing w:val="-2"/>
          <w:sz w:val="20"/>
        </w:rPr>
        <w:t>irrevocable;</w:t>
      </w:r>
    </w:p>
    <w:p w14:paraId="2F994169" w14:textId="77777777" w:rsidR="00EC4E20" w:rsidRDefault="00EC4E20">
      <w:pPr>
        <w:pStyle w:val="BodyText"/>
      </w:pPr>
    </w:p>
    <w:p w14:paraId="256F1769" w14:textId="77777777" w:rsidR="00EC4E20" w:rsidRDefault="00000000">
      <w:pPr>
        <w:pStyle w:val="ListParagraph"/>
        <w:numPr>
          <w:ilvl w:val="1"/>
          <w:numId w:val="10"/>
        </w:numPr>
        <w:tabs>
          <w:tab w:val="left" w:pos="1416"/>
        </w:tabs>
        <w:ind w:right="145"/>
        <w:jc w:val="both"/>
        <w:rPr>
          <w:sz w:val="20"/>
        </w:rPr>
      </w:pPr>
      <w:r>
        <w:rPr>
          <w:sz w:val="20"/>
        </w:rPr>
        <w:t xml:space="preserve">is, save as provided for in </w:t>
      </w:r>
      <w:hyperlink w:anchor="_bookmark0" w:history="1">
        <w:r>
          <w:rPr>
            <w:rFonts w:ascii="Arial"/>
            <w:b/>
            <w:sz w:val="20"/>
          </w:rPr>
          <w:t>7</w:t>
        </w:r>
      </w:hyperlink>
      <w:r>
        <w:rPr>
          <w:rFonts w:ascii="Arial"/>
          <w:b/>
          <w:sz w:val="20"/>
        </w:rPr>
        <w:t xml:space="preserve"> </w:t>
      </w:r>
      <w:r>
        <w:rPr>
          <w:sz w:val="20"/>
        </w:rPr>
        <w:t xml:space="preserve">above, personal to the </w:t>
      </w:r>
      <w:r>
        <w:rPr>
          <w:rFonts w:ascii="Arial"/>
          <w:i/>
          <w:sz w:val="20"/>
        </w:rPr>
        <w:t xml:space="preserve">Employer </w:t>
      </w:r>
      <w:r>
        <w:rPr>
          <w:sz w:val="20"/>
        </w:rPr>
        <w:t xml:space="preserve">and is neither negotiable nor </w:t>
      </w:r>
      <w:r>
        <w:rPr>
          <w:spacing w:val="-2"/>
          <w:sz w:val="20"/>
        </w:rPr>
        <w:t>transferable;</w:t>
      </w:r>
    </w:p>
    <w:p w14:paraId="31E1EED0" w14:textId="77777777" w:rsidR="00EC4E20" w:rsidRDefault="00EC4E20">
      <w:pPr>
        <w:pStyle w:val="BodyText"/>
        <w:spacing w:before="2"/>
      </w:pPr>
    </w:p>
    <w:p w14:paraId="439368F8" w14:textId="77777777" w:rsidR="00EC4E20" w:rsidRDefault="00000000">
      <w:pPr>
        <w:pStyle w:val="ListParagraph"/>
        <w:numPr>
          <w:ilvl w:val="1"/>
          <w:numId w:val="10"/>
        </w:numPr>
        <w:tabs>
          <w:tab w:val="left" w:pos="1416"/>
        </w:tabs>
        <w:ind w:right="150"/>
        <w:jc w:val="both"/>
        <w:rPr>
          <w:sz w:val="20"/>
        </w:rPr>
      </w:pPr>
      <w:r>
        <w:rPr>
          <w:sz w:val="20"/>
        </w:rPr>
        <w:t xml:space="preserve">shall be returned to the Bank upon the earlier of payment of the full Guaranteed Sum or expiry </w:t>
      </w:r>
      <w:r>
        <w:rPr>
          <w:spacing w:val="-2"/>
          <w:sz w:val="20"/>
        </w:rPr>
        <w:t>hereof;</w:t>
      </w:r>
    </w:p>
    <w:p w14:paraId="092ECFE8" w14:textId="77777777" w:rsidR="00EC4E20" w:rsidRDefault="00000000">
      <w:pPr>
        <w:pStyle w:val="ListParagraph"/>
        <w:numPr>
          <w:ilvl w:val="1"/>
          <w:numId w:val="10"/>
        </w:numPr>
        <w:tabs>
          <w:tab w:val="left" w:pos="1415"/>
        </w:tabs>
        <w:spacing w:before="229"/>
        <w:ind w:left="1415" w:hanging="1133"/>
        <w:rPr>
          <w:sz w:val="20"/>
        </w:rPr>
      </w:pPr>
      <w:r>
        <w:rPr>
          <w:sz w:val="20"/>
        </w:rPr>
        <w:t>shall</w:t>
      </w:r>
      <w:r>
        <w:rPr>
          <w:spacing w:val="-6"/>
          <w:sz w:val="20"/>
        </w:rPr>
        <w:t xml:space="preserve"> </w:t>
      </w:r>
      <w:r>
        <w:rPr>
          <w:sz w:val="20"/>
        </w:rPr>
        <w:t>be</w:t>
      </w:r>
      <w:r>
        <w:rPr>
          <w:spacing w:val="-7"/>
          <w:sz w:val="20"/>
        </w:rPr>
        <w:t xml:space="preserve"> </w:t>
      </w:r>
      <w:r>
        <w:rPr>
          <w:sz w:val="20"/>
        </w:rPr>
        <w:t>regarded</w:t>
      </w:r>
      <w:r>
        <w:rPr>
          <w:spacing w:val="-5"/>
          <w:sz w:val="20"/>
        </w:rPr>
        <w:t xml:space="preserve"> </w:t>
      </w:r>
      <w:r>
        <w:rPr>
          <w:sz w:val="20"/>
        </w:rPr>
        <w:t>as</w:t>
      </w:r>
      <w:r>
        <w:rPr>
          <w:spacing w:val="-5"/>
          <w:sz w:val="20"/>
        </w:rPr>
        <w:t xml:space="preserve"> </w:t>
      </w:r>
      <w:r>
        <w:rPr>
          <w:sz w:val="20"/>
        </w:rPr>
        <w:t>a</w:t>
      </w:r>
      <w:r>
        <w:rPr>
          <w:spacing w:val="-7"/>
          <w:sz w:val="20"/>
        </w:rPr>
        <w:t xml:space="preserve"> </w:t>
      </w:r>
      <w:r>
        <w:rPr>
          <w:sz w:val="20"/>
        </w:rPr>
        <w:t>liquid</w:t>
      </w:r>
      <w:r>
        <w:rPr>
          <w:spacing w:val="-6"/>
          <w:sz w:val="20"/>
        </w:rPr>
        <w:t xml:space="preserve"> </w:t>
      </w:r>
      <w:r>
        <w:rPr>
          <w:sz w:val="20"/>
        </w:rPr>
        <w:t>document</w:t>
      </w:r>
      <w:r>
        <w:rPr>
          <w:spacing w:val="-4"/>
          <w:sz w:val="20"/>
        </w:rPr>
        <w:t xml:space="preserve"> </w:t>
      </w:r>
      <w:r>
        <w:rPr>
          <w:sz w:val="20"/>
        </w:rPr>
        <w:t>for</w:t>
      </w:r>
      <w:r>
        <w:rPr>
          <w:spacing w:val="-6"/>
          <w:sz w:val="20"/>
        </w:rPr>
        <w:t xml:space="preserve"> </w:t>
      </w:r>
      <w:r>
        <w:rPr>
          <w:sz w:val="20"/>
        </w:rPr>
        <w:t>the</w:t>
      </w:r>
      <w:r>
        <w:rPr>
          <w:spacing w:val="-7"/>
          <w:sz w:val="20"/>
        </w:rPr>
        <w:t xml:space="preserve"> </w:t>
      </w:r>
      <w:r>
        <w:rPr>
          <w:sz w:val="20"/>
        </w:rPr>
        <w:t>purpose</w:t>
      </w:r>
      <w:r>
        <w:rPr>
          <w:spacing w:val="-4"/>
          <w:sz w:val="20"/>
        </w:rPr>
        <w:t xml:space="preserve"> </w:t>
      </w:r>
      <w:r>
        <w:rPr>
          <w:sz w:val="20"/>
        </w:rPr>
        <w:t>of</w:t>
      </w:r>
      <w:r>
        <w:rPr>
          <w:spacing w:val="-6"/>
          <w:sz w:val="20"/>
        </w:rPr>
        <w:t xml:space="preserve"> </w:t>
      </w:r>
      <w:r>
        <w:rPr>
          <w:sz w:val="20"/>
        </w:rPr>
        <w:t>obtaining</w:t>
      </w:r>
      <w:r>
        <w:rPr>
          <w:spacing w:val="-5"/>
          <w:sz w:val="20"/>
        </w:rPr>
        <w:t xml:space="preserve"> </w:t>
      </w:r>
      <w:r>
        <w:rPr>
          <w:sz w:val="20"/>
        </w:rPr>
        <w:t>a</w:t>
      </w:r>
      <w:r>
        <w:rPr>
          <w:spacing w:val="-1"/>
          <w:sz w:val="20"/>
        </w:rPr>
        <w:t xml:space="preserve"> </w:t>
      </w:r>
      <w:r>
        <w:rPr>
          <w:sz w:val="20"/>
        </w:rPr>
        <w:t>court</w:t>
      </w:r>
      <w:r>
        <w:rPr>
          <w:spacing w:val="-4"/>
          <w:sz w:val="20"/>
        </w:rPr>
        <w:t xml:space="preserve"> </w:t>
      </w:r>
      <w:r>
        <w:rPr>
          <w:sz w:val="20"/>
        </w:rPr>
        <w:t>order;</w:t>
      </w:r>
      <w:r>
        <w:rPr>
          <w:spacing w:val="-4"/>
          <w:sz w:val="20"/>
        </w:rPr>
        <w:t xml:space="preserve"> </w:t>
      </w:r>
      <w:r>
        <w:rPr>
          <w:spacing w:val="-5"/>
          <w:sz w:val="20"/>
        </w:rPr>
        <w:t>and</w:t>
      </w:r>
    </w:p>
    <w:p w14:paraId="63EABAA4" w14:textId="77777777" w:rsidR="00EC4E20" w:rsidRDefault="00EC4E20">
      <w:pPr>
        <w:pStyle w:val="BodyText"/>
        <w:spacing w:before="1"/>
      </w:pPr>
    </w:p>
    <w:p w14:paraId="3F070ABB" w14:textId="77777777" w:rsidR="00EC4E20" w:rsidRDefault="00000000">
      <w:pPr>
        <w:pStyle w:val="ListParagraph"/>
        <w:numPr>
          <w:ilvl w:val="1"/>
          <w:numId w:val="10"/>
        </w:numPr>
        <w:tabs>
          <w:tab w:val="left" w:pos="1416"/>
        </w:tabs>
        <w:ind w:right="153"/>
        <w:jc w:val="both"/>
        <w:rPr>
          <w:sz w:val="20"/>
        </w:rPr>
      </w:pPr>
      <w:r>
        <w:rPr>
          <w:sz w:val="20"/>
        </w:rPr>
        <w:t>shall be governed by and construed in accordance with the law of the Republic of South Africa and shall be subject to the jurisdiction of the courts of the Republic of South Africa.</w:t>
      </w:r>
    </w:p>
    <w:p w14:paraId="0C338A05" w14:textId="77777777" w:rsidR="00EC4E20" w:rsidRDefault="00000000">
      <w:pPr>
        <w:pStyle w:val="ListParagraph"/>
        <w:numPr>
          <w:ilvl w:val="1"/>
          <w:numId w:val="10"/>
        </w:numPr>
        <w:tabs>
          <w:tab w:val="left" w:pos="1416"/>
        </w:tabs>
        <w:spacing w:before="229" w:line="360" w:lineRule="auto"/>
        <w:ind w:right="147"/>
        <w:jc w:val="both"/>
        <w:rPr>
          <w:sz w:val="20"/>
        </w:rPr>
      </w:pPr>
      <w:r>
        <w:rPr>
          <w:sz w:val="20"/>
        </w:rPr>
        <w:t xml:space="preserve">Any claim which arises or demand for payment received after expiry date will be invalid and </w:t>
      </w:r>
      <w:r>
        <w:rPr>
          <w:spacing w:val="-2"/>
          <w:sz w:val="20"/>
        </w:rPr>
        <w:t>unenforceable.</w:t>
      </w:r>
    </w:p>
    <w:p w14:paraId="30428C61" w14:textId="77777777" w:rsidR="00EC4E20" w:rsidRDefault="00000000">
      <w:pPr>
        <w:pStyle w:val="ListParagraph"/>
        <w:numPr>
          <w:ilvl w:val="0"/>
          <w:numId w:val="10"/>
        </w:numPr>
        <w:tabs>
          <w:tab w:val="left" w:pos="1132"/>
        </w:tabs>
        <w:spacing w:before="229"/>
        <w:ind w:left="1132" w:right="155" w:hanging="851"/>
        <w:jc w:val="both"/>
        <w:rPr>
          <w:sz w:val="20"/>
        </w:rPr>
      </w:pPr>
      <w:r>
        <w:rPr>
          <w:sz w:val="20"/>
        </w:rPr>
        <w:t>The Bank chooses domicilium citandi et executandi for all purposes in connection with this Guarantee at the Bank’s Address.</w:t>
      </w:r>
    </w:p>
    <w:p w14:paraId="04101F50" w14:textId="77777777" w:rsidR="00EC4E20" w:rsidRDefault="00EC4E20">
      <w:pPr>
        <w:pStyle w:val="BodyText"/>
      </w:pPr>
    </w:p>
    <w:p w14:paraId="798DEAC5" w14:textId="77777777" w:rsidR="00EC4E20" w:rsidRDefault="00EC4E20">
      <w:pPr>
        <w:pStyle w:val="BodyText"/>
        <w:spacing w:before="47"/>
      </w:pPr>
    </w:p>
    <w:p w14:paraId="547475EF" w14:textId="77777777" w:rsidR="00EC4E20" w:rsidRDefault="00000000">
      <w:pPr>
        <w:pStyle w:val="BodyText"/>
        <w:tabs>
          <w:tab w:val="left" w:pos="3565"/>
          <w:tab w:val="left" w:pos="4603"/>
          <w:tab w:val="left" w:pos="8240"/>
        </w:tabs>
        <w:spacing w:before="1"/>
        <w:ind w:left="282"/>
      </w:pPr>
      <w:r>
        <w:t xml:space="preserve">Signed at </w:t>
      </w:r>
      <w:r>
        <w:rPr>
          <w:u w:val="single"/>
        </w:rPr>
        <w:tab/>
      </w:r>
      <w:r>
        <w:tab/>
        <w:t xml:space="preserve">Date </w:t>
      </w:r>
      <w:r>
        <w:rPr>
          <w:u w:val="single"/>
        </w:rPr>
        <w:tab/>
      </w:r>
    </w:p>
    <w:p w14:paraId="12DD4119" w14:textId="77777777" w:rsidR="00EC4E20" w:rsidRDefault="00EC4E20">
      <w:pPr>
        <w:pStyle w:val="BodyText"/>
      </w:pPr>
    </w:p>
    <w:p w14:paraId="4D170571" w14:textId="77777777" w:rsidR="00EC4E20" w:rsidRDefault="00000000">
      <w:pPr>
        <w:pStyle w:val="BodyText"/>
        <w:spacing w:before="1"/>
        <w:ind w:left="282"/>
      </w:pPr>
      <w:r>
        <w:t>For</w:t>
      </w:r>
      <w:r>
        <w:rPr>
          <w:spacing w:val="-6"/>
        </w:rPr>
        <w:t xml:space="preserve"> </w:t>
      </w:r>
      <w:r>
        <w:t>and</w:t>
      </w:r>
      <w:r>
        <w:rPr>
          <w:spacing w:val="-4"/>
        </w:rPr>
        <w:t xml:space="preserve"> </w:t>
      </w:r>
      <w:r>
        <w:t>behalf</w:t>
      </w:r>
      <w:r>
        <w:rPr>
          <w:spacing w:val="-3"/>
        </w:rPr>
        <w:t xml:space="preserve"> </w:t>
      </w:r>
      <w:r>
        <w:t>of</w:t>
      </w:r>
      <w:r>
        <w:rPr>
          <w:spacing w:val="-5"/>
        </w:rPr>
        <w:t xml:space="preserve"> </w:t>
      </w:r>
      <w:r>
        <w:t>the</w:t>
      </w:r>
      <w:r>
        <w:rPr>
          <w:spacing w:val="-5"/>
        </w:rPr>
        <w:t xml:space="preserve"> </w:t>
      </w:r>
      <w:r>
        <w:rPr>
          <w:spacing w:val="-4"/>
        </w:rPr>
        <w:t>Bank</w:t>
      </w:r>
    </w:p>
    <w:p w14:paraId="0738A415" w14:textId="77777777" w:rsidR="00EC4E20" w:rsidRDefault="00000000">
      <w:pPr>
        <w:pStyle w:val="BodyText"/>
        <w:tabs>
          <w:tab w:val="left" w:pos="3908"/>
          <w:tab w:val="left" w:pos="4603"/>
          <w:tab w:val="left" w:pos="8229"/>
        </w:tabs>
        <w:spacing w:before="228"/>
        <w:ind w:left="282"/>
      </w:pPr>
      <w:r>
        <w:t xml:space="preserve">Bank Signatory: </w:t>
      </w:r>
      <w:r>
        <w:rPr>
          <w:u w:val="single"/>
        </w:rPr>
        <w:tab/>
      </w:r>
      <w:r>
        <w:tab/>
        <w:t xml:space="preserve">Bank Signatory: </w:t>
      </w:r>
      <w:r>
        <w:rPr>
          <w:u w:val="single"/>
        </w:rPr>
        <w:tab/>
      </w:r>
    </w:p>
    <w:p w14:paraId="22FB7FEA" w14:textId="77777777" w:rsidR="00EC4E20" w:rsidRDefault="00EC4E20">
      <w:pPr>
        <w:pStyle w:val="BodyText"/>
        <w:spacing w:before="1"/>
      </w:pPr>
    </w:p>
    <w:p w14:paraId="2566F606" w14:textId="77777777" w:rsidR="00EC4E20" w:rsidRDefault="00000000">
      <w:pPr>
        <w:pStyle w:val="BodyText"/>
        <w:tabs>
          <w:tab w:val="left" w:pos="3819"/>
          <w:tab w:val="left" w:pos="4603"/>
          <w:tab w:val="left" w:pos="8252"/>
        </w:tabs>
        <w:ind w:left="282" w:right="1809"/>
      </w:pPr>
      <w:r>
        <w:t xml:space="preserve">Witness: </w:t>
      </w:r>
      <w:r>
        <w:rPr>
          <w:u w:val="single"/>
        </w:rPr>
        <w:tab/>
      </w:r>
      <w:r>
        <w:tab/>
        <w:t xml:space="preserve">Witness: </w:t>
      </w:r>
      <w:r>
        <w:rPr>
          <w:u w:val="single"/>
        </w:rPr>
        <w:tab/>
      </w:r>
      <w:r>
        <w:t xml:space="preserve"> Bank’s seal or stamp</w:t>
      </w:r>
    </w:p>
    <w:p w14:paraId="79F8F8A0" w14:textId="77777777" w:rsidR="00EC4E20" w:rsidRDefault="00EC4E20">
      <w:pPr>
        <w:pStyle w:val="BodyText"/>
        <w:sectPr w:rsidR="00EC4E20">
          <w:pgSz w:w="11910" w:h="16840"/>
          <w:pgMar w:top="1320" w:right="992" w:bottom="880" w:left="850" w:header="714" w:footer="694" w:gutter="0"/>
          <w:cols w:space="720"/>
        </w:sectPr>
      </w:pPr>
    </w:p>
    <w:p w14:paraId="5F671805" w14:textId="77777777" w:rsidR="00EC4E20" w:rsidRDefault="00EC4E20">
      <w:pPr>
        <w:pStyle w:val="BodyText"/>
        <w:rPr>
          <w:sz w:val="32"/>
        </w:rPr>
      </w:pPr>
    </w:p>
    <w:p w14:paraId="11116870" w14:textId="77777777" w:rsidR="00EC4E20" w:rsidRDefault="00EC4E20">
      <w:pPr>
        <w:pStyle w:val="BodyText"/>
        <w:rPr>
          <w:sz w:val="32"/>
        </w:rPr>
      </w:pPr>
    </w:p>
    <w:p w14:paraId="63E04463" w14:textId="77777777" w:rsidR="00EC4E20" w:rsidRDefault="00EC4E20">
      <w:pPr>
        <w:pStyle w:val="BodyText"/>
        <w:rPr>
          <w:sz w:val="32"/>
        </w:rPr>
      </w:pPr>
    </w:p>
    <w:p w14:paraId="2DAC708B" w14:textId="77777777" w:rsidR="00EC4E20" w:rsidRDefault="00EC4E20">
      <w:pPr>
        <w:pStyle w:val="BodyText"/>
        <w:spacing w:before="231"/>
        <w:rPr>
          <w:sz w:val="32"/>
        </w:rPr>
      </w:pPr>
    </w:p>
    <w:p w14:paraId="4B665186" w14:textId="77777777" w:rsidR="00EC4E20" w:rsidRDefault="00000000">
      <w:pPr>
        <w:pStyle w:val="Heading1"/>
      </w:pPr>
      <w:r>
        <w:t>PART</w:t>
      </w:r>
      <w:r>
        <w:rPr>
          <w:spacing w:val="-15"/>
        </w:rPr>
        <w:t xml:space="preserve"> </w:t>
      </w:r>
      <w:r>
        <w:t>2:</w:t>
      </w:r>
      <w:r>
        <w:rPr>
          <w:spacing w:val="-16"/>
        </w:rPr>
        <w:t xml:space="preserve"> </w:t>
      </w:r>
      <w:r>
        <w:t>PRICING</w:t>
      </w:r>
      <w:r>
        <w:rPr>
          <w:spacing w:val="-17"/>
        </w:rPr>
        <w:t xml:space="preserve"> </w:t>
      </w:r>
      <w:r>
        <w:rPr>
          <w:spacing w:val="-4"/>
        </w:rPr>
        <w:t>DATA</w:t>
      </w:r>
    </w:p>
    <w:p w14:paraId="2F525108" w14:textId="77777777" w:rsidR="00EC4E20" w:rsidRDefault="00000000">
      <w:pPr>
        <w:spacing w:before="60"/>
        <w:ind w:left="282"/>
        <w:rPr>
          <w:rFonts w:ascii="Arial"/>
          <w:b/>
          <w:sz w:val="24"/>
        </w:rPr>
      </w:pPr>
      <w:r>
        <w:rPr>
          <w:rFonts w:ascii="Arial"/>
          <w:b/>
          <w:sz w:val="24"/>
        </w:rPr>
        <w:t>PSC3</w:t>
      </w:r>
      <w:r>
        <w:rPr>
          <w:rFonts w:ascii="Arial"/>
          <w:b/>
          <w:spacing w:val="-2"/>
          <w:sz w:val="24"/>
        </w:rPr>
        <w:t xml:space="preserve"> </w:t>
      </w:r>
      <w:r>
        <w:rPr>
          <w:rFonts w:ascii="Arial"/>
          <w:b/>
          <w:sz w:val="24"/>
        </w:rPr>
        <w:t>Option</w:t>
      </w:r>
      <w:r>
        <w:rPr>
          <w:rFonts w:ascii="Arial"/>
          <w:b/>
          <w:spacing w:val="-2"/>
          <w:sz w:val="24"/>
        </w:rPr>
        <w:t xml:space="preserve"> </w:t>
      </w:r>
      <w:r>
        <w:rPr>
          <w:rFonts w:ascii="Arial"/>
          <w:b/>
          <w:spacing w:val="-10"/>
          <w:sz w:val="24"/>
        </w:rPr>
        <w:t>A</w:t>
      </w:r>
    </w:p>
    <w:p w14:paraId="03FB6119" w14:textId="77777777" w:rsidR="00EC4E20" w:rsidRDefault="00EC4E20">
      <w:pPr>
        <w:pStyle w:val="BodyText"/>
        <w:rPr>
          <w:rFonts w:ascii="Arial"/>
          <w:b/>
        </w:rPr>
      </w:pPr>
    </w:p>
    <w:p w14:paraId="5DC8B09B" w14:textId="77777777" w:rsidR="00EC4E20" w:rsidRDefault="00EC4E20">
      <w:pPr>
        <w:pStyle w:val="BodyText"/>
        <w:rPr>
          <w:rFonts w:ascii="Arial"/>
          <w:b/>
        </w:rPr>
      </w:pPr>
    </w:p>
    <w:p w14:paraId="772C10CF" w14:textId="77777777" w:rsidR="00EC4E20" w:rsidRDefault="00EC4E20">
      <w:pPr>
        <w:pStyle w:val="BodyText"/>
        <w:rPr>
          <w:rFonts w:ascii="Arial"/>
          <w:b/>
        </w:rPr>
      </w:pPr>
    </w:p>
    <w:p w14:paraId="708DC19E" w14:textId="77777777" w:rsidR="00EC4E20" w:rsidRDefault="00EC4E20">
      <w:pPr>
        <w:pStyle w:val="BodyText"/>
        <w:rPr>
          <w:rFonts w:ascii="Arial"/>
          <w:b/>
        </w:rPr>
      </w:pPr>
    </w:p>
    <w:p w14:paraId="0949C44F" w14:textId="77777777" w:rsidR="00EC4E20" w:rsidRDefault="00EC4E20">
      <w:pPr>
        <w:pStyle w:val="BodyText"/>
        <w:rPr>
          <w:rFonts w:ascii="Arial"/>
          <w:b/>
        </w:rPr>
      </w:pPr>
    </w:p>
    <w:p w14:paraId="6DFCD28E" w14:textId="77777777" w:rsidR="00EC4E20" w:rsidRDefault="00EC4E20">
      <w:pPr>
        <w:pStyle w:val="BodyText"/>
        <w:rPr>
          <w:rFonts w:ascii="Arial"/>
          <w:b/>
        </w:rPr>
      </w:pPr>
    </w:p>
    <w:p w14:paraId="172672D8" w14:textId="77777777" w:rsidR="00EC4E20" w:rsidRDefault="00EC4E20">
      <w:pPr>
        <w:pStyle w:val="BodyText"/>
        <w:rPr>
          <w:rFonts w:ascii="Arial"/>
          <w:b/>
        </w:rPr>
      </w:pPr>
    </w:p>
    <w:p w14:paraId="3910999E" w14:textId="77777777" w:rsidR="00EC4E20" w:rsidRDefault="00EC4E20">
      <w:pPr>
        <w:pStyle w:val="BodyText"/>
        <w:rPr>
          <w:rFonts w:ascii="Arial"/>
          <w:b/>
        </w:rPr>
      </w:pPr>
    </w:p>
    <w:p w14:paraId="4CE2115F" w14:textId="77777777" w:rsidR="00EC4E20" w:rsidRDefault="00EC4E20">
      <w:pPr>
        <w:pStyle w:val="BodyText"/>
        <w:spacing w:before="227"/>
        <w:rPr>
          <w:rFonts w:ascii="Arial"/>
          <w:b/>
        </w:rPr>
      </w:pPr>
    </w:p>
    <w:tbl>
      <w:tblPr>
        <w:tblW w:w="0" w:type="auto"/>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715"/>
        <w:gridCol w:w="5942"/>
        <w:gridCol w:w="1263"/>
      </w:tblGrid>
      <w:tr w:rsidR="00EC4E20" w14:paraId="7B4FEB11" w14:textId="77777777">
        <w:trPr>
          <w:trHeight w:val="813"/>
        </w:trPr>
        <w:tc>
          <w:tcPr>
            <w:tcW w:w="2715" w:type="dxa"/>
            <w:tcBorders>
              <w:top w:val="nil"/>
              <w:left w:val="nil"/>
            </w:tcBorders>
          </w:tcPr>
          <w:p w14:paraId="17C15496" w14:textId="77777777" w:rsidR="00EC4E20" w:rsidRDefault="00000000">
            <w:pPr>
              <w:pStyle w:val="TableParagraph"/>
              <w:spacing w:before="85"/>
              <w:ind w:left="100" w:right="36"/>
              <w:rPr>
                <w:b/>
                <w:sz w:val="28"/>
              </w:rPr>
            </w:pPr>
            <w:r>
              <w:rPr>
                <w:b/>
                <w:spacing w:val="-2"/>
                <w:sz w:val="28"/>
              </w:rPr>
              <w:t>Document reference</w:t>
            </w:r>
          </w:p>
        </w:tc>
        <w:tc>
          <w:tcPr>
            <w:tcW w:w="5942" w:type="dxa"/>
            <w:tcBorders>
              <w:top w:val="nil"/>
            </w:tcBorders>
          </w:tcPr>
          <w:p w14:paraId="6ED6C79F" w14:textId="77777777" w:rsidR="00EC4E20" w:rsidRDefault="00000000">
            <w:pPr>
              <w:pStyle w:val="TableParagraph"/>
              <w:spacing w:before="85"/>
              <w:ind w:left="105"/>
              <w:rPr>
                <w:b/>
                <w:sz w:val="28"/>
              </w:rPr>
            </w:pPr>
            <w:r>
              <w:rPr>
                <w:b/>
                <w:spacing w:val="-4"/>
                <w:sz w:val="28"/>
              </w:rPr>
              <w:t>Title</w:t>
            </w:r>
          </w:p>
        </w:tc>
        <w:tc>
          <w:tcPr>
            <w:tcW w:w="1263" w:type="dxa"/>
            <w:tcBorders>
              <w:top w:val="nil"/>
              <w:right w:val="nil"/>
            </w:tcBorders>
          </w:tcPr>
          <w:p w14:paraId="40B50364" w14:textId="77777777" w:rsidR="00EC4E20" w:rsidRDefault="00000000">
            <w:pPr>
              <w:pStyle w:val="TableParagraph"/>
              <w:spacing w:before="85"/>
              <w:ind w:left="83" w:right="358"/>
              <w:rPr>
                <w:b/>
                <w:sz w:val="28"/>
              </w:rPr>
            </w:pPr>
            <w:r>
              <w:rPr>
                <w:b/>
                <w:sz w:val="28"/>
              </w:rPr>
              <w:t xml:space="preserve">No of </w:t>
            </w:r>
            <w:r>
              <w:rPr>
                <w:b/>
                <w:spacing w:val="-2"/>
                <w:sz w:val="28"/>
              </w:rPr>
              <w:t>pages</w:t>
            </w:r>
          </w:p>
        </w:tc>
      </w:tr>
      <w:tr w:rsidR="00EC4E20" w14:paraId="5AD68140" w14:textId="77777777">
        <w:trPr>
          <w:trHeight w:val="403"/>
        </w:trPr>
        <w:tc>
          <w:tcPr>
            <w:tcW w:w="2715" w:type="dxa"/>
            <w:tcBorders>
              <w:left w:val="nil"/>
              <w:bottom w:val="nil"/>
            </w:tcBorders>
          </w:tcPr>
          <w:p w14:paraId="43F9DFEA" w14:textId="77777777" w:rsidR="00EC4E20" w:rsidRDefault="00000000">
            <w:pPr>
              <w:pStyle w:val="TableParagraph"/>
              <w:spacing w:before="86"/>
              <w:ind w:left="1838" w:right="81"/>
              <w:jc w:val="right"/>
              <w:rPr>
                <w:rFonts w:ascii="Arial MT"/>
                <w:sz w:val="20"/>
              </w:rPr>
            </w:pPr>
            <w:r>
              <w:rPr>
                <w:rFonts w:ascii="Arial MT"/>
                <w:spacing w:val="-4"/>
                <w:sz w:val="20"/>
              </w:rPr>
              <w:t>C2.1</w:t>
            </w:r>
          </w:p>
        </w:tc>
        <w:tc>
          <w:tcPr>
            <w:tcW w:w="5942" w:type="dxa"/>
            <w:tcBorders>
              <w:bottom w:val="nil"/>
            </w:tcBorders>
          </w:tcPr>
          <w:p w14:paraId="640FEDD8" w14:textId="77777777" w:rsidR="00EC4E20" w:rsidRDefault="00000000">
            <w:pPr>
              <w:pStyle w:val="TableParagraph"/>
              <w:spacing w:before="86"/>
              <w:ind w:left="105"/>
              <w:rPr>
                <w:rFonts w:ascii="Arial MT"/>
                <w:sz w:val="20"/>
              </w:rPr>
            </w:pPr>
            <w:r>
              <w:rPr>
                <w:rFonts w:ascii="Arial MT"/>
                <w:sz w:val="20"/>
              </w:rPr>
              <w:t>Pricing</w:t>
            </w:r>
            <w:r>
              <w:rPr>
                <w:rFonts w:ascii="Arial MT"/>
                <w:spacing w:val="-10"/>
                <w:sz w:val="20"/>
              </w:rPr>
              <w:t xml:space="preserve"> </w:t>
            </w:r>
            <w:r>
              <w:rPr>
                <w:rFonts w:ascii="Arial MT"/>
                <w:sz w:val="20"/>
              </w:rPr>
              <w:t>assumptions:</w:t>
            </w:r>
            <w:r>
              <w:rPr>
                <w:rFonts w:ascii="Arial MT"/>
                <w:spacing w:val="-9"/>
                <w:sz w:val="20"/>
              </w:rPr>
              <w:t xml:space="preserve"> </w:t>
            </w:r>
            <w:r>
              <w:rPr>
                <w:rFonts w:ascii="Arial MT"/>
                <w:sz w:val="20"/>
              </w:rPr>
              <w:t>Option</w:t>
            </w:r>
            <w:r>
              <w:rPr>
                <w:rFonts w:ascii="Arial MT"/>
                <w:spacing w:val="-10"/>
                <w:sz w:val="20"/>
              </w:rPr>
              <w:t xml:space="preserve"> A</w:t>
            </w:r>
          </w:p>
        </w:tc>
        <w:tc>
          <w:tcPr>
            <w:tcW w:w="1263" w:type="dxa"/>
            <w:tcBorders>
              <w:bottom w:val="nil"/>
              <w:right w:val="nil"/>
            </w:tcBorders>
          </w:tcPr>
          <w:p w14:paraId="52246F81" w14:textId="77777777" w:rsidR="00EC4E20" w:rsidRDefault="00000000">
            <w:pPr>
              <w:pStyle w:val="TableParagraph"/>
              <w:spacing w:before="86"/>
              <w:ind w:left="1" w:right="2"/>
              <w:jc w:val="center"/>
              <w:rPr>
                <w:b/>
                <w:sz w:val="20"/>
              </w:rPr>
            </w:pPr>
            <w:r>
              <w:rPr>
                <w:b/>
                <w:spacing w:val="-10"/>
                <w:sz w:val="20"/>
              </w:rPr>
              <w:t>2</w:t>
            </w:r>
          </w:p>
        </w:tc>
      </w:tr>
      <w:tr w:rsidR="00EC4E20" w14:paraId="6061724E" w14:textId="77777777">
        <w:trPr>
          <w:trHeight w:val="397"/>
        </w:trPr>
        <w:tc>
          <w:tcPr>
            <w:tcW w:w="2715" w:type="dxa"/>
            <w:tcBorders>
              <w:top w:val="nil"/>
              <w:left w:val="nil"/>
            </w:tcBorders>
          </w:tcPr>
          <w:p w14:paraId="722968D6" w14:textId="77777777" w:rsidR="00EC4E20" w:rsidRDefault="00000000">
            <w:pPr>
              <w:pStyle w:val="TableParagraph"/>
              <w:spacing w:before="80"/>
              <w:ind w:left="1838" w:right="81"/>
              <w:jc w:val="right"/>
              <w:rPr>
                <w:rFonts w:ascii="Arial MT"/>
                <w:sz w:val="20"/>
              </w:rPr>
            </w:pPr>
            <w:r>
              <w:rPr>
                <w:rFonts w:ascii="Arial MT"/>
                <w:spacing w:val="-4"/>
                <w:sz w:val="20"/>
              </w:rPr>
              <w:t>C2.2</w:t>
            </w:r>
          </w:p>
        </w:tc>
        <w:tc>
          <w:tcPr>
            <w:tcW w:w="5942" w:type="dxa"/>
            <w:tcBorders>
              <w:top w:val="nil"/>
            </w:tcBorders>
          </w:tcPr>
          <w:p w14:paraId="39A7CBDC" w14:textId="77777777" w:rsidR="00EC4E20" w:rsidRDefault="00000000">
            <w:pPr>
              <w:pStyle w:val="TableParagraph"/>
              <w:spacing w:before="80"/>
              <w:ind w:left="105"/>
              <w:rPr>
                <w:i/>
                <w:sz w:val="20"/>
              </w:rPr>
            </w:pPr>
            <w:r>
              <w:rPr>
                <w:rFonts w:ascii="Arial MT"/>
                <w:sz w:val="20"/>
              </w:rPr>
              <w:t>The</w:t>
            </w:r>
            <w:r>
              <w:rPr>
                <w:rFonts w:ascii="Arial MT"/>
                <w:spacing w:val="-8"/>
                <w:sz w:val="20"/>
              </w:rPr>
              <w:t xml:space="preserve"> </w:t>
            </w:r>
            <w:r>
              <w:rPr>
                <w:i/>
                <w:sz w:val="20"/>
              </w:rPr>
              <w:t>activity</w:t>
            </w:r>
            <w:r>
              <w:rPr>
                <w:i/>
                <w:spacing w:val="-6"/>
                <w:sz w:val="20"/>
              </w:rPr>
              <w:t xml:space="preserve"> </w:t>
            </w:r>
            <w:r>
              <w:rPr>
                <w:i/>
                <w:spacing w:val="-2"/>
                <w:sz w:val="20"/>
              </w:rPr>
              <w:t>schedule</w:t>
            </w:r>
          </w:p>
        </w:tc>
        <w:tc>
          <w:tcPr>
            <w:tcW w:w="1263" w:type="dxa"/>
            <w:tcBorders>
              <w:top w:val="nil"/>
              <w:right w:val="nil"/>
            </w:tcBorders>
          </w:tcPr>
          <w:p w14:paraId="754482F9" w14:textId="77777777" w:rsidR="00EC4E20" w:rsidRDefault="00000000">
            <w:pPr>
              <w:pStyle w:val="TableParagraph"/>
              <w:spacing w:before="80"/>
              <w:ind w:left="1" w:right="2"/>
              <w:jc w:val="center"/>
              <w:rPr>
                <w:b/>
                <w:sz w:val="20"/>
              </w:rPr>
            </w:pPr>
            <w:r>
              <w:rPr>
                <w:b/>
                <w:spacing w:val="-10"/>
                <w:sz w:val="20"/>
              </w:rPr>
              <w:t>3</w:t>
            </w:r>
          </w:p>
        </w:tc>
      </w:tr>
    </w:tbl>
    <w:p w14:paraId="156B1140" w14:textId="77777777" w:rsidR="00EC4E20" w:rsidRDefault="00EC4E20">
      <w:pPr>
        <w:pStyle w:val="TableParagraph"/>
        <w:jc w:val="center"/>
        <w:rPr>
          <w:b/>
          <w:sz w:val="20"/>
        </w:rPr>
        <w:sectPr w:rsidR="00EC4E20">
          <w:headerReference w:type="default" r:id="rId23"/>
          <w:footerReference w:type="default" r:id="rId24"/>
          <w:pgSz w:w="11910" w:h="16840"/>
          <w:pgMar w:top="1320" w:right="992" w:bottom="900" w:left="850" w:header="726" w:footer="706" w:gutter="0"/>
          <w:cols w:space="720"/>
        </w:sectPr>
      </w:pPr>
    </w:p>
    <w:p w14:paraId="478181D7" w14:textId="77777777" w:rsidR="00EC4E20" w:rsidRDefault="00EC4E20">
      <w:pPr>
        <w:pStyle w:val="BodyText"/>
        <w:rPr>
          <w:rFonts w:ascii="Arial"/>
          <w:b/>
        </w:rPr>
      </w:pPr>
    </w:p>
    <w:p w14:paraId="4E5EFAC8" w14:textId="77777777" w:rsidR="00EC4E20" w:rsidRDefault="00EC4E20">
      <w:pPr>
        <w:pStyle w:val="BodyText"/>
        <w:spacing w:before="84"/>
        <w:rPr>
          <w:rFonts w:ascii="Arial"/>
          <w:b/>
        </w:rPr>
      </w:pPr>
    </w:p>
    <w:p w14:paraId="2CC7B727" w14:textId="77777777" w:rsidR="00EC4E20" w:rsidRDefault="00000000">
      <w:pPr>
        <w:pStyle w:val="BodyText"/>
        <w:ind w:left="141"/>
        <w:rPr>
          <w:rFonts w:ascii="Arial"/>
        </w:rPr>
      </w:pPr>
      <w:r>
        <w:rPr>
          <w:rFonts w:ascii="Arial"/>
          <w:noProof/>
        </w:rPr>
        <mc:AlternateContent>
          <mc:Choice Requires="wpg">
            <w:drawing>
              <wp:inline distT="0" distB="0" distL="0" distR="0" wp14:anchorId="5E8F8083" wp14:editId="42420A0A">
                <wp:extent cx="6239510" cy="464820"/>
                <wp:effectExtent l="0" t="0" r="0" b="1904"/>
                <wp:docPr id="218"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39510" cy="464820"/>
                          <a:chOff x="0" y="0"/>
                          <a:chExt cx="6239510" cy="464820"/>
                        </a:xfrm>
                      </wpg:grpSpPr>
                      <wps:wsp>
                        <wps:cNvPr id="219" name="Textbox 219"/>
                        <wps:cNvSpPr txBox="1"/>
                        <wps:spPr>
                          <a:xfrm>
                            <a:off x="71627" y="9144"/>
                            <a:ext cx="6158230" cy="447040"/>
                          </a:xfrm>
                          <a:prstGeom prst="rect">
                            <a:avLst/>
                          </a:prstGeom>
                          <a:solidFill>
                            <a:srgbClr val="CCCCCC"/>
                          </a:solidFill>
                        </wps:spPr>
                        <wps:txbx>
                          <w:txbxContent>
                            <w:p w14:paraId="00EC4DC9" w14:textId="77777777" w:rsidR="00EC4E20" w:rsidRDefault="00000000">
                              <w:pPr>
                                <w:spacing w:before="98"/>
                                <w:ind w:left="28"/>
                                <w:rPr>
                                  <w:color w:val="000000"/>
                                  <w:sz w:val="44"/>
                                </w:rPr>
                              </w:pPr>
                              <w:r>
                                <w:rPr>
                                  <w:color w:val="000000"/>
                                  <w:sz w:val="44"/>
                                </w:rPr>
                                <w:t>C2.1</w:t>
                              </w:r>
                              <w:r>
                                <w:rPr>
                                  <w:color w:val="000000"/>
                                  <w:spacing w:val="-16"/>
                                  <w:sz w:val="44"/>
                                </w:rPr>
                                <w:t xml:space="preserve"> </w:t>
                              </w:r>
                              <w:r>
                                <w:rPr>
                                  <w:color w:val="000000"/>
                                  <w:sz w:val="44"/>
                                </w:rPr>
                                <w:t>Pricing</w:t>
                              </w:r>
                              <w:r>
                                <w:rPr>
                                  <w:color w:val="000000"/>
                                  <w:spacing w:val="-15"/>
                                  <w:sz w:val="44"/>
                                </w:rPr>
                                <w:t xml:space="preserve"> </w:t>
                              </w:r>
                              <w:r>
                                <w:rPr>
                                  <w:color w:val="000000"/>
                                  <w:sz w:val="44"/>
                                </w:rPr>
                                <w:t>assumptions:</w:t>
                              </w:r>
                              <w:r>
                                <w:rPr>
                                  <w:color w:val="000000"/>
                                  <w:spacing w:val="-18"/>
                                  <w:sz w:val="44"/>
                                </w:rPr>
                                <w:t xml:space="preserve"> </w:t>
                              </w:r>
                              <w:r>
                                <w:rPr>
                                  <w:color w:val="000000"/>
                                  <w:sz w:val="44"/>
                                </w:rPr>
                                <w:t>Option</w:t>
                              </w:r>
                              <w:r>
                                <w:rPr>
                                  <w:color w:val="000000"/>
                                  <w:spacing w:val="-14"/>
                                  <w:sz w:val="44"/>
                                </w:rPr>
                                <w:t xml:space="preserve"> </w:t>
                              </w:r>
                              <w:r>
                                <w:rPr>
                                  <w:color w:val="000000"/>
                                  <w:spacing w:val="-10"/>
                                  <w:sz w:val="44"/>
                                </w:rPr>
                                <w:t>A</w:t>
                              </w:r>
                            </w:p>
                          </w:txbxContent>
                        </wps:txbx>
                        <wps:bodyPr wrap="square" lIns="0" tIns="0" rIns="0" bIns="0" rtlCol="0">
                          <a:noAutofit/>
                        </wps:bodyPr>
                      </wps:wsp>
                      <wps:wsp>
                        <wps:cNvPr id="220" name="Graphic 220"/>
                        <wps:cNvSpPr/>
                        <wps:spPr>
                          <a:xfrm>
                            <a:off x="0" y="0"/>
                            <a:ext cx="6239510" cy="464820"/>
                          </a:xfrm>
                          <a:custGeom>
                            <a:avLst/>
                            <a:gdLst/>
                            <a:ahLst/>
                            <a:cxnLst/>
                            <a:rect l="l" t="t" r="r" b="b"/>
                            <a:pathLst>
                              <a:path w="6239510" h="464820">
                                <a:moveTo>
                                  <a:pt x="6238989" y="9156"/>
                                </a:moveTo>
                                <a:lnTo>
                                  <a:pt x="6229858" y="9156"/>
                                </a:lnTo>
                                <a:lnTo>
                                  <a:pt x="6229858" y="455676"/>
                                </a:lnTo>
                                <a:lnTo>
                                  <a:pt x="9144" y="455676"/>
                                </a:lnTo>
                                <a:lnTo>
                                  <a:pt x="9144" y="9156"/>
                                </a:lnTo>
                                <a:lnTo>
                                  <a:pt x="0" y="9156"/>
                                </a:lnTo>
                                <a:lnTo>
                                  <a:pt x="0" y="455676"/>
                                </a:lnTo>
                                <a:lnTo>
                                  <a:pt x="0" y="464820"/>
                                </a:lnTo>
                                <a:lnTo>
                                  <a:pt x="9144" y="464820"/>
                                </a:lnTo>
                                <a:lnTo>
                                  <a:pt x="6229858" y="464820"/>
                                </a:lnTo>
                                <a:lnTo>
                                  <a:pt x="6238989" y="464820"/>
                                </a:lnTo>
                                <a:lnTo>
                                  <a:pt x="6238989" y="455676"/>
                                </a:lnTo>
                                <a:lnTo>
                                  <a:pt x="6238989" y="9156"/>
                                </a:lnTo>
                                <a:close/>
                              </a:path>
                              <a:path w="6239510" h="464820">
                                <a:moveTo>
                                  <a:pt x="6238989" y="0"/>
                                </a:moveTo>
                                <a:lnTo>
                                  <a:pt x="6229858" y="0"/>
                                </a:lnTo>
                                <a:lnTo>
                                  <a:pt x="9144" y="0"/>
                                </a:lnTo>
                                <a:lnTo>
                                  <a:pt x="0" y="0"/>
                                </a:lnTo>
                                <a:lnTo>
                                  <a:pt x="0" y="9144"/>
                                </a:lnTo>
                                <a:lnTo>
                                  <a:pt x="9144" y="9144"/>
                                </a:lnTo>
                                <a:lnTo>
                                  <a:pt x="6229858" y="9144"/>
                                </a:lnTo>
                                <a:lnTo>
                                  <a:pt x="6238989" y="9144"/>
                                </a:lnTo>
                                <a:lnTo>
                                  <a:pt x="623898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E8F8083" id="Group 218" o:spid="_x0000_s1047" style="width:491.3pt;height:36.6pt;mso-position-horizontal-relative:char;mso-position-vertical-relative:line" coordsize="62395,4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">
                <v:shape id="Textbox 219" o:spid="_x0000_s1048" type="#_x0000_t202" style="position:absolute;left:716;top:91;width:61582;height:4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" fillcolor="#ccc" stroked="f">
                  <v:textbox inset="0,0,0,0">
                    <w:txbxContent>
                      <w:p w14:paraId="00EC4DC9" w14:textId="77777777" w:rsidR="00EC4E20" w:rsidRDefault="00000000">
                        <w:pPr>
                          <w:spacing w:before="98"/>
                          <w:ind w:left="28"/>
                          <w:rPr>
                            <w:color w:val="000000"/>
                            <w:sz w:val="44"/>
                          </w:rPr>
                        </w:pPr>
                        <w:r>
                          <w:rPr>
                            <w:color w:val="000000"/>
                            <w:sz w:val="44"/>
                          </w:rPr>
                          <w:t>C2.1</w:t>
                        </w:r>
                        <w:r>
                          <w:rPr>
                            <w:color w:val="000000"/>
                            <w:spacing w:val="-16"/>
                            <w:sz w:val="44"/>
                          </w:rPr>
                          <w:t xml:space="preserve"> </w:t>
                        </w:r>
                        <w:r>
                          <w:rPr>
                            <w:color w:val="000000"/>
                            <w:sz w:val="44"/>
                          </w:rPr>
                          <w:t>Pricing</w:t>
                        </w:r>
                        <w:r>
                          <w:rPr>
                            <w:color w:val="000000"/>
                            <w:spacing w:val="-15"/>
                            <w:sz w:val="44"/>
                          </w:rPr>
                          <w:t xml:space="preserve"> </w:t>
                        </w:r>
                        <w:r>
                          <w:rPr>
                            <w:color w:val="000000"/>
                            <w:sz w:val="44"/>
                          </w:rPr>
                          <w:t>assumptions:</w:t>
                        </w:r>
                        <w:r>
                          <w:rPr>
                            <w:color w:val="000000"/>
                            <w:spacing w:val="-18"/>
                            <w:sz w:val="44"/>
                          </w:rPr>
                          <w:t xml:space="preserve"> </w:t>
                        </w:r>
                        <w:r>
                          <w:rPr>
                            <w:color w:val="000000"/>
                            <w:sz w:val="44"/>
                          </w:rPr>
                          <w:t>Option</w:t>
                        </w:r>
                        <w:r>
                          <w:rPr>
                            <w:color w:val="000000"/>
                            <w:spacing w:val="-14"/>
                            <w:sz w:val="44"/>
                          </w:rPr>
                          <w:t xml:space="preserve"> </w:t>
                        </w:r>
                        <w:r>
                          <w:rPr>
                            <w:color w:val="000000"/>
                            <w:spacing w:val="-10"/>
                            <w:sz w:val="44"/>
                          </w:rPr>
                          <w:t>A</w:t>
                        </w:r>
                      </w:p>
                    </w:txbxContent>
                  </v:textbox>
                </v:shape>
                <v:shape id="Graphic 220" o:spid="_x0000_s1049" style="position:absolute;width:62395;height:4648;visibility:visible;mso-wrap-style:square;v-text-anchor:top" coordsize="6239510,46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" path="m6238989,9156r-9131,l6229858,455676r-6220714,l9144,9156,,9156,,455676r,9144l9144,464820r6220714,l6238989,464820r,-9144l6238989,9156xem6238989,r-9131,l9144,,,,,9144r9144,l6229858,9144r9131,l6238989,xe" fillcolor="black" stroked="f">
                  <v:path arrowok="t"/>
                </v:shape>
                <w10:anchorlock/>
              </v:group>
            </w:pict>
          </mc:Fallback>
        </mc:AlternateContent>
      </w:r>
    </w:p>
    <w:p w14:paraId="04CA2D9C" w14:textId="77777777" w:rsidR="00EC4E20" w:rsidRDefault="00EC4E20">
      <w:pPr>
        <w:pStyle w:val="BodyText"/>
        <w:spacing w:before="169"/>
        <w:rPr>
          <w:rFonts w:ascii="Arial"/>
          <w:b/>
          <w:sz w:val="24"/>
        </w:rPr>
      </w:pPr>
    </w:p>
    <w:p w14:paraId="5B44765D" w14:textId="77777777" w:rsidR="00EC4E20" w:rsidRDefault="00000000">
      <w:pPr>
        <w:pStyle w:val="ListParagraph"/>
        <w:numPr>
          <w:ilvl w:val="0"/>
          <w:numId w:val="9"/>
        </w:numPr>
        <w:tabs>
          <w:tab w:val="left" w:pos="1003"/>
        </w:tabs>
        <w:rPr>
          <w:rFonts w:ascii="Arial"/>
          <w:b/>
          <w:sz w:val="24"/>
        </w:rPr>
      </w:pPr>
      <w:r>
        <w:rPr>
          <w:rFonts w:ascii="Arial"/>
          <w:b/>
          <w:sz w:val="24"/>
        </w:rPr>
        <w:t>How</w:t>
      </w:r>
      <w:r>
        <w:rPr>
          <w:rFonts w:ascii="Arial"/>
          <w:b/>
          <w:spacing w:val="-3"/>
          <w:sz w:val="24"/>
        </w:rPr>
        <w:t xml:space="preserve"> </w:t>
      </w:r>
      <w:r>
        <w:rPr>
          <w:rFonts w:ascii="Arial"/>
          <w:b/>
          <w:sz w:val="24"/>
        </w:rPr>
        <w:t>work is</w:t>
      </w:r>
      <w:r>
        <w:rPr>
          <w:rFonts w:ascii="Arial"/>
          <w:b/>
          <w:spacing w:val="-3"/>
          <w:sz w:val="24"/>
        </w:rPr>
        <w:t xml:space="preserve"> </w:t>
      </w:r>
      <w:r>
        <w:rPr>
          <w:rFonts w:ascii="Arial"/>
          <w:b/>
          <w:sz w:val="24"/>
        </w:rPr>
        <w:t>priced</w:t>
      </w:r>
      <w:r>
        <w:rPr>
          <w:rFonts w:ascii="Arial"/>
          <w:b/>
          <w:spacing w:val="-1"/>
          <w:sz w:val="24"/>
        </w:rPr>
        <w:t xml:space="preserve"> </w:t>
      </w:r>
      <w:r>
        <w:rPr>
          <w:rFonts w:ascii="Arial"/>
          <w:b/>
          <w:sz w:val="24"/>
        </w:rPr>
        <w:t>and</w:t>
      </w:r>
      <w:r>
        <w:rPr>
          <w:rFonts w:ascii="Arial"/>
          <w:b/>
          <w:spacing w:val="-3"/>
          <w:sz w:val="24"/>
        </w:rPr>
        <w:t xml:space="preserve"> </w:t>
      </w:r>
      <w:r>
        <w:rPr>
          <w:rFonts w:ascii="Arial"/>
          <w:b/>
          <w:sz w:val="24"/>
        </w:rPr>
        <w:t>assessed</w:t>
      </w:r>
      <w:r>
        <w:rPr>
          <w:rFonts w:ascii="Arial"/>
          <w:b/>
          <w:spacing w:val="-2"/>
          <w:sz w:val="24"/>
        </w:rPr>
        <w:t xml:space="preserve"> </w:t>
      </w:r>
      <w:r>
        <w:rPr>
          <w:rFonts w:ascii="Arial"/>
          <w:b/>
          <w:sz w:val="24"/>
        </w:rPr>
        <w:t>for</w:t>
      </w:r>
      <w:r>
        <w:rPr>
          <w:rFonts w:ascii="Arial"/>
          <w:b/>
          <w:spacing w:val="-3"/>
          <w:sz w:val="24"/>
        </w:rPr>
        <w:t xml:space="preserve"> </w:t>
      </w:r>
      <w:r>
        <w:rPr>
          <w:rFonts w:ascii="Arial"/>
          <w:b/>
          <w:spacing w:val="-2"/>
          <w:sz w:val="24"/>
        </w:rPr>
        <w:t>payment</w:t>
      </w:r>
    </w:p>
    <w:p w14:paraId="6C7DAC91" w14:textId="77777777" w:rsidR="00EC4E20" w:rsidRDefault="00000000">
      <w:pPr>
        <w:pStyle w:val="BodyText"/>
        <w:spacing w:before="239"/>
        <w:ind w:left="282" w:right="141"/>
        <w:jc w:val="both"/>
      </w:pPr>
      <w:r>
        <w:t>Option A is a lump sum form of contract where the work</w:t>
      </w:r>
      <w:r>
        <w:rPr>
          <w:spacing w:val="40"/>
        </w:rPr>
        <w:t xml:space="preserve"> </w:t>
      </w:r>
      <w:r>
        <w:t>to be done is broken down into well defined</w:t>
      </w:r>
      <w:r>
        <w:rPr>
          <w:spacing w:val="40"/>
        </w:rPr>
        <w:t xml:space="preserve"> </w:t>
      </w:r>
      <w:r>
        <w:t xml:space="preserve">activities each listed in the </w:t>
      </w:r>
      <w:r>
        <w:rPr>
          <w:rFonts w:ascii="Arial"/>
          <w:i/>
        </w:rPr>
        <w:t xml:space="preserve">activity schedule </w:t>
      </w:r>
      <w:r>
        <w:t>and priced by the tendering consultant as a lump sum. (See clause 11.2(18)).</w:t>
      </w:r>
    </w:p>
    <w:p w14:paraId="2C522E43" w14:textId="77777777" w:rsidR="00EC4E20" w:rsidRDefault="00000000">
      <w:pPr>
        <w:pStyle w:val="BodyText"/>
        <w:spacing w:before="229"/>
        <w:ind w:left="282" w:right="146"/>
        <w:jc w:val="both"/>
      </w:pPr>
      <w:r>
        <w:t>Only completed activities which are without Defects are assessed for payment at each assessment date; no part payment is made if the activity is not completed by the assessment date. (See clause 11.2(15)).</w:t>
      </w:r>
    </w:p>
    <w:p w14:paraId="67C59648" w14:textId="77777777" w:rsidR="00EC4E20" w:rsidRDefault="00EC4E20">
      <w:pPr>
        <w:pStyle w:val="BodyText"/>
        <w:spacing w:before="1"/>
      </w:pPr>
    </w:p>
    <w:p w14:paraId="22232F1C" w14:textId="77777777" w:rsidR="00EC4E20" w:rsidRDefault="00000000">
      <w:pPr>
        <w:pStyle w:val="BodyText"/>
        <w:spacing w:before="1"/>
        <w:ind w:left="282" w:right="140"/>
        <w:jc w:val="both"/>
      </w:pPr>
      <w:r>
        <w:t xml:space="preserve">The </w:t>
      </w:r>
      <w:r>
        <w:rPr>
          <w:rFonts w:ascii="Arial"/>
          <w:i/>
        </w:rPr>
        <w:t xml:space="preserve">activity schedule </w:t>
      </w:r>
      <w:r>
        <w:t xml:space="preserve">may change after the Contract Date as a result of compensation events. (See clause </w:t>
      </w:r>
      <w:r>
        <w:rPr>
          <w:spacing w:val="-2"/>
        </w:rPr>
        <w:t>11.2(14)).</w:t>
      </w:r>
    </w:p>
    <w:p w14:paraId="3AD30EAD" w14:textId="77777777" w:rsidR="00EC4E20" w:rsidRDefault="00EC4E20">
      <w:pPr>
        <w:pStyle w:val="BodyText"/>
        <w:spacing w:before="9"/>
      </w:pPr>
    </w:p>
    <w:p w14:paraId="4DE6E3F4" w14:textId="77777777" w:rsidR="00EC4E20" w:rsidRDefault="00000000">
      <w:pPr>
        <w:pStyle w:val="ListParagraph"/>
        <w:numPr>
          <w:ilvl w:val="0"/>
          <w:numId w:val="9"/>
        </w:numPr>
        <w:tabs>
          <w:tab w:val="left" w:pos="1003"/>
        </w:tabs>
        <w:spacing w:before="1"/>
        <w:rPr>
          <w:rFonts w:ascii="Arial"/>
          <w:b/>
          <w:sz w:val="24"/>
        </w:rPr>
      </w:pPr>
      <w:r>
        <w:rPr>
          <w:rFonts w:ascii="Arial"/>
          <w:b/>
          <w:sz w:val="24"/>
        </w:rPr>
        <w:t>Function</w:t>
      </w:r>
      <w:r>
        <w:rPr>
          <w:rFonts w:ascii="Arial"/>
          <w:b/>
          <w:spacing w:val="-3"/>
          <w:sz w:val="24"/>
        </w:rPr>
        <w:t xml:space="preserve"> </w:t>
      </w:r>
      <w:r>
        <w:rPr>
          <w:rFonts w:ascii="Arial"/>
          <w:b/>
          <w:sz w:val="24"/>
        </w:rPr>
        <w:t>of</w:t>
      </w:r>
      <w:r>
        <w:rPr>
          <w:rFonts w:ascii="Arial"/>
          <w:b/>
          <w:spacing w:val="-3"/>
          <w:sz w:val="24"/>
        </w:rPr>
        <w:t xml:space="preserve"> </w:t>
      </w:r>
      <w:r>
        <w:rPr>
          <w:rFonts w:ascii="Arial"/>
          <w:b/>
          <w:sz w:val="24"/>
        </w:rPr>
        <w:t>the</w:t>
      </w:r>
      <w:r>
        <w:rPr>
          <w:rFonts w:ascii="Arial"/>
          <w:b/>
          <w:spacing w:val="-2"/>
          <w:sz w:val="24"/>
        </w:rPr>
        <w:t xml:space="preserve"> </w:t>
      </w:r>
      <w:r>
        <w:rPr>
          <w:rFonts w:ascii="Arial"/>
          <w:b/>
          <w:sz w:val="24"/>
        </w:rPr>
        <w:t>Activity</w:t>
      </w:r>
      <w:r>
        <w:rPr>
          <w:rFonts w:ascii="Arial"/>
          <w:b/>
          <w:spacing w:val="-2"/>
          <w:sz w:val="24"/>
        </w:rPr>
        <w:t xml:space="preserve"> Schedule</w:t>
      </w:r>
    </w:p>
    <w:p w14:paraId="2DC3F111" w14:textId="77777777" w:rsidR="00EC4E20" w:rsidRDefault="00000000">
      <w:pPr>
        <w:pStyle w:val="BodyText"/>
        <w:spacing w:before="239"/>
        <w:ind w:left="282" w:right="140"/>
        <w:jc w:val="both"/>
      </w:pPr>
      <w:r>
        <w:t>The Activity Schedule is only a pricing document. Clause 53.1 in Option A states: “Information in the Activity Schedule is not Scope”.</w:t>
      </w:r>
      <w:r>
        <w:rPr>
          <w:spacing w:val="40"/>
        </w:rPr>
        <w:t xml:space="preserve"> </w:t>
      </w:r>
      <w:r>
        <w:t xml:space="preserve">Specifications and descriptions of the service or any constraints on how it is to be done are included in the Scope and per Clause 21.1, “The </w:t>
      </w:r>
      <w:r>
        <w:rPr>
          <w:rFonts w:ascii="Arial" w:hAnsi="Arial"/>
          <w:i/>
        </w:rPr>
        <w:t xml:space="preserve">Consultant </w:t>
      </w:r>
      <w:r>
        <w:t>Provides the Services in accordance with the Scope” and therefore not in accordance with the Activity Schedule.</w:t>
      </w:r>
    </w:p>
    <w:p w14:paraId="5103E274" w14:textId="77777777" w:rsidR="00EC4E20" w:rsidRDefault="00EC4E20">
      <w:pPr>
        <w:pStyle w:val="BodyText"/>
        <w:spacing w:before="12"/>
      </w:pPr>
    </w:p>
    <w:p w14:paraId="1D136EB5" w14:textId="77777777" w:rsidR="00EC4E20" w:rsidRDefault="00000000">
      <w:pPr>
        <w:pStyle w:val="ListParagraph"/>
        <w:numPr>
          <w:ilvl w:val="0"/>
          <w:numId w:val="9"/>
        </w:numPr>
        <w:tabs>
          <w:tab w:val="left" w:pos="1003"/>
        </w:tabs>
        <w:rPr>
          <w:rFonts w:ascii="Arial"/>
          <w:b/>
          <w:sz w:val="24"/>
        </w:rPr>
      </w:pPr>
      <w:r>
        <w:rPr>
          <w:rFonts w:ascii="Arial"/>
          <w:b/>
          <w:sz w:val="24"/>
        </w:rPr>
        <w:t>Link</w:t>
      </w:r>
      <w:r>
        <w:rPr>
          <w:rFonts w:ascii="Arial"/>
          <w:b/>
          <w:spacing w:val="-2"/>
          <w:sz w:val="24"/>
        </w:rPr>
        <w:t xml:space="preserve"> </w:t>
      </w:r>
      <w:r>
        <w:rPr>
          <w:rFonts w:ascii="Arial"/>
          <w:b/>
          <w:sz w:val="24"/>
        </w:rPr>
        <w:t>to</w:t>
      </w:r>
      <w:r>
        <w:rPr>
          <w:rFonts w:ascii="Arial"/>
          <w:b/>
          <w:spacing w:val="-1"/>
          <w:sz w:val="24"/>
        </w:rPr>
        <w:t xml:space="preserve"> </w:t>
      </w:r>
      <w:r>
        <w:rPr>
          <w:rFonts w:ascii="Arial"/>
          <w:b/>
          <w:sz w:val="24"/>
        </w:rPr>
        <w:t>the</w:t>
      </w:r>
      <w:r>
        <w:rPr>
          <w:rFonts w:ascii="Arial"/>
          <w:b/>
          <w:spacing w:val="-1"/>
          <w:sz w:val="24"/>
        </w:rPr>
        <w:t xml:space="preserve"> </w:t>
      </w:r>
      <w:r>
        <w:rPr>
          <w:rFonts w:ascii="Arial"/>
          <w:b/>
          <w:spacing w:val="-2"/>
          <w:sz w:val="24"/>
        </w:rPr>
        <w:t>programme</w:t>
      </w:r>
    </w:p>
    <w:p w14:paraId="0D8AE52E" w14:textId="77777777" w:rsidR="00EC4E20" w:rsidRDefault="00000000">
      <w:pPr>
        <w:pStyle w:val="BodyText"/>
        <w:spacing w:before="237"/>
        <w:ind w:left="282" w:right="197"/>
      </w:pPr>
      <w:r>
        <w:t xml:space="preserve">Clause 31.4 states that “The </w:t>
      </w:r>
      <w:r>
        <w:rPr>
          <w:rFonts w:ascii="Arial" w:hAnsi="Arial"/>
          <w:i/>
        </w:rPr>
        <w:t xml:space="preserve">Consultant </w:t>
      </w:r>
      <w:r>
        <w:t>provides information which shows how each activity on the Activity Schedule relates to the operations on each programme which he submits for acceptance”.</w:t>
      </w:r>
      <w:r>
        <w:rPr>
          <w:spacing w:val="40"/>
        </w:rPr>
        <w:t xml:space="preserve"> </w:t>
      </w:r>
      <w:r>
        <w:t>Ideally the tendering</w:t>
      </w:r>
      <w:r>
        <w:rPr>
          <w:spacing w:val="-2"/>
        </w:rPr>
        <w:t xml:space="preserve"> </w:t>
      </w:r>
      <w:r>
        <w:t>consultant</w:t>
      </w:r>
      <w:r>
        <w:rPr>
          <w:spacing w:val="-2"/>
        </w:rPr>
        <w:t xml:space="preserve"> </w:t>
      </w:r>
      <w:r>
        <w:t>will</w:t>
      </w:r>
      <w:r>
        <w:rPr>
          <w:spacing w:val="-1"/>
        </w:rPr>
        <w:t xml:space="preserve"> </w:t>
      </w:r>
      <w:r>
        <w:t>develop</w:t>
      </w:r>
      <w:r>
        <w:rPr>
          <w:spacing w:val="-1"/>
        </w:rPr>
        <w:t xml:space="preserve"> </w:t>
      </w:r>
      <w:r>
        <w:t>a</w:t>
      </w:r>
      <w:r>
        <w:rPr>
          <w:spacing w:val="-2"/>
        </w:rPr>
        <w:t xml:space="preserve"> </w:t>
      </w:r>
      <w:r>
        <w:t>high level</w:t>
      </w:r>
      <w:r>
        <w:rPr>
          <w:spacing w:val="-1"/>
        </w:rPr>
        <w:t xml:space="preserve"> </w:t>
      </w:r>
      <w:r>
        <w:t>programme</w:t>
      </w:r>
      <w:r>
        <w:rPr>
          <w:spacing w:val="-2"/>
        </w:rPr>
        <w:t xml:space="preserve"> </w:t>
      </w:r>
      <w:r>
        <w:t>first</w:t>
      </w:r>
      <w:r>
        <w:rPr>
          <w:spacing w:val="-2"/>
        </w:rPr>
        <w:t xml:space="preserve"> </w:t>
      </w:r>
      <w:r>
        <w:t>then</w:t>
      </w:r>
      <w:r>
        <w:rPr>
          <w:spacing w:val="-2"/>
        </w:rPr>
        <w:t xml:space="preserve"> </w:t>
      </w:r>
      <w:r>
        <w:t>resource</w:t>
      </w:r>
      <w:r>
        <w:rPr>
          <w:spacing w:val="-2"/>
        </w:rPr>
        <w:t xml:space="preserve"> </w:t>
      </w:r>
      <w:r>
        <w:t>each activity on</w:t>
      </w:r>
      <w:r>
        <w:rPr>
          <w:spacing w:val="-2"/>
        </w:rPr>
        <w:t xml:space="preserve"> </w:t>
      </w:r>
      <w:r>
        <w:t>the</w:t>
      </w:r>
      <w:r>
        <w:rPr>
          <w:spacing w:val="-2"/>
        </w:rPr>
        <w:t xml:space="preserve"> </w:t>
      </w:r>
      <w:r>
        <w:t>programme and</w:t>
      </w:r>
      <w:r>
        <w:rPr>
          <w:spacing w:val="-6"/>
        </w:rPr>
        <w:t xml:space="preserve"> </w:t>
      </w:r>
      <w:r>
        <w:t>thus</w:t>
      </w:r>
      <w:r>
        <w:rPr>
          <w:spacing w:val="-4"/>
        </w:rPr>
        <w:t xml:space="preserve"> </w:t>
      </w:r>
      <w:r>
        <w:t>arrive</w:t>
      </w:r>
      <w:r>
        <w:rPr>
          <w:spacing w:val="-3"/>
        </w:rPr>
        <w:t xml:space="preserve"> </w:t>
      </w:r>
      <w:r>
        <w:t>at</w:t>
      </w:r>
      <w:r>
        <w:rPr>
          <w:spacing w:val="-5"/>
        </w:rPr>
        <w:t xml:space="preserve"> </w:t>
      </w:r>
      <w:r>
        <w:t>the</w:t>
      </w:r>
      <w:r>
        <w:rPr>
          <w:spacing w:val="-5"/>
        </w:rPr>
        <w:t xml:space="preserve"> </w:t>
      </w:r>
      <w:r>
        <w:t>lump</w:t>
      </w:r>
      <w:r>
        <w:rPr>
          <w:spacing w:val="-3"/>
        </w:rPr>
        <w:t xml:space="preserve"> </w:t>
      </w:r>
      <w:r>
        <w:t>sum</w:t>
      </w:r>
      <w:r>
        <w:rPr>
          <w:spacing w:val="-5"/>
        </w:rPr>
        <w:t xml:space="preserve"> </w:t>
      </w:r>
      <w:r>
        <w:t>price</w:t>
      </w:r>
      <w:r>
        <w:rPr>
          <w:spacing w:val="-3"/>
        </w:rPr>
        <w:t xml:space="preserve"> </w:t>
      </w:r>
      <w:r>
        <w:t>for</w:t>
      </w:r>
      <w:r>
        <w:rPr>
          <w:spacing w:val="-6"/>
        </w:rPr>
        <w:t xml:space="preserve"> </w:t>
      </w:r>
      <w:r>
        <w:t>that</w:t>
      </w:r>
      <w:r>
        <w:rPr>
          <w:spacing w:val="-5"/>
        </w:rPr>
        <w:t xml:space="preserve"> </w:t>
      </w:r>
      <w:r>
        <w:t>activity</w:t>
      </w:r>
      <w:r>
        <w:rPr>
          <w:spacing w:val="-4"/>
        </w:rPr>
        <w:t xml:space="preserve"> </w:t>
      </w:r>
      <w:r>
        <w:t>both</w:t>
      </w:r>
      <w:r>
        <w:rPr>
          <w:spacing w:val="-6"/>
        </w:rPr>
        <w:t xml:space="preserve"> </w:t>
      </w:r>
      <w:r>
        <w:t>of</w:t>
      </w:r>
      <w:r>
        <w:rPr>
          <w:spacing w:val="-5"/>
        </w:rPr>
        <w:t xml:space="preserve"> </w:t>
      </w:r>
      <w:r>
        <w:t>which</w:t>
      </w:r>
      <w:r>
        <w:rPr>
          <w:spacing w:val="-6"/>
        </w:rPr>
        <w:t xml:space="preserve"> </w:t>
      </w:r>
      <w:r>
        <w:t>can</w:t>
      </w:r>
      <w:r>
        <w:rPr>
          <w:spacing w:val="-4"/>
        </w:rPr>
        <w:t xml:space="preserve"> </w:t>
      </w:r>
      <w:r>
        <w:t>be</w:t>
      </w:r>
      <w:r>
        <w:rPr>
          <w:spacing w:val="-4"/>
        </w:rPr>
        <w:t xml:space="preserve"> </w:t>
      </w:r>
      <w:r>
        <w:t>entered</w:t>
      </w:r>
      <w:r>
        <w:rPr>
          <w:spacing w:val="-5"/>
        </w:rPr>
        <w:t xml:space="preserve"> </w:t>
      </w:r>
      <w:r>
        <w:t>into</w:t>
      </w:r>
      <w:r>
        <w:rPr>
          <w:spacing w:val="-6"/>
        </w:rPr>
        <w:t xml:space="preserve"> </w:t>
      </w:r>
      <w:r>
        <w:t>the</w:t>
      </w:r>
      <w:r>
        <w:rPr>
          <w:spacing w:val="2"/>
        </w:rPr>
        <w:t xml:space="preserve"> </w:t>
      </w:r>
      <w:r>
        <w:rPr>
          <w:rFonts w:ascii="Arial" w:hAnsi="Arial"/>
          <w:i/>
        </w:rPr>
        <w:t>activity</w:t>
      </w:r>
      <w:r>
        <w:rPr>
          <w:rFonts w:ascii="Arial" w:hAnsi="Arial"/>
          <w:i/>
          <w:spacing w:val="-4"/>
        </w:rPr>
        <w:t xml:space="preserve"> </w:t>
      </w:r>
      <w:r>
        <w:rPr>
          <w:rFonts w:ascii="Arial" w:hAnsi="Arial"/>
          <w:i/>
          <w:spacing w:val="-2"/>
        </w:rPr>
        <w:t>schedule</w:t>
      </w:r>
      <w:r>
        <w:rPr>
          <w:spacing w:val="-2"/>
        </w:rPr>
        <w:t>.</w:t>
      </w:r>
    </w:p>
    <w:p w14:paraId="2486DDDE" w14:textId="77777777" w:rsidR="00EC4E20" w:rsidRDefault="00EC4E20">
      <w:pPr>
        <w:pStyle w:val="BodyText"/>
        <w:spacing w:before="13"/>
      </w:pPr>
    </w:p>
    <w:p w14:paraId="64FA646A" w14:textId="77777777" w:rsidR="00EC4E20" w:rsidRDefault="00000000">
      <w:pPr>
        <w:pStyle w:val="ListParagraph"/>
        <w:numPr>
          <w:ilvl w:val="0"/>
          <w:numId w:val="9"/>
        </w:numPr>
        <w:tabs>
          <w:tab w:val="left" w:pos="1003"/>
        </w:tabs>
        <w:rPr>
          <w:rFonts w:ascii="Arial"/>
          <w:b/>
          <w:sz w:val="24"/>
        </w:rPr>
      </w:pPr>
      <w:r>
        <w:rPr>
          <w:rFonts w:ascii="Arial"/>
          <w:b/>
          <w:sz w:val="24"/>
        </w:rPr>
        <w:t>Preparing</w:t>
      </w:r>
      <w:r>
        <w:rPr>
          <w:rFonts w:ascii="Arial"/>
          <w:b/>
          <w:spacing w:val="-3"/>
          <w:sz w:val="24"/>
        </w:rPr>
        <w:t xml:space="preserve"> </w:t>
      </w:r>
      <w:r>
        <w:rPr>
          <w:rFonts w:ascii="Arial"/>
          <w:b/>
          <w:sz w:val="24"/>
        </w:rPr>
        <w:t>the</w:t>
      </w:r>
      <w:r>
        <w:rPr>
          <w:rFonts w:ascii="Arial"/>
          <w:b/>
          <w:spacing w:val="-4"/>
          <w:sz w:val="24"/>
        </w:rPr>
        <w:t xml:space="preserve"> </w:t>
      </w:r>
      <w:r>
        <w:rPr>
          <w:rFonts w:ascii="Arial"/>
          <w:b/>
          <w:sz w:val="24"/>
        </w:rPr>
        <w:t>activity</w:t>
      </w:r>
      <w:r>
        <w:rPr>
          <w:rFonts w:ascii="Arial"/>
          <w:b/>
          <w:spacing w:val="-4"/>
          <w:sz w:val="24"/>
        </w:rPr>
        <w:t xml:space="preserve"> </w:t>
      </w:r>
      <w:r>
        <w:rPr>
          <w:rFonts w:ascii="Arial"/>
          <w:b/>
          <w:spacing w:val="-2"/>
          <w:sz w:val="24"/>
        </w:rPr>
        <w:t>schedule</w:t>
      </w:r>
    </w:p>
    <w:p w14:paraId="74EB1D62" w14:textId="77777777" w:rsidR="00EC4E20" w:rsidRDefault="00000000">
      <w:pPr>
        <w:pStyle w:val="BodyText"/>
        <w:spacing w:before="239"/>
        <w:ind w:left="282" w:right="353"/>
        <w:jc w:val="both"/>
      </w:pPr>
      <w:r>
        <w:t xml:space="preserve">Generally it is the tendering consultant who prepares the </w:t>
      </w:r>
      <w:r>
        <w:rPr>
          <w:rFonts w:ascii="Arial"/>
          <w:i/>
        </w:rPr>
        <w:t xml:space="preserve">activity schedule </w:t>
      </w:r>
      <w:r>
        <w:t>by breaking down the work described within the Scope into suitable activities which can be well defined, shown on a programme and priced as a lump sum.</w:t>
      </w:r>
    </w:p>
    <w:p w14:paraId="7AD3217F" w14:textId="77777777" w:rsidR="00EC4E20" w:rsidRDefault="00000000">
      <w:pPr>
        <w:pStyle w:val="BodyText"/>
        <w:spacing w:before="229"/>
        <w:ind w:left="282" w:right="348"/>
        <w:jc w:val="both"/>
      </w:pPr>
      <w:r>
        <w:t>The description of each activity must be sufficient to determine exactly what work is included within</w:t>
      </w:r>
      <w:r>
        <w:rPr>
          <w:spacing w:val="18"/>
        </w:rPr>
        <w:t xml:space="preserve"> </w:t>
      </w:r>
      <w:r>
        <w:t>it and to know when it has been completed.</w:t>
      </w:r>
    </w:p>
    <w:p w14:paraId="10B910BB" w14:textId="77777777" w:rsidR="00EC4E20" w:rsidRDefault="00EC4E20">
      <w:pPr>
        <w:pStyle w:val="BodyText"/>
        <w:spacing w:before="2"/>
      </w:pPr>
    </w:p>
    <w:p w14:paraId="26C398B2" w14:textId="77777777" w:rsidR="00EC4E20" w:rsidRDefault="00000000">
      <w:pPr>
        <w:pStyle w:val="BodyText"/>
        <w:ind w:left="282" w:right="358"/>
        <w:jc w:val="both"/>
      </w:pPr>
      <w:r>
        <w:t xml:space="preserve">The </w:t>
      </w:r>
      <w:r>
        <w:rPr>
          <w:rFonts w:ascii="Arial"/>
          <w:i/>
        </w:rPr>
        <w:t>Employer</w:t>
      </w:r>
      <w:r>
        <w:t xml:space="preserve">, in his Instructions to Tenderers or in a Tender Schedule, may have listed some items that he requires the </w:t>
      </w:r>
      <w:r>
        <w:rPr>
          <w:rFonts w:ascii="Arial"/>
          <w:i/>
        </w:rPr>
        <w:t xml:space="preserve">Consultant </w:t>
      </w:r>
      <w:r>
        <w:t xml:space="preserve">to include in his </w:t>
      </w:r>
      <w:r>
        <w:rPr>
          <w:rFonts w:ascii="Arial"/>
          <w:i/>
        </w:rPr>
        <w:t xml:space="preserve">activity schedule </w:t>
      </w:r>
      <w:r>
        <w:t>and be priced accordingly.</w:t>
      </w:r>
    </w:p>
    <w:p w14:paraId="38C5B86F" w14:textId="77777777" w:rsidR="00EC4E20" w:rsidRDefault="00000000">
      <w:pPr>
        <w:spacing w:before="229"/>
        <w:ind w:left="282"/>
        <w:jc w:val="both"/>
        <w:rPr>
          <w:rFonts w:ascii="Arial"/>
          <w:i/>
          <w:sz w:val="20"/>
        </w:rPr>
      </w:pPr>
      <w:r>
        <w:rPr>
          <w:sz w:val="20"/>
        </w:rPr>
        <w:t>It</w:t>
      </w:r>
      <w:r>
        <w:rPr>
          <w:spacing w:val="-7"/>
          <w:sz w:val="20"/>
        </w:rPr>
        <w:t xml:space="preserve"> </w:t>
      </w:r>
      <w:r>
        <w:rPr>
          <w:sz w:val="20"/>
        </w:rPr>
        <w:t>is</w:t>
      </w:r>
      <w:r>
        <w:rPr>
          <w:spacing w:val="-5"/>
          <w:sz w:val="20"/>
        </w:rPr>
        <w:t xml:space="preserve"> </w:t>
      </w:r>
      <w:r>
        <w:rPr>
          <w:sz w:val="20"/>
        </w:rPr>
        <w:t>assumed</w:t>
      </w:r>
      <w:r>
        <w:rPr>
          <w:spacing w:val="-7"/>
          <w:sz w:val="20"/>
        </w:rPr>
        <w:t xml:space="preserve"> </w:t>
      </w:r>
      <w:r>
        <w:rPr>
          <w:sz w:val="20"/>
        </w:rPr>
        <w:t>that</w:t>
      </w:r>
      <w:r>
        <w:rPr>
          <w:spacing w:val="-4"/>
          <w:sz w:val="20"/>
        </w:rPr>
        <w:t xml:space="preserve"> </w:t>
      </w:r>
      <w:r>
        <w:rPr>
          <w:sz w:val="20"/>
        </w:rPr>
        <w:t>in</w:t>
      </w:r>
      <w:r>
        <w:rPr>
          <w:spacing w:val="-4"/>
          <w:sz w:val="20"/>
        </w:rPr>
        <w:t xml:space="preserve"> </w:t>
      </w:r>
      <w:r>
        <w:rPr>
          <w:sz w:val="20"/>
        </w:rPr>
        <w:t>preparing</w:t>
      </w:r>
      <w:r>
        <w:rPr>
          <w:spacing w:val="-5"/>
          <w:sz w:val="20"/>
        </w:rPr>
        <w:t xml:space="preserve"> </w:t>
      </w:r>
      <w:r>
        <w:rPr>
          <w:sz w:val="20"/>
        </w:rPr>
        <w:t>his</w:t>
      </w:r>
      <w:r>
        <w:rPr>
          <w:spacing w:val="-3"/>
          <w:sz w:val="20"/>
        </w:rPr>
        <w:t xml:space="preserve"> </w:t>
      </w:r>
      <w:r>
        <w:rPr>
          <w:rFonts w:ascii="Arial"/>
          <w:i/>
          <w:sz w:val="20"/>
        </w:rPr>
        <w:t>activity</w:t>
      </w:r>
      <w:r>
        <w:rPr>
          <w:rFonts w:ascii="Arial"/>
          <w:i/>
          <w:spacing w:val="-6"/>
          <w:sz w:val="20"/>
        </w:rPr>
        <w:t xml:space="preserve"> </w:t>
      </w:r>
      <w:r>
        <w:rPr>
          <w:rFonts w:ascii="Arial"/>
          <w:i/>
          <w:sz w:val="20"/>
        </w:rPr>
        <w:t>schedule</w:t>
      </w:r>
      <w:r>
        <w:rPr>
          <w:rFonts w:ascii="Arial"/>
          <w:i/>
          <w:spacing w:val="-4"/>
          <w:sz w:val="20"/>
        </w:rPr>
        <w:t xml:space="preserve"> </w:t>
      </w:r>
      <w:r>
        <w:rPr>
          <w:sz w:val="20"/>
        </w:rPr>
        <w:t>the</w:t>
      </w:r>
      <w:r>
        <w:rPr>
          <w:spacing w:val="-4"/>
          <w:sz w:val="20"/>
        </w:rPr>
        <w:t xml:space="preserve"> </w:t>
      </w:r>
      <w:r>
        <w:rPr>
          <w:rFonts w:ascii="Arial"/>
          <w:i/>
          <w:spacing w:val="-2"/>
          <w:sz w:val="20"/>
        </w:rPr>
        <w:t>Consultant:</w:t>
      </w:r>
    </w:p>
    <w:p w14:paraId="14415703" w14:textId="77777777" w:rsidR="00EC4E20" w:rsidRDefault="00EC4E20">
      <w:pPr>
        <w:pStyle w:val="BodyText"/>
        <w:spacing w:before="1"/>
        <w:rPr>
          <w:rFonts w:ascii="Arial"/>
          <w:i/>
        </w:rPr>
      </w:pPr>
    </w:p>
    <w:p w14:paraId="29B3DC04" w14:textId="77777777" w:rsidR="00EC4E20" w:rsidRDefault="00000000">
      <w:pPr>
        <w:pStyle w:val="ListParagraph"/>
        <w:numPr>
          <w:ilvl w:val="1"/>
          <w:numId w:val="9"/>
        </w:numPr>
        <w:tabs>
          <w:tab w:val="left" w:pos="1002"/>
        </w:tabs>
        <w:spacing w:line="244" w:lineRule="exact"/>
        <w:ind w:left="1002" w:hanging="359"/>
        <w:jc w:val="both"/>
        <w:rPr>
          <w:sz w:val="20"/>
        </w:rPr>
      </w:pPr>
      <w:r>
        <w:rPr>
          <w:sz w:val="20"/>
        </w:rPr>
        <w:t>Has</w:t>
      </w:r>
      <w:r>
        <w:rPr>
          <w:spacing w:val="-6"/>
          <w:sz w:val="20"/>
        </w:rPr>
        <w:t xml:space="preserve"> </w:t>
      </w:r>
      <w:r>
        <w:rPr>
          <w:sz w:val="20"/>
        </w:rPr>
        <w:t>taken</w:t>
      </w:r>
      <w:r>
        <w:rPr>
          <w:spacing w:val="-6"/>
          <w:sz w:val="20"/>
        </w:rPr>
        <w:t xml:space="preserve"> </w:t>
      </w:r>
      <w:r>
        <w:rPr>
          <w:sz w:val="20"/>
        </w:rPr>
        <w:t>account</w:t>
      </w:r>
      <w:r>
        <w:rPr>
          <w:spacing w:val="-5"/>
          <w:sz w:val="20"/>
        </w:rPr>
        <w:t xml:space="preserve"> </w:t>
      </w:r>
      <w:r>
        <w:rPr>
          <w:sz w:val="20"/>
        </w:rPr>
        <w:t>of</w:t>
      </w:r>
      <w:r>
        <w:rPr>
          <w:spacing w:val="-6"/>
          <w:sz w:val="20"/>
        </w:rPr>
        <w:t xml:space="preserve"> </w:t>
      </w:r>
      <w:r>
        <w:rPr>
          <w:sz w:val="20"/>
        </w:rPr>
        <w:t>the</w:t>
      </w:r>
      <w:r>
        <w:rPr>
          <w:spacing w:val="-8"/>
          <w:sz w:val="20"/>
        </w:rPr>
        <w:t xml:space="preserve"> </w:t>
      </w:r>
      <w:r>
        <w:rPr>
          <w:sz w:val="20"/>
        </w:rPr>
        <w:t>guidance</w:t>
      </w:r>
      <w:r>
        <w:rPr>
          <w:spacing w:val="-7"/>
          <w:sz w:val="20"/>
        </w:rPr>
        <w:t xml:space="preserve"> </w:t>
      </w:r>
      <w:r>
        <w:rPr>
          <w:sz w:val="20"/>
        </w:rPr>
        <w:t>given</w:t>
      </w:r>
      <w:r>
        <w:rPr>
          <w:spacing w:val="-5"/>
          <w:sz w:val="20"/>
        </w:rPr>
        <w:t xml:space="preserve"> </w:t>
      </w:r>
      <w:r>
        <w:rPr>
          <w:sz w:val="20"/>
        </w:rPr>
        <w:t>in</w:t>
      </w:r>
      <w:r>
        <w:rPr>
          <w:spacing w:val="-5"/>
          <w:sz w:val="20"/>
        </w:rPr>
        <w:t xml:space="preserve"> </w:t>
      </w:r>
      <w:r>
        <w:rPr>
          <w:sz w:val="20"/>
        </w:rPr>
        <w:t>the</w:t>
      </w:r>
      <w:r>
        <w:rPr>
          <w:spacing w:val="-5"/>
          <w:sz w:val="20"/>
        </w:rPr>
        <w:t xml:space="preserve"> </w:t>
      </w:r>
      <w:r>
        <w:rPr>
          <w:sz w:val="20"/>
        </w:rPr>
        <w:t>PSC3</w:t>
      </w:r>
      <w:r>
        <w:rPr>
          <w:spacing w:val="-5"/>
          <w:sz w:val="20"/>
        </w:rPr>
        <w:t xml:space="preserve"> </w:t>
      </w:r>
      <w:r>
        <w:rPr>
          <w:sz w:val="20"/>
        </w:rPr>
        <w:t>Guidance</w:t>
      </w:r>
      <w:r>
        <w:rPr>
          <w:spacing w:val="-6"/>
          <w:sz w:val="20"/>
        </w:rPr>
        <w:t xml:space="preserve"> </w:t>
      </w:r>
      <w:r>
        <w:rPr>
          <w:spacing w:val="-2"/>
          <w:sz w:val="20"/>
        </w:rPr>
        <w:t>Notes;</w:t>
      </w:r>
    </w:p>
    <w:p w14:paraId="740C5BB1" w14:textId="77777777" w:rsidR="00EC4E20" w:rsidRDefault="00000000">
      <w:pPr>
        <w:pStyle w:val="ListParagraph"/>
        <w:numPr>
          <w:ilvl w:val="1"/>
          <w:numId w:val="9"/>
        </w:numPr>
        <w:tabs>
          <w:tab w:val="left" w:pos="1002"/>
        </w:tabs>
        <w:spacing w:line="244" w:lineRule="exact"/>
        <w:ind w:left="1002" w:hanging="359"/>
        <w:jc w:val="both"/>
        <w:rPr>
          <w:sz w:val="20"/>
        </w:rPr>
      </w:pPr>
      <w:r>
        <w:rPr>
          <w:sz w:val="20"/>
        </w:rPr>
        <w:t>Understands</w:t>
      </w:r>
      <w:r>
        <w:rPr>
          <w:spacing w:val="-7"/>
          <w:sz w:val="20"/>
        </w:rPr>
        <w:t xml:space="preserve"> </w:t>
      </w:r>
      <w:r>
        <w:rPr>
          <w:sz w:val="20"/>
        </w:rPr>
        <w:t>the</w:t>
      </w:r>
      <w:r>
        <w:rPr>
          <w:spacing w:val="-7"/>
          <w:sz w:val="20"/>
        </w:rPr>
        <w:t xml:space="preserve"> </w:t>
      </w:r>
      <w:r>
        <w:rPr>
          <w:sz w:val="20"/>
        </w:rPr>
        <w:t>function</w:t>
      </w:r>
      <w:r>
        <w:rPr>
          <w:spacing w:val="-7"/>
          <w:sz w:val="20"/>
        </w:rPr>
        <w:t xml:space="preserve"> </w:t>
      </w:r>
      <w:r>
        <w:rPr>
          <w:sz w:val="20"/>
        </w:rPr>
        <w:t>of</w:t>
      </w:r>
      <w:r>
        <w:rPr>
          <w:spacing w:val="-5"/>
          <w:sz w:val="20"/>
        </w:rPr>
        <w:t xml:space="preserve"> </w:t>
      </w:r>
      <w:r>
        <w:rPr>
          <w:sz w:val="20"/>
        </w:rPr>
        <w:t>the</w:t>
      </w:r>
      <w:r>
        <w:rPr>
          <w:spacing w:val="-5"/>
          <w:sz w:val="20"/>
        </w:rPr>
        <w:t xml:space="preserve"> </w:t>
      </w:r>
      <w:r>
        <w:rPr>
          <w:sz w:val="20"/>
        </w:rPr>
        <w:t>Activity</w:t>
      </w:r>
      <w:r>
        <w:rPr>
          <w:spacing w:val="-4"/>
          <w:sz w:val="20"/>
        </w:rPr>
        <w:t xml:space="preserve"> </w:t>
      </w:r>
      <w:r>
        <w:rPr>
          <w:sz w:val="20"/>
        </w:rPr>
        <w:t>Schedule</w:t>
      </w:r>
      <w:r>
        <w:rPr>
          <w:spacing w:val="-7"/>
          <w:sz w:val="20"/>
        </w:rPr>
        <w:t xml:space="preserve"> </w:t>
      </w:r>
      <w:r>
        <w:rPr>
          <w:sz w:val="20"/>
        </w:rPr>
        <w:t>and</w:t>
      </w:r>
      <w:r>
        <w:rPr>
          <w:spacing w:val="-6"/>
          <w:sz w:val="20"/>
        </w:rPr>
        <w:t xml:space="preserve"> </w:t>
      </w:r>
      <w:r>
        <w:rPr>
          <w:sz w:val="20"/>
        </w:rPr>
        <w:t>how</w:t>
      </w:r>
      <w:r>
        <w:rPr>
          <w:spacing w:val="-7"/>
          <w:sz w:val="20"/>
        </w:rPr>
        <w:t xml:space="preserve"> </w:t>
      </w:r>
      <w:r>
        <w:rPr>
          <w:sz w:val="20"/>
        </w:rPr>
        <w:t>work</w:t>
      </w:r>
      <w:r>
        <w:rPr>
          <w:spacing w:val="-6"/>
          <w:sz w:val="20"/>
        </w:rPr>
        <w:t xml:space="preserve"> </w:t>
      </w:r>
      <w:r>
        <w:rPr>
          <w:sz w:val="20"/>
        </w:rPr>
        <w:t>is</w:t>
      </w:r>
      <w:r>
        <w:rPr>
          <w:spacing w:val="-6"/>
          <w:sz w:val="20"/>
        </w:rPr>
        <w:t xml:space="preserve"> </w:t>
      </w:r>
      <w:r>
        <w:rPr>
          <w:sz w:val="20"/>
        </w:rPr>
        <w:t>priced</w:t>
      </w:r>
      <w:r>
        <w:rPr>
          <w:spacing w:val="-5"/>
          <w:sz w:val="20"/>
        </w:rPr>
        <w:t xml:space="preserve"> </w:t>
      </w:r>
      <w:r>
        <w:rPr>
          <w:sz w:val="20"/>
        </w:rPr>
        <w:t>and</w:t>
      </w:r>
      <w:r>
        <w:rPr>
          <w:spacing w:val="-7"/>
          <w:sz w:val="20"/>
        </w:rPr>
        <w:t xml:space="preserve"> </w:t>
      </w:r>
      <w:r>
        <w:rPr>
          <w:sz w:val="20"/>
        </w:rPr>
        <w:t>paid</w:t>
      </w:r>
      <w:r>
        <w:rPr>
          <w:spacing w:val="-7"/>
          <w:sz w:val="20"/>
        </w:rPr>
        <w:t xml:space="preserve"> </w:t>
      </w:r>
      <w:r>
        <w:rPr>
          <w:spacing w:val="-4"/>
          <w:sz w:val="20"/>
        </w:rPr>
        <w:t>for;</w:t>
      </w:r>
    </w:p>
    <w:p w14:paraId="19269821" w14:textId="77777777" w:rsidR="00EC4E20" w:rsidRDefault="00000000">
      <w:pPr>
        <w:pStyle w:val="ListParagraph"/>
        <w:numPr>
          <w:ilvl w:val="1"/>
          <w:numId w:val="9"/>
        </w:numPr>
        <w:tabs>
          <w:tab w:val="left" w:pos="1003"/>
        </w:tabs>
        <w:spacing w:before="5" w:line="235" w:lineRule="auto"/>
        <w:ind w:right="350"/>
        <w:jc w:val="both"/>
        <w:rPr>
          <w:sz w:val="20"/>
        </w:rPr>
      </w:pPr>
      <w:r>
        <w:rPr>
          <w:sz w:val="20"/>
        </w:rPr>
        <w:t>Is</w:t>
      </w:r>
      <w:r>
        <w:rPr>
          <w:spacing w:val="-1"/>
          <w:sz w:val="20"/>
        </w:rPr>
        <w:t xml:space="preserve"> </w:t>
      </w:r>
      <w:r>
        <w:rPr>
          <w:sz w:val="20"/>
        </w:rPr>
        <w:t>aware</w:t>
      </w:r>
      <w:r>
        <w:rPr>
          <w:spacing w:val="-2"/>
          <w:sz w:val="20"/>
        </w:rPr>
        <w:t xml:space="preserve"> </w:t>
      </w:r>
      <w:r>
        <w:rPr>
          <w:sz w:val="20"/>
        </w:rPr>
        <w:t>of the need</w:t>
      </w:r>
      <w:r>
        <w:rPr>
          <w:spacing w:val="-3"/>
          <w:sz w:val="20"/>
        </w:rPr>
        <w:t xml:space="preserve"> </w:t>
      </w:r>
      <w:r>
        <w:rPr>
          <w:sz w:val="20"/>
        </w:rPr>
        <w:t>to link the Activity Schedule</w:t>
      </w:r>
      <w:r>
        <w:rPr>
          <w:spacing w:val="-2"/>
          <w:sz w:val="20"/>
        </w:rPr>
        <w:t xml:space="preserve"> </w:t>
      </w:r>
      <w:r>
        <w:rPr>
          <w:sz w:val="20"/>
        </w:rPr>
        <w:t>to activities</w:t>
      </w:r>
      <w:r>
        <w:rPr>
          <w:spacing w:val="-1"/>
          <w:sz w:val="20"/>
        </w:rPr>
        <w:t xml:space="preserve"> </w:t>
      </w:r>
      <w:r>
        <w:rPr>
          <w:sz w:val="20"/>
        </w:rPr>
        <w:t>shown</w:t>
      </w:r>
      <w:r>
        <w:rPr>
          <w:spacing w:val="-2"/>
          <w:sz w:val="20"/>
        </w:rPr>
        <w:t xml:space="preserve"> </w:t>
      </w:r>
      <w:r>
        <w:rPr>
          <w:sz w:val="20"/>
        </w:rPr>
        <w:t xml:space="preserve">on each programme which he submits for acceptance by the </w:t>
      </w:r>
      <w:r>
        <w:rPr>
          <w:rFonts w:ascii="Arial" w:hAnsi="Arial"/>
          <w:i/>
          <w:sz w:val="20"/>
        </w:rPr>
        <w:t>Employer</w:t>
      </w:r>
      <w:r>
        <w:rPr>
          <w:sz w:val="20"/>
        </w:rPr>
        <w:t>;</w:t>
      </w:r>
    </w:p>
    <w:p w14:paraId="78A6E328" w14:textId="77777777" w:rsidR="00EC4E20" w:rsidRDefault="00000000">
      <w:pPr>
        <w:pStyle w:val="ListParagraph"/>
        <w:numPr>
          <w:ilvl w:val="1"/>
          <w:numId w:val="9"/>
        </w:numPr>
        <w:tabs>
          <w:tab w:val="left" w:pos="1003"/>
        </w:tabs>
        <w:spacing w:before="5" w:line="237" w:lineRule="auto"/>
        <w:ind w:right="350"/>
        <w:jc w:val="both"/>
        <w:rPr>
          <w:sz w:val="20"/>
        </w:rPr>
      </w:pPr>
      <w:r>
        <w:rPr>
          <w:sz w:val="20"/>
        </w:rPr>
        <w:t>Has</w:t>
      </w:r>
      <w:r>
        <w:rPr>
          <w:spacing w:val="-1"/>
          <w:sz w:val="20"/>
        </w:rPr>
        <w:t xml:space="preserve"> </w:t>
      </w:r>
      <w:r>
        <w:rPr>
          <w:sz w:val="20"/>
        </w:rPr>
        <w:t xml:space="preserve">listed and priced activities in the </w:t>
      </w:r>
      <w:r>
        <w:rPr>
          <w:rFonts w:ascii="Arial" w:hAnsi="Arial"/>
          <w:i/>
          <w:sz w:val="20"/>
        </w:rPr>
        <w:t>activity</w:t>
      </w:r>
      <w:r>
        <w:rPr>
          <w:rFonts w:ascii="Arial" w:hAnsi="Arial"/>
          <w:i/>
          <w:spacing w:val="-1"/>
          <w:sz w:val="20"/>
        </w:rPr>
        <w:t xml:space="preserve"> </w:t>
      </w:r>
      <w:r>
        <w:rPr>
          <w:rFonts w:ascii="Arial" w:hAnsi="Arial"/>
          <w:i/>
          <w:sz w:val="20"/>
        </w:rPr>
        <w:t xml:space="preserve">schedule </w:t>
      </w:r>
      <w:r>
        <w:rPr>
          <w:sz w:val="20"/>
        </w:rPr>
        <w:t xml:space="preserve">which are inclusive of everything necessary and incidental to Providing the Service in accordance with the Scope, as it was at the Contract Date, as well as correct Defects except correcting a Defect for which the </w:t>
      </w:r>
      <w:r>
        <w:rPr>
          <w:rFonts w:ascii="Arial" w:hAnsi="Arial"/>
          <w:i/>
          <w:sz w:val="20"/>
        </w:rPr>
        <w:t xml:space="preserve">Consultant </w:t>
      </w:r>
      <w:r>
        <w:rPr>
          <w:sz w:val="20"/>
        </w:rPr>
        <w:t>is not liable;</w:t>
      </w:r>
    </w:p>
    <w:p w14:paraId="35656613" w14:textId="77777777" w:rsidR="00EC4E20" w:rsidRDefault="00000000">
      <w:pPr>
        <w:pStyle w:val="ListParagraph"/>
        <w:numPr>
          <w:ilvl w:val="1"/>
          <w:numId w:val="9"/>
        </w:numPr>
        <w:tabs>
          <w:tab w:val="left" w:pos="1003"/>
        </w:tabs>
        <w:spacing w:before="7" w:line="235" w:lineRule="auto"/>
        <w:ind w:right="350"/>
        <w:jc w:val="both"/>
        <w:rPr>
          <w:sz w:val="20"/>
        </w:rPr>
      </w:pPr>
      <w:r>
        <w:rPr>
          <w:sz w:val="20"/>
        </w:rPr>
        <w:t xml:space="preserve">Has priced work he decides not to show as a separate activity within the Prices of other listed activities in order to fulfil the obligation to complete the </w:t>
      </w:r>
      <w:r>
        <w:rPr>
          <w:rFonts w:ascii="Arial" w:hAnsi="Arial"/>
          <w:i/>
          <w:sz w:val="20"/>
        </w:rPr>
        <w:t xml:space="preserve">service </w:t>
      </w:r>
      <w:r>
        <w:rPr>
          <w:sz w:val="20"/>
        </w:rPr>
        <w:t>for the tendered total of the Prices.</w:t>
      </w:r>
    </w:p>
    <w:p w14:paraId="0E09BA27" w14:textId="77777777" w:rsidR="00EC4E20" w:rsidRDefault="00000000">
      <w:pPr>
        <w:pStyle w:val="ListParagraph"/>
        <w:numPr>
          <w:ilvl w:val="1"/>
          <w:numId w:val="9"/>
        </w:numPr>
        <w:tabs>
          <w:tab w:val="left" w:pos="1003"/>
        </w:tabs>
        <w:spacing w:before="3"/>
        <w:ind w:right="348"/>
        <w:jc w:val="both"/>
        <w:rPr>
          <w:rFonts w:ascii="Arial" w:hAnsi="Arial"/>
          <w:i/>
          <w:sz w:val="20"/>
        </w:rPr>
      </w:pPr>
      <w:r>
        <w:rPr>
          <w:sz w:val="20"/>
        </w:rPr>
        <w:t>Understands there is no adjustment to the lump sum Activity Schedule price if the amount, or quantity,</w:t>
      </w:r>
      <w:r>
        <w:rPr>
          <w:spacing w:val="32"/>
          <w:sz w:val="20"/>
        </w:rPr>
        <w:t xml:space="preserve"> </w:t>
      </w:r>
      <w:r>
        <w:rPr>
          <w:sz w:val="20"/>
        </w:rPr>
        <w:t>of</w:t>
      </w:r>
      <w:r>
        <w:rPr>
          <w:spacing w:val="32"/>
          <w:sz w:val="20"/>
        </w:rPr>
        <w:t xml:space="preserve"> </w:t>
      </w:r>
      <w:r>
        <w:rPr>
          <w:sz w:val="20"/>
        </w:rPr>
        <w:t>work</w:t>
      </w:r>
      <w:r>
        <w:rPr>
          <w:spacing w:val="31"/>
          <w:sz w:val="20"/>
        </w:rPr>
        <w:t xml:space="preserve"> </w:t>
      </w:r>
      <w:r>
        <w:rPr>
          <w:sz w:val="20"/>
        </w:rPr>
        <w:t>within</w:t>
      </w:r>
      <w:r>
        <w:rPr>
          <w:spacing w:val="32"/>
          <w:sz w:val="20"/>
        </w:rPr>
        <w:t xml:space="preserve"> </w:t>
      </w:r>
      <w:r>
        <w:rPr>
          <w:sz w:val="20"/>
        </w:rPr>
        <w:t>that</w:t>
      </w:r>
      <w:r>
        <w:rPr>
          <w:spacing w:val="29"/>
          <w:sz w:val="20"/>
        </w:rPr>
        <w:t xml:space="preserve"> </w:t>
      </w:r>
      <w:r>
        <w:rPr>
          <w:sz w:val="20"/>
        </w:rPr>
        <w:t>activity</w:t>
      </w:r>
      <w:r>
        <w:rPr>
          <w:spacing w:val="33"/>
          <w:sz w:val="20"/>
        </w:rPr>
        <w:t xml:space="preserve"> </w:t>
      </w:r>
      <w:r>
        <w:rPr>
          <w:sz w:val="20"/>
        </w:rPr>
        <w:t>later</w:t>
      </w:r>
      <w:r>
        <w:rPr>
          <w:spacing w:val="33"/>
          <w:sz w:val="20"/>
        </w:rPr>
        <w:t xml:space="preserve"> </w:t>
      </w:r>
      <w:r>
        <w:rPr>
          <w:sz w:val="20"/>
        </w:rPr>
        <w:t>turns</w:t>
      </w:r>
      <w:r>
        <w:rPr>
          <w:spacing w:val="33"/>
          <w:sz w:val="20"/>
        </w:rPr>
        <w:t xml:space="preserve"> </w:t>
      </w:r>
      <w:r>
        <w:rPr>
          <w:sz w:val="20"/>
        </w:rPr>
        <w:t>out</w:t>
      </w:r>
      <w:r>
        <w:rPr>
          <w:spacing w:val="32"/>
          <w:sz w:val="20"/>
        </w:rPr>
        <w:t xml:space="preserve"> </w:t>
      </w:r>
      <w:r>
        <w:rPr>
          <w:sz w:val="20"/>
        </w:rPr>
        <w:t>to</w:t>
      </w:r>
      <w:r>
        <w:rPr>
          <w:spacing w:val="30"/>
          <w:sz w:val="20"/>
        </w:rPr>
        <w:t xml:space="preserve"> </w:t>
      </w:r>
      <w:r>
        <w:rPr>
          <w:sz w:val="20"/>
        </w:rPr>
        <w:t>be</w:t>
      </w:r>
      <w:r>
        <w:rPr>
          <w:spacing w:val="30"/>
          <w:sz w:val="20"/>
        </w:rPr>
        <w:t xml:space="preserve"> </w:t>
      </w:r>
      <w:r>
        <w:rPr>
          <w:sz w:val="20"/>
        </w:rPr>
        <w:t>different</w:t>
      </w:r>
      <w:r>
        <w:rPr>
          <w:spacing w:val="32"/>
          <w:sz w:val="20"/>
        </w:rPr>
        <w:t xml:space="preserve"> </w:t>
      </w:r>
      <w:r>
        <w:rPr>
          <w:sz w:val="20"/>
        </w:rPr>
        <w:t>to</w:t>
      </w:r>
      <w:r>
        <w:rPr>
          <w:spacing w:val="32"/>
          <w:sz w:val="20"/>
        </w:rPr>
        <w:t xml:space="preserve"> </w:t>
      </w:r>
      <w:r>
        <w:rPr>
          <w:sz w:val="20"/>
        </w:rPr>
        <w:t>that</w:t>
      </w:r>
      <w:r>
        <w:rPr>
          <w:spacing w:val="30"/>
          <w:sz w:val="20"/>
        </w:rPr>
        <w:t xml:space="preserve"> </w:t>
      </w:r>
      <w:r>
        <w:rPr>
          <w:sz w:val="20"/>
        </w:rPr>
        <w:t>which</w:t>
      </w:r>
      <w:r>
        <w:rPr>
          <w:spacing w:val="30"/>
          <w:sz w:val="20"/>
        </w:rPr>
        <w:t xml:space="preserve"> </w:t>
      </w:r>
      <w:r>
        <w:rPr>
          <w:sz w:val="20"/>
        </w:rPr>
        <w:t>the</w:t>
      </w:r>
      <w:r>
        <w:rPr>
          <w:spacing w:val="31"/>
          <w:sz w:val="20"/>
        </w:rPr>
        <w:t xml:space="preserve"> </w:t>
      </w:r>
      <w:r>
        <w:rPr>
          <w:rFonts w:ascii="Arial" w:hAnsi="Arial"/>
          <w:i/>
          <w:sz w:val="20"/>
        </w:rPr>
        <w:t>Consultant</w:t>
      </w:r>
    </w:p>
    <w:p w14:paraId="26371614" w14:textId="77777777" w:rsidR="00EC4E20" w:rsidRDefault="00EC4E20">
      <w:pPr>
        <w:pStyle w:val="ListParagraph"/>
        <w:jc w:val="both"/>
        <w:rPr>
          <w:rFonts w:ascii="Arial" w:hAnsi="Arial"/>
          <w:i/>
          <w:sz w:val="20"/>
        </w:rPr>
        <w:sectPr w:rsidR="00EC4E20">
          <w:headerReference w:type="default" r:id="rId25"/>
          <w:footerReference w:type="default" r:id="rId26"/>
          <w:pgSz w:w="11910" w:h="16840"/>
          <w:pgMar w:top="1320" w:right="992" w:bottom="1440" w:left="850" w:header="726" w:footer="1258" w:gutter="0"/>
          <w:pgNumType w:start="2"/>
          <w:cols w:space="720"/>
        </w:sectPr>
      </w:pPr>
    </w:p>
    <w:p w14:paraId="2A56C1AD" w14:textId="77777777" w:rsidR="00EC4E20" w:rsidRDefault="00000000">
      <w:pPr>
        <w:pStyle w:val="BodyText"/>
        <w:spacing w:before="82"/>
        <w:ind w:left="1003"/>
      </w:pPr>
      <w:r>
        <w:lastRenderedPageBreak/>
        <w:t>estimated</w:t>
      </w:r>
      <w:r>
        <w:rPr>
          <w:spacing w:val="40"/>
        </w:rPr>
        <w:t xml:space="preserve"> </w:t>
      </w:r>
      <w:r>
        <w:t>at</w:t>
      </w:r>
      <w:r>
        <w:rPr>
          <w:spacing w:val="40"/>
        </w:rPr>
        <w:t xml:space="preserve"> </w:t>
      </w:r>
      <w:r>
        <w:t>time</w:t>
      </w:r>
      <w:r>
        <w:rPr>
          <w:spacing w:val="40"/>
        </w:rPr>
        <w:t xml:space="preserve"> </w:t>
      </w:r>
      <w:r>
        <w:t>of</w:t>
      </w:r>
      <w:r>
        <w:rPr>
          <w:spacing w:val="40"/>
        </w:rPr>
        <w:t xml:space="preserve"> </w:t>
      </w:r>
      <w:r>
        <w:t>tender.</w:t>
      </w:r>
      <w:r>
        <w:rPr>
          <w:spacing w:val="40"/>
        </w:rPr>
        <w:t xml:space="preserve"> </w:t>
      </w:r>
      <w:r>
        <w:t>The</w:t>
      </w:r>
      <w:r>
        <w:rPr>
          <w:spacing w:val="40"/>
        </w:rPr>
        <w:t xml:space="preserve"> </w:t>
      </w:r>
      <w:r>
        <w:t>only</w:t>
      </w:r>
      <w:r>
        <w:rPr>
          <w:spacing w:val="40"/>
        </w:rPr>
        <w:t xml:space="preserve"> </w:t>
      </w:r>
      <w:r>
        <w:t>basis</w:t>
      </w:r>
      <w:r>
        <w:rPr>
          <w:spacing w:val="40"/>
        </w:rPr>
        <w:t xml:space="preserve"> </w:t>
      </w:r>
      <w:r>
        <w:t>for</w:t>
      </w:r>
      <w:r>
        <w:rPr>
          <w:spacing w:val="40"/>
        </w:rPr>
        <w:t xml:space="preserve"> </w:t>
      </w:r>
      <w:r>
        <w:t>a</w:t>
      </w:r>
      <w:r>
        <w:rPr>
          <w:spacing w:val="40"/>
        </w:rPr>
        <w:t xml:space="preserve"> </w:t>
      </w:r>
      <w:r>
        <w:t>change</w:t>
      </w:r>
      <w:r>
        <w:rPr>
          <w:spacing w:val="40"/>
        </w:rPr>
        <w:t xml:space="preserve"> </w:t>
      </w:r>
      <w:r>
        <w:t>to</w:t>
      </w:r>
      <w:r>
        <w:rPr>
          <w:spacing w:val="40"/>
        </w:rPr>
        <w:t xml:space="preserve"> </w:t>
      </w:r>
      <w:r>
        <w:t>the</w:t>
      </w:r>
      <w:r>
        <w:rPr>
          <w:spacing w:val="40"/>
        </w:rPr>
        <w:t xml:space="preserve"> </w:t>
      </w:r>
      <w:r>
        <w:t>Prices</w:t>
      </w:r>
      <w:r>
        <w:rPr>
          <w:spacing w:val="40"/>
        </w:rPr>
        <w:t xml:space="preserve"> </w:t>
      </w:r>
      <w:r>
        <w:t>is</w:t>
      </w:r>
      <w:r>
        <w:rPr>
          <w:spacing w:val="40"/>
        </w:rPr>
        <w:t xml:space="preserve"> </w:t>
      </w:r>
      <w:r>
        <w:t>as</w:t>
      </w:r>
      <w:r>
        <w:rPr>
          <w:spacing w:val="40"/>
        </w:rPr>
        <w:t xml:space="preserve"> </w:t>
      </w:r>
      <w:r>
        <w:t>a</w:t>
      </w:r>
      <w:r>
        <w:rPr>
          <w:spacing w:val="40"/>
        </w:rPr>
        <w:t xml:space="preserve"> </w:t>
      </w:r>
      <w:r>
        <w:t>result</w:t>
      </w:r>
      <w:r>
        <w:rPr>
          <w:spacing w:val="40"/>
        </w:rPr>
        <w:t xml:space="preserve"> </w:t>
      </w:r>
      <w:r>
        <w:t>of</w:t>
      </w:r>
      <w:r>
        <w:rPr>
          <w:spacing w:val="40"/>
        </w:rPr>
        <w:t xml:space="preserve"> </w:t>
      </w:r>
      <w:r>
        <w:t>a</w:t>
      </w:r>
      <w:r>
        <w:rPr>
          <w:spacing w:val="40"/>
        </w:rPr>
        <w:t xml:space="preserve"> </w:t>
      </w:r>
      <w:r>
        <w:t>compensation event.</w:t>
      </w:r>
    </w:p>
    <w:p w14:paraId="5D50DD77" w14:textId="77777777" w:rsidR="00EC4E20" w:rsidRDefault="00000000">
      <w:pPr>
        <w:pStyle w:val="BodyText"/>
        <w:spacing w:before="230"/>
        <w:ind w:left="282" w:right="350"/>
        <w:jc w:val="both"/>
      </w:pPr>
      <w:r>
        <w:t xml:space="preserve">However, the </w:t>
      </w:r>
      <w:r>
        <w:rPr>
          <w:rFonts w:ascii="Arial"/>
          <w:i/>
        </w:rPr>
        <w:t xml:space="preserve">Consultant </w:t>
      </w:r>
      <w:r>
        <w:t>does not have to allow in his Prices for matters that may arise as a result of a compensation event.</w:t>
      </w:r>
    </w:p>
    <w:p w14:paraId="024D1359" w14:textId="77777777" w:rsidR="00EC4E20" w:rsidRDefault="00EC4E20">
      <w:pPr>
        <w:pStyle w:val="BodyText"/>
        <w:spacing w:before="11"/>
      </w:pPr>
    </w:p>
    <w:p w14:paraId="61EBED22" w14:textId="77777777" w:rsidR="00EC4E20" w:rsidRDefault="00000000">
      <w:pPr>
        <w:pStyle w:val="Heading3"/>
        <w:numPr>
          <w:ilvl w:val="0"/>
          <w:numId w:val="9"/>
        </w:numPr>
        <w:tabs>
          <w:tab w:val="left" w:pos="1003"/>
        </w:tabs>
      </w:pPr>
      <w:r>
        <w:rPr>
          <w:spacing w:val="-2"/>
        </w:rPr>
        <w:t>Expenses</w:t>
      </w:r>
    </w:p>
    <w:p w14:paraId="32F52D36" w14:textId="77777777" w:rsidR="00EC4E20" w:rsidRDefault="00000000">
      <w:pPr>
        <w:pStyle w:val="BodyText"/>
        <w:spacing w:before="240"/>
        <w:ind w:left="282" w:right="349"/>
        <w:jc w:val="both"/>
      </w:pPr>
      <w:r>
        <w:rPr>
          <w:rFonts w:ascii="Arial"/>
          <w:i/>
        </w:rPr>
        <w:t xml:space="preserve">Expenses </w:t>
      </w:r>
      <w:r>
        <w:t>are</w:t>
      </w:r>
      <w:r>
        <w:rPr>
          <w:spacing w:val="-2"/>
        </w:rPr>
        <w:t xml:space="preserve"> </w:t>
      </w:r>
      <w:r>
        <w:t>not</w:t>
      </w:r>
      <w:r>
        <w:rPr>
          <w:spacing w:val="-2"/>
        </w:rPr>
        <w:t xml:space="preserve"> </w:t>
      </w:r>
      <w:r>
        <w:t>included in</w:t>
      </w:r>
      <w:r>
        <w:rPr>
          <w:spacing w:val="-2"/>
        </w:rPr>
        <w:t xml:space="preserve"> </w:t>
      </w:r>
      <w:r>
        <w:t xml:space="preserve">the </w:t>
      </w:r>
      <w:r>
        <w:rPr>
          <w:rFonts w:ascii="Arial"/>
          <w:i/>
        </w:rPr>
        <w:t>activity</w:t>
      </w:r>
      <w:r>
        <w:rPr>
          <w:rFonts w:ascii="Arial"/>
          <w:i/>
          <w:spacing w:val="-1"/>
        </w:rPr>
        <w:t xml:space="preserve"> </w:t>
      </w:r>
      <w:r>
        <w:rPr>
          <w:rFonts w:ascii="Arial"/>
          <w:i/>
        </w:rPr>
        <w:t xml:space="preserve">schedule </w:t>
      </w:r>
      <w:r>
        <w:t>items</w:t>
      </w:r>
      <w:r>
        <w:rPr>
          <w:spacing w:val="-1"/>
        </w:rPr>
        <w:t xml:space="preserve"> </w:t>
      </w:r>
      <w:r>
        <w:t>and</w:t>
      </w:r>
      <w:r>
        <w:rPr>
          <w:spacing w:val="-2"/>
        </w:rPr>
        <w:t xml:space="preserve"> </w:t>
      </w:r>
      <w:r>
        <w:t>are</w:t>
      </w:r>
      <w:r>
        <w:rPr>
          <w:spacing w:val="-2"/>
        </w:rPr>
        <w:t xml:space="preserve"> </w:t>
      </w:r>
      <w:r>
        <w:t>assessed</w:t>
      </w:r>
      <w:r>
        <w:rPr>
          <w:spacing w:val="-3"/>
        </w:rPr>
        <w:t xml:space="preserve"> </w:t>
      </w:r>
      <w:r>
        <w:t>separately</w:t>
      </w:r>
      <w:r>
        <w:rPr>
          <w:spacing w:val="-1"/>
        </w:rPr>
        <w:t xml:space="preserve"> </w:t>
      </w:r>
      <w:r>
        <w:t>at</w:t>
      </w:r>
      <w:r>
        <w:rPr>
          <w:spacing w:val="-2"/>
        </w:rPr>
        <w:t xml:space="preserve"> </w:t>
      </w:r>
      <w:r>
        <w:t>each</w:t>
      </w:r>
      <w:r>
        <w:rPr>
          <w:spacing w:val="-2"/>
        </w:rPr>
        <w:t xml:space="preserve"> </w:t>
      </w:r>
      <w:r>
        <w:t>assessment date, unless an additional condition of contract (Z clause) is included which requires that expenses be included within activity Prices and not paid separately.</w:t>
      </w:r>
    </w:p>
    <w:p w14:paraId="02D444C4" w14:textId="77777777" w:rsidR="00EC4E20" w:rsidRDefault="00000000">
      <w:pPr>
        <w:spacing w:before="229"/>
        <w:ind w:left="282" w:right="349"/>
        <w:jc w:val="both"/>
        <w:rPr>
          <w:sz w:val="20"/>
        </w:rPr>
      </w:pPr>
      <w:r>
        <w:rPr>
          <w:rFonts w:ascii="Arial"/>
          <w:i/>
          <w:sz w:val="20"/>
        </w:rPr>
        <w:t xml:space="preserve">Expenses </w:t>
      </w:r>
      <w:r>
        <w:rPr>
          <w:sz w:val="20"/>
        </w:rPr>
        <w:t xml:space="preserve">associated with employing a staff member in Providing the Services are listed separately either by the </w:t>
      </w:r>
      <w:r>
        <w:rPr>
          <w:rFonts w:ascii="Arial"/>
          <w:i/>
          <w:sz w:val="20"/>
        </w:rPr>
        <w:t xml:space="preserve">Employer </w:t>
      </w:r>
      <w:r>
        <w:rPr>
          <w:sz w:val="20"/>
        </w:rPr>
        <w:t xml:space="preserve">in Contract Data provided by the </w:t>
      </w:r>
      <w:r>
        <w:rPr>
          <w:rFonts w:ascii="Arial"/>
          <w:i/>
          <w:sz w:val="20"/>
        </w:rPr>
        <w:t xml:space="preserve">Employer </w:t>
      </w:r>
      <w:r>
        <w:rPr>
          <w:sz w:val="20"/>
        </w:rPr>
        <w:t xml:space="preserve">or by the </w:t>
      </w:r>
      <w:r>
        <w:rPr>
          <w:rFonts w:ascii="Arial"/>
          <w:i/>
          <w:sz w:val="20"/>
        </w:rPr>
        <w:t xml:space="preserve">Consultant </w:t>
      </w:r>
      <w:r>
        <w:rPr>
          <w:sz w:val="20"/>
        </w:rPr>
        <w:t>in Contract Data</w:t>
      </w:r>
      <w:r>
        <w:rPr>
          <w:spacing w:val="40"/>
          <w:sz w:val="20"/>
        </w:rPr>
        <w:t xml:space="preserve"> </w:t>
      </w:r>
      <w:r>
        <w:rPr>
          <w:sz w:val="20"/>
        </w:rPr>
        <w:t xml:space="preserve">provided by the </w:t>
      </w:r>
      <w:r>
        <w:rPr>
          <w:rFonts w:ascii="Arial"/>
          <w:i/>
          <w:sz w:val="20"/>
        </w:rPr>
        <w:t>Consultant</w:t>
      </w:r>
      <w:r>
        <w:rPr>
          <w:sz w:val="20"/>
        </w:rPr>
        <w:t>.</w:t>
      </w:r>
      <w:r>
        <w:rPr>
          <w:spacing w:val="66"/>
          <w:sz w:val="20"/>
        </w:rPr>
        <w:t xml:space="preserve"> </w:t>
      </w:r>
      <w:r>
        <w:rPr>
          <w:sz w:val="20"/>
        </w:rPr>
        <w:t xml:space="preserve">As only the </w:t>
      </w:r>
      <w:r>
        <w:rPr>
          <w:rFonts w:ascii="Arial"/>
          <w:i/>
          <w:sz w:val="20"/>
        </w:rPr>
        <w:t xml:space="preserve">expenses </w:t>
      </w:r>
      <w:r>
        <w:rPr>
          <w:sz w:val="20"/>
        </w:rPr>
        <w:t xml:space="preserve">listed may be claimed by the </w:t>
      </w:r>
      <w:r>
        <w:rPr>
          <w:rFonts w:ascii="Arial"/>
          <w:i/>
          <w:sz w:val="20"/>
        </w:rPr>
        <w:t>Consultant</w:t>
      </w:r>
      <w:r>
        <w:rPr>
          <w:sz w:val="20"/>
        </w:rPr>
        <w:t xml:space="preserve">, all other cost to the </w:t>
      </w:r>
      <w:r>
        <w:rPr>
          <w:rFonts w:ascii="Arial"/>
          <w:i/>
          <w:sz w:val="20"/>
        </w:rPr>
        <w:t xml:space="preserve">Consultant </w:t>
      </w:r>
      <w:r>
        <w:rPr>
          <w:sz w:val="20"/>
        </w:rPr>
        <w:t xml:space="preserve">associated with Providing the Services must be included within the activity schedule prices or </w:t>
      </w:r>
      <w:r>
        <w:rPr>
          <w:rFonts w:ascii="Arial"/>
          <w:i/>
          <w:sz w:val="20"/>
        </w:rPr>
        <w:t>staff rates</w:t>
      </w:r>
      <w:r>
        <w:rPr>
          <w:sz w:val="20"/>
        </w:rPr>
        <w:t>.</w:t>
      </w:r>
    </w:p>
    <w:p w14:paraId="245EC602" w14:textId="77777777" w:rsidR="00EC4E20" w:rsidRDefault="00EC4E20">
      <w:pPr>
        <w:pStyle w:val="BodyText"/>
      </w:pPr>
    </w:p>
    <w:p w14:paraId="62DEF40C" w14:textId="77777777" w:rsidR="00EC4E20" w:rsidRDefault="00000000">
      <w:pPr>
        <w:pStyle w:val="BodyText"/>
        <w:spacing w:before="1"/>
        <w:ind w:left="282"/>
        <w:jc w:val="both"/>
      </w:pPr>
      <w:r>
        <w:t>Rate</w:t>
      </w:r>
      <w:r>
        <w:rPr>
          <w:spacing w:val="-7"/>
        </w:rPr>
        <w:t xml:space="preserve"> </w:t>
      </w:r>
      <w:r>
        <w:t>adjustment</w:t>
      </w:r>
      <w:r>
        <w:rPr>
          <w:spacing w:val="-7"/>
        </w:rPr>
        <w:t xml:space="preserve"> </w:t>
      </w:r>
      <w:r>
        <w:t>for</w:t>
      </w:r>
      <w:r>
        <w:rPr>
          <w:spacing w:val="-8"/>
        </w:rPr>
        <w:t xml:space="preserve"> </w:t>
      </w:r>
      <w:r>
        <w:t>inflation</w:t>
      </w:r>
      <w:r>
        <w:rPr>
          <w:spacing w:val="-7"/>
        </w:rPr>
        <w:t xml:space="preserve"> </w:t>
      </w:r>
      <w:r>
        <w:t>of</w:t>
      </w:r>
      <w:r>
        <w:rPr>
          <w:spacing w:val="-3"/>
        </w:rPr>
        <w:t xml:space="preserve"> </w:t>
      </w:r>
      <w:r>
        <w:rPr>
          <w:rFonts w:ascii="Arial"/>
          <w:i/>
        </w:rPr>
        <w:t>expenses</w:t>
      </w:r>
      <w:r>
        <w:rPr>
          <w:rFonts w:ascii="Arial"/>
          <w:i/>
          <w:spacing w:val="-4"/>
        </w:rPr>
        <w:t xml:space="preserve"> </w:t>
      </w:r>
      <w:r>
        <w:t>is</w:t>
      </w:r>
      <w:r>
        <w:rPr>
          <w:spacing w:val="-7"/>
        </w:rPr>
        <w:t xml:space="preserve"> </w:t>
      </w:r>
      <w:r>
        <w:t>explained</w:t>
      </w:r>
      <w:r>
        <w:rPr>
          <w:spacing w:val="-4"/>
        </w:rPr>
        <w:t xml:space="preserve"> </w:t>
      </w:r>
      <w:r>
        <w:t>in</w:t>
      </w:r>
      <w:r>
        <w:rPr>
          <w:spacing w:val="-8"/>
        </w:rPr>
        <w:t xml:space="preserve"> </w:t>
      </w:r>
      <w:r>
        <w:t>the</w:t>
      </w:r>
      <w:r>
        <w:rPr>
          <w:spacing w:val="-6"/>
        </w:rPr>
        <w:t xml:space="preserve"> </w:t>
      </w:r>
      <w:r>
        <w:t>PSC3</w:t>
      </w:r>
      <w:r>
        <w:rPr>
          <w:spacing w:val="-7"/>
        </w:rPr>
        <w:t xml:space="preserve"> </w:t>
      </w:r>
      <w:r>
        <w:t>Guidance</w:t>
      </w:r>
      <w:r>
        <w:rPr>
          <w:spacing w:val="-7"/>
        </w:rPr>
        <w:t xml:space="preserve"> </w:t>
      </w:r>
      <w:r>
        <w:rPr>
          <w:spacing w:val="-2"/>
        </w:rPr>
        <w:t>Notes.</w:t>
      </w:r>
    </w:p>
    <w:p w14:paraId="1E455F7B" w14:textId="77777777" w:rsidR="00EC4E20" w:rsidRDefault="00EC4E20">
      <w:pPr>
        <w:pStyle w:val="BodyText"/>
        <w:spacing w:before="11"/>
      </w:pPr>
    </w:p>
    <w:p w14:paraId="666CB378" w14:textId="77777777" w:rsidR="00EC4E20" w:rsidRDefault="00000000">
      <w:pPr>
        <w:pStyle w:val="Heading3"/>
        <w:numPr>
          <w:ilvl w:val="0"/>
          <w:numId w:val="9"/>
        </w:numPr>
        <w:tabs>
          <w:tab w:val="left" w:pos="1003"/>
        </w:tabs>
      </w:pPr>
      <w:r>
        <w:t>Staff</w:t>
      </w:r>
      <w:r>
        <w:rPr>
          <w:spacing w:val="-4"/>
        </w:rPr>
        <w:t xml:space="preserve"> </w:t>
      </w:r>
      <w:r>
        <w:rPr>
          <w:spacing w:val="-2"/>
        </w:rPr>
        <w:t>rates</w:t>
      </w:r>
    </w:p>
    <w:p w14:paraId="732DEEDD" w14:textId="77777777" w:rsidR="00EC4E20" w:rsidRDefault="00000000">
      <w:pPr>
        <w:pStyle w:val="BodyText"/>
        <w:spacing w:before="239"/>
        <w:ind w:left="282" w:right="311"/>
      </w:pPr>
      <w:r>
        <w:t>When a compensation event occurs changes to the affected Activity Schedule item or new priced items in the</w:t>
      </w:r>
      <w:r>
        <w:rPr>
          <w:spacing w:val="-1"/>
        </w:rPr>
        <w:t xml:space="preserve"> </w:t>
      </w:r>
      <w:r>
        <w:t>Activity Schedule</w:t>
      </w:r>
      <w:r>
        <w:rPr>
          <w:spacing w:val="-4"/>
        </w:rPr>
        <w:t xml:space="preserve"> </w:t>
      </w:r>
      <w:r>
        <w:t>are</w:t>
      </w:r>
      <w:r>
        <w:rPr>
          <w:spacing w:val="-2"/>
        </w:rPr>
        <w:t xml:space="preserve"> </w:t>
      </w:r>
      <w:r>
        <w:t>assessed</w:t>
      </w:r>
      <w:r>
        <w:rPr>
          <w:spacing w:val="-5"/>
        </w:rPr>
        <w:t xml:space="preserve"> </w:t>
      </w:r>
      <w:r>
        <w:t>as</w:t>
      </w:r>
      <w:r>
        <w:rPr>
          <w:spacing w:val="-3"/>
        </w:rPr>
        <w:t xml:space="preserve"> </w:t>
      </w:r>
      <w:r>
        <w:t>the</w:t>
      </w:r>
      <w:r>
        <w:rPr>
          <w:spacing w:val="-4"/>
        </w:rPr>
        <w:t xml:space="preserve"> </w:t>
      </w:r>
      <w:r>
        <w:t>actual</w:t>
      </w:r>
      <w:r>
        <w:rPr>
          <w:spacing w:val="-3"/>
        </w:rPr>
        <w:t xml:space="preserve"> </w:t>
      </w:r>
      <w:r>
        <w:t>Time</w:t>
      </w:r>
      <w:r>
        <w:rPr>
          <w:spacing w:val="-2"/>
        </w:rPr>
        <w:t xml:space="preserve"> </w:t>
      </w:r>
      <w:r>
        <w:t>Charge</w:t>
      </w:r>
      <w:r>
        <w:rPr>
          <w:spacing w:val="-2"/>
        </w:rPr>
        <w:t xml:space="preserve"> </w:t>
      </w:r>
      <w:r>
        <w:t>for</w:t>
      </w:r>
      <w:r>
        <w:rPr>
          <w:spacing w:val="-3"/>
        </w:rPr>
        <w:t xml:space="preserve"> </w:t>
      </w:r>
      <w:r>
        <w:t>work</w:t>
      </w:r>
      <w:r>
        <w:rPr>
          <w:spacing w:val="-2"/>
        </w:rPr>
        <w:t xml:space="preserve"> </w:t>
      </w:r>
      <w:r>
        <w:t>already</w:t>
      </w:r>
      <w:r>
        <w:rPr>
          <w:spacing w:val="-3"/>
        </w:rPr>
        <w:t xml:space="preserve"> </w:t>
      </w:r>
      <w:r>
        <w:t>done</w:t>
      </w:r>
      <w:r>
        <w:rPr>
          <w:spacing w:val="-2"/>
        </w:rPr>
        <w:t xml:space="preserve"> </w:t>
      </w:r>
      <w:r>
        <w:t>and</w:t>
      </w:r>
      <w:r>
        <w:rPr>
          <w:spacing w:val="-2"/>
        </w:rPr>
        <w:t xml:space="preserve"> </w:t>
      </w:r>
      <w:r>
        <w:t>the</w:t>
      </w:r>
      <w:r>
        <w:rPr>
          <w:spacing w:val="-3"/>
        </w:rPr>
        <w:t xml:space="preserve"> </w:t>
      </w:r>
      <w:r>
        <w:t>forecast</w:t>
      </w:r>
      <w:r>
        <w:rPr>
          <w:spacing w:val="-4"/>
        </w:rPr>
        <w:t xml:space="preserve"> </w:t>
      </w:r>
      <w:r>
        <w:t>Time Charge for work not yet done.</w:t>
      </w:r>
      <w:r>
        <w:rPr>
          <w:spacing w:val="40"/>
        </w:rPr>
        <w:t xml:space="preserve"> </w:t>
      </w:r>
      <w:r>
        <w:t>(See clause 63.1 and 63.14 in Option A)</w:t>
      </w:r>
    </w:p>
    <w:p w14:paraId="4431802F" w14:textId="77777777" w:rsidR="00EC4E20" w:rsidRDefault="00000000">
      <w:pPr>
        <w:pStyle w:val="BodyText"/>
        <w:spacing w:before="229"/>
        <w:ind w:left="282"/>
      </w:pPr>
      <w:r>
        <w:t>The</w:t>
      </w:r>
      <w:r>
        <w:rPr>
          <w:spacing w:val="-4"/>
        </w:rPr>
        <w:t xml:space="preserve"> </w:t>
      </w:r>
      <w:r>
        <w:t>Time</w:t>
      </w:r>
      <w:r>
        <w:rPr>
          <w:spacing w:val="-3"/>
        </w:rPr>
        <w:t xml:space="preserve"> </w:t>
      </w:r>
      <w:r>
        <w:t>Charge</w:t>
      </w:r>
      <w:r>
        <w:rPr>
          <w:spacing w:val="-1"/>
        </w:rPr>
        <w:t xml:space="preserve"> </w:t>
      </w:r>
      <w:r>
        <w:t>is the</w:t>
      </w:r>
      <w:r>
        <w:rPr>
          <w:spacing w:val="-3"/>
        </w:rPr>
        <w:t xml:space="preserve"> </w:t>
      </w:r>
      <w:r>
        <w:t>sum</w:t>
      </w:r>
      <w:r>
        <w:rPr>
          <w:spacing w:val="-3"/>
        </w:rPr>
        <w:t xml:space="preserve"> </w:t>
      </w:r>
      <w:r>
        <w:t>of</w:t>
      </w:r>
      <w:r>
        <w:rPr>
          <w:spacing w:val="-3"/>
        </w:rPr>
        <w:t xml:space="preserve"> </w:t>
      </w:r>
      <w:r>
        <w:t>the</w:t>
      </w:r>
      <w:r>
        <w:rPr>
          <w:spacing w:val="-2"/>
        </w:rPr>
        <w:t xml:space="preserve"> </w:t>
      </w:r>
      <w:r>
        <w:t>products</w:t>
      </w:r>
      <w:r>
        <w:rPr>
          <w:spacing w:val="-2"/>
        </w:rPr>
        <w:t xml:space="preserve"> </w:t>
      </w:r>
      <w:r>
        <w:t>of</w:t>
      </w:r>
      <w:r>
        <w:rPr>
          <w:spacing w:val="-3"/>
        </w:rPr>
        <w:t xml:space="preserve"> </w:t>
      </w:r>
      <w:r>
        <w:t>each</w:t>
      </w:r>
      <w:r>
        <w:rPr>
          <w:spacing w:val="-1"/>
        </w:rPr>
        <w:t xml:space="preserve"> </w:t>
      </w:r>
      <w:r>
        <w:t>of</w:t>
      </w:r>
      <w:r>
        <w:rPr>
          <w:spacing w:val="-3"/>
        </w:rPr>
        <w:t xml:space="preserve"> </w:t>
      </w:r>
      <w:r>
        <w:t xml:space="preserve">the </w:t>
      </w:r>
      <w:r>
        <w:rPr>
          <w:rFonts w:ascii="Arial"/>
          <w:i/>
        </w:rPr>
        <w:t>staff</w:t>
      </w:r>
      <w:r>
        <w:rPr>
          <w:rFonts w:ascii="Arial"/>
          <w:i/>
          <w:spacing w:val="-3"/>
        </w:rPr>
        <w:t xml:space="preserve"> </w:t>
      </w:r>
      <w:r>
        <w:rPr>
          <w:rFonts w:ascii="Arial"/>
          <w:i/>
        </w:rPr>
        <w:t>rates</w:t>
      </w:r>
      <w:r>
        <w:rPr>
          <w:rFonts w:ascii="Arial"/>
          <w:i/>
          <w:spacing w:val="-1"/>
        </w:rPr>
        <w:t xml:space="preserve"> </w:t>
      </w:r>
      <w:r>
        <w:t>multiplied</w:t>
      </w:r>
      <w:r>
        <w:rPr>
          <w:spacing w:val="-1"/>
        </w:rPr>
        <w:t xml:space="preserve"> </w:t>
      </w:r>
      <w:r>
        <w:t>by</w:t>
      </w:r>
      <w:r>
        <w:rPr>
          <w:spacing w:val="-2"/>
        </w:rPr>
        <w:t xml:space="preserve"> </w:t>
      </w:r>
      <w:r>
        <w:t>the</w:t>
      </w:r>
      <w:r>
        <w:rPr>
          <w:spacing w:val="-3"/>
        </w:rPr>
        <w:t xml:space="preserve"> </w:t>
      </w:r>
      <w:r>
        <w:t>total</w:t>
      </w:r>
      <w:r>
        <w:rPr>
          <w:spacing w:val="-2"/>
        </w:rPr>
        <w:t xml:space="preserve"> </w:t>
      </w:r>
      <w:r>
        <w:t>staff</w:t>
      </w:r>
      <w:r>
        <w:rPr>
          <w:spacing w:val="-3"/>
        </w:rPr>
        <w:t xml:space="preserve"> </w:t>
      </w:r>
      <w:r>
        <w:t>time appropriate to that rate properly spent on work in this contract.</w:t>
      </w:r>
      <w:r>
        <w:rPr>
          <w:spacing w:val="40"/>
        </w:rPr>
        <w:t xml:space="preserve"> </w:t>
      </w:r>
      <w:r>
        <w:t>(Clause 11.2(13))</w:t>
      </w:r>
    </w:p>
    <w:p w14:paraId="3A0F5421" w14:textId="77777777" w:rsidR="00EC4E20" w:rsidRDefault="00EC4E20">
      <w:pPr>
        <w:pStyle w:val="BodyText"/>
        <w:spacing w:before="1"/>
      </w:pPr>
    </w:p>
    <w:p w14:paraId="791B53A5" w14:textId="77777777" w:rsidR="00EC4E20" w:rsidRDefault="00000000">
      <w:pPr>
        <w:pStyle w:val="BodyText"/>
        <w:spacing w:before="1"/>
        <w:ind w:left="282" w:right="311"/>
      </w:pPr>
      <w:r>
        <w:t xml:space="preserve">Tendering consultants are advised to consult the NEC3 Professional Services Contract Guidance Notes and Flow Charts before entering </w:t>
      </w:r>
      <w:r>
        <w:rPr>
          <w:rFonts w:ascii="Arial"/>
          <w:i/>
        </w:rPr>
        <w:t xml:space="preserve">staff rates </w:t>
      </w:r>
      <w:r>
        <w:t>into Contract Data, or in C2.2 below.</w:t>
      </w:r>
    </w:p>
    <w:p w14:paraId="2864E318" w14:textId="77777777" w:rsidR="00EC4E20" w:rsidRDefault="00000000">
      <w:pPr>
        <w:pStyle w:val="BodyText"/>
        <w:spacing w:before="228"/>
        <w:ind w:left="282"/>
      </w:pPr>
      <w:r>
        <w:t>This</w:t>
      </w:r>
      <w:r>
        <w:rPr>
          <w:spacing w:val="-6"/>
        </w:rPr>
        <w:t xml:space="preserve"> </w:t>
      </w:r>
      <w:r>
        <w:t>is</w:t>
      </w:r>
      <w:r>
        <w:rPr>
          <w:spacing w:val="-5"/>
        </w:rPr>
        <w:t xml:space="preserve"> </w:t>
      </w:r>
      <w:r>
        <w:t>because</w:t>
      </w:r>
      <w:r>
        <w:rPr>
          <w:spacing w:val="-4"/>
        </w:rPr>
        <w:t xml:space="preserve"> </w:t>
      </w:r>
      <w:r>
        <w:rPr>
          <w:rFonts w:ascii="Arial"/>
          <w:i/>
        </w:rPr>
        <w:t>staff</w:t>
      </w:r>
      <w:r>
        <w:rPr>
          <w:rFonts w:ascii="Arial"/>
          <w:i/>
          <w:spacing w:val="-6"/>
        </w:rPr>
        <w:t xml:space="preserve"> </w:t>
      </w:r>
      <w:r>
        <w:rPr>
          <w:rFonts w:ascii="Arial"/>
          <w:i/>
        </w:rPr>
        <w:t>rates</w:t>
      </w:r>
      <w:r>
        <w:rPr>
          <w:rFonts w:ascii="Arial"/>
          <w:i/>
          <w:spacing w:val="-3"/>
        </w:rPr>
        <w:t xml:space="preserve"> </w:t>
      </w:r>
      <w:r>
        <w:t>can</w:t>
      </w:r>
      <w:r>
        <w:rPr>
          <w:spacing w:val="-7"/>
        </w:rPr>
        <w:t xml:space="preserve"> </w:t>
      </w:r>
      <w:r>
        <w:t>be</w:t>
      </w:r>
      <w:r>
        <w:rPr>
          <w:spacing w:val="-5"/>
        </w:rPr>
        <w:t xml:space="preserve"> </w:t>
      </w:r>
      <w:r>
        <w:t>established</w:t>
      </w:r>
      <w:r>
        <w:rPr>
          <w:spacing w:val="-5"/>
        </w:rPr>
        <w:t xml:space="preserve"> </w:t>
      </w:r>
      <w:r>
        <w:t>in</w:t>
      </w:r>
      <w:r>
        <w:rPr>
          <w:spacing w:val="-5"/>
        </w:rPr>
        <w:t xml:space="preserve"> </w:t>
      </w:r>
      <w:r>
        <w:t>one</w:t>
      </w:r>
      <w:r>
        <w:rPr>
          <w:spacing w:val="-4"/>
        </w:rPr>
        <w:t xml:space="preserve"> </w:t>
      </w:r>
      <w:r>
        <w:t>of</w:t>
      </w:r>
      <w:r>
        <w:rPr>
          <w:spacing w:val="-6"/>
        </w:rPr>
        <w:t xml:space="preserve"> </w:t>
      </w:r>
      <w:r>
        <w:t>three</w:t>
      </w:r>
      <w:r>
        <w:rPr>
          <w:spacing w:val="-5"/>
        </w:rPr>
        <w:t xml:space="preserve"> </w:t>
      </w:r>
      <w:r>
        <w:rPr>
          <w:spacing w:val="-2"/>
        </w:rPr>
        <w:t>ways:</w:t>
      </w:r>
    </w:p>
    <w:p w14:paraId="4168D6D3" w14:textId="77777777" w:rsidR="00EC4E20" w:rsidRDefault="00EC4E20">
      <w:pPr>
        <w:pStyle w:val="BodyText"/>
        <w:spacing w:before="2"/>
      </w:pPr>
    </w:p>
    <w:p w14:paraId="6E0644F3" w14:textId="77777777" w:rsidR="00EC4E20" w:rsidRDefault="00000000">
      <w:pPr>
        <w:pStyle w:val="ListParagraph"/>
        <w:numPr>
          <w:ilvl w:val="1"/>
          <w:numId w:val="9"/>
        </w:numPr>
        <w:tabs>
          <w:tab w:val="left" w:pos="643"/>
        </w:tabs>
        <w:spacing w:before="1" w:line="244" w:lineRule="exact"/>
        <w:ind w:left="643" w:hanging="361"/>
        <w:rPr>
          <w:sz w:val="20"/>
        </w:rPr>
      </w:pPr>
      <w:r>
        <w:rPr>
          <w:sz w:val="20"/>
        </w:rPr>
        <w:t>rates</w:t>
      </w:r>
      <w:r>
        <w:rPr>
          <w:spacing w:val="-5"/>
          <w:sz w:val="20"/>
        </w:rPr>
        <w:t xml:space="preserve"> </w:t>
      </w:r>
      <w:r>
        <w:rPr>
          <w:sz w:val="20"/>
        </w:rPr>
        <w:t>for</w:t>
      </w:r>
      <w:r>
        <w:rPr>
          <w:spacing w:val="-5"/>
          <w:sz w:val="20"/>
        </w:rPr>
        <w:t xml:space="preserve"> </w:t>
      </w:r>
      <w:r>
        <w:rPr>
          <w:sz w:val="20"/>
        </w:rPr>
        <w:t>named</w:t>
      </w:r>
      <w:r>
        <w:rPr>
          <w:spacing w:val="-6"/>
          <w:sz w:val="20"/>
        </w:rPr>
        <w:t xml:space="preserve"> </w:t>
      </w:r>
      <w:r>
        <w:rPr>
          <w:spacing w:val="-2"/>
          <w:sz w:val="20"/>
        </w:rPr>
        <w:t>staff,</w:t>
      </w:r>
    </w:p>
    <w:p w14:paraId="0190187D" w14:textId="77777777" w:rsidR="00EC4E20" w:rsidRDefault="00000000">
      <w:pPr>
        <w:pStyle w:val="ListParagraph"/>
        <w:numPr>
          <w:ilvl w:val="1"/>
          <w:numId w:val="9"/>
        </w:numPr>
        <w:tabs>
          <w:tab w:val="left" w:pos="643"/>
        </w:tabs>
        <w:spacing w:line="244" w:lineRule="exact"/>
        <w:ind w:left="643" w:hanging="361"/>
        <w:rPr>
          <w:sz w:val="20"/>
        </w:rPr>
      </w:pPr>
      <w:r>
        <w:rPr>
          <w:sz w:val="20"/>
        </w:rPr>
        <w:t>rates</w:t>
      </w:r>
      <w:r>
        <w:rPr>
          <w:spacing w:val="-6"/>
          <w:sz w:val="20"/>
        </w:rPr>
        <w:t xml:space="preserve"> </w:t>
      </w:r>
      <w:r>
        <w:rPr>
          <w:sz w:val="20"/>
        </w:rPr>
        <w:t>for</w:t>
      </w:r>
      <w:r>
        <w:rPr>
          <w:spacing w:val="-5"/>
          <w:sz w:val="20"/>
        </w:rPr>
        <w:t xml:space="preserve"> </w:t>
      </w:r>
      <w:r>
        <w:rPr>
          <w:sz w:val="20"/>
        </w:rPr>
        <w:t>categories</w:t>
      </w:r>
      <w:r>
        <w:rPr>
          <w:spacing w:val="-6"/>
          <w:sz w:val="20"/>
        </w:rPr>
        <w:t xml:space="preserve"> </w:t>
      </w:r>
      <w:r>
        <w:rPr>
          <w:sz w:val="20"/>
        </w:rPr>
        <w:t>of</w:t>
      </w:r>
      <w:r>
        <w:rPr>
          <w:spacing w:val="-6"/>
          <w:sz w:val="20"/>
        </w:rPr>
        <w:t xml:space="preserve"> </w:t>
      </w:r>
      <w:r>
        <w:rPr>
          <w:sz w:val="20"/>
        </w:rPr>
        <w:t>staff</w:t>
      </w:r>
      <w:r>
        <w:rPr>
          <w:spacing w:val="-5"/>
          <w:sz w:val="20"/>
        </w:rPr>
        <w:t xml:space="preserve"> or</w:t>
      </w:r>
    </w:p>
    <w:p w14:paraId="100830C8" w14:textId="77777777" w:rsidR="00EC4E20" w:rsidRDefault="00000000">
      <w:pPr>
        <w:pStyle w:val="ListParagraph"/>
        <w:numPr>
          <w:ilvl w:val="1"/>
          <w:numId w:val="9"/>
        </w:numPr>
        <w:tabs>
          <w:tab w:val="left" w:pos="643"/>
        </w:tabs>
        <w:ind w:left="643" w:hanging="361"/>
        <w:rPr>
          <w:sz w:val="20"/>
        </w:rPr>
      </w:pPr>
      <w:r>
        <w:rPr>
          <w:sz w:val="20"/>
        </w:rPr>
        <w:t>rates</w:t>
      </w:r>
      <w:r>
        <w:rPr>
          <w:spacing w:val="-6"/>
          <w:sz w:val="20"/>
        </w:rPr>
        <w:t xml:space="preserve"> </w:t>
      </w:r>
      <w:r>
        <w:rPr>
          <w:sz w:val="20"/>
        </w:rPr>
        <w:t>related</w:t>
      </w:r>
      <w:r>
        <w:rPr>
          <w:spacing w:val="-6"/>
          <w:sz w:val="20"/>
        </w:rPr>
        <w:t xml:space="preserve"> </w:t>
      </w:r>
      <w:r>
        <w:rPr>
          <w:sz w:val="20"/>
        </w:rPr>
        <w:t>to</w:t>
      </w:r>
      <w:r>
        <w:rPr>
          <w:spacing w:val="-7"/>
          <w:sz w:val="20"/>
        </w:rPr>
        <w:t xml:space="preserve"> </w:t>
      </w:r>
      <w:r>
        <w:rPr>
          <w:sz w:val="20"/>
        </w:rPr>
        <w:t>salaries</w:t>
      </w:r>
      <w:r>
        <w:rPr>
          <w:spacing w:val="-6"/>
          <w:sz w:val="20"/>
        </w:rPr>
        <w:t xml:space="preserve"> </w:t>
      </w:r>
      <w:r>
        <w:rPr>
          <w:sz w:val="20"/>
        </w:rPr>
        <w:t>paid</w:t>
      </w:r>
      <w:r>
        <w:rPr>
          <w:spacing w:val="-6"/>
          <w:sz w:val="20"/>
        </w:rPr>
        <w:t xml:space="preserve"> </w:t>
      </w:r>
      <w:r>
        <w:rPr>
          <w:sz w:val="20"/>
        </w:rPr>
        <w:t>to</w:t>
      </w:r>
      <w:r>
        <w:rPr>
          <w:spacing w:val="-7"/>
          <w:sz w:val="20"/>
        </w:rPr>
        <w:t xml:space="preserve"> </w:t>
      </w:r>
      <w:r>
        <w:rPr>
          <w:spacing w:val="-2"/>
          <w:sz w:val="20"/>
        </w:rPr>
        <w:t>staff.</w:t>
      </w:r>
    </w:p>
    <w:p w14:paraId="25441312" w14:textId="77777777" w:rsidR="00EC4E20" w:rsidRDefault="00000000">
      <w:pPr>
        <w:pStyle w:val="BodyText"/>
        <w:spacing w:before="226"/>
        <w:ind w:left="282" w:right="197"/>
      </w:pPr>
      <w:r>
        <w:t>Rate adjustment for inflation, if necessary, can be based either on actual salary adjustments or by using Option X1: Price adjustment for inflation.</w:t>
      </w:r>
      <w:r>
        <w:rPr>
          <w:spacing w:val="40"/>
        </w:rPr>
        <w:t xml:space="preserve"> </w:t>
      </w:r>
      <w:r>
        <w:t>See pages 13 and 14 in the PSC3 Guidance Notes.</w:t>
      </w:r>
    </w:p>
    <w:p w14:paraId="3F9C512C" w14:textId="77777777" w:rsidR="00EC4E20" w:rsidRDefault="00EC4E20">
      <w:pPr>
        <w:pStyle w:val="BodyText"/>
        <w:sectPr w:rsidR="00EC4E20">
          <w:pgSz w:w="11910" w:h="16840"/>
          <w:pgMar w:top="1320" w:right="992" w:bottom="1440" w:left="850" w:header="726" w:footer="1258" w:gutter="0"/>
          <w:cols w:space="720"/>
        </w:sectPr>
      </w:pPr>
    </w:p>
    <w:p w14:paraId="6AE2ECF2" w14:textId="77777777" w:rsidR="00EC4E20" w:rsidRDefault="00EC4E20">
      <w:pPr>
        <w:pStyle w:val="BodyText"/>
      </w:pPr>
    </w:p>
    <w:p w14:paraId="1EA8EDE9" w14:textId="77777777" w:rsidR="00EC4E20" w:rsidRDefault="00EC4E20">
      <w:pPr>
        <w:pStyle w:val="BodyText"/>
        <w:spacing w:before="84"/>
      </w:pPr>
    </w:p>
    <w:p w14:paraId="51BBCFFF" w14:textId="77777777" w:rsidR="00EC4E20" w:rsidRDefault="00000000">
      <w:pPr>
        <w:pStyle w:val="BodyText"/>
        <w:ind w:left="141"/>
      </w:pPr>
      <w:r>
        <w:rPr>
          <w:noProof/>
        </w:rPr>
        <mc:AlternateContent>
          <mc:Choice Requires="wpg">
            <w:drawing>
              <wp:inline distT="0" distB="0" distL="0" distR="0" wp14:anchorId="7A880369" wp14:editId="4EF7D4EB">
                <wp:extent cx="6239510" cy="464820"/>
                <wp:effectExtent l="0" t="0" r="0" b="1904"/>
                <wp:docPr id="234"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39510" cy="464820"/>
                          <a:chOff x="0" y="0"/>
                          <a:chExt cx="6239510" cy="464820"/>
                        </a:xfrm>
                      </wpg:grpSpPr>
                      <wps:wsp>
                        <wps:cNvPr id="235" name="Textbox 235"/>
                        <wps:cNvSpPr txBox="1"/>
                        <wps:spPr>
                          <a:xfrm>
                            <a:off x="71627" y="9144"/>
                            <a:ext cx="6158230" cy="447040"/>
                          </a:xfrm>
                          <a:prstGeom prst="rect">
                            <a:avLst/>
                          </a:prstGeom>
                          <a:solidFill>
                            <a:srgbClr val="CCCCCC"/>
                          </a:solidFill>
                        </wps:spPr>
                        <wps:txbx>
                          <w:txbxContent>
                            <w:p w14:paraId="762A5995" w14:textId="77777777" w:rsidR="00EC4E20" w:rsidRDefault="00000000">
                              <w:pPr>
                                <w:spacing w:before="98"/>
                                <w:ind w:left="28"/>
                                <w:rPr>
                                  <w:rFonts w:ascii="Arial"/>
                                  <w:i/>
                                  <w:color w:val="000000"/>
                                  <w:sz w:val="44"/>
                                </w:rPr>
                              </w:pPr>
                              <w:r>
                                <w:rPr>
                                  <w:color w:val="000000"/>
                                  <w:sz w:val="44"/>
                                </w:rPr>
                                <w:t>C2.2</w:t>
                              </w:r>
                              <w:r>
                                <w:rPr>
                                  <w:color w:val="000000"/>
                                  <w:spacing w:val="-9"/>
                                  <w:sz w:val="44"/>
                                </w:rPr>
                                <w:t xml:space="preserve"> </w:t>
                              </w:r>
                              <w:r>
                                <w:rPr>
                                  <w:color w:val="000000"/>
                                  <w:sz w:val="44"/>
                                </w:rPr>
                                <w:t>the</w:t>
                              </w:r>
                              <w:r>
                                <w:rPr>
                                  <w:color w:val="000000"/>
                                  <w:spacing w:val="-9"/>
                                  <w:sz w:val="44"/>
                                </w:rPr>
                                <w:t xml:space="preserve"> </w:t>
                              </w:r>
                              <w:r>
                                <w:rPr>
                                  <w:rFonts w:ascii="Arial"/>
                                  <w:i/>
                                  <w:color w:val="000000"/>
                                  <w:sz w:val="44"/>
                                </w:rPr>
                                <w:t>activity</w:t>
                              </w:r>
                              <w:r>
                                <w:rPr>
                                  <w:rFonts w:ascii="Arial"/>
                                  <w:i/>
                                  <w:color w:val="000000"/>
                                  <w:spacing w:val="-10"/>
                                  <w:sz w:val="44"/>
                                </w:rPr>
                                <w:t xml:space="preserve"> </w:t>
                              </w:r>
                              <w:r>
                                <w:rPr>
                                  <w:rFonts w:ascii="Arial"/>
                                  <w:i/>
                                  <w:color w:val="000000"/>
                                  <w:spacing w:val="-2"/>
                                  <w:sz w:val="44"/>
                                </w:rPr>
                                <w:t>schedule</w:t>
                              </w:r>
                            </w:p>
                          </w:txbxContent>
                        </wps:txbx>
                        <wps:bodyPr wrap="square" lIns="0" tIns="0" rIns="0" bIns="0" rtlCol="0">
                          <a:noAutofit/>
                        </wps:bodyPr>
                      </wps:wsp>
                      <wps:wsp>
                        <wps:cNvPr id="236" name="Graphic 236"/>
                        <wps:cNvSpPr/>
                        <wps:spPr>
                          <a:xfrm>
                            <a:off x="0" y="0"/>
                            <a:ext cx="6239510" cy="464820"/>
                          </a:xfrm>
                          <a:custGeom>
                            <a:avLst/>
                            <a:gdLst/>
                            <a:ahLst/>
                            <a:cxnLst/>
                            <a:rect l="l" t="t" r="r" b="b"/>
                            <a:pathLst>
                              <a:path w="6239510" h="464820">
                                <a:moveTo>
                                  <a:pt x="6238989" y="9156"/>
                                </a:moveTo>
                                <a:lnTo>
                                  <a:pt x="6229858" y="9156"/>
                                </a:lnTo>
                                <a:lnTo>
                                  <a:pt x="6229858" y="455676"/>
                                </a:lnTo>
                                <a:lnTo>
                                  <a:pt x="9144" y="455676"/>
                                </a:lnTo>
                                <a:lnTo>
                                  <a:pt x="9144" y="9156"/>
                                </a:lnTo>
                                <a:lnTo>
                                  <a:pt x="0" y="9156"/>
                                </a:lnTo>
                                <a:lnTo>
                                  <a:pt x="0" y="455676"/>
                                </a:lnTo>
                                <a:lnTo>
                                  <a:pt x="0" y="464820"/>
                                </a:lnTo>
                                <a:lnTo>
                                  <a:pt x="9144" y="464820"/>
                                </a:lnTo>
                                <a:lnTo>
                                  <a:pt x="6229858" y="464820"/>
                                </a:lnTo>
                                <a:lnTo>
                                  <a:pt x="6238989" y="464820"/>
                                </a:lnTo>
                                <a:lnTo>
                                  <a:pt x="6238989" y="455676"/>
                                </a:lnTo>
                                <a:lnTo>
                                  <a:pt x="6238989" y="9156"/>
                                </a:lnTo>
                                <a:close/>
                              </a:path>
                              <a:path w="6239510" h="464820">
                                <a:moveTo>
                                  <a:pt x="6238989" y="0"/>
                                </a:moveTo>
                                <a:lnTo>
                                  <a:pt x="6229858" y="0"/>
                                </a:lnTo>
                                <a:lnTo>
                                  <a:pt x="9144" y="0"/>
                                </a:lnTo>
                                <a:lnTo>
                                  <a:pt x="0" y="0"/>
                                </a:lnTo>
                                <a:lnTo>
                                  <a:pt x="0" y="9144"/>
                                </a:lnTo>
                                <a:lnTo>
                                  <a:pt x="9144" y="9144"/>
                                </a:lnTo>
                                <a:lnTo>
                                  <a:pt x="6229858" y="9144"/>
                                </a:lnTo>
                                <a:lnTo>
                                  <a:pt x="6238989" y="9144"/>
                                </a:lnTo>
                                <a:lnTo>
                                  <a:pt x="623898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A880369" id="Group 234" o:spid="_x0000_s1050" style="width:491.3pt;height:36.6pt;mso-position-horizontal-relative:char;mso-position-vertical-relative:line" coordsize="62395,4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">
                <v:shape id="Textbox 235" o:spid="_x0000_s1051" type="#_x0000_t202" style="position:absolute;left:716;top:91;width:61582;height:4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" fillcolor="#ccc" stroked="f">
                  <v:textbox inset="0,0,0,0">
                    <w:txbxContent>
                      <w:p w14:paraId="762A5995" w14:textId="77777777" w:rsidR="00EC4E20" w:rsidRDefault="00000000">
                        <w:pPr>
                          <w:spacing w:before="98"/>
                          <w:ind w:left="28"/>
                          <w:rPr>
                            <w:rFonts w:ascii="Arial"/>
                            <w:i/>
                            <w:color w:val="000000"/>
                            <w:sz w:val="44"/>
                          </w:rPr>
                        </w:pPr>
                        <w:r>
                          <w:rPr>
                            <w:color w:val="000000"/>
                            <w:sz w:val="44"/>
                          </w:rPr>
                          <w:t>C2.2</w:t>
                        </w:r>
                        <w:r>
                          <w:rPr>
                            <w:color w:val="000000"/>
                            <w:spacing w:val="-9"/>
                            <w:sz w:val="44"/>
                          </w:rPr>
                          <w:t xml:space="preserve"> </w:t>
                        </w:r>
                        <w:r>
                          <w:rPr>
                            <w:color w:val="000000"/>
                            <w:sz w:val="44"/>
                          </w:rPr>
                          <w:t>the</w:t>
                        </w:r>
                        <w:r>
                          <w:rPr>
                            <w:color w:val="000000"/>
                            <w:spacing w:val="-9"/>
                            <w:sz w:val="44"/>
                          </w:rPr>
                          <w:t xml:space="preserve"> </w:t>
                        </w:r>
                        <w:r>
                          <w:rPr>
                            <w:rFonts w:ascii="Arial"/>
                            <w:i/>
                            <w:color w:val="000000"/>
                            <w:sz w:val="44"/>
                          </w:rPr>
                          <w:t>activity</w:t>
                        </w:r>
                        <w:r>
                          <w:rPr>
                            <w:rFonts w:ascii="Arial"/>
                            <w:i/>
                            <w:color w:val="000000"/>
                            <w:spacing w:val="-10"/>
                            <w:sz w:val="44"/>
                          </w:rPr>
                          <w:t xml:space="preserve"> </w:t>
                        </w:r>
                        <w:r>
                          <w:rPr>
                            <w:rFonts w:ascii="Arial"/>
                            <w:i/>
                            <w:color w:val="000000"/>
                            <w:spacing w:val="-2"/>
                            <w:sz w:val="44"/>
                          </w:rPr>
                          <w:t>schedule</w:t>
                        </w:r>
                      </w:p>
                    </w:txbxContent>
                  </v:textbox>
                </v:shape>
                <v:shape id="Graphic 236" o:spid="_x0000_s1052" style="position:absolute;width:62395;height:4648;visibility:visible;mso-wrap-style:square;v-text-anchor:top" coordsize="6239510,46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" path="m6238989,9156r-9131,l6229858,455676r-6220714,l9144,9156,,9156,,455676r,9144l9144,464820r6220714,l6238989,464820r,-9144l6238989,9156xem6238989,r-9131,l9144,,,,,9144r9144,l6229858,9144r9131,l6238989,xe" fillcolor="black" stroked="f">
                  <v:path arrowok="t"/>
                </v:shape>
                <w10:anchorlock/>
              </v:group>
            </w:pict>
          </mc:Fallback>
        </mc:AlternateContent>
      </w:r>
    </w:p>
    <w:p w14:paraId="2D274700" w14:textId="77777777" w:rsidR="00EC4E20" w:rsidRDefault="00EC4E20">
      <w:pPr>
        <w:pStyle w:val="BodyText"/>
      </w:pPr>
    </w:p>
    <w:p w14:paraId="56DB8AEA" w14:textId="77777777" w:rsidR="00EC4E20" w:rsidRDefault="00EC4E20">
      <w:pPr>
        <w:pStyle w:val="BodyText"/>
        <w:spacing w:before="202"/>
      </w:pPr>
    </w:p>
    <w:p w14:paraId="3F6D0A86" w14:textId="77777777" w:rsidR="00EC4E20" w:rsidRDefault="00000000">
      <w:pPr>
        <w:spacing w:before="1"/>
        <w:ind w:left="282"/>
        <w:rPr>
          <w:sz w:val="20"/>
        </w:rPr>
      </w:pPr>
      <w:r>
        <w:rPr>
          <w:sz w:val="20"/>
        </w:rPr>
        <w:t>Use</w:t>
      </w:r>
      <w:r>
        <w:rPr>
          <w:spacing w:val="-6"/>
          <w:sz w:val="20"/>
        </w:rPr>
        <w:t xml:space="preserve"> </w:t>
      </w:r>
      <w:r>
        <w:rPr>
          <w:sz w:val="20"/>
        </w:rPr>
        <w:t>this</w:t>
      </w:r>
      <w:r>
        <w:rPr>
          <w:spacing w:val="-4"/>
          <w:sz w:val="20"/>
        </w:rPr>
        <w:t xml:space="preserve"> </w:t>
      </w:r>
      <w:r>
        <w:rPr>
          <w:sz w:val="20"/>
        </w:rPr>
        <w:t>page</w:t>
      </w:r>
      <w:r>
        <w:rPr>
          <w:spacing w:val="-6"/>
          <w:sz w:val="20"/>
        </w:rPr>
        <w:t xml:space="preserve"> </w:t>
      </w:r>
      <w:r>
        <w:rPr>
          <w:sz w:val="20"/>
        </w:rPr>
        <w:t>as</w:t>
      </w:r>
      <w:r>
        <w:rPr>
          <w:spacing w:val="-5"/>
          <w:sz w:val="20"/>
        </w:rPr>
        <w:t xml:space="preserve"> </w:t>
      </w:r>
      <w:r>
        <w:rPr>
          <w:sz w:val="20"/>
        </w:rPr>
        <w:t>a</w:t>
      </w:r>
      <w:r>
        <w:rPr>
          <w:spacing w:val="-7"/>
          <w:sz w:val="20"/>
        </w:rPr>
        <w:t xml:space="preserve"> </w:t>
      </w:r>
      <w:r>
        <w:rPr>
          <w:sz w:val="20"/>
        </w:rPr>
        <w:t>cover</w:t>
      </w:r>
      <w:r>
        <w:rPr>
          <w:spacing w:val="-3"/>
          <w:sz w:val="20"/>
        </w:rPr>
        <w:t xml:space="preserve"> </w:t>
      </w:r>
      <w:r>
        <w:rPr>
          <w:sz w:val="20"/>
        </w:rPr>
        <w:t>page</w:t>
      </w:r>
      <w:r>
        <w:rPr>
          <w:spacing w:val="-6"/>
          <w:sz w:val="20"/>
        </w:rPr>
        <w:t xml:space="preserve"> </w:t>
      </w:r>
      <w:r>
        <w:rPr>
          <w:sz w:val="20"/>
        </w:rPr>
        <w:t>to</w:t>
      </w:r>
      <w:r>
        <w:rPr>
          <w:spacing w:val="-6"/>
          <w:sz w:val="20"/>
        </w:rPr>
        <w:t xml:space="preserve"> </w:t>
      </w:r>
      <w:r>
        <w:rPr>
          <w:sz w:val="20"/>
        </w:rPr>
        <w:t>the</w:t>
      </w:r>
      <w:r>
        <w:rPr>
          <w:spacing w:val="-2"/>
          <w:sz w:val="20"/>
        </w:rPr>
        <w:t xml:space="preserve"> </w:t>
      </w:r>
      <w:r>
        <w:rPr>
          <w:rFonts w:ascii="Arial" w:hAnsi="Arial"/>
          <w:i/>
          <w:sz w:val="20"/>
        </w:rPr>
        <w:t>Consultant’s</w:t>
      </w:r>
      <w:r>
        <w:rPr>
          <w:rFonts w:ascii="Arial" w:hAnsi="Arial"/>
          <w:i/>
          <w:spacing w:val="-6"/>
          <w:sz w:val="20"/>
        </w:rPr>
        <w:t xml:space="preserve"> </w:t>
      </w:r>
      <w:r>
        <w:rPr>
          <w:rFonts w:ascii="Arial" w:hAnsi="Arial"/>
          <w:i/>
          <w:sz w:val="20"/>
        </w:rPr>
        <w:t>activity</w:t>
      </w:r>
      <w:r>
        <w:rPr>
          <w:rFonts w:ascii="Arial" w:hAnsi="Arial"/>
          <w:i/>
          <w:spacing w:val="-5"/>
          <w:sz w:val="20"/>
        </w:rPr>
        <w:t xml:space="preserve"> </w:t>
      </w:r>
      <w:r>
        <w:rPr>
          <w:rFonts w:ascii="Arial" w:hAnsi="Arial"/>
          <w:i/>
          <w:sz w:val="20"/>
        </w:rPr>
        <w:t>schedule</w:t>
      </w:r>
      <w:r>
        <w:rPr>
          <w:rFonts w:ascii="Arial" w:hAnsi="Arial"/>
          <w:i/>
          <w:spacing w:val="-4"/>
          <w:sz w:val="20"/>
        </w:rPr>
        <w:t xml:space="preserve"> </w:t>
      </w:r>
      <w:r>
        <w:rPr>
          <w:sz w:val="20"/>
        </w:rPr>
        <w:t>or</w:t>
      </w:r>
      <w:r>
        <w:rPr>
          <w:spacing w:val="-3"/>
          <w:sz w:val="20"/>
        </w:rPr>
        <w:t xml:space="preserve"> </w:t>
      </w:r>
      <w:r>
        <w:rPr>
          <w:sz w:val="20"/>
        </w:rPr>
        <w:t>include</w:t>
      </w:r>
      <w:r>
        <w:rPr>
          <w:spacing w:val="-4"/>
          <w:sz w:val="20"/>
        </w:rPr>
        <w:t xml:space="preserve"> </w:t>
      </w:r>
      <w:r>
        <w:rPr>
          <w:sz w:val="20"/>
        </w:rPr>
        <w:t>here</w:t>
      </w:r>
      <w:r>
        <w:rPr>
          <w:spacing w:val="-6"/>
          <w:sz w:val="20"/>
        </w:rPr>
        <w:t xml:space="preserve"> </w:t>
      </w:r>
      <w:r>
        <w:rPr>
          <w:sz w:val="20"/>
        </w:rPr>
        <w:t>in</w:t>
      </w:r>
      <w:r>
        <w:rPr>
          <w:spacing w:val="-4"/>
          <w:sz w:val="20"/>
        </w:rPr>
        <w:t xml:space="preserve"> </w:t>
      </w:r>
      <w:r>
        <w:rPr>
          <w:sz w:val="20"/>
        </w:rPr>
        <w:t>this</w:t>
      </w:r>
      <w:r>
        <w:rPr>
          <w:spacing w:val="-6"/>
          <w:sz w:val="20"/>
        </w:rPr>
        <w:t xml:space="preserve"> </w:t>
      </w:r>
      <w:r>
        <w:rPr>
          <w:spacing w:val="-2"/>
          <w:sz w:val="20"/>
        </w:rPr>
        <w:t>format:</w:t>
      </w:r>
    </w:p>
    <w:p w14:paraId="55399683" w14:textId="77777777" w:rsidR="00EC4E20" w:rsidRDefault="00EC4E20">
      <w:pPr>
        <w:pStyle w:val="BodyText"/>
      </w:pPr>
    </w:p>
    <w:p w14:paraId="1D5005A5" w14:textId="77777777" w:rsidR="00EC4E20" w:rsidRDefault="00EC4E20">
      <w:pPr>
        <w:pStyle w:val="BodyText"/>
        <w:spacing w:before="11"/>
      </w:pPr>
    </w:p>
    <w:tbl>
      <w:tblPr>
        <w:tblW w:w="0" w:type="auto"/>
        <w:tblInd w:w="29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1136"/>
        <w:gridCol w:w="1570"/>
        <w:gridCol w:w="5094"/>
        <w:gridCol w:w="1702"/>
      </w:tblGrid>
      <w:tr w:rsidR="00EC4E20" w14:paraId="4B734197" w14:textId="77777777">
        <w:trPr>
          <w:trHeight w:val="575"/>
        </w:trPr>
        <w:tc>
          <w:tcPr>
            <w:tcW w:w="1136" w:type="dxa"/>
            <w:tcBorders>
              <w:bottom w:val="single" w:sz="4" w:space="0" w:color="000000"/>
              <w:right w:val="single" w:sz="4" w:space="0" w:color="000000"/>
            </w:tcBorders>
          </w:tcPr>
          <w:p w14:paraId="21F54D8E" w14:textId="77777777" w:rsidR="00EC4E20" w:rsidRDefault="00000000">
            <w:pPr>
              <w:pStyle w:val="TableParagraph"/>
              <w:spacing w:before="56"/>
              <w:ind w:left="97" w:right="603"/>
              <w:rPr>
                <w:b/>
                <w:sz w:val="20"/>
              </w:rPr>
            </w:pPr>
            <w:r>
              <w:rPr>
                <w:b/>
                <w:spacing w:val="-4"/>
                <w:sz w:val="20"/>
              </w:rPr>
              <w:t>Item No.</w:t>
            </w:r>
          </w:p>
        </w:tc>
        <w:tc>
          <w:tcPr>
            <w:tcW w:w="1570" w:type="dxa"/>
            <w:tcBorders>
              <w:left w:val="single" w:sz="4" w:space="0" w:color="000000"/>
              <w:bottom w:val="single" w:sz="4" w:space="0" w:color="000000"/>
              <w:right w:val="single" w:sz="4" w:space="0" w:color="000000"/>
            </w:tcBorders>
          </w:tcPr>
          <w:p w14:paraId="5AAD066B" w14:textId="77777777" w:rsidR="00EC4E20" w:rsidRDefault="00000000">
            <w:pPr>
              <w:pStyle w:val="TableParagraph"/>
              <w:spacing w:before="56"/>
              <w:ind w:left="107"/>
              <w:rPr>
                <w:b/>
                <w:sz w:val="20"/>
              </w:rPr>
            </w:pPr>
            <w:r>
              <w:rPr>
                <w:b/>
                <w:spacing w:val="-2"/>
                <w:sz w:val="20"/>
              </w:rPr>
              <w:t>Quantity</w:t>
            </w:r>
          </w:p>
        </w:tc>
        <w:tc>
          <w:tcPr>
            <w:tcW w:w="5094" w:type="dxa"/>
            <w:tcBorders>
              <w:left w:val="single" w:sz="4" w:space="0" w:color="000000"/>
              <w:bottom w:val="single" w:sz="4" w:space="0" w:color="000000"/>
              <w:right w:val="single" w:sz="4" w:space="0" w:color="000000"/>
            </w:tcBorders>
          </w:tcPr>
          <w:p w14:paraId="3ADC1BCD" w14:textId="77777777" w:rsidR="00EC4E20" w:rsidRDefault="00000000">
            <w:pPr>
              <w:pStyle w:val="TableParagraph"/>
              <w:spacing w:before="56"/>
              <w:ind w:left="110"/>
              <w:rPr>
                <w:b/>
                <w:sz w:val="20"/>
              </w:rPr>
            </w:pPr>
            <w:r>
              <w:rPr>
                <w:b/>
                <w:sz w:val="20"/>
              </w:rPr>
              <w:t>Activity</w:t>
            </w:r>
            <w:r>
              <w:rPr>
                <w:b/>
                <w:spacing w:val="-10"/>
                <w:sz w:val="20"/>
              </w:rPr>
              <w:t xml:space="preserve"> </w:t>
            </w:r>
            <w:r>
              <w:rPr>
                <w:b/>
                <w:spacing w:val="-2"/>
                <w:sz w:val="20"/>
              </w:rPr>
              <w:t>description</w:t>
            </w:r>
          </w:p>
        </w:tc>
        <w:tc>
          <w:tcPr>
            <w:tcW w:w="1702" w:type="dxa"/>
            <w:tcBorders>
              <w:left w:val="single" w:sz="4" w:space="0" w:color="000000"/>
              <w:bottom w:val="single" w:sz="4" w:space="0" w:color="000000"/>
            </w:tcBorders>
          </w:tcPr>
          <w:p w14:paraId="292354A7" w14:textId="77777777" w:rsidR="00EC4E20" w:rsidRDefault="00000000">
            <w:pPr>
              <w:pStyle w:val="TableParagraph"/>
              <w:tabs>
                <w:tab w:val="left" w:pos="925"/>
              </w:tabs>
              <w:spacing w:before="56"/>
              <w:ind w:left="106" w:right="298"/>
              <w:rPr>
                <w:b/>
                <w:sz w:val="20"/>
              </w:rPr>
            </w:pPr>
            <w:r>
              <w:rPr>
                <w:b/>
                <w:spacing w:val="-2"/>
                <w:sz w:val="20"/>
              </w:rPr>
              <w:t>Price</w:t>
            </w:r>
            <w:r>
              <w:rPr>
                <w:b/>
                <w:sz w:val="20"/>
              </w:rPr>
              <w:tab/>
            </w:r>
            <w:r>
              <w:rPr>
                <w:b/>
                <w:spacing w:val="-2"/>
                <w:sz w:val="20"/>
              </w:rPr>
              <w:t xml:space="preserve">(excl </w:t>
            </w:r>
            <w:r>
              <w:rPr>
                <w:b/>
                <w:spacing w:val="-4"/>
                <w:sz w:val="20"/>
              </w:rPr>
              <w:t>VAT)</w:t>
            </w:r>
          </w:p>
        </w:tc>
      </w:tr>
      <w:tr w:rsidR="00EC4E20" w14:paraId="7D35AEF4" w14:textId="77777777">
        <w:trPr>
          <w:trHeight w:val="366"/>
        </w:trPr>
        <w:tc>
          <w:tcPr>
            <w:tcW w:w="1136" w:type="dxa"/>
            <w:tcBorders>
              <w:top w:val="single" w:sz="4" w:space="0" w:color="000000"/>
              <w:bottom w:val="single" w:sz="4" w:space="0" w:color="000000"/>
              <w:right w:val="single" w:sz="4" w:space="0" w:color="000000"/>
            </w:tcBorders>
          </w:tcPr>
          <w:p w14:paraId="1FA81D2B" w14:textId="77777777" w:rsidR="00EC4E20" w:rsidRDefault="00000000">
            <w:pPr>
              <w:pStyle w:val="TableParagraph"/>
              <w:spacing w:before="54"/>
              <w:ind w:left="97"/>
              <w:rPr>
                <w:rFonts w:ascii="Arial MT"/>
                <w:sz w:val="20"/>
              </w:rPr>
            </w:pPr>
            <w:r>
              <w:rPr>
                <w:rFonts w:ascii="Arial MT"/>
                <w:spacing w:val="-10"/>
                <w:sz w:val="20"/>
              </w:rPr>
              <w:t>1</w:t>
            </w:r>
          </w:p>
        </w:tc>
        <w:tc>
          <w:tcPr>
            <w:tcW w:w="1570" w:type="dxa"/>
            <w:tcBorders>
              <w:top w:val="single" w:sz="4" w:space="0" w:color="000000"/>
              <w:left w:val="single" w:sz="4" w:space="0" w:color="000000"/>
              <w:bottom w:val="single" w:sz="4" w:space="0" w:color="000000"/>
              <w:right w:val="single" w:sz="4" w:space="0" w:color="000000"/>
            </w:tcBorders>
          </w:tcPr>
          <w:p w14:paraId="0F73AFE6" w14:textId="77777777" w:rsidR="00EC4E20" w:rsidRDefault="00000000">
            <w:pPr>
              <w:pStyle w:val="TableParagraph"/>
              <w:spacing w:before="54"/>
              <w:ind w:left="107"/>
              <w:rPr>
                <w:rFonts w:ascii="Arial MT"/>
                <w:sz w:val="20"/>
              </w:rPr>
            </w:pPr>
            <w:r>
              <w:rPr>
                <w:rFonts w:ascii="Arial MT"/>
                <w:spacing w:val="-5"/>
                <w:sz w:val="20"/>
              </w:rPr>
              <w:t>60</w:t>
            </w:r>
          </w:p>
        </w:tc>
        <w:tc>
          <w:tcPr>
            <w:tcW w:w="5094" w:type="dxa"/>
            <w:tcBorders>
              <w:top w:val="single" w:sz="4" w:space="0" w:color="000000"/>
              <w:left w:val="single" w:sz="4" w:space="0" w:color="000000"/>
              <w:bottom w:val="single" w:sz="4" w:space="0" w:color="000000"/>
              <w:right w:val="single" w:sz="4" w:space="0" w:color="000000"/>
            </w:tcBorders>
          </w:tcPr>
          <w:p w14:paraId="642FC3A6" w14:textId="77777777" w:rsidR="00EC4E20" w:rsidRDefault="00000000">
            <w:pPr>
              <w:pStyle w:val="TableParagraph"/>
              <w:spacing w:before="57"/>
              <w:ind w:left="110"/>
              <w:rPr>
                <w:rFonts w:ascii="Arial MT"/>
              </w:rPr>
            </w:pPr>
            <w:r>
              <w:rPr>
                <w:rFonts w:ascii="Arial MT"/>
              </w:rPr>
              <w:t>Check</w:t>
            </w:r>
            <w:r>
              <w:rPr>
                <w:rFonts w:ascii="Arial MT"/>
                <w:spacing w:val="-4"/>
              </w:rPr>
              <w:t xml:space="preserve"> </w:t>
            </w:r>
            <w:r>
              <w:rPr>
                <w:rFonts w:ascii="Arial MT"/>
              </w:rPr>
              <w:t>condition</w:t>
            </w:r>
            <w:r>
              <w:rPr>
                <w:rFonts w:ascii="Arial MT"/>
                <w:spacing w:val="-4"/>
              </w:rPr>
              <w:t xml:space="preserve"> </w:t>
            </w:r>
            <w:r>
              <w:rPr>
                <w:rFonts w:ascii="Arial MT"/>
              </w:rPr>
              <w:t>of</w:t>
            </w:r>
            <w:r>
              <w:rPr>
                <w:rFonts w:ascii="Arial MT"/>
                <w:spacing w:val="-3"/>
              </w:rPr>
              <w:t xml:space="preserve"> </w:t>
            </w:r>
            <w:r>
              <w:rPr>
                <w:rFonts w:ascii="Arial MT"/>
              </w:rPr>
              <w:t>outer</w:t>
            </w:r>
            <w:r>
              <w:rPr>
                <w:rFonts w:ascii="Arial MT"/>
                <w:spacing w:val="-8"/>
              </w:rPr>
              <w:t xml:space="preserve"> </w:t>
            </w:r>
            <w:r>
              <w:rPr>
                <w:rFonts w:ascii="Arial MT"/>
              </w:rPr>
              <w:t>slopes,</w:t>
            </w:r>
            <w:r>
              <w:rPr>
                <w:rFonts w:ascii="Arial MT"/>
                <w:spacing w:val="-3"/>
              </w:rPr>
              <w:t xml:space="preserve"> </w:t>
            </w:r>
            <w:r>
              <w:rPr>
                <w:rFonts w:ascii="Arial MT"/>
              </w:rPr>
              <w:t>ash</w:t>
            </w:r>
            <w:r>
              <w:rPr>
                <w:rFonts w:ascii="Arial MT"/>
                <w:spacing w:val="-6"/>
              </w:rPr>
              <w:t xml:space="preserve"> </w:t>
            </w:r>
            <w:r>
              <w:rPr>
                <w:rFonts w:ascii="Arial MT"/>
              </w:rPr>
              <w:t>dam</w:t>
            </w:r>
            <w:r>
              <w:rPr>
                <w:rFonts w:ascii="Arial MT"/>
                <w:spacing w:val="-7"/>
              </w:rPr>
              <w:t xml:space="preserve"> </w:t>
            </w:r>
            <w:r>
              <w:rPr>
                <w:rFonts w:ascii="Arial MT"/>
                <w:spacing w:val="-4"/>
              </w:rPr>
              <w:t>toes</w:t>
            </w:r>
          </w:p>
        </w:tc>
        <w:tc>
          <w:tcPr>
            <w:tcW w:w="1702" w:type="dxa"/>
            <w:tcBorders>
              <w:top w:val="single" w:sz="4" w:space="0" w:color="000000"/>
              <w:left w:val="single" w:sz="4" w:space="0" w:color="000000"/>
              <w:bottom w:val="single" w:sz="4" w:space="0" w:color="000000"/>
            </w:tcBorders>
          </w:tcPr>
          <w:p w14:paraId="1771A0E2" w14:textId="77777777" w:rsidR="00EC4E20" w:rsidRDefault="00EC4E20">
            <w:pPr>
              <w:pStyle w:val="TableParagraph"/>
              <w:rPr>
                <w:rFonts w:ascii="Times New Roman"/>
                <w:sz w:val="20"/>
              </w:rPr>
            </w:pPr>
          </w:p>
        </w:tc>
      </w:tr>
      <w:tr w:rsidR="00EC4E20" w14:paraId="1A633580" w14:textId="77777777">
        <w:trPr>
          <w:trHeight w:val="619"/>
        </w:trPr>
        <w:tc>
          <w:tcPr>
            <w:tcW w:w="1136" w:type="dxa"/>
            <w:tcBorders>
              <w:top w:val="single" w:sz="4" w:space="0" w:color="000000"/>
              <w:bottom w:val="single" w:sz="4" w:space="0" w:color="000000"/>
              <w:right w:val="single" w:sz="4" w:space="0" w:color="000000"/>
            </w:tcBorders>
          </w:tcPr>
          <w:p w14:paraId="0F85B0F8" w14:textId="77777777" w:rsidR="00EC4E20" w:rsidRDefault="00000000">
            <w:pPr>
              <w:pStyle w:val="TableParagraph"/>
              <w:spacing w:before="57"/>
              <w:ind w:left="97"/>
              <w:rPr>
                <w:rFonts w:ascii="Arial MT"/>
                <w:sz w:val="20"/>
              </w:rPr>
            </w:pPr>
            <w:r>
              <w:rPr>
                <w:rFonts w:ascii="Arial MT"/>
                <w:spacing w:val="-10"/>
                <w:sz w:val="20"/>
              </w:rPr>
              <w:t>2</w:t>
            </w:r>
          </w:p>
        </w:tc>
        <w:tc>
          <w:tcPr>
            <w:tcW w:w="1570" w:type="dxa"/>
            <w:tcBorders>
              <w:top w:val="single" w:sz="4" w:space="0" w:color="000000"/>
              <w:left w:val="single" w:sz="4" w:space="0" w:color="000000"/>
              <w:bottom w:val="single" w:sz="4" w:space="0" w:color="000000"/>
              <w:right w:val="single" w:sz="4" w:space="0" w:color="000000"/>
            </w:tcBorders>
          </w:tcPr>
          <w:p w14:paraId="16E2C3FB" w14:textId="77777777" w:rsidR="00EC4E20" w:rsidRDefault="00000000">
            <w:pPr>
              <w:pStyle w:val="TableParagraph"/>
              <w:spacing w:before="57"/>
              <w:ind w:left="107"/>
              <w:rPr>
                <w:rFonts w:ascii="Arial MT"/>
                <w:sz w:val="20"/>
              </w:rPr>
            </w:pPr>
            <w:r>
              <w:rPr>
                <w:rFonts w:ascii="Arial MT"/>
                <w:spacing w:val="-5"/>
                <w:sz w:val="20"/>
              </w:rPr>
              <w:t>60</w:t>
            </w:r>
          </w:p>
        </w:tc>
        <w:tc>
          <w:tcPr>
            <w:tcW w:w="5094" w:type="dxa"/>
            <w:tcBorders>
              <w:top w:val="single" w:sz="4" w:space="0" w:color="000000"/>
              <w:left w:val="single" w:sz="4" w:space="0" w:color="000000"/>
              <w:bottom w:val="single" w:sz="4" w:space="0" w:color="000000"/>
              <w:right w:val="single" w:sz="4" w:space="0" w:color="000000"/>
            </w:tcBorders>
          </w:tcPr>
          <w:p w14:paraId="14853C45" w14:textId="77777777" w:rsidR="00EC4E20" w:rsidRDefault="00000000">
            <w:pPr>
              <w:pStyle w:val="TableParagraph"/>
              <w:tabs>
                <w:tab w:val="left" w:pos="966"/>
                <w:tab w:val="left" w:pos="1613"/>
                <w:tab w:val="left" w:pos="2332"/>
                <w:tab w:val="left" w:pos="3688"/>
              </w:tabs>
              <w:spacing w:before="57"/>
              <w:ind w:left="110" w:right="307"/>
              <w:rPr>
                <w:rFonts w:ascii="Arial MT"/>
              </w:rPr>
            </w:pPr>
            <w:r>
              <w:rPr>
                <w:rFonts w:ascii="Arial MT"/>
                <w:spacing w:val="-4"/>
              </w:rPr>
              <w:t>Check</w:t>
            </w:r>
            <w:r>
              <w:rPr>
                <w:rFonts w:ascii="Arial MT"/>
              </w:rPr>
              <w:tab/>
            </w:r>
            <w:r>
              <w:rPr>
                <w:rFonts w:ascii="Arial MT"/>
                <w:spacing w:val="-2"/>
              </w:rPr>
              <w:t>filter</w:t>
            </w:r>
            <w:r>
              <w:rPr>
                <w:rFonts w:ascii="Arial MT"/>
              </w:rPr>
              <w:tab/>
            </w:r>
            <w:r>
              <w:rPr>
                <w:rFonts w:ascii="Arial MT"/>
                <w:spacing w:val="-4"/>
              </w:rPr>
              <w:t>drain</w:t>
            </w:r>
            <w:r>
              <w:rPr>
                <w:rFonts w:ascii="Arial MT"/>
              </w:rPr>
              <w:tab/>
            </w:r>
            <w:r>
              <w:rPr>
                <w:rFonts w:ascii="Arial MT"/>
                <w:spacing w:val="-2"/>
              </w:rPr>
              <w:t>discharges,</w:t>
            </w:r>
            <w:r>
              <w:rPr>
                <w:rFonts w:ascii="Arial MT"/>
              </w:rPr>
              <w:tab/>
            </w:r>
            <w:r>
              <w:rPr>
                <w:rFonts w:ascii="Arial MT"/>
                <w:spacing w:val="-2"/>
              </w:rPr>
              <w:t>piezometer reading</w:t>
            </w:r>
          </w:p>
        </w:tc>
        <w:tc>
          <w:tcPr>
            <w:tcW w:w="1702" w:type="dxa"/>
            <w:tcBorders>
              <w:top w:val="single" w:sz="4" w:space="0" w:color="000000"/>
              <w:left w:val="single" w:sz="4" w:space="0" w:color="000000"/>
              <w:bottom w:val="single" w:sz="4" w:space="0" w:color="000000"/>
            </w:tcBorders>
          </w:tcPr>
          <w:p w14:paraId="5665CC80" w14:textId="77777777" w:rsidR="00EC4E20" w:rsidRDefault="00EC4E20">
            <w:pPr>
              <w:pStyle w:val="TableParagraph"/>
              <w:rPr>
                <w:rFonts w:ascii="Times New Roman"/>
                <w:sz w:val="20"/>
              </w:rPr>
            </w:pPr>
          </w:p>
        </w:tc>
      </w:tr>
      <w:tr w:rsidR="00EC4E20" w14:paraId="03FD2AE8" w14:textId="77777777">
        <w:trPr>
          <w:trHeight w:val="366"/>
        </w:trPr>
        <w:tc>
          <w:tcPr>
            <w:tcW w:w="1136" w:type="dxa"/>
            <w:tcBorders>
              <w:top w:val="single" w:sz="4" w:space="0" w:color="000000"/>
              <w:bottom w:val="single" w:sz="4" w:space="0" w:color="000000"/>
              <w:right w:val="single" w:sz="4" w:space="0" w:color="000000"/>
            </w:tcBorders>
          </w:tcPr>
          <w:p w14:paraId="6B0831A9" w14:textId="77777777" w:rsidR="00EC4E20" w:rsidRDefault="00000000">
            <w:pPr>
              <w:pStyle w:val="TableParagraph"/>
              <w:spacing w:before="57"/>
              <w:ind w:left="97"/>
              <w:rPr>
                <w:rFonts w:ascii="Arial MT"/>
                <w:sz w:val="20"/>
              </w:rPr>
            </w:pPr>
            <w:r>
              <w:rPr>
                <w:rFonts w:ascii="Arial MT"/>
                <w:spacing w:val="-10"/>
                <w:sz w:val="20"/>
              </w:rPr>
              <w:t>3</w:t>
            </w:r>
          </w:p>
        </w:tc>
        <w:tc>
          <w:tcPr>
            <w:tcW w:w="1570" w:type="dxa"/>
            <w:tcBorders>
              <w:top w:val="single" w:sz="4" w:space="0" w:color="000000"/>
              <w:left w:val="single" w:sz="4" w:space="0" w:color="000000"/>
              <w:bottom w:val="single" w:sz="4" w:space="0" w:color="000000"/>
              <w:right w:val="single" w:sz="4" w:space="0" w:color="000000"/>
            </w:tcBorders>
          </w:tcPr>
          <w:p w14:paraId="34660925" w14:textId="77777777" w:rsidR="00EC4E20" w:rsidRDefault="00000000">
            <w:pPr>
              <w:pStyle w:val="TableParagraph"/>
              <w:spacing w:before="57"/>
              <w:ind w:left="107"/>
              <w:rPr>
                <w:rFonts w:ascii="Arial MT"/>
                <w:sz w:val="20"/>
              </w:rPr>
            </w:pPr>
            <w:r>
              <w:rPr>
                <w:rFonts w:ascii="Arial MT"/>
                <w:spacing w:val="-5"/>
                <w:sz w:val="20"/>
              </w:rPr>
              <w:t>60</w:t>
            </w:r>
          </w:p>
        </w:tc>
        <w:tc>
          <w:tcPr>
            <w:tcW w:w="5094" w:type="dxa"/>
            <w:tcBorders>
              <w:top w:val="single" w:sz="4" w:space="0" w:color="000000"/>
              <w:left w:val="single" w:sz="4" w:space="0" w:color="000000"/>
              <w:bottom w:val="single" w:sz="4" w:space="0" w:color="000000"/>
              <w:right w:val="single" w:sz="4" w:space="0" w:color="000000"/>
            </w:tcBorders>
          </w:tcPr>
          <w:p w14:paraId="4979A7E2" w14:textId="77777777" w:rsidR="00EC4E20" w:rsidRDefault="00000000">
            <w:pPr>
              <w:pStyle w:val="TableParagraph"/>
              <w:spacing w:before="57"/>
              <w:ind w:left="110"/>
              <w:rPr>
                <w:rFonts w:ascii="Arial MT"/>
              </w:rPr>
            </w:pPr>
            <w:r>
              <w:rPr>
                <w:rFonts w:ascii="Arial MT"/>
              </w:rPr>
              <w:t>Check</w:t>
            </w:r>
            <w:r>
              <w:rPr>
                <w:rFonts w:ascii="Arial MT"/>
                <w:spacing w:val="-4"/>
              </w:rPr>
              <w:t xml:space="preserve"> </w:t>
            </w:r>
            <w:r>
              <w:rPr>
                <w:rFonts w:ascii="Arial MT"/>
              </w:rPr>
              <w:t>condition</w:t>
            </w:r>
            <w:r>
              <w:rPr>
                <w:rFonts w:ascii="Arial MT"/>
                <w:spacing w:val="-4"/>
              </w:rPr>
              <w:t xml:space="preserve"> </w:t>
            </w:r>
            <w:r>
              <w:rPr>
                <w:rFonts w:ascii="Arial MT"/>
              </w:rPr>
              <w:t>of</w:t>
            </w:r>
            <w:r>
              <w:rPr>
                <w:rFonts w:ascii="Arial MT"/>
                <w:spacing w:val="-5"/>
              </w:rPr>
              <w:t xml:space="preserve"> </w:t>
            </w:r>
            <w:r>
              <w:rPr>
                <w:rFonts w:ascii="Arial MT"/>
              </w:rPr>
              <w:t>the</w:t>
            </w:r>
            <w:r>
              <w:rPr>
                <w:rFonts w:ascii="Arial MT"/>
                <w:spacing w:val="-4"/>
              </w:rPr>
              <w:t xml:space="preserve"> </w:t>
            </w:r>
            <w:r>
              <w:rPr>
                <w:rFonts w:ascii="Arial MT"/>
                <w:spacing w:val="-2"/>
              </w:rPr>
              <w:t>penstock</w:t>
            </w:r>
          </w:p>
        </w:tc>
        <w:tc>
          <w:tcPr>
            <w:tcW w:w="1702" w:type="dxa"/>
            <w:tcBorders>
              <w:top w:val="single" w:sz="4" w:space="0" w:color="000000"/>
              <w:left w:val="single" w:sz="4" w:space="0" w:color="000000"/>
              <w:bottom w:val="single" w:sz="4" w:space="0" w:color="000000"/>
            </w:tcBorders>
          </w:tcPr>
          <w:p w14:paraId="5B2A61F7" w14:textId="77777777" w:rsidR="00EC4E20" w:rsidRDefault="00EC4E20">
            <w:pPr>
              <w:pStyle w:val="TableParagraph"/>
              <w:rPr>
                <w:rFonts w:ascii="Times New Roman"/>
                <w:sz w:val="20"/>
              </w:rPr>
            </w:pPr>
          </w:p>
        </w:tc>
      </w:tr>
      <w:tr w:rsidR="00EC4E20" w14:paraId="3681BFC6" w14:textId="77777777">
        <w:trPr>
          <w:trHeight w:val="873"/>
        </w:trPr>
        <w:tc>
          <w:tcPr>
            <w:tcW w:w="1136" w:type="dxa"/>
            <w:tcBorders>
              <w:top w:val="single" w:sz="4" w:space="0" w:color="000000"/>
              <w:bottom w:val="single" w:sz="4" w:space="0" w:color="000000"/>
              <w:right w:val="single" w:sz="4" w:space="0" w:color="000000"/>
            </w:tcBorders>
          </w:tcPr>
          <w:p w14:paraId="2263C885" w14:textId="77777777" w:rsidR="00EC4E20" w:rsidRDefault="00000000">
            <w:pPr>
              <w:pStyle w:val="TableParagraph"/>
              <w:spacing w:before="57"/>
              <w:ind w:left="97"/>
              <w:rPr>
                <w:rFonts w:ascii="Arial MT"/>
                <w:sz w:val="20"/>
              </w:rPr>
            </w:pPr>
            <w:r>
              <w:rPr>
                <w:rFonts w:ascii="Arial MT"/>
                <w:spacing w:val="-10"/>
                <w:sz w:val="20"/>
              </w:rPr>
              <w:t>4</w:t>
            </w:r>
          </w:p>
        </w:tc>
        <w:tc>
          <w:tcPr>
            <w:tcW w:w="1570" w:type="dxa"/>
            <w:tcBorders>
              <w:top w:val="single" w:sz="4" w:space="0" w:color="000000"/>
              <w:left w:val="single" w:sz="4" w:space="0" w:color="000000"/>
              <w:bottom w:val="single" w:sz="4" w:space="0" w:color="000000"/>
              <w:right w:val="single" w:sz="4" w:space="0" w:color="000000"/>
            </w:tcBorders>
          </w:tcPr>
          <w:p w14:paraId="69105FAB" w14:textId="77777777" w:rsidR="00EC4E20" w:rsidRDefault="00000000">
            <w:pPr>
              <w:pStyle w:val="TableParagraph"/>
              <w:spacing w:before="57"/>
              <w:ind w:left="107"/>
              <w:rPr>
                <w:rFonts w:ascii="Arial MT"/>
                <w:sz w:val="20"/>
              </w:rPr>
            </w:pPr>
            <w:r>
              <w:rPr>
                <w:rFonts w:ascii="Arial MT"/>
                <w:spacing w:val="-5"/>
                <w:sz w:val="20"/>
              </w:rPr>
              <w:t>60</w:t>
            </w:r>
          </w:p>
        </w:tc>
        <w:tc>
          <w:tcPr>
            <w:tcW w:w="5094" w:type="dxa"/>
            <w:tcBorders>
              <w:top w:val="single" w:sz="4" w:space="0" w:color="000000"/>
              <w:left w:val="single" w:sz="4" w:space="0" w:color="000000"/>
              <w:bottom w:val="single" w:sz="4" w:space="0" w:color="000000"/>
              <w:right w:val="single" w:sz="4" w:space="0" w:color="000000"/>
            </w:tcBorders>
          </w:tcPr>
          <w:p w14:paraId="34331CA8" w14:textId="77777777" w:rsidR="00EC4E20" w:rsidRDefault="00000000">
            <w:pPr>
              <w:pStyle w:val="TableParagraph"/>
              <w:spacing w:before="57"/>
              <w:ind w:left="110" w:right="300"/>
              <w:jc w:val="both"/>
              <w:rPr>
                <w:rFonts w:ascii="Arial MT"/>
              </w:rPr>
            </w:pPr>
            <w:r>
              <w:rPr>
                <w:rFonts w:ascii="Arial MT"/>
              </w:rPr>
              <w:t>Check and Monitor freeboard of 1.5m and extent of the pool 200m from the outer crest of the day wall</w:t>
            </w:r>
          </w:p>
        </w:tc>
        <w:tc>
          <w:tcPr>
            <w:tcW w:w="1702" w:type="dxa"/>
            <w:tcBorders>
              <w:top w:val="single" w:sz="4" w:space="0" w:color="000000"/>
              <w:left w:val="single" w:sz="4" w:space="0" w:color="000000"/>
              <w:bottom w:val="single" w:sz="4" w:space="0" w:color="000000"/>
            </w:tcBorders>
          </w:tcPr>
          <w:p w14:paraId="27DF2456" w14:textId="77777777" w:rsidR="00EC4E20" w:rsidRDefault="00EC4E20">
            <w:pPr>
              <w:pStyle w:val="TableParagraph"/>
              <w:rPr>
                <w:rFonts w:ascii="Times New Roman"/>
                <w:sz w:val="20"/>
              </w:rPr>
            </w:pPr>
          </w:p>
        </w:tc>
      </w:tr>
      <w:tr w:rsidR="00EC4E20" w14:paraId="44911F9E" w14:textId="77777777">
        <w:trPr>
          <w:trHeight w:val="1379"/>
        </w:trPr>
        <w:tc>
          <w:tcPr>
            <w:tcW w:w="1136" w:type="dxa"/>
            <w:tcBorders>
              <w:top w:val="single" w:sz="4" w:space="0" w:color="000000"/>
              <w:bottom w:val="single" w:sz="4" w:space="0" w:color="000000"/>
              <w:right w:val="single" w:sz="4" w:space="0" w:color="000000"/>
            </w:tcBorders>
          </w:tcPr>
          <w:p w14:paraId="2AA6E22D" w14:textId="77777777" w:rsidR="00EC4E20" w:rsidRDefault="00000000">
            <w:pPr>
              <w:pStyle w:val="TableParagraph"/>
              <w:spacing w:before="57"/>
              <w:ind w:left="97"/>
              <w:rPr>
                <w:rFonts w:ascii="Arial MT"/>
                <w:sz w:val="20"/>
              </w:rPr>
            </w:pPr>
            <w:r>
              <w:rPr>
                <w:rFonts w:ascii="Arial MT"/>
                <w:spacing w:val="-10"/>
                <w:sz w:val="20"/>
              </w:rPr>
              <w:t>5</w:t>
            </w:r>
          </w:p>
        </w:tc>
        <w:tc>
          <w:tcPr>
            <w:tcW w:w="1570" w:type="dxa"/>
            <w:tcBorders>
              <w:top w:val="single" w:sz="4" w:space="0" w:color="000000"/>
              <w:left w:val="single" w:sz="4" w:space="0" w:color="000000"/>
              <w:bottom w:val="single" w:sz="4" w:space="0" w:color="000000"/>
              <w:right w:val="single" w:sz="4" w:space="0" w:color="000000"/>
            </w:tcBorders>
          </w:tcPr>
          <w:p w14:paraId="5F3FAA9E" w14:textId="77777777" w:rsidR="00EC4E20" w:rsidRDefault="00000000">
            <w:pPr>
              <w:pStyle w:val="TableParagraph"/>
              <w:spacing w:before="57"/>
              <w:ind w:left="107"/>
              <w:rPr>
                <w:rFonts w:ascii="Arial MT"/>
                <w:sz w:val="20"/>
              </w:rPr>
            </w:pPr>
            <w:r>
              <w:rPr>
                <w:rFonts w:ascii="Arial MT"/>
                <w:spacing w:val="-5"/>
                <w:sz w:val="20"/>
              </w:rPr>
              <w:t>60</w:t>
            </w:r>
          </w:p>
        </w:tc>
        <w:tc>
          <w:tcPr>
            <w:tcW w:w="5094" w:type="dxa"/>
            <w:tcBorders>
              <w:top w:val="single" w:sz="4" w:space="0" w:color="000000"/>
              <w:left w:val="single" w:sz="4" w:space="0" w:color="000000"/>
              <w:bottom w:val="single" w:sz="4" w:space="0" w:color="000000"/>
              <w:right w:val="single" w:sz="4" w:space="0" w:color="000000"/>
            </w:tcBorders>
          </w:tcPr>
          <w:p w14:paraId="28815A2C" w14:textId="77777777" w:rsidR="00EC4E20" w:rsidRDefault="00000000">
            <w:pPr>
              <w:pStyle w:val="TableParagraph"/>
              <w:spacing w:before="57"/>
              <w:ind w:left="110" w:right="302"/>
              <w:jc w:val="both"/>
              <w:rPr>
                <w:rFonts w:ascii="Arial MT"/>
              </w:rPr>
            </w:pPr>
            <w:r>
              <w:rPr>
                <w:rFonts w:ascii="Arial MT"/>
              </w:rPr>
              <w:t>Raw Water Reservoir (Two compartments),</w:t>
            </w:r>
            <w:r>
              <w:rPr>
                <w:rFonts w:ascii="Arial MT"/>
                <w:spacing w:val="80"/>
              </w:rPr>
              <w:t xml:space="preserve"> </w:t>
            </w:r>
            <w:r>
              <w:rPr>
                <w:rFonts w:ascii="Arial MT"/>
              </w:rPr>
              <w:t>Ash</w:t>
            </w:r>
            <w:r>
              <w:rPr>
                <w:rFonts w:ascii="Arial MT"/>
                <w:spacing w:val="11"/>
              </w:rPr>
              <w:t xml:space="preserve"> </w:t>
            </w:r>
            <w:r>
              <w:rPr>
                <w:rFonts w:ascii="Arial MT"/>
              </w:rPr>
              <w:t>Water</w:t>
            </w:r>
            <w:r>
              <w:rPr>
                <w:rFonts w:ascii="Arial MT"/>
                <w:spacing w:val="12"/>
              </w:rPr>
              <w:t xml:space="preserve"> </w:t>
            </w:r>
            <w:r>
              <w:rPr>
                <w:rFonts w:ascii="Arial MT"/>
              </w:rPr>
              <w:t>Return</w:t>
            </w:r>
            <w:r>
              <w:rPr>
                <w:rFonts w:ascii="Arial MT"/>
                <w:spacing w:val="12"/>
              </w:rPr>
              <w:t xml:space="preserve"> </w:t>
            </w:r>
            <w:r>
              <w:rPr>
                <w:rFonts w:ascii="Arial MT"/>
              </w:rPr>
              <w:t>Dams</w:t>
            </w:r>
            <w:r>
              <w:rPr>
                <w:rFonts w:ascii="Arial MT"/>
                <w:spacing w:val="10"/>
              </w:rPr>
              <w:t xml:space="preserve"> </w:t>
            </w:r>
            <w:r>
              <w:rPr>
                <w:rFonts w:ascii="Arial MT"/>
              </w:rPr>
              <w:t>(AWRDs</w:t>
            </w:r>
            <w:r>
              <w:rPr>
                <w:rFonts w:ascii="Arial MT"/>
                <w:spacing w:val="11"/>
              </w:rPr>
              <w:t xml:space="preserve"> </w:t>
            </w:r>
            <w:r>
              <w:rPr>
                <w:rFonts w:ascii="Arial MT"/>
              </w:rPr>
              <w:t>Nos.</w:t>
            </w:r>
            <w:r>
              <w:rPr>
                <w:rFonts w:ascii="Arial MT"/>
                <w:spacing w:val="12"/>
              </w:rPr>
              <w:t xml:space="preserve"> </w:t>
            </w:r>
            <w:r>
              <w:rPr>
                <w:rFonts w:ascii="Arial MT"/>
              </w:rPr>
              <w:t>1,</w:t>
            </w:r>
            <w:r>
              <w:rPr>
                <w:rFonts w:ascii="Arial MT"/>
                <w:spacing w:val="13"/>
              </w:rPr>
              <w:t xml:space="preserve"> </w:t>
            </w:r>
            <w:r>
              <w:rPr>
                <w:rFonts w:ascii="Arial MT"/>
              </w:rPr>
              <w:t>2,</w:t>
            </w:r>
            <w:r>
              <w:rPr>
                <w:rFonts w:ascii="Arial MT"/>
                <w:spacing w:val="10"/>
              </w:rPr>
              <w:t xml:space="preserve"> </w:t>
            </w:r>
            <w:r>
              <w:rPr>
                <w:rFonts w:ascii="Arial MT"/>
                <w:spacing w:val="-7"/>
              </w:rPr>
              <w:t>3,</w:t>
            </w:r>
          </w:p>
          <w:p w14:paraId="056D1D9C" w14:textId="77777777" w:rsidR="00EC4E20" w:rsidRDefault="00000000">
            <w:pPr>
              <w:pStyle w:val="TableParagraph"/>
              <w:spacing w:before="1"/>
              <w:ind w:left="110" w:right="302"/>
              <w:jc w:val="both"/>
              <w:rPr>
                <w:rFonts w:ascii="Arial MT"/>
              </w:rPr>
            </w:pPr>
            <w:r>
              <w:rPr>
                <w:rFonts w:ascii="Arial MT"/>
              </w:rPr>
              <w:t>4,</w:t>
            </w:r>
            <w:r>
              <w:rPr>
                <w:rFonts w:ascii="Arial MT"/>
                <w:spacing w:val="-4"/>
              </w:rPr>
              <w:t xml:space="preserve"> </w:t>
            </w:r>
            <w:r>
              <w:rPr>
                <w:rFonts w:ascii="Arial MT"/>
              </w:rPr>
              <w:t>5,</w:t>
            </w:r>
            <w:r>
              <w:rPr>
                <w:rFonts w:ascii="Arial MT"/>
                <w:spacing w:val="-4"/>
              </w:rPr>
              <w:t xml:space="preserve"> </w:t>
            </w:r>
            <w:r>
              <w:rPr>
                <w:rFonts w:ascii="Arial MT"/>
              </w:rPr>
              <w:t>6</w:t>
            </w:r>
            <w:r>
              <w:rPr>
                <w:rFonts w:ascii="Arial MT"/>
                <w:spacing w:val="-5"/>
              </w:rPr>
              <w:t xml:space="preserve"> </w:t>
            </w:r>
            <w:r>
              <w:rPr>
                <w:rFonts w:ascii="Arial MT"/>
              </w:rPr>
              <w:t>and</w:t>
            </w:r>
            <w:r>
              <w:rPr>
                <w:rFonts w:ascii="Arial MT"/>
                <w:spacing w:val="-5"/>
              </w:rPr>
              <w:t xml:space="preserve"> </w:t>
            </w:r>
            <w:r>
              <w:rPr>
                <w:rFonts w:ascii="Arial MT"/>
              </w:rPr>
              <w:t>7),</w:t>
            </w:r>
            <w:r>
              <w:rPr>
                <w:rFonts w:ascii="Arial MT"/>
                <w:spacing w:val="-3"/>
              </w:rPr>
              <w:t xml:space="preserve"> </w:t>
            </w:r>
            <w:r>
              <w:rPr>
                <w:rFonts w:ascii="Arial MT"/>
              </w:rPr>
              <w:t>Seepage</w:t>
            </w:r>
            <w:r>
              <w:rPr>
                <w:rFonts w:ascii="Arial MT"/>
                <w:spacing w:val="-6"/>
              </w:rPr>
              <w:t xml:space="preserve"> </w:t>
            </w:r>
            <w:r>
              <w:rPr>
                <w:rFonts w:ascii="Arial MT"/>
              </w:rPr>
              <w:t>Dam,</w:t>
            </w:r>
            <w:r>
              <w:rPr>
                <w:rFonts w:ascii="Arial MT"/>
                <w:spacing w:val="-3"/>
              </w:rPr>
              <w:t xml:space="preserve"> </w:t>
            </w:r>
            <w:r>
              <w:rPr>
                <w:rFonts w:ascii="Arial MT"/>
              </w:rPr>
              <w:t>Seven-year</w:t>
            </w:r>
            <w:r>
              <w:rPr>
                <w:rFonts w:ascii="Arial MT"/>
                <w:spacing w:val="-4"/>
              </w:rPr>
              <w:t xml:space="preserve"> </w:t>
            </w:r>
            <w:r>
              <w:rPr>
                <w:rFonts w:ascii="Arial MT"/>
              </w:rPr>
              <w:t>Dam, Maturation</w:t>
            </w:r>
            <w:r>
              <w:rPr>
                <w:rFonts w:ascii="Arial MT"/>
                <w:spacing w:val="40"/>
              </w:rPr>
              <w:t xml:space="preserve"> </w:t>
            </w:r>
            <w:r>
              <w:rPr>
                <w:rFonts w:ascii="Arial MT"/>
              </w:rPr>
              <w:t>Pond and Waste water recovery dams (Two Compartments)</w:t>
            </w:r>
          </w:p>
        </w:tc>
        <w:tc>
          <w:tcPr>
            <w:tcW w:w="1702" w:type="dxa"/>
            <w:tcBorders>
              <w:top w:val="single" w:sz="4" w:space="0" w:color="000000"/>
              <w:left w:val="single" w:sz="4" w:space="0" w:color="000000"/>
              <w:bottom w:val="single" w:sz="4" w:space="0" w:color="000000"/>
            </w:tcBorders>
          </w:tcPr>
          <w:p w14:paraId="4615920F" w14:textId="77777777" w:rsidR="00EC4E20" w:rsidRDefault="00EC4E20">
            <w:pPr>
              <w:pStyle w:val="TableParagraph"/>
              <w:rPr>
                <w:rFonts w:ascii="Times New Roman"/>
                <w:sz w:val="20"/>
              </w:rPr>
            </w:pPr>
          </w:p>
        </w:tc>
      </w:tr>
      <w:tr w:rsidR="00EC4E20" w14:paraId="58600A0B" w14:textId="77777777">
        <w:trPr>
          <w:trHeight w:val="366"/>
        </w:trPr>
        <w:tc>
          <w:tcPr>
            <w:tcW w:w="1136" w:type="dxa"/>
            <w:tcBorders>
              <w:top w:val="single" w:sz="4" w:space="0" w:color="000000"/>
              <w:bottom w:val="single" w:sz="4" w:space="0" w:color="000000"/>
              <w:right w:val="single" w:sz="4" w:space="0" w:color="000000"/>
            </w:tcBorders>
          </w:tcPr>
          <w:p w14:paraId="0E76C5E5" w14:textId="77777777" w:rsidR="00EC4E20" w:rsidRDefault="00000000">
            <w:pPr>
              <w:pStyle w:val="TableParagraph"/>
              <w:spacing w:before="57"/>
              <w:ind w:left="97"/>
              <w:rPr>
                <w:rFonts w:ascii="Arial MT"/>
                <w:sz w:val="20"/>
              </w:rPr>
            </w:pPr>
            <w:r>
              <w:rPr>
                <w:rFonts w:ascii="Arial MT"/>
                <w:spacing w:val="-10"/>
                <w:sz w:val="20"/>
              </w:rPr>
              <w:t>6</w:t>
            </w:r>
          </w:p>
        </w:tc>
        <w:tc>
          <w:tcPr>
            <w:tcW w:w="1570" w:type="dxa"/>
            <w:tcBorders>
              <w:top w:val="single" w:sz="4" w:space="0" w:color="000000"/>
              <w:left w:val="single" w:sz="4" w:space="0" w:color="000000"/>
              <w:bottom w:val="single" w:sz="4" w:space="0" w:color="000000"/>
              <w:right w:val="single" w:sz="4" w:space="0" w:color="000000"/>
            </w:tcBorders>
          </w:tcPr>
          <w:p w14:paraId="7D929F54" w14:textId="77777777" w:rsidR="00EC4E20" w:rsidRDefault="00000000">
            <w:pPr>
              <w:pStyle w:val="TableParagraph"/>
              <w:spacing w:before="57"/>
              <w:ind w:left="107"/>
              <w:rPr>
                <w:rFonts w:ascii="Arial MT"/>
                <w:sz w:val="20"/>
              </w:rPr>
            </w:pPr>
            <w:r>
              <w:rPr>
                <w:rFonts w:ascii="Arial MT"/>
                <w:spacing w:val="-10"/>
                <w:sz w:val="20"/>
              </w:rPr>
              <w:t>2</w:t>
            </w:r>
          </w:p>
        </w:tc>
        <w:tc>
          <w:tcPr>
            <w:tcW w:w="5094" w:type="dxa"/>
            <w:tcBorders>
              <w:top w:val="single" w:sz="4" w:space="0" w:color="000000"/>
              <w:left w:val="single" w:sz="4" w:space="0" w:color="000000"/>
              <w:bottom w:val="single" w:sz="4" w:space="0" w:color="000000"/>
              <w:right w:val="single" w:sz="4" w:space="0" w:color="000000"/>
            </w:tcBorders>
          </w:tcPr>
          <w:p w14:paraId="7CF7621B" w14:textId="77777777" w:rsidR="00EC4E20" w:rsidRDefault="00000000">
            <w:pPr>
              <w:pStyle w:val="TableParagraph"/>
              <w:spacing w:before="57"/>
              <w:ind w:left="110"/>
              <w:rPr>
                <w:rFonts w:ascii="Arial MT"/>
              </w:rPr>
            </w:pPr>
            <w:r>
              <w:rPr>
                <w:rFonts w:ascii="Arial MT"/>
              </w:rPr>
              <w:t>Undertake</w:t>
            </w:r>
            <w:r>
              <w:rPr>
                <w:rFonts w:ascii="Arial MT"/>
                <w:spacing w:val="-12"/>
              </w:rPr>
              <w:t xml:space="preserve"> </w:t>
            </w:r>
            <w:r>
              <w:rPr>
                <w:rFonts w:ascii="Arial MT"/>
              </w:rPr>
              <w:t>topographical</w:t>
            </w:r>
            <w:r>
              <w:rPr>
                <w:rFonts w:ascii="Arial MT"/>
                <w:spacing w:val="-10"/>
              </w:rPr>
              <w:t xml:space="preserve"> </w:t>
            </w:r>
            <w:r>
              <w:rPr>
                <w:rFonts w:ascii="Arial MT"/>
                <w:spacing w:val="-2"/>
              </w:rPr>
              <w:t>survey</w:t>
            </w:r>
          </w:p>
        </w:tc>
        <w:tc>
          <w:tcPr>
            <w:tcW w:w="1702" w:type="dxa"/>
            <w:tcBorders>
              <w:top w:val="single" w:sz="4" w:space="0" w:color="000000"/>
              <w:left w:val="single" w:sz="4" w:space="0" w:color="000000"/>
              <w:bottom w:val="single" w:sz="4" w:space="0" w:color="000000"/>
            </w:tcBorders>
          </w:tcPr>
          <w:p w14:paraId="397BAB1B" w14:textId="77777777" w:rsidR="00EC4E20" w:rsidRDefault="00EC4E20">
            <w:pPr>
              <w:pStyle w:val="TableParagraph"/>
              <w:rPr>
                <w:rFonts w:ascii="Times New Roman"/>
                <w:sz w:val="20"/>
              </w:rPr>
            </w:pPr>
          </w:p>
        </w:tc>
      </w:tr>
      <w:tr w:rsidR="00EC4E20" w14:paraId="4B8765D7" w14:textId="77777777">
        <w:trPr>
          <w:trHeight w:val="366"/>
        </w:trPr>
        <w:tc>
          <w:tcPr>
            <w:tcW w:w="1136" w:type="dxa"/>
            <w:tcBorders>
              <w:top w:val="single" w:sz="4" w:space="0" w:color="000000"/>
              <w:bottom w:val="single" w:sz="4" w:space="0" w:color="000000"/>
              <w:right w:val="single" w:sz="4" w:space="0" w:color="000000"/>
            </w:tcBorders>
          </w:tcPr>
          <w:p w14:paraId="776E1CA9" w14:textId="77777777" w:rsidR="00EC4E20" w:rsidRDefault="00000000">
            <w:pPr>
              <w:pStyle w:val="TableParagraph"/>
              <w:spacing w:before="57"/>
              <w:ind w:left="97"/>
              <w:rPr>
                <w:rFonts w:ascii="Arial MT"/>
                <w:sz w:val="20"/>
              </w:rPr>
            </w:pPr>
            <w:r>
              <w:rPr>
                <w:rFonts w:ascii="Arial MT"/>
                <w:spacing w:val="-10"/>
                <w:sz w:val="20"/>
              </w:rPr>
              <w:t>7</w:t>
            </w:r>
          </w:p>
        </w:tc>
        <w:tc>
          <w:tcPr>
            <w:tcW w:w="1570" w:type="dxa"/>
            <w:tcBorders>
              <w:top w:val="single" w:sz="4" w:space="0" w:color="000000"/>
              <w:left w:val="single" w:sz="4" w:space="0" w:color="000000"/>
              <w:bottom w:val="single" w:sz="4" w:space="0" w:color="000000"/>
              <w:right w:val="single" w:sz="4" w:space="0" w:color="000000"/>
            </w:tcBorders>
          </w:tcPr>
          <w:p w14:paraId="564E8956" w14:textId="77777777" w:rsidR="00EC4E20" w:rsidRDefault="00000000">
            <w:pPr>
              <w:pStyle w:val="TableParagraph"/>
              <w:spacing w:before="57"/>
              <w:ind w:left="107"/>
              <w:rPr>
                <w:rFonts w:ascii="Arial MT"/>
                <w:sz w:val="20"/>
              </w:rPr>
            </w:pPr>
            <w:r>
              <w:rPr>
                <w:rFonts w:ascii="Arial MT"/>
                <w:spacing w:val="-10"/>
                <w:sz w:val="20"/>
              </w:rPr>
              <w:t>2</w:t>
            </w:r>
          </w:p>
        </w:tc>
        <w:tc>
          <w:tcPr>
            <w:tcW w:w="5094" w:type="dxa"/>
            <w:tcBorders>
              <w:top w:val="single" w:sz="4" w:space="0" w:color="000000"/>
              <w:left w:val="single" w:sz="4" w:space="0" w:color="000000"/>
              <w:bottom w:val="single" w:sz="4" w:space="0" w:color="000000"/>
              <w:right w:val="single" w:sz="4" w:space="0" w:color="000000"/>
            </w:tcBorders>
          </w:tcPr>
          <w:p w14:paraId="1DF79185" w14:textId="77777777" w:rsidR="00EC4E20" w:rsidRDefault="00000000">
            <w:pPr>
              <w:pStyle w:val="TableParagraph"/>
              <w:spacing w:before="57"/>
              <w:ind w:left="110"/>
              <w:rPr>
                <w:rFonts w:ascii="Arial MT"/>
              </w:rPr>
            </w:pPr>
            <w:r>
              <w:rPr>
                <w:rFonts w:ascii="Arial MT"/>
              </w:rPr>
              <w:t>Remaining</w:t>
            </w:r>
            <w:r>
              <w:rPr>
                <w:rFonts w:ascii="Arial MT"/>
                <w:spacing w:val="-9"/>
              </w:rPr>
              <w:t xml:space="preserve"> </w:t>
            </w:r>
            <w:r>
              <w:rPr>
                <w:rFonts w:ascii="Arial MT"/>
              </w:rPr>
              <w:t>Capacity</w:t>
            </w:r>
            <w:r>
              <w:rPr>
                <w:rFonts w:ascii="Arial MT"/>
                <w:spacing w:val="-8"/>
              </w:rPr>
              <w:t xml:space="preserve"> </w:t>
            </w:r>
            <w:r>
              <w:rPr>
                <w:rFonts w:ascii="Arial MT"/>
                <w:spacing w:val="-2"/>
              </w:rPr>
              <w:t>assessment</w:t>
            </w:r>
          </w:p>
        </w:tc>
        <w:tc>
          <w:tcPr>
            <w:tcW w:w="1702" w:type="dxa"/>
            <w:tcBorders>
              <w:top w:val="single" w:sz="4" w:space="0" w:color="000000"/>
              <w:left w:val="single" w:sz="4" w:space="0" w:color="000000"/>
              <w:bottom w:val="single" w:sz="4" w:space="0" w:color="000000"/>
            </w:tcBorders>
          </w:tcPr>
          <w:p w14:paraId="3D9656A9" w14:textId="77777777" w:rsidR="00EC4E20" w:rsidRDefault="00EC4E20">
            <w:pPr>
              <w:pStyle w:val="TableParagraph"/>
              <w:rPr>
                <w:rFonts w:ascii="Times New Roman"/>
                <w:sz w:val="20"/>
              </w:rPr>
            </w:pPr>
          </w:p>
        </w:tc>
      </w:tr>
      <w:tr w:rsidR="00EC4E20" w14:paraId="7E7F7A49" w14:textId="77777777">
        <w:trPr>
          <w:trHeight w:val="367"/>
        </w:trPr>
        <w:tc>
          <w:tcPr>
            <w:tcW w:w="1136" w:type="dxa"/>
            <w:tcBorders>
              <w:top w:val="single" w:sz="4" w:space="0" w:color="000000"/>
              <w:bottom w:val="single" w:sz="4" w:space="0" w:color="000000"/>
              <w:right w:val="single" w:sz="4" w:space="0" w:color="000000"/>
            </w:tcBorders>
          </w:tcPr>
          <w:p w14:paraId="245AB7C8" w14:textId="77777777" w:rsidR="00EC4E20" w:rsidRDefault="00000000">
            <w:pPr>
              <w:pStyle w:val="TableParagraph"/>
              <w:spacing w:before="57"/>
              <w:ind w:left="97"/>
              <w:rPr>
                <w:rFonts w:ascii="Arial MT"/>
                <w:sz w:val="20"/>
              </w:rPr>
            </w:pPr>
            <w:r>
              <w:rPr>
                <w:rFonts w:ascii="Arial MT"/>
                <w:spacing w:val="-10"/>
                <w:sz w:val="20"/>
              </w:rPr>
              <w:t>8</w:t>
            </w:r>
          </w:p>
        </w:tc>
        <w:tc>
          <w:tcPr>
            <w:tcW w:w="1570" w:type="dxa"/>
            <w:tcBorders>
              <w:top w:val="single" w:sz="4" w:space="0" w:color="000000"/>
              <w:left w:val="single" w:sz="4" w:space="0" w:color="000000"/>
              <w:bottom w:val="single" w:sz="4" w:space="0" w:color="000000"/>
              <w:right w:val="single" w:sz="4" w:space="0" w:color="000000"/>
            </w:tcBorders>
          </w:tcPr>
          <w:p w14:paraId="474942DB" w14:textId="77777777" w:rsidR="00EC4E20" w:rsidRDefault="00000000">
            <w:pPr>
              <w:pStyle w:val="TableParagraph"/>
              <w:spacing w:before="57"/>
              <w:ind w:left="107"/>
              <w:rPr>
                <w:rFonts w:ascii="Arial MT"/>
                <w:sz w:val="20"/>
              </w:rPr>
            </w:pPr>
            <w:r>
              <w:rPr>
                <w:rFonts w:ascii="Arial MT"/>
                <w:spacing w:val="-5"/>
                <w:sz w:val="20"/>
              </w:rPr>
              <w:t>60</w:t>
            </w:r>
          </w:p>
        </w:tc>
        <w:tc>
          <w:tcPr>
            <w:tcW w:w="5094" w:type="dxa"/>
            <w:tcBorders>
              <w:top w:val="single" w:sz="4" w:space="0" w:color="000000"/>
              <w:left w:val="single" w:sz="4" w:space="0" w:color="000000"/>
              <w:bottom w:val="single" w:sz="4" w:space="0" w:color="000000"/>
              <w:right w:val="single" w:sz="4" w:space="0" w:color="000000"/>
            </w:tcBorders>
          </w:tcPr>
          <w:p w14:paraId="6096A52C" w14:textId="77777777" w:rsidR="00EC4E20" w:rsidRDefault="00000000">
            <w:pPr>
              <w:pStyle w:val="TableParagraph"/>
              <w:spacing w:before="57"/>
              <w:ind w:left="110"/>
              <w:rPr>
                <w:rFonts w:ascii="Arial MT"/>
              </w:rPr>
            </w:pPr>
            <w:r>
              <w:rPr>
                <w:rFonts w:ascii="Arial MT"/>
              </w:rPr>
              <w:t>Wall</w:t>
            </w:r>
            <w:r>
              <w:rPr>
                <w:rFonts w:ascii="Arial MT"/>
                <w:spacing w:val="-7"/>
              </w:rPr>
              <w:t xml:space="preserve"> </w:t>
            </w:r>
            <w:r>
              <w:rPr>
                <w:rFonts w:ascii="Arial MT"/>
              </w:rPr>
              <w:t>geometry</w:t>
            </w:r>
            <w:r>
              <w:rPr>
                <w:rFonts w:ascii="Arial MT"/>
                <w:spacing w:val="-7"/>
              </w:rPr>
              <w:t xml:space="preserve"> </w:t>
            </w:r>
            <w:r>
              <w:rPr>
                <w:rFonts w:ascii="Arial MT"/>
              </w:rPr>
              <w:t>and</w:t>
            </w:r>
            <w:r>
              <w:rPr>
                <w:rFonts w:ascii="Arial MT"/>
                <w:spacing w:val="-6"/>
              </w:rPr>
              <w:t xml:space="preserve"> </w:t>
            </w:r>
            <w:r>
              <w:rPr>
                <w:rFonts w:ascii="Arial MT"/>
              </w:rPr>
              <w:t>Freeboard</w:t>
            </w:r>
            <w:r>
              <w:rPr>
                <w:rFonts w:ascii="Arial MT"/>
                <w:spacing w:val="-5"/>
              </w:rPr>
              <w:t xml:space="preserve"> </w:t>
            </w:r>
            <w:r>
              <w:rPr>
                <w:rFonts w:ascii="Arial MT"/>
              </w:rPr>
              <w:t>level</w:t>
            </w:r>
            <w:r>
              <w:rPr>
                <w:rFonts w:ascii="Arial MT"/>
                <w:spacing w:val="-6"/>
              </w:rPr>
              <w:t xml:space="preserve"> </w:t>
            </w:r>
            <w:r>
              <w:rPr>
                <w:rFonts w:ascii="Arial MT"/>
                <w:spacing w:val="-2"/>
              </w:rPr>
              <w:t>assessment</w:t>
            </w:r>
          </w:p>
        </w:tc>
        <w:tc>
          <w:tcPr>
            <w:tcW w:w="1702" w:type="dxa"/>
            <w:tcBorders>
              <w:top w:val="single" w:sz="4" w:space="0" w:color="000000"/>
              <w:left w:val="single" w:sz="4" w:space="0" w:color="000000"/>
              <w:bottom w:val="single" w:sz="4" w:space="0" w:color="000000"/>
            </w:tcBorders>
          </w:tcPr>
          <w:p w14:paraId="0E4B6C1E" w14:textId="77777777" w:rsidR="00EC4E20" w:rsidRDefault="00EC4E20">
            <w:pPr>
              <w:pStyle w:val="TableParagraph"/>
              <w:rPr>
                <w:rFonts w:ascii="Times New Roman"/>
                <w:sz w:val="20"/>
              </w:rPr>
            </w:pPr>
          </w:p>
        </w:tc>
      </w:tr>
      <w:tr w:rsidR="00EC4E20" w14:paraId="5CBCCBF7" w14:textId="77777777">
        <w:trPr>
          <w:trHeight w:val="366"/>
        </w:trPr>
        <w:tc>
          <w:tcPr>
            <w:tcW w:w="1136" w:type="dxa"/>
            <w:tcBorders>
              <w:top w:val="single" w:sz="4" w:space="0" w:color="000000"/>
              <w:bottom w:val="single" w:sz="4" w:space="0" w:color="000000"/>
              <w:right w:val="single" w:sz="4" w:space="0" w:color="000000"/>
            </w:tcBorders>
          </w:tcPr>
          <w:p w14:paraId="7B8335FB" w14:textId="77777777" w:rsidR="00EC4E20" w:rsidRDefault="00000000">
            <w:pPr>
              <w:pStyle w:val="TableParagraph"/>
              <w:spacing w:before="57"/>
              <w:ind w:left="97"/>
              <w:rPr>
                <w:rFonts w:ascii="Arial MT"/>
                <w:sz w:val="20"/>
              </w:rPr>
            </w:pPr>
            <w:r>
              <w:rPr>
                <w:rFonts w:ascii="Arial MT"/>
                <w:spacing w:val="-10"/>
                <w:sz w:val="20"/>
              </w:rPr>
              <w:t>9</w:t>
            </w:r>
          </w:p>
        </w:tc>
        <w:tc>
          <w:tcPr>
            <w:tcW w:w="1570" w:type="dxa"/>
            <w:tcBorders>
              <w:top w:val="single" w:sz="4" w:space="0" w:color="000000"/>
              <w:left w:val="single" w:sz="4" w:space="0" w:color="000000"/>
              <w:bottom w:val="single" w:sz="4" w:space="0" w:color="000000"/>
              <w:right w:val="single" w:sz="4" w:space="0" w:color="000000"/>
            </w:tcBorders>
          </w:tcPr>
          <w:p w14:paraId="73BADAF0" w14:textId="77777777" w:rsidR="00EC4E20" w:rsidRDefault="00000000">
            <w:pPr>
              <w:pStyle w:val="TableParagraph"/>
              <w:spacing w:before="57"/>
              <w:ind w:left="107"/>
              <w:rPr>
                <w:rFonts w:ascii="Arial MT"/>
                <w:sz w:val="20"/>
              </w:rPr>
            </w:pPr>
            <w:r>
              <w:rPr>
                <w:rFonts w:ascii="Arial MT"/>
                <w:spacing w:val="-10"/>
                <w:sz w:val="20"/>
              </w:rPr>
              <w:t>2</w:t>
            </w:r>
          </w:p>
        </w:tc>
        <w:tc>
          <w:tcPr>
            <w:tcW w:w="5094" w:type="dxa"/>
            <w:tcBorders>
              <w:top w:val="single" w:sz="4" w:space="0" w:color="000000"/>
              <w:left w:val="single" w:sz="4" w:space="0" w:color="000000"/>
              <w:bottom w:val="single" w:sz="4" w:space="0" w:color="000000"/>
              <w:right w:val="single" w:sz="4" w:space="0" w:color="000000"/>
            </w:tcBorders>
          </w:tcPr>
          <w:p w14:paraId="626E13A9" w14:textId="77777777" w:rsidR="00EC4E20" w:rsidRDefault="00000000">
            <w:pPr>
              <w:pStyle w:val="TableParagraph"/>
              <w:spacing w:before="57"/>
              <w:ind w:left="110"/>
              <w:rPr>
                <w:rFonts w:ascii="Arial MT"/>
              </w:rPr>
            </w:pPr>
            <w:r>
              <w:rPr>
                <w:rFonts w:ascii="Arial MT"/>
              </w:rPr>
              <w:t>Material</w:t>
            </w:r>
            <w:r>
              <w:rPr>
                <w:rFonts w:ascii="Arial MT"/>
                <w:spacing w:val="-11"/>
              </w:rPr>
              <w:t xml:space="preserve"> </w:t>
            </w:r>
            <w:r>
              <w:rPr>
                <w:rFonts w:ascii="Arial MT"/>
              </w:rPr>
              <w:t>testing</w:t>
            </w:r>
            <w:r>
              <w:rPr>
                <w:rFonts w:ascii="Arial MT"/>
                <w:spacing w:val="-10"/>
              </w:rPr>
              <w:t xml:space="preserve"> </w:t>
            </w:r>
            <w:r>
              <w:rPr>
                <w:rFonts w:ascii="Arial MT"/>
              </w:rPr>
              <w:t>(geotechnical</w:t>
            </w:r>
            <w:r>
              <w:rPr>
                <w:rFonts w:ascii="Arial MT"/>
                <w:spacing w:val="-10"/>
              </w:rPr>
              <w:t xml:space="preserve"> </w:t>
            </w:r>
            <w:r>
              <w:rPr>
                <w:rFonts w:ascii="Arial MT"/>
                <w:spacing w:val="-2"/>
              </w:rPr>
              <w:t>investigation)</w:t>
            </w:r>
          </w:p>
        </w:tc>
        <w:tc>
          <w:tcPr>
            <w:tcW w:w="1702" w:type="dxa"/>
            <w:tcBorders>
              <w:top w:val="single" w:sz="4" w:space="0" w:color="000000"/>
              <w:left w:val="single" w:sz="4" w:space="0" w:color="000000"/>
              <w:bottom w:val="single" w:sz="4" w:space="0" w:color="000000"/>
            </w:tcBorders>
          </w:tcPr>
          <w:p w14:paraId="33F51895" w14:textId="77777777" w:rsidR="00EC4E20" w:rsidRDefault="00EC4E20">
            <w:pPr>
              <w:pStyle w:val="TableParagraph"/>
              <w:rPr>
                <w:rFonts w:ascii="Times New Roman"/>
                <w:sz w:val="20"/>
              </w:rPr>
            </w:pPr>
          </w:p>
        </w:tc>
      </w:tr>
      <w:tr w:rsidR="00EC4E20" w14:paraId="15124B11" w14:textId="77777777">
        <w:trPr>
          <w:trHeight w:val="366"/>
        </w:trPr>
        <w:tc>
          <w:tcPr>
            <w:tcW w:w="1136" w:type="dxa"/>
            <w:tcBorders>
              <w:top w:val="single" w:sz="4" w:space="0" w:color="000000"/>
              <w:bottom w:val="single" w:sz="4" w:space="0" w:color="000000"/>
              <w:right w:val="single" w:sz="4" w:space="0" w:color="000000"/>
            </w:tcBorders>
          </w:tcPr>
          <w:p w14:paraId="51E9B9A4" w14:textId="77777777" w:rsidR="00EC4E20" w:rsidRDefault="00000000">
            <w:pPr>
              <w:pStyle w:val="TableParagraph"/>
              <w:spacing w:before="57"/>
              <w:ind w:left="97"/>
              <w:rPr>
                <w:rFonts w:ascii="Arial MT"/>
                <w:sz w:val="20"/>
              </w:rPr>
            </w:pPr>
            <w:r>
              <w:rPr>
                <w:rFonts w:ascii="Arial MT"/>
                <w:spacing w:val="-5"/>
                <w:sz w:val="20"/>
              </w:rPr>
              <w:t>10</w:t>
            </w:r>
          </w:p>
        </w:tc>
        <w:tc>
          <w:tcPr>
            <w:tcW w:w="1570" w:type="dxa"/>
            <w:tcBorders>
              <w:top w:val="single" w:sz="4" w:space="0" w:color="000000"/>
              <w:left w:val="single" w:sz="4" w:space="0" w:color="000000"/>
              <w:bottom w:val="single" w:sz="4" w:space="0" w:color="000000"/>
              <w:right w:val="single" w:sz="4" w:space="0" w:color="000000"/>
            </w:tcBorders>
          </w:tcPr>
          <w:p w14:paraId="0E83AC89" w14:textId="77777777" w:rsidR="00EC4E20" w:rsidRDefault="00000000">
            <w:pPr>
              <w:pStyle w:val="TableParagraph"/>
              <w:spacing w:before="57"/>
              <w:ind w:left="107"/>
              <w:rPr>
                <w:rFonts w:ascii="Arial MT"/>
                <w:sz w:val="20"/>
              </w:rPr>
            </w:pPr>
            <w:r>
              <w:rPr>
                <w:rFonts w:ascii="Arial MT"/>
                <w:spacing w:val="-10"/>
                <w:sz w:val="20"/>
              </w:rPr>
              <w:t>2</w:t>
            </w:r>
          </w:p>
        </w:tc>
        <w:tc>
          <w:tcPr>
            <w:tcW w:w="5094" w:type="dxa"/>
            <w:tcBorders>
              <w:top w:val="single" w:sz="4" w:space="0" w:color="000000"/>
              <w:left w:val="single" w:sz="4" w:space="0" w:color="000000"/>
              <w:bottom w:val="single" w:sz="4" w:space="0" w:color="000000"/>
              <w:right w:val="single" w:sz="4" w:space="0" w:color="000000"/>
            </w:tcBorders>
          </w:tcPr>
          <w:p w14:paraId="6C7EC315" w14:textId="77777777" w:rsidR="00EC4E20" w:rsidRDefault="00000000">
            <w:pPr>
              <w:pStyle w:val="TableParagraph"/>
              <w:spacing w:before="57"/>
              <w:ind w:left="110"/>
              <w:rPr>
                <w:rFonts w:ascii="Arial MT"/>
              </w:rPr>
            </w:pPr>
            <w:r>
              <w:rPr>
                <w:rFonts w:ascii="Arial MT"/>
              </w:rPr>
              <w:t>Undertake</w:t>
            </w:r>
            <w:r>
              <w:rPr>
                <w:rFonts w:ascii="Arial MT"/>
                <w:spacing w:val="-9"/>
              </w:rPr>
              <w:t xml:space="preserve"> </w:t>
            </w:r>
            <w:r>
              <w:rPr>
                <w:rFonts w:ascii="Arial MT"/>
              </w:rPr>
              <w:t>a</w:t>
            </w:r>
            <w:r>
              <w:rPr>
                <w:rFonts w:ascii="Arial MT"/>
                <w:spacing w:val="-5"/>
              </w:rPr>
              <w:t xml:space="preserve"> </w:t>
            </w:r>
            <w:r>
              <w:rPr>
                <w:rFonts w:ascii="Arial MT"/>
              </w:rPr>
              <w:t>stability</w:t>
            </w:r>
            <w:r>
              <w:rPr>
                <w:rFonts w:ascii="Arial MT"/>
                <w:spacing w:val="-4"/>
              </w:rPr>
              <w:t xml:space="preserve"> </w:t>
            </w:r>
            <w:r>
              <w:rPr>
                <w:rFonts w:ascii="Arial MT"/>
                <w:spacing w:val="-2"/>
              </w:rPr>
              <w:t>check</w:t>
            </w:r>
          </w:p>
        </w:tc>
        <w:tc>
          <w:tcPr>
            <w:tcW w:w="1702" w:type="dxa"/>
            <w:tcBorders>
              <w:top w:val="single" w:sz="4" w:space="0" w:color="000000"/>
              <w:left w:val="single" w:sz="4" w:space="0" w:color="000000"/>
              <w:bottom w:val="single" w:sz="4" w:space="0" w:color="000000"/>
            </w:tcBorders>
          </w:tcPr>
          <w:p w14:paraId="560EE920" w14:textId="77777777" w:rsidR="00EC4E20" w:rsidRDefault="00EC4E20">
            <w:pPr>
              <w:pStyle w:val="TableParagraph"/>
              <w:rPr>
                <w:rFonts w:ascii="Times New Roman"/>
                <w:sz w:val="20"/>
              </w:rPr>
            </w:pPr>
          </w:p>
        </w:tc>
      </w:tr>
      <w:tr w:rsidR="00EC4E20" w14:paraId="5354CA50" w14:textId="77777777">
        <w:trPr>
          <w:trHeight w:val="366"/>
        </w:trPr>
        <w:tc>
          <w:tcPr>
            <w:tcW w:w="1136" w:type="dxa"/>
            <w:tcBorders>
              <w:top w:val="single" w:sz="4" w:space="0" w:color="000000"/>
              <w:bottom w:val="single" w:sz="4" w:space="0" w:color="000000"/>
              <w:right w:val="single" w:sz="4" w:space="0" w:color="000000"/>
            </w:tcBorders>
          </w:tcPr>
          <w:p w14:paraId="79D687DD" w14:textId="77777777" w:rsidR="00EC4E20" w:rsidRDefault="00000000">
            <w:pPr>
              <w:pStyle w:val="TableParagraph"/>
              <w:spacing w:before="57"/>
              <w:ind w:left="97"/>
              <w:rPr>
                <w:rFonts w:ascii="Arial MT"/>
                <w:sz w:val="20"/>
              </w:rPr>
            </w:pPr>
            <w:r>
              <w:rPr>
                <w:rFonts w:ascii="Arial MT"/>
                <w:spacing w:val="-5"/>
                <w:sz w:val="20"/>
              </w:rPr>
              <w:t>11</w:t>
            </w:r>
          </w:p>
        </w:tc>
        <w:tc>
          <w:tcPr>
            <w:tcW w:w="1570" w:type="dxa"/>
            <w:tcBorders>
              <w:top w:val="single" w:sz="4" w:space="0" w:color="000000"/>
              <w:left w:val="single" w:sz="4" w:space="0" w:color="000000"/>
              <w:bottom w:val="single" w:sz="4" w:space="0" w:color="000000"/>
              <w:right w:val="single" w:sz="4" w:space="0" w:color="000000"/>
            </w:tcBorders>
          </w:tcPr>
          <w:p w14:paraId="36272E6F" w14:textId="77777777" w:rsidR="00EC4E20" w:rsidRDefault="00000000">
            <w:pPr>
              <w:pStyle w:val="TableParagraph"/>
              <w:spacing w:before="57"/>
              <w:ind w:left="107"/>
              <w:rPr>
                <w:rFonts w:ascii="Arial MT"/>
                <w:sz w:val="20"/>
              </w:rPr>
            </w:pPr>
            <w:r>
              <w:rPr>
                <w:rFonts w:ascii="Arial MT"/>
                <w:spacing w:val="-10"/>
                <w:sz w:val="20"/>
              </w:rPr>
              <w:t>2</w:t>
            </w:r>
          </w:p>
        </w:tc>
        <w:tc>
          <w:tcPr>
            <w:tcW w:w="5094" w:type="dxa"/>
            <w:tcBorders>
              <w:top w:val="single" w:sz="4" w:space="0" w:color="000000"/>
              <w:left w:val="single" w:sz="4" w:space="0" w:color="000000"/>
              <w:bottom w:val="single" w:sz="4" w:space="0" w:color="000000"/>
              <w:right w:val="single" w:sz="4" w:space="0" w:color="000000"/>
            </w:tcBorders>
          </w:tcPr>
          <w:p w14:paraId="182D29A0" w14:textId="77777777" w:rsidR="00EC4E20" w:rsidRDefault="00000000">
            <w:pPr>
              <w:pStyle w:val="TableParagraph"/>
              <w:spacing w:before="57"/>
              <w:ind w:left="110"/>
              <w:rPr>
                <w:rFonts w:ascii="Arial MT"/>
              </w:rPr>
            </w:pPr>
            <w:r>
              <w:rPr>
                <w:rFonts w:ascii="Arial MT"/>
              </w:rPr>
              <w:t>Risk</w:t>
            </w:r>
            <w:r>
              <w:rPr>
                <w:rFonts w:ascii="Arial MT"/>
                <w:spacing w:val="-3"/>
              </w:rPr>
              <w:t xml:space="preserve"> </w:t>
            </w:r>
            <w:r>
              <w:rPr>
                <w:rFonts w:ascii="Arial MT"/>
                <w:spacing w:val="-2"/>
              </w:rPr>
              <w:t>assessment</w:t>
            </w:r>
          </w:p>
        </w:tc>
        <w:tc>
          <w:tcPr>
            <w:tcW w:w="1702" w:type="dxa"/>
            <w:tcBorders>
              <w:top w:val="single" w:sz="4" w:space="0" w:color="000000"/>
              <w:left w:val="single" w:sz="4" w:space="0" w:color="000000"/>
              <w:bottom w:val="single" w:sz="4" w:space="0" w:color="000000"/>
            </w:tcBorders>
          </w:tcPr>
          <w:p w14:paraId="17A295AD" w14:textId="77777777" w:rsidR="00EC4E20" w:rsidRDefault="00EC4E20">
            <w:pPr>
              <w:pStyle w:val="TableParagraph"/>
              <w:rPr>
                <w:rFonts w:ascii="Times New Roman"/>
                <w:sz w:val="20"/>
              </w:rPr>
            </w:pPr>
          </w:p>
        </w:tc>
      </w:tr>
      <w:tr w:rsidR="00EC4E20" w14:paraId="186BA983" w14:textId="77777777">
        <w:trPr>
          <w:trHeight w:val="621"/>
        </w:trPr>
        <w:tc>
          <w:tcPr>
            <w:tcW w:w="1136" w:type="dxa"/>
            <w:tcBorders>
              <w:top w:val="single" w:sz="4" w:space="0" w:color="000000"/>
              <w:bottom w:val="single" w:sz="4" w:space="0" w:color="000000"/>
              <w:right w:val="single" w:sz="4" w:space="0" w:color="000000"/>
            </w:tcBorders>
          </w:tcPr>
          <w:p w14:paraId="76E24F4D" w14:textId="77777777" w:rsidR="00EC4E20" w:rsidRDefault="00000000">
            <w:pPr>
              <w:pStyle w:val="TableParagraph"/>
              <w:spacing w:before="57"/>
              <w:ind w:left="97"/>
              <w:rPr>
                <w:rFonts w:ascii="Arial MT"/>
                <w:sz w:val="20"/>
              </w:rPr>
            </w:pPr>
            <w:r>
              <w:rPr>
                <w:rFonts w:ascii="Arial MT"/>
                <w:spacing w:val="-5"/>
                <w:sz w:val="20"/>
              </w:rPr>
              <w:t>12</w:t>
            </w:r>
          </w:p>
        </w:tc>
        <w:tc>
          <w:tcPr>
            <w:tcW w:w="1570" w:type="dxa"/>
            <w:tcBorders>
              <w:top w:val="single" w:sz="4" w:space="0" w:color="000000"/>
              <w:left w:val="single" w:sz="4" w:space="0" w:color="000000"/>
              <w:bottom w:val="single" w:sz="4" w:space="0" w:color="000000"/>
              <w:right w:val="single" w:sz="4" w:space="0" w:color="000000"/>
            </w:tcBorders>
          </w:tcPr>
          <w:p w14:paraId="630940EB" w14:textId="77777777" w:rsidR="00EC4E20" w:rsidRDefault="00000000">
            <w:pPr>
              <w:pStyle w:val="TableParagraph"/>
              <w:spacing w:before="57"/>
              <w:ind w:left="107"/>
              <w:rPr>
                <w:rFonts w:ascii="Arial MT"/>
                <w:sz w:val="20"/>
              </w:rPr>
            </w:pPr>
            <w:r>
              <w:rPr>
                <w:rFonts w:ascii="Arial MT"/>
                <w:spacing w:val="-10"/>
                <w:sz w:val="20"/>
              </w:rPr>
              <w:t>2</w:t>
            </w:r>
          </w:p>
        </w:tc>
        <w:tc>
          <w:tcPr>
            <w:tcW w:w="5094" w:type="dxa"/>
            <w:tcBorders>
              <w:top w:val="single" w:sz="4" w:space="0" w:color="000000"/>
              <w:left w:val="single" w:sz="4" w:space="0" w:color="000000"/>
              <w:bottom w:val="single" w:sz="4" w:space="0" w:color="000000"/>
              <w:right w:val="single" w:sz="4" w:space="0" w:color="000000"/>
            </w:tcBorders>
          </w:tcPr>
          <w:p w14:paraId="750C72A0" w14:textId="77777777" w:rsidR="00EC4E20" w:rsidRDefault="00000000">
            <w:pPr>
              <w:pStyle w:val="TableParagraph"/>
              <w:tabs>
                <w:tab w:val="left" w:pos="793"/>
                <w:tab w:val="left" w:pos="1633"/>
                <w:tab w:val="left" w:pos="2875"/>
                <w:tab w:val="left" w:pos="3338"/>
                <w:tab w:val="left" w:pos="3933"/>
              </w:tabs>
              <w:spacing w:before="57"/>
              <w:ind w:left="110" w:right="304"/>
              <w:rPr>
                <w:rFonts w:ascii="Arial MT"/>
              </w:rPr>
            </w:pPr>
            <w:r>
              <w:rPr>
                <w:rFonts w:ascii="Arial MT"/>
                <w:spacing w:val="-4"/>
              </w:rPr>
              <w:t>Dam</w:t>
            </w:r>
            <w:r>
              <w:rPr>
                <w:rFonts w:ascii="Arial MT"/>
              </w:rPr>
              <w:tab/>
            </w:r>
            <w:r>
              <w:rPr>
                <w:rFonts w:ascii="Arial MT"/>
                <w:spacing w:val="-2"/>
              </w:rPr>
              <w:t>Safety</w:t>
            </w:r>
            <w:r>
              <w:rPr>
                <w:rFonts w:ascii="Arial MT"/>
              </w:rPr>
              <w:tab/>
            </w:r>
            <w:r>
              <w:rPr>
                <w:rFonts w:ascii="Arial MT"/>
                <w:spacing w:val="-2"/>
              </w:rPr>
              <w:t>Evaluation</w:t>
            </w:r>
            <w:r>
              <w:rPr>
                <w:rFonts w:ascii="Arial MT"/>
              </w:rPr>
              <w:tab/>
            </w:r>
            <w:r>
              <w:rPr>
                <w:rFonts w:ascii="Arial MT"/>
                <w:spacing w:val="-6"/>
              </w:rPr>
              <w:t>on</w:t>
            </w:r>
            <w:r>
              <w:rPr>
                <w:rFonts w:ascii="Arial MT"/>
              </w:rPr>
              <w:tab/>
            </w:r>
            <w:r>
              <w:rPr>
                <w:rFonts w:ascii="Arial MT"/>
                <w:spacing w:val="-4"/>
              </w:rPr>
              <w:t>Ash</w:t>
            </w:r>
            <w:r>
              <w:rPr>
                <w:rFonts w:ascii="Arial MT"/>
              </w:rPr>
              <w:tab/>
            </w:r>
            <w:r>
              <w:rPr>
                <w:rFonts w:ascii="Arial MT"/>
                <w:spacing w:val="-2"/>
              </w:rPr>
              <w:t>Disposal Facility.</w:t>
            </w:r>
          </w:p>
        </w:tc>
        <w:tc>
          <w:tcPr>
            <w:tcW w:w="1702" w:type="dxa"/>
            <w:tcBorders>
              <w:top w:val="single" w:sz="4" w:space="0" w:color="000000"/>
              <w:left w:val="single" w:sz="4" w:space="0" w:color="000000"/>
              <w:bottom w:val="single" w:sz="4" w:space="0" w:color="000000"/>
            </w:tcBorders>
          </w:tcPr>
          <w:p w14:paraId="79965C9B" w14:textId="77777777" w:rsidR="00EC4E20" w:rsidRDefault="00EC4E20">
            <w:pPr>
              <w:pStyle w:val="TableParagraph"/>
              <w:rPr>
                <w:rFonts w:ascii="Times New Roman"/>
                <w:sz w:val="20"/>
              </w:rPr>
            </w:pPr>
          </w:p>
        </w:tc>
      </w:tr>
      <w:tr w:rsidR="00EC4E20" w14:paraId="2A7F86B2" w14:textId="77777777">
        <w:trPr>
          <w:trHeight w:val="356"/>
        </w:trPr>
        <w:tc>
          <w:tcPr>
            <w:tcW w:w="1136" w:type="dxa"/>
            <w:tcBorders>
              <w:top w:val="single" w:sz="4" w:space="0" w:color="000000"/>
              <w:bottom w:val="single" w:sz="4" w:space="0" w:color="000000"/>
              <w:right w:val="single" w:sz="4" w:space="0" w:color="000000"/>
            </w:tcBorders>
          </w:tcPr>
          <w:p w14:paraId="7552BC29" w14:textId="77777777" w:rsidR="00EC4E20" w:rsidRDefault="00000000">
            <w:pPr>
              <w:pStyle w:val="TableParagraph"/>
              <w:spacing w:before="57"/>
              <w:ind w:left="97"/>
              <w:rPr>
                <w:rFonts w:ascii="Arial MT"/>
                <w:sz w:val="20"/>
              </w:rPr>
            </w:pPr>
            <w:r>
              <w:rPr>
                <w:rFonts w:ascii="Arial MT"/>
                <w:spacing w:val="-5"/>
                <w:sz w:val="20"/>
              </w:rPr>
              <w:t>13</w:t>
            </w:r>
          </w:p>
        </w:tc>
        <w:tc>
          <w:tcPr>
            <w:tcW w:w="1570" w:type="dxa"/>
            <w:tcBorders>
              <w:top w:val="single" w:sz="4" w:space="0" w:color="000000"/>
              <w:left w:val="single" w:sz="4" w:space="0" w:color="000000"/>
              <w:bottom w:val="single" w:sz="4" w:space="0" w:color="000000"/>
              <w:right w:val="single" w:sz="4" w:space="0" w:color="000000"/>
            </w:tcBorders>
          </w:tcPr>
          <w:p w14:paraId="02096C3B" w14:textId="77777777" w:rsidR="00EC4E20" w:rsidRDefault="00000000">
            <w:pPr>
              <w:pStyle w:val="TableParagraph"/>
              <w:spacing w:before="57"/>
              <w:ind w:left="107"/>
              <w:rPr>
                <w:rFonts w:ascii="Arial MT"/>
                <w:sz w:val="20"/>
              </w:rPr>
            </w:pPr>
            <w:r>
              <w:rPr>
                <w:rFonts w:ascii="Arial MT"/>
                <w:spacing w:val="-10"/>
                <w:sz w:val="20"/>
              </w:rPr>
              <w:t>2</w:t>
            </w:r>
          </w:p>
        </w:tc>
        <w:tc>
          <w:tcPr>
            <w:tcW w:w="5094" w:type="dxa"/>
            <w:tcBorders>
              <w:top w:val="single" w:sz="4" w:space="0" w:color="000000"/>
              <w:left w:val="single" w:sz="4" w:space="0" w:color="000000"/>
              <w:bottom w:val="single" w:sz="4" w:space="0" w:color="000000"/>
              <w:right w:val="single" w:sz="4" w:space="0" w:color="000000"/>
            </w:tcBorders>
          </w:tcPr>
          <w:p w14:paraId="3E89C64F" w14:textId="77777777" w:rsidR="00EC4E20" w:rsidRDefault="00000000">
            <w:pPr>
              <w:pStyle w:val="TableParagraph"/>
              <w:spacing w:before="57"/>
              <w:ind w:left="110"/>
              <w:rPr>
                <w:rFonts w:ascii="Arial MT"/>
              </w:rPr>
            </w:pPr>
            <w:r>
              <w:rPr>
                <w:rFonts w:ascii="Arial MT"/>
              </w:rPr>
              <w:t>Dam</w:t>
            </w:r>
            <w:r>
              <w:rPr>
                <w:rFonts w:ascii="Arial MT"/>
                <w:spacing w:val="-4"/>
              </w:rPr>
              <w:t xml:space="preserve"> </w:t>
            </w:r>
            <w:r>
              <w:rPr>
                <w:rFonts w:ascii="Arial MT"/>
              </w:rPr>
              <w:t>Safety</w:t>
            </w:r>
            <w:r>
              <w:rPr>
                <w:rFonts w:ascii="Arial MT"/>
                <w:spacing w:val="-6"/>
              </w:rPr>
              <w:t xml:space="preserve"> </w:t>
            </w:r>
            <w:r>
              <w:rPr>
                <w:rFonts w:ascii="Arial MT"/>
              </w:rPr>
              <w:t>Evaluation</w:t>
            </w:r>
            <w:r>
              <w:rPr>
                <w:rFonts w:ascii="Arial MT"/>
                <w:spacing w:val="-4"/>
              </w:rPr>
              <w:t xml:space="preserve"> </w:t>
            </w:r>
            <w:r>
              <w:rPr>
                <w:rFonts w:ascii="Arial MT"/>
              </w:rPr>
              <w:t>on</w:t>
            </w:r>
            <w:r>
              <w:rPr>
                <w:rFonts w:ascii="Arial MT"/>
                <w:spacing w:val="-5"/>
              </w:rPr>
              <w:t xml:space="preserve"> </w:t>
            </w:r>
            <w:r>
              <w:rPr>
                <w:rFonts w:ascii="Arial MT"/>
              </w:rPr>
              <w:t>Raw</w:t>
            </w:r>
            <w:r>
              <w:rPr>
                <w:rFonts w:ascii="Arial MT"/>
                <w:spacing w:val="-4"/>
              </w:rPr>
              <w:t xml:space="preserve"> </w:t>
            </w:r>
            <w:r>
              <w:rPr>
                <w:rFonts w:ascii="Arial MT"/>
              </w:rPr>
              <w:t>Water</w:t>
            </w:r>
            <w:r>
              <w:rPr>
                <w:rFonts w:ascii="Arial MT"/>
                <w:spacing w:val="-5"/>
              </w:rPr>
              <w:t xml:space="preserve"> </w:t>
            </w:r>
            <w:r>
              <w:rPr>
                <w:rFonts w:ascii="Arial MT"/>
                <w:spacing w:val="-4"/>
              </w:rPr>
              <w:t>Dams.</w:t>
            </w:r>
          </w:p>
        </w:tc>
        <w:tc>
          <w:tcPr>
            <w:tcW w:w="1702" w:type="dxa"/>
            <w:tcBorders>
              <w:top w:val="single" w:sz="4" w:space="0" w:color="000000"/>
              <w:left w:val="single" w:sz="4" w:space="0" w:color="000000"/>
            </w:tcBorders>
          </w:tcPr>
          <w:p w14:paraId="4689AB5A" w14:textId="77777777" w:rsidR="00EC4E20" w:rsidRDefault="00EC4E20">
            <w:pPr>
              <w:pStyle w:val="TableParagraph"/>
              <w:rPr>
                <w:rFonts w:ascii="Times New Roman"/>
                <w:sz w:val="20"/>
              </w:rPr>
            </w:pPr>
          </w:p>
        </w:tc>
      </w:tr>
      <w:tr w:rsidR="00EC4E20" w14:paraId="1BD10E58" w14:textId="77777777">
        <w:trPr>
          <w:trHeight w:val="353"/>
        </w:trPr>
        <w:tc>
          <w:tcPr>
            <w:tcW w:w="1136" w:type="dxa"/>
            <w:tcBorders>
              <w:top w:val="single" w:sz="4" w:space="0" w:color="000000"/>
              <w:right w:val="single" w:sz="4" w:space="0" w:color="000000"/>
            </w:tcBorders>
          </w:tcPr>
          <w:p w14:paraId="795F1CD3" w14:textId="77777777" w:rsidR="00EC4E20" w:rsidRDefault="00EC4E20">
            <w:pPr>
              <w:pStyle w:val="TableParagraph"/>
              <w:rPr>
                <w:rFonts w:ascii="Times New Roman"/>
                <w:sz w:val="20"/>
              </w:rPr>
            </w:pPr>
          </w:p>
        </w:tc>
        <w:tc>
          <w:tcPr>
            <w:tcW w:w="1570" w:type="dxa"/>
            <w:tcBorders>
              <w:top w:val="single" w:sz="4" w:space="0" w:color="000000"/>
              <w:left w:val="single" w:sz="4" w:space="0" w:color="000000"/>
              <w:right w:val="single" w:sz="4" w:space="0" w:color="000000"/>
            </w:tcBorders>
          </w:tcPr>
          <w:p w14:paraId="50E1B367" w14:textId="77777777" w:rsidR="00EC4E20" w:rsidRDefault="00EC4E20">
            <w:pPr>
              <w:pStyle w:val="TableParagraph"/>
              <w:rPr>
                <w:rFonts w:ascii="Times New Roman"/>
                <w:sz w:val="20"/>
              </w:rPr>
            </w:pPr>
          </w:p>
        </w:tc>
        <w:tc>
          <w:tcPr>
            <w:tcW w:w="5094" w:type="dxa"/>
            <w:tcBorders>
              <w:top w:val="single" w:sz="4" w:space="0" w:color="000000"/>
              <w:left w:val="single" w:sz="4" w:space="0" w:color="000000"/>
            </w:tcBorders>
          </w:tcPr>
          <w:p w14:paraId="7DAC4DDB" w14:textId="77777777" w:rsidR="00EC4E20" w:rsidRDefault="00000000">
            <w:pPr>
              <w:pStyle w:val="TableParagraph"/>
              <w:spacing w:before="66"/>
              <w:ind w:left="3045"/>
              <w:rPr>
                <w:b/>
                <w:sz w:val="20"/>
              </w:rPr>
            </w:pPr>
            <w:r>
              <w:rPr>
                <w:b/>
                <w:sz w:val="20"/>
              </w:rPr>
              <w:t>Total</w:t>
            </w:r>
            <w:r>
              <w:rPr>
                <w:b/>
                <w:spacing w:val="-5"/>
                <w:sz w:val="20"/>
              </w:rPr>
              <w:t xml:space="preserve"> </w:t>
            </w:r>
            <w:r>
              <w:rPr>
                <w:b/>
                <w:sz w:val="20"/>
              </w:rPr>
              <w:t>of</w:t>
            </w:r>
            <w:r>
              <w:rPr>
                <w:b/>
                <w:spacing w:val="-3"/>
                <w:sz w:val="20"/>
              </w:rPr>
              <w:t xml:space="preserve"> </w:t>
            </w:r>
            <w:r>
              <w:rPr>
                <w:b/>
                <w:sz w:val="20"/>
              </w:rPr>
              <w:t>the</w:t>
            </w:r>
            <w:r>
              <w:rPr>
                <w:b/>
                <w:spacing w:val="-4"/>
                <w:sz w:val="20"/>
              </w:rPr>
              <w:t xml:space="preserve"> </w:t>
            </w:r>
            <w:r>
              <w:rPr>
                <w:b/>
                <w:spacing w:val="-2"/>
                <w:sz w:val="20"/>
              </w:rPr>
              <w:t>Prices</w:t>
            </w:r>
          </w:p>
        </w:tc>
        <w:tc>
          <w:tcPr>
            <w:tcW w:w="1702" w:type="dxa"/>
          </w:tcPr>
          <w:p w14:paraId="5633C9C9" w14:textId="77777777" w:rsidR="00EC4E20" w:rsidRDefault="00EC4E20">
            <w:pPr>
              <w:pStyle w:val="TableParagraph"/>
              <w:rPr>
                <w:rFonts w:ascii="Times New Roman"/>
                <w:sz w:val="20"/>
              </w:rPr>
            </w:pPr>
          </w:p>
        </w:tc>
      </w:tr>
    </w:tbl>
    <w:p w14:paraId="3E201624" w14:textId="77777777" w:rsidR="00EC4E20" w:rsidRDefault="00EC4E20">
      <w:pPr>
        <w:pStyle w:val="TableParagraph"/>
        <w:rPr>
          <w:rFonts w:ascii="Times New Roman"/>
          <w:sz w:val="20"/>
        </w:rPr>
        <w:sectPr w:rsidR="00EC4E20">
          <w:headerReference w:type="default" r:id="rId27"/>
          <w:footerReference w:type="default" r:id="rId28"/>
          <w:pgSz w:w="11910" w:h="16840"/>
          <w:pgMar w:top="1320" w:right="992" w:bottom="1080" w:left="850" w:header="726" w:footer="891" w:gutter="0"/>
          <w:cols w:space="720"/>
        </w:sectPr>
      </w:pPr>
    </w:p>
    <w:p w14:paraId="6FFE4A8D" w14:textId="77777777" w:rsidR="00EC4E20" w:rsidRDefault="00000000">
      <w:pPr>
        <w:pStyle w:val="BodyText"/>
        <w:spacing w:before="82"/>
        <w:ind w:left="282" w:right="197"/>
      </w:pPr>
      <w:r>
        <w:lastRenderedPageBreak/>
        <w:t xml:space="preserve">This section can be used when the </w:t>
      </w:r>
      <w:r>
        <w:rPr>
          <w:rFonts w:ascii="Arial"/>
          <w:i/>
        </w:rPr>
        <w:t xml:space="preserve">staff rates </w:t>
      </w:r>
      <w:r>
        <w:t xml:space="preserve">and </w:t>
      </w:r>
      <w:r>
        <w:rPr>
          <w:rFonts w:ascii="Arial"/>
          <w:i/>
        </w:rPr>
        <w:t xml:space="preserve">expenses </w:t>
      </w:r>
      <w:r>
        <w:t>are considerable in number and more conveniently</w:t>
      </w:r>
      <w:r>
        <w:rPr>
          <w:spacing w:val="-3"/>
        </w:rPr>
        <w:t xml:space="preserve"> </w:t>
      </w:r>
      <w:r>
        <w:t>located</w:t>
      </w:r>
      <w:r>
        <w:rPr>
          <w:spacing w:val="-3"/>
        </w:rPr>
        <w:t xml:space="preserve"> </w:t>
      </w:r>
      <w:r>
        <w:t>here</w:t>
      </w:r>
      <w:r>
        <w:rPr>
          <w:spacing w:val="-4"/>
        </w:rPr>
        <w:t xml:space="preserve"> </w:t>
      </w:r>
      <w:r>
        <w:t>than</w:t>
      </w:r>
      <w:r>
        <w:rPr>
          <w:spacing w:val="-2"/>
        </w:rPr>
        <w:t xml:space="preserve"> </w:t>
      </w:r>
      <w:r>
        <w:t>in</w:t>
      </w:r>
      <w:r>
        <w:rPr>
          <w:spacing w:val="-4"/>
        </w:rPr>
        <w:t xml:space="preserve"> </w:t>
      </w:r>
      <w:r>
        <w:t>the</w:t>
      </w:r>
      <w:r>
        <w:rPr>
          <w:spacing w:val="-5"/>
        </w:rPr>
        <w:t xml:space="preserve"> </w:t>
      </w:r>
      <w:r>
        <w:t>Contract</w:t>
      </w:r>
      <w:r>
        <w:rPr>
          <w:spacing w:val="-2"/>
        </w:rPr>
        <w:t xml:space="preserve"> </w:t>
      </w:r>
      <w:r>
        <w:t>Data.</w:t>
      </w:r>
      <w:r>
        <w:rPr>
          <w:spacing w:val="40"/>
        </w:rPr>
        <w:t xml:space="preserve"> </w:t>
      </w:r>
      <w:r>
        <w:t>Entries</w:t>
      </w:r>
      <w:r>
        <w:rPr>
          <w:spacing w:val="-3"/>
        </w:rPr>
        <w:t xml:space="preserve"> </w:t>
      </w:r>
      <w:r>
        <w:t>in</w:t>
      </w:r>
      <w:r>
        <w:rPr>
          <w:spacing w:val="-2"/>
        </w:rPr>
        <w:t xml:space="preserve"> </w:t>
      </w:r>
      <w:r>
        <w:t>the</w:t>
      </w:r>
      <w:r>
        <w:rPr>
          <w:spacing w:val="-2"/>
        </w:rPr>
        <w:t xml:space="preserve"> </w:t>
      </w:r>
      <w:r>
        <w:t>Contract</w:t>
      </w:r>
      <w:r>
        <w:rPr>
          <w:spacing w:val="-4"/>
        </w:rPr>
        <w:t xml:space="preserve"> </w:t>
      </w:r>
      <w:r>
        <w:t>Data</w:t>
      </w:r>
      <w:r>
        <w:rPr>
          <w:spacing w:val="-4"/>
        </w:rPr>
        <w:t xml:space="preserve"> </w:t>
      </w:r>
      <w:r>
        <w:t>should</w:t>
      </w:r>
      <w:r>
        <w:rPr>
          <w:spacing w:val="-4"/>
        </w:rPr>
        <w:t xml:space="preserve"> </w:t>
      </w:r>
      <w:r>
        <w:t>refer</w:t>
      </w:r>
      <w:r>
        <w:rPr>
          <w:spacing w:val="-4"/>
        </w:rPr>
        <w:t xml:space="preserve"> </w:t>
      </w:r>
      <w:r>
        <w:t>to</w:t>
      </w:r>
      <w:r>
        <w:rPr>
          <w:spacing w:val="-2"/>
        </w:rPr>
        <w:t xml:space="preserve"> </w:t>
      </w:r>
      <w:r>
        <w:t>this</w:t>
      </w:r>
      <w:r>
        <w:rPr>
          <w:spacing w:val="-3"/>
        </w:rPr>
        <w:t xml:space="preserve"> </w:t>
      </w:r>
      <w:r>
        <w:t>section of Part 2.</w:t>
      </w:r>
    </w:p>
    <w:p w14:paraId="097EFD82" w14:textId="77777777" w:rsidR="00EC4E20" w:rsidRDefault="00EC4E20">
      <w:pPr>
        <w:pStyle w:val="BodyText"/>
      </w:pPr>
    </w:p>
    <w:p w14:paraId="67D0287C" w14:textId="77777777" w:rsidR="00EC4E20" w:rsidRDefault="00000000">
      <w:pPr>
        <w:ind w:left="282"/>
        <w:rPr>
          <w:sz w:val="20"/>
        </w:rPr>
      </w:pPr>
      <w:r>
        <w:rPr>
          <w:sz w:val="20"/>
        </w:rPr>
        <w:t>Remember</w:t>
      </w:r>
      <w:r>
        <w:rPr>
          <w:spacing w:val="-7"/>
          <w:sz w:val="20"/>
        </w:rPr>
        <w:t xml:space="preserve"> </w:t>
      </w:r>
      <w:r>
        <w:rPr>
          <w:sz w:val="20"/>
        </w:rPr>
        <w:t>to</w:t>
      </w:r>
      <w:r>
        <w:rPr>
          <w:spacing w:val="-7"/>
          <w:sz w:val="20"/>
        </w:rPr>
        <w:t xml:space="preserve"> </w:t>
      </w:r>
      <w:r>
        <w:rPr>
          <w:sz w:val="20"/>
        </w:rPr>
        <w:t>state</w:t>
      </w:r>
      <w:r>
        <w:rPr>
          <w:spacing w:val="-7"/>
          <w:sz w:val="20"/>
        </w:rPr>
        <w:t xml:space="preserve"> </w:t>
      </w:r>
      <w:r>
        <w:rPr>
          <w:sz w:val="20"/>
        </w:rPr>
        <w:t>whether</w:t>
      </w:r>
      <w:r>
        <w:rPr>
          <w:spacing w:val="-6"/>
          <w:sz w:val="20"/>
        </w:rPr>
        <w:t xml:space="preserve"> </w:t>
      </w:r>
      <w:r>
        <w:rPr>
          <w:sz w:val="20"/>
        </w:rPr>
        <w:t>the</w:t>
      </w:r>
      <w:r>
        <w:rPr>
          <w:spacing w:val="-4"/>
          <w:sz w:val="20"/>
        </w:rPr>
        <w:t xml:space="preserve"> </w:t>
      </w:r>
      <w:r>
        <w:rPr>
          <w:rFonts w:ascii="Arial"/>
          <w:i/>
          <w:sz w:val="20"/>
        </w:rPr>
        <w:t>staff</w:t>
      </w:r>
      <w:r>
        <w:rPr>
          <w:rFonts w:ascii="Arial"/>
          <w:i/>
          <w:spacing w:val="-5"/>
          <w:sz w:val="20"/>
        </w:rPr>
        <w:t xml:space="preserve"> </w:t>
      </w:r>
      <w:r>
        <w:rPr>
          <w:rFonts w:ascii="Arial"/>
          <w:i/>
          <w:sz w:val="20"/>
        </w:rPr>
        <w:t>rates</w:t>
      </w:r>
      <w:r>
        <w:rPr>
          <w:rFonts w:ascii="Arial"/>
          <w:i/>
          <w:spacing w:val="-5"/>
          <w:sz w:val="20"/>
        </w:rPr>
        <w:t xml:space="preserve"> </w:t>
      </w:r>
      <w:r>
        <w:rPr>
          <w:sz w:val="20"/>
        </w:rPr>
        <w:t>and</w:t>
      </w:r>
      <w:r>
        <w:rPr>
          <w:spacing w:val="-5"/>
          <w:sz w:val="20"/>
        </w:rPr>
        <w:t xml:space="preserve"> </w:t>
      </w:r>
      <w:r>
        <w:rPr>
          <w:rFonts w:ascii="Arial"/>
          <w:i/>
          <w:sz w:val="20"/>
        </w:rPr>
        <w:t>expenses</w:t>
      </w:r>
      <w:r>
        <w:rPr>
          <w:rFonts w:ascii="Arial"/>
          <w:i/>
          <w:spacing w:val="-6"/>
          <w:sz w:val="20"/>
        </w:rPr>
        <w:t xml:space="preserve"> </w:t>
      </w:r>
      <w:r>
        <w:rPr>
          <w:sz w:val="20"/>
        </w:rPr>
        <w:t>exclude</w:t>
      </w:r>
      <w:r>
        <w:rPr>
          <w:spacing w:val="-5"/>
          <w:sz w:val="20"/>
        </w:rPr>
        <w:t xml:space="preserve"> </w:t>
      </w:r>
      <w:r>
        <w:rPr>
          <w:sz w:val="20"/>
        </w:rPr>
        <w:t>or</w:t>
      </w:r>
      <w:r>
        <w:rPr>
          <w:spacing w:val="-7"/>
          <w:sz w:val="20"/>
        </w:rPr>
        <w:t xml:space="preserve"> </w:t>
      </w:r>
      <w:r>
        <w:rPr>
          <w:sz w:val="20"/>
        </w:rPr>
        <w:t>include</w:t>
      </w:r>
      <w:r>
        <w:rPr>
          <w:spacing w:val="-5"/>
          <w:sz w:val="20"/>
        </w:rPr>
        <w:t xml:space="preserve"> </w:t>
      </w:r>
      <w:r>
        <w:rPr>
          <w:spacing w:val="-4"/>
          <w:sz w:val="20"/>
        </w:rPr>
        <w:t>VAT.</w:t>
      </w:r>
    </w:p>
    <w:p w14:paraId="37AE0918" w14:textId="77777777" w:rsidR="00EC4E20" w:rsidRDefault="00EC4E20">
      <w:pPr>
        <w:pStyle w:val="BodyText"/>
      </w:pPr>
    </w:p>
    <w:p w14:paraId="2A9FB4B6" w14:textId="77777777" w:rsidR="00EC4E20" w:rsidRDefault="00EC4E20">
      <w:pPr>
        <w:pStyle w:val="BodyText"/>
        <w:spacing w:before="12"/>
      </w:pPr>
    </w:p>
    <w:p w14:paraId="4BE47F89" w14:textId="77777777" w:rsidR="00EC4E20" w:rsidRDefault="00000000">
      <w:pPr>
        <w:ind w:left="282"/>
        <w:rPr>
          <w:rFonts w:ascii="Arial"/>
          <w:b/>
          <w:sz w:val="24"/>
        </w:rPr>
      </w:pPr>
      <w:r>
        <w:rPr>
          <w:rFonts w:ascii="Arial"/>
          <w:b/>
          <w:sz w:val="24"/>
        </w:rPr>
        <w:t>The</w:t>
      </w:r>
      <w:r>
        <w:rPr>
          <w:rFonts w:ascii="Arial"/>
          <w:b/>
          <w:spacing w:val="-2"/>
          <w:sz w:val="24"/>
        </w:rPr>
        <w:t xml:space="preserve"> </w:t>
      </w:r>
      <w:r>
        <w:rPr>
          <w:rFonts w:ascii="Arial"/>
          <w:b/>
          <w:i/>
          <w:sz w:val="24"/>
        </w:rPr>
        <w:t>staff</w:t>
      </w:r>
      <w:r>
        <w:rPr>
          <w:rFonts w:ascii="Arial"/>
          <w:b/>
          <w:i/>
          <w:spacing w:val="-3"/>
          <w:sz w:val="24"/>
        </w:rPr>
        <w:t xml:space="preserve"> </w:t>
      </w:r>
      <w:r>
        <w:rPr>
          <w:rFonts w:ascii="Arial"/>
          <w:b/>
          <w:i/>
          <w:sz w:val="24"/>
        </w:rPr>
        <w:t>rates</w:t>
      </w:r>
      <w:r>
        <w:rPr>
          <w:rFonts w:ascii="Arial"/>
          <w:b/>
          <w:i/>
          <w:spacing w:val="-1"/>
          <w:sz w:val="24"/>
        </w:rPr>
        <w:t xml:space="preserve"> </w:t>
      </w:r>
      <w:r>
        <w:rPr>
          <w:rFonts w:ascii="Arial"/>
          <w:b/>
          <w:spacing w:val="-4"/>
          <w:sz w:val="24"/>
        </w:rPr>
        <w:t>are:</w:t>
      </w:r>
    </w:p>
    <w:p w14:paraId="17FD874F" w14:textId="77777777" w:rsidR="00EC4E20" w:rsidRDefault="00EC4E20">
      <w:pPr>
        <w:pStyle w:val="BodyText"/>
        <w:spacing w:before="9"/>
        <w:rPr>
          <w:rFonts w:ascii="Arial"/>
          <w:b/>
        </w:rPr>
      </w:pPr>
    </w:p>
    <w:tbl>
      <w:tblPr>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5560"/>
        <w:gridCol w:w="2473"/>
      </w:tblGrid>
      <w:tr w:rsidR="00EC4E20" w14:paraId="26C97F37" w14:textId="77777777">
        <w:trPr>
          <w:trHeight w:val="803"/>
        </w:trPr>
        <w:tc>
          <w:tcPr>
            <w:tcW w:w="749" w:type="dxa"/>
          </w:tcPr>
          <w:p w14:paraId="743CA1AF" w14:textId="77777777" w:rsidR="00EC4E20" w:rsidRDefault="00000000">
            <w:pPr>
              <w:pStyle w:val="TableParagraph"/>
              <w:spacing w:before="57"/>
              <w:ind w:left="107"/>
              <w:rPr>
                <w:b/>
                <w:sz w:val="20"/>
              </w:rPr>
            </w:pPr>
            <w:r>
              <w:rPr>
                <w:b/>
                <w:spacing w:val="-5"/>
                <w:sz w:val="20"/>
              </w:rPr>
              <w:t>No.</w:t>
            </w:r>
          </w:p>
        </w:tc>
        <w:tc>
          <w:tcPr>
            <w:tcW w:w="5560" w:type="dxa"/>
          </w:tcPr>
          <w:p w14:paraId="5513BB6C" w14:textId="77777777" w:rsidR="00EC4E20" w:rsidRDefault="00000000">
            <w:pPr>
              <w:pStyle w:val="TableParagraph"/>
              <w:spacing w:before="57"/>
              <w:ind w:left="107"/>
              <w:rPr>
                <w:b/>
                <w:sz w:val="20"/>
              </w:rPr>
            </w:pPr>
            <w:r>
              <w:rPr>
                <w:b/>
                <w:sz w:val="20"/>
              </w:rPr>
              <w:t>Designation</w:t>
            </w:r>
            <w:r>
              <w:rPr>
                <w:b/>
                <w:spacing w:val="-6"/>
                <w:sz w:val="20"/>
              </w:rPr>
              <w:t xml:space="preserve"> </w:t>
            </w:r>
            <w:r>
              <w:rPr>
                <w:b/>
                <w:sz w:val="20"/>
              </w:rPr>
              <w:t>(or</w:t>
            </w:r>
            <w:r>
              <w:rPr>
                <w:b/>
                <w:spacing w:val="-5"/>
                <w:sz w:val="20"/>
              </w:rPr>
              <w:t xml:space="preserve"> </w:t>
            </w:r>
            <w:r>
              <w:rPr>
                <w:b/>
                <w:sz w:val="20"/>
              </w:rPr>
              <w:t>category)</w:t>
            </w:r>
            <w:r>
              <w:rPr>
                <w:b/>
                <w:spacing w:val="-7"/>
                <w:sz w:val="20"/>
              </w:rPr>
              <w:t xml:space="preserve"> </w:t>
            </w:r>
            <w:r>
              <w:rPr>
                <w:b/>
                <w:sz w:val="20"/>
              </w:rPr>
              <w:t>or</w:t>
            </w:r>
            <w:r>
              <w:rPr>
                <w:b/>
                <w:spacing w:val="-6"/>
                <w:sz w:val="20"/>
              </w:rPr>
              <w:t xml:space="preserve"> </w:t>
            </w:r>
            <w:r>
              <w:rPr>
                <w:b/>
                <w:sz w:val="20"/>
              </w:rPr>
              <w:t>name</w:t>
            </w:r>
            <w:r>
              <w:rPr>
                <w:b/>
                <w:spacing w:val="-5"/>
                <w:sz w:val="20"/>
              </w:rPr>
              <w:t xml:space="preserve"> </w:t>
            </w:r>
            <w:r>
              <w:rPr>
                <w:b/>
                <w:sz w:val="20"/>
              </w:rPr>
              <w:t>of</w:t>
            </w:r>
            <w:r>
              <w:rPr>
                <w:b/>
                <w:spacing w:val="-5"/>
                <w:sz w:val="20"/>
              </w:rPr>
              <w:t xml:space="preserve"> </w:t>
            </w:r>
            <w:r>
              <w:rPr>
                <w:b/>
                <w:sz w:val="20"/>
              </w:rPr>
              <w:t>staff</w:t>
            </w:r>
            <w:r>
              <w:rPr>
                <w:b/>
                <w:spacing w:val="-6"/>
                <w:sz w:val="20"/>
              </w:rPr>
              <w:t xml:space="preserve"> </w:t>
            </w:r>
            <w:r>
              <w:rPr>
                <w:b/>
                <w:spacing w:val="-2"/>
                <w:sz w:val="20"/>
              </w:rPr>
              <w:t>member</w:t>
            </w:r>
          </w:p>
        </w:tc>
        <w:tc>
          <w:tcPr>
            <w:tcW w:w="2473" w:type="dxa"/>
          </w:tcPr>
          <w:p w14:paraId="7109FA05" w14:textId="77777777" w:rsidR="00EC4E20" w:rsidRDefault="00000000">
            <w:pPr>
              <w:pStyle w:val="TableParagraph"/>
              <w:spacing w:before="57"/>
              <w:ind w:left="106" w:right="310"/>
              <w:jc w:val="both"/>
              <w:rPr>
                <w:b/>
                <w:sz w:val="20"/>
              </w:rPr>
            </w:pPr>
            <w:r>
              <w:rPr>
                <w:b/>
                <w:sz w:val="20"/>
              </w:rPr>
              <w:t xml:space="preserve">Rate per {hour, day, month} excluding </w:t>
            </w:r>
            <w:r>
              <w:rPr>
                <w:b/>
                <w:spacing w:val="-4"/>
                <w:sz w:val="20"/>
              </w:rPr>
              <w:t>VAT</w:t>
            </w:r>
          </w:p>
        </w:tc>
      </w:tr>
      <w:tr w:rsidR="00EC4E20" w14:paraId="20115E2A" w14:textId="77777777">
        <w:trPr>
          <w:trHeight w:val="342"/>
        </w:trPr>
        <w:tc>
          <w:tcPr>
            <w:tcW w:w="749" w:type="dxa"/>
          </w:tcPr>
          <w:p w14:paraId="1B221BF4" w14:textId="77777777" w:rsidR="00EC4E20" w:rsidRDefault="00EC4E20">
            <w:pPr>
              <w:pStyle w:val="TableParagraph"/>
              <w:rPr>
                <w:rFonts w:ascii="Times New Roman"/>
                <w:sz w:val="18"/>
              </w:rPr>
            </w:pPr>
          </w:p>
        </w:tc>
        <w:tc>
          <w:tcPr>
            <w:tcW w:w="5560" w:type="dxa"/>
          </w:tcPr>
          <w:p w14:paraId="0697113F" w14:textId="77777777" w:rsidR="00EC4E20" w:rsidRDefault="00EC4E20">
            <w:pPr>
              <w:pStyle w:val="TableParagraph"/>
              <w:rPr>
                <w:rFonts w:ascii="Times New Roman"/>
                <w:sz w:val="18"/>
              </w:rPr>
            </w:pPr>
          </w:p>
        </w:tc>
        <w:tc>
          <w:tcPr>
            <w:tcW w:w="2473" w:type="dxa"/>
          </w:tcPr>
          <w:p w14:paraId="6C7D5ACD" w14:textId="77777777" w:rsidR="00EC4E20" w:rsidRDefault="00EC4E20">
            <w:pPr>
              <w:pStyle w:val="TableParagraph"/>
              <w:rPr>
                <w:rFonts w:ascii="Times New Roman"/>
                <w:sz w:val="18"/>
              </w:rPr>
            </w:pPr>
          </w:p>
        </w:tc>
      </w:tr>
      <w:tr w:rsidR="00EC4E20" w14:paraId="61AB8250" w14:textId="77777777">
        <w:trPr>
          <w:trHeight w:val="345"/>
        </w:trPr>
        <w:tc>
          <w:tcPr>
            <w:tcW w:w="749" w:type="dxa"/>
          </w:tcPr>
          <w:p w14:paraId="5556361E" w14:textId="77777777" w:rsidR="00EC4E20" w:rsidRDefault="00EC4E20">
            <w:pPr>
              <w:pStyle w:val="TableParagraph"/>
              <w:rPr>
                <w:rFonts w:ascii="Times New Roman"/>
                <w:sz w:val="18"/>
              </w:rPr>
            </w:pPr>
          </w:p>
        </w:tc>
        <w:tc>
          <w:tcPr>
            <w:tcW w:w="5560" w:type="dxa"/>
          </w:tcPr>
          <w:p w14:paraId="6766F3F7" w14:textId="77777777" w:rsidR="00EC4E20" w:rsidRDefault="00EC4E20">
            <w:pPr>
              <w:pStyle w:val="TableParagraph"/>
              <w:rPr>
                <w:rFonts w:ascii="Times New Roman"/>
                <w:sz w:val="18"/>
              </w:rPr>
            </w:pPr>
          </w:p>
        </w:tc>
        <w:tc>
          <w:tcPr>
            <w:tcW w:w="2473" w:type="dxa"/>
          </w:tcPr>
          <w:p w14:paraId="73AA271D" w14:textId="77777777" w:rsidR="00EC4E20" w:rsidRDefault="00EC4E20">
            <w:pPr>
              <w:pStyle w:val="TableParagraph"/>
              <w:rPr>
                <w:rFonts w:ascii="Times New Roman"/>
                <w:sz w:val="18"/>
              </w:rPr>
            </w:pPr>
          </w:p>
        </w:tc>
      </w:tr>
      <w:tr w:rsidR="00EC4E20" w14:paraId="6F8BEB0F" w14:textId="77777777">
        <w:trPr>
          <w:trHeight w:val="342"/>
        </w:trPr>
        <w:tc>
          <w:tcPr>
            <w:tcW w:w="749" w:type="dxa"/>
          </w:tcPr>
          <w:p w14:paraId="0BB31DCB" w14:textId="77777777" w:rsidR="00EC4E20" w:rsidRDefault="00EC4E20">
            <w:pPr>
              <w:pStyle w:val="TableParagraph"/>
              <w:rPr>
                <w:rFonts w:ascii="Times New Roman"/>
                <w:sz w:val="18"/>
              </w:rPr>
            </w:pPr>
          </w:p>
        </w:tc>
        <w:tc>
          <w:tcPr>
            <w:tcW w:w="5560" w:type="dxa"/>
          </w:tcPr>
          <w:p w14:paraId="718AA958" w14:textId="77777777" w:rsidR="00EC4E20" w:rsidRDefault="00EC4E20">
            <w:pPr>
              <w:pStyle w:val="TableParagraph"/>
              <w:rPr>
                <w:rFonts w:ascii="Times New Roman"/>
                <w:sz w:val="18"/>
              </w:rPr>
            </w:pPr>
          </w:p>
        </w:tc>
        <w:tc>
          <w:tcPr>
            <w:tcW w:w="2473" w:type="dxa"/>
          </w:tcPr>
          <w:p w14:paraId="6F8F8270" w14:textId="77777777" w:rsidR="00EC4E20" w:rsidRDefault="00EC4E20">
            <w:pPr>
              <w:pStyle w:val="TableParagraph"/>
              <w:rPr>
                <w:rFonts w:ascii="Times New Roman"/>
                <w:sz w:val="18"/>
              </w:rPr>
            </w:pPr>
          </w:p>
        </w:tc>
      </w:tr>
      <w:tr w:rsidR="00EC4E20" w14:paraId="6B139997" w14:textId="77777777">
        <w:trPr>
          <w:trHeight w:val="345"/>
        </w:trPr>
        <w:tc>
          <w:tcPr>
            <w:tcW w:w="749" w:type="dxa"/>
          </w:tcPr>
          <w:p w14:paraId="65C59FB3" w14:textId="77777777" w:rsidR="00EC4E20" w:rsidRDefault="00EC4E20">
            <w:pPr>
              <w:pStyle w:val="TableParagraph"/>
              <w:rPr>
                <w:rFonts w:ascii="Times New Roman"/>
                <w:sz w:val="18"/>
              </w:rPr>
            </w:pPr>
          </w:p>
        </w:tc>
        <w:tc>
          <w:tcPr>
            <w:tcW w:w="5560" w:type="dxa"/>
          </w:tcPr>
          <w:p w14:paraId="698C7C9A" w14:textId="77777777" w:rsidR="00EC4E20" w:rsidRDefault="00EC4E20">
            <w:pPr>
              <w:pStyle w:val="TableParagraph"/>
              <w:rPr>
                <w:rFonts w:ascii="Times New Roman"/>
                <w:sz w:val="18"/>
              </w:rPr>
            </w:pPr>
          </w:p>
        </w:tc>
        <w:tc>
          <w:tcPr>
            <w:tcW w:w="2473" w:type="dxa"/>
          </w:tcPr>
          <w:p w14:paraId="4D951356" w14:textId="77777777" w:rsidR="00EC4E20" w:rsidRDefault="00EC4E20">
            <w:pPr>
              <w:pStyle w:val="TableParagraph"/>
              <w:rPr>
                <w:rFonts w:ascii="Times New Roman"/>
                <w:sz w:val="18"/>
              </w:rPr>
            </w:pPr>
          </w:p>
        </w:tc>
      </w:tr>
      <w:tr w:rsidR="00EC4E20" w14:paraId="3418C31D" w14:textId="77777777">
        <w:trPr>
          <w:trHeight w:val="342"/>
        </w:trPr>
        <w:tc>
          <w:tcPr>
            <w:tcW w:w="749" w:type="dxa"/>
          </w:tcPr>
          <w:p w14:paraId="69F81D67" w14:textId="77777777" w:rsidR="00EC4E20" w:rsidRDefault="00EC4E20">
            <w:pPr>
              <w:pStyle w:val="TableParagraph"/>
              <w:rPr>
                <w:rFonts w:ascii="Times New Roman"/>
                <w:sz w:val="18"/>
              </w:rPr>
            </w:pPr>
          </w:p>
        </w:tc>
        <w:tc>
          <w:tcPr>
            <w:tcW w:w="5560" w:type="dxa"/>
          </w:tcPr>
          <w:p w14:paraId="6E8CF9D1" w14:textId="77777777" w:rsidR="00EC4E20" w:rsidRDefault="00EC4E20">
            <w:pPr>
              <w:pStyle w:val="TableParagraph"/>
              <w:rPr>
                <w:rFonts w:ascii="Times New Roman"/>
                <w:sz w:val="18"/>
              </w:rPr>
            </w:pPr>
          </w:p>
        </w:tc>
        <w:tc>
          <w:tcPr>
            <w:tcW w:w="2473" w:type="dxa"/>
          </w:tcPr>
          <w:p w14:paraId="3158BB5E" w14:textId="77777777" w:rsidR="00EC4E20" w:rsidRDefault="00EC4E20">
            <w:pPr>
              <w:pStyle w:val="TableParagraph"/>
              <w:rPr>
                <w:rFonts w:ascii="Times New Roman"/>
                <w:sz w:val="18"/>
              </w:rPr>
            </w:pPr>
          </w:p>
        </w:tc>
      </w:tr>
      <w:tr w:rsidR="00EC4E20" w14:paraId="1EC130FC" w14:textId="77777777">
        <w:trPr>
          <w:trHeight w:val="345"/>
        </w:trPr>
        <w:tc>
          <w:tcPr>
            <w:tcW w:w="749" w:type="dxa"/>
          </w:tcPr>
          <w:p w14:paraId="350211B1" w14:textId="77777777" w:rsidR="00EC4E20" w:rsidRDefault="00EC4E20">
            <w:pPr>
              <w:pStyle w:val="TableParagraph"/>
              <w:rPr>
                <w:rFonts w:ascii="Times New Roman"/>
                <w:sz w:val="18"/>
              </w:rPr>
            </w:pPr>
          </w:p>
        </w:tc>
        <w:tc>
          <w:tcPr>
            <w:tcW w:w="5560" w:type="dxa"/>
          </w:tcPr>
          <w:p w14:paraId="2B6D8B31" w14:textId="77777777" w:rsidR="00EC4E20" w:rsidRDefault="00EC4E20">
            <w:pPr>
              <w:pStyle w:val="TableParagraph"/>
              <w:rPr>
                <w:rFonts w:ascii="Times New Roman"/>
                <w:sz w:val="18"/>
              </w:rPr>
            </w:pPr>
          </w:p>
        </w:tc>
        <w:tc>
          <w:tcPr>
            <w:tcW w:w="2473" w:type="dxa"/>
          </w:tcPr>
          <w:p w14:paraId="2481B31D" w14:textId="77777777" w:rsidR="00EC4E20" w:rsidRDefault="00EC4E20">
            <w:pPr>
              <w:pStyle w:val="TableParagraph"/>
              <w:rPr>
                <w:rFonts w:ascii="Times New Roman"/>
                <w:sz w:val="18"/>
              </w:rPr>
            </w:pPr>
          </w:p>
        </w:tc>
      </w:tr>
      <w:tr w:rsidR="00EC4E20" w14:paraId="6FCE6C9D" w14:textId="77777777">
        <w:trPr>
          <w:trHeight w:val="345"/>
        </w:trPr>
        <w:tc>
          <w:tcPr>
            <w:tcW w:w="749" w:type="dxa"/>
          </w:tcPr>
          <w:p w14:paraId="7480F807" w14:textId="77777777" w:rsidR="00EC4E20" w:rsidRDefault="00EC4E20">
            <w:pPr>
              <w:pStyle w:val="TableParagraph"/>
              <w:rPr>
                <w:rFonts w:ascii="Times New Roman"/>
                <w:sz w:val="18"/>
              </w:rPr>
            </w:pPr>
          </w:p>
        </w:tc>
        <w:tc>
          <w:tcPr>
            <w:tcW w:w="5560" w:type="dxa"/>
          </w:tcPr>
          <w:p w14:paraId="12B8257F" w14:textId="77777777" w:rsidR="00EC4E20" w:rsidRDefault="00EC4E20">
            <w:pPr>
              <w:pStyle w:val="TableParagraph"/>
              <w:rPr>
                <w:rFonts w:ascii="Times New Roman"/>
                <w:sz w:val="18"/>
              </w:rPr>
            </w:pPr>
          </w:p>
        </w:tc>
        <w:tc>
          <w:tcPr>
            <w:tcW w:w="2473" w:type="dxa"/>
          </w:tcPr>
          <w:p w14:paraId="3D8343D7" w14:textId="77777777" w:rsidR="00EC4E20" w:rsidRDefault="00EC4E20">
            <w:pPr>
              <w:pStyle w:val="TableParagraph"/>
              <w:rPr>
                <w:rFonts w:ascii="Times New Roman"/>
                <w:sz w:val="18"/>
              </w:rPr>
            </w:pPr>
          </w:p>
        </w:tc>
      </w:tr>
    </w:tbl>
    <w:p w14:paraId="5D29B73F" w14:textId="77777777" w:rsidR="00EC4E20" w:rsidRDefault="00EC4E20">
      <w:pPr>
        <w:pStyle w:val="BodyText"/>
        <w:spacing w:before="196"/>
        <w:rPr>
          <w:rFonts w:ascii="Arial"/>
          <w:b/>
          <w:sz w:val="24"/>
        </w:rPr>
      </w:pPr>
    </w:p>
    <w:p w14:paraId="2467E19A" w14:textId="77777777" w:rsidR="00EC4E20" w:rsidRDefault="00000000">
      <w:pPr>
        <w:ind w:left="282"/>
        <w:rPr>
          <w:rFonts w:ascii="Arial"/>
          <w:b/>
          <w:sz w:val="24"/>
        </w:rPr>
      </w:pPr>
      <w:r>
        <w:rPr>
          <w:rFonts w:ascii="Arial"/>
          <w:b/>
          <w:sz w:val="24"/>
        </w:rPr>
        <w:t>The</w:t>
      </w:r>
      <w:r>
        <w:rPr>
          <w:rFonts w:ascii="Arial"/>
          <w:b/>
          <w:spacing w:val="-6"/>
          <w:sz w:val="24"/>
        </w:rPr>
        <w:t xml:space="preserve"> </w:t>
      </w:r>
      <w:r>
        <w:rPr>
          <w:rFonts w:ascii="Arial"/>
          <w:b/>
          <w:i/>
          <w:sz w:val="24"/>
        </w:rPr>
        <w:t>expenses</w:t>
      </w:r>
      <w:r>
        <w:rPr>
          <w:rFonts w:ascii="Arial"/>
          <w:b/>
          <w:i/>
          <w:spacing w:val="-1"/>
          <w:sz w:val="24"/>
        </w:rPr>
        <w:t xml:space="preserve"> </w:t>
      </w:r>
      <w:r>
        <w:rPr>
          <w:rFonts w:ascii="Arial"/>
          <w:b/>
          <w:spacing w:val="-4"/>
          <w:sz w:val="24"/>
        </w:rPr>
        <w:t>are:</w:t>
      </w:r>
    </w:p>
    <w:p w14:paraId="40469222" w14:textId="77777777" w:rsidR="00EC4E20" w:rsidRDefault="00EC4E20">
      <w:pPr>
        <w:pStyle w:val="BodyText"/>
        <w:rPr>
          <w:rFonts w:ascii="Arial"/>
          <w:b/>
        </w:rPr>
      </w:pPr>
    </w:p>
    <w:p w14:paraId="6E60FD3D" w14:textId="77777777" w:rsidR="00EC4E20" w:rsidRDefault="00EC4E20">
      <w:pPr>
        <w:pStyle w:val="BodyText"/>
        <w:spacing w:before="10"/>
        <w:rPr>
          <w:rFonts w:ascii="Arial"/>
          <w:b/>
        </w:rPr>
      </w:pPr>
    </w:p>
    <w:tbl>
      <w:tblPr>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5560"/>
        <w:gridCol w:w="2720"/>
      </w:tblGrid>
      <w:tr w:rsidR="00EC4E20" w14:paraId="5665B0DE" w14:textId="77777777">
        <w:trPr>
          <w:trHeight w:val="573"/>
        </w:trPr>
        <w:tc>
          <w:tcPr>
            <w:tcW w:w="749" w:type="dxa"/>
          </w:tcPr>
          <w:p w14:paraId="19DFF3AA" w14:textId="77777777" w:rsidR="00EC4E20" w:rsidRDefault="00000000">
            <w:pPr>
              <w:pStyle w:val="TableParagraph"/>
              <w:spacing w:before="57"/>
              <w:ind w:left="107"/>
              <w:rPr>
                <w:b/>
                <w:sz w:val="20"/>
              </w:rPr>
            </w:pPr>
            <w:r>
              <w:rPr>
                <w:b/>
                <w:spacing w:val="-5"/>
                <w:sz w:val="20"/>
              </w:rPr>
              <w:t>No.</w:t>
            </w:r>
          </w:p>
        </w:tc>
        <w:tc>
          <w:tcPr>
            <w:tcW w:w="5560" w:type="dxa"/>
          </w:tcPr>
          <w:p w14:paraId="3F9386D1" w14:textId="77777777" w:rsidR="00EC4E20" w:rsidRDefault="00000000">
            <w:pPr>
              <w:pStyle w:val="TableParagraph"/>
              <w:spacing w:before="57"/>
              <w:ind w:left="107"/>
              <w:rPr>
                <w:b/>
                <w:sz w:val="20"/>
              </w:rPr>
            </w:pPr>
            <w:r>
              <w:rPr>
                <w:b/>
                <w:sz w:val="20"/>
              </w:rPr>
              <w:t>Expense</w:t>
            </w:r>
            <w:r>
              <w:rPr>
                <w:b/>
                <w:spacing w:val="-13"/>
                <w:sz w:val="20"/>
              </w:rPr>
              <w:t xml:space="preserve"> </w:t>
            </w:r>
            <w:r>
              <w:rPr>
                <w:b/>
                <w:spacing w:val="-4"/>
                <w:sz w:val="20"/>
              </w:rPr>
              <w:t>item</w:t>
            </w:r>
          </w:p>
        </w:tc>
        <w:tc>
          <w:tcPr>
            <w:tcW w:w="2720" w:type="dxa"/>
          </w:tcPr>
          <w:p w14:paraId="19A7D366" w14:textId="77777777" w:rsidR="00EC4E20" w:rsidRDefault="00000000">
            <w:pPr>
              <w:pStyle w:val="TableParagraph"/>
              <w:spacing w:before="57"/>
              <w:ind w:left="106" w:right="313"/>
              <w:rPr>
                <w:b/>
                <w:sz w:val="20"/>
              </w:rPr>
            </w:pPr>
            <w:r>
              <w:rPr>
                <w:b/>
                <w:sz w:val="20"/>
              </w:rPr>
              <w:t>Amount</w:t>
            </w:r>
            <w:r>
              <w:rPr>
                <w:b/>
                <w:spacing w:val="-9"/>
                <w:sz w:val="20"/>
              </w:rPr>
              <w:t xml:space="preserve"> </w:t>
            </w:r>
            <w:r>
              <w:rPr>
                <w:b/>
                <w:sz w:val="20"/>
              </w:rPr>
              <w:t>/</w:t>
            </w:r>
            <w:r>
              <w:rPr>
                <w:b/>
                <w:spacing w:val="-9"/>
                <w:sz w:val="20"/>
              </w:rPr>
              <w:t xml:space="preserve"> </w:t>
            </w:r>
            <w:r>
              <w:rPr>
                <w:b/>
                <w:sz w:val="20"/>
              </w:rPr>
              <w:t>rate</w:t>
            </w:r>
            <w:r>
              <w:rPr>
                <w:b/>
                <w:spacing w:val="-10"/>
                <w:sz w:val="20"/>
              </w:rPr>
              <w:t xml:space="preserve"> </w:t>
            </w:r>
            <w:r>
              <w:rPr>
                <w:b/>
                <w:sz w:val="20"/>
              </w:rPr>
              <w:t xml:space="preserve">excluding </w:t>
            </w:r>
            <w:r>
              <w:rPr>
                <w:b/>
                <w:spacing w:val="-4"/>
                <w:sz w:val="20"/>
              </w:rPr>
              <w:t>VAT</w:t>
            </w:r>
          </w:p>
        </w:tc>
      </w:tr>
      <w:tr w:rsidR="00EC4E20" w14:paraId="1EF0486A" w14:textId="77777777">
        <w:trPr>
          <w:trHeight w:val="345"/>
        </w:trPr>
        <w:tc>
          <w:tcPr>
            <w:tcW w:w="749" w:type="dxa"/>
          </w:tcPr>
          <w:p w14:paraId="163F1310" w14:textId="77777777" w:rsidR="00EC4E20" w:rsidRDefault="00EC4E20">
            <w:pPr>
              <w:pStyle w:val="TableParagraph"/>
              <w:rPr>
                <w:rFonts w:ascii="Times New Roman"/>
                <w:sz w:val="18"/>
              </w:rPr>
            </w:pPr>
          </w:p>
        </w:tc>
        <w:tc>
          <w:tcPr>
            <w:tcW w:w="5560" w:type="dxa"/>
          </w:tcPr>
          <w:p w14:paraId="0CCAFB32" w14:textId="77777777" w:rsidR="00EC4E20" w:rsidRDefault="00EC4E20">
            <w:pPr>
              <w:pStyle w:val="TableParagraph"/>
              <w:rPr>
                <w:rFonts w:ascii="Times New Roman"/>
                <w:sz w:val="18"/>
              </w:rPr>
            </w:pPr>
          </w:p>
        </w:tc>
        <w:tc>
          <w:tcPr>
            <w:tcW w:w="2720" w:type="dxa"/>
          </w:tcPr>
          <w:p w14:paraId="62137159" w14:textId="77777777" w:rsidR="00EC4E20" w:rsidRDefault="00EC4E20">
            <w:pPr>
              <w:pStyle w:val="TableParagraph"/>
              <w:rPr>
                <w:rFonts w:ascii="Times New Roman"/>
                <w:sz w:val="18"/>
              </w:rPr>
            </w:pPr>
          </w:p>
        </w:tc>
      </w:tr>
      <w:tr w:rsidR="00EC4E20" w14:paraId="48D13BF9" w14:textId="77777777">
        <w:trPr>
          <w:trHeight w:val="343"/>
        </w:trPr>
        <w:tc>
          <w:tcPr>
            <w:tcW w:w="749" w:type="dxa"/>
          </w:tcPr>
          <w:p w14:paraId="0316BF43" w14:textId="77777777" w:rsidR="00EC4E20" w:rsidRDefault="00EC4E20">
            <w:pPr>
              <w:pStyle w:val="TableParagraph"/>
              <w:rPr>
                <w:rFonts w:ascii="Times New Roman"/>
                <w:sz w:val="18"/>
              </w:rPr>
            </w:pPr>
          </w:p>
        </w:tc>
        <w:tc>
          <w:tcPr>
            <w:tcW w:w="5560" w:type="dxa"/>
          </w:tcPr>
          <w:p w14:paraId="1AB41C06" w14:textId="77777777" w:rsidR="00EC4E20" w:rsidRDefault="00EC4E20">
            <w:pPr>
              <w:pStyle w:val="TableParagraph"/>
              <w:rPr>
                <w:rFonts w:ascii="Times New Roman"/>
                <w:sz w:val="18"/>
              </w:rPr>
            </w:pPr>
          </w:p>
        </w:tc>
        <w:tc>
          <w:tcPr>
            <w:tcW w:w="2720" w:type="dxa"/>
          </w:tcPr>
          <w:p w14:paraId="0AA3CBE1" w14:textId="77777777" w:rsidR="00EC4E20" w:rsidRDefault="00EC4E20">
            <w:pPr>
              <w:pStyle w:val="TableParagraph"/>
              <w:rPr>
                <w:rFonts w:ascii="Times New Roman"/>
                <w:sz w:val="18"/>
              </w:rPr>
            </w:pPr>
          </w:p>
        </w:tc>
      </w:tr>
      <w:tr w:rsidR="00EC4E20" w14:paraId="685B490D" w14:textId="77777777">
        <w:trPr>
          <w:trHeight w:val="345"/>
        </w:trPr>
        <w:tc>
          <w:tcPr>
            <w:tcW w:w="749" w:type="dxa"/>
          </w:tcPr>
          <w:p w14:paraId="1DF69301" w14:textId="77777777" w:rsidR="00EC4E20" w:rsidRDefault="00EC4E20">
            <w:pPr>
              <w:pStyle w:val="TableParagraph"/>
              <w:rPr>
                <w:rFonts w:ascii="Times New Roman"/>
                <w:sz w:val="18"/>
              </w:rPr>
            </w:pPr>
          </w:p>
        </w:tc>
        <w:tc>
          <w:tcPr>
            <w:tcW w:w="5560" w:type="dxa"/>
          </w:tcPr>
          <w:p w14:paraId="17725526" w14:textId="77777777" w:rsidR="00EC4E20" w:rsidRDefault="00EC4E20">
            <w:pPr>
              <w:pStyle w:val="TableParagraph"/>
              <w:rPr>
                <w:rFonts w:ascii="Times New Roman"/>
                <w:sz w:val="18"/>
              </w:rPr>
            </w:pPr>
          </w:p>
        </w:tc>
        <w:tc>
          <w:tcPr>
            <w:tcW w:w="2720" w:type="dxa"/>
          </w:tcPr>
          <w:p w14:paraId="183946BC" w14:textId="77777777" w:rsidR="00EC4E20" w:rsidRDefault="00EC4E20">
            <w:pPr>
              <w:pStyle w:val="TableParagraph"/>
              <w:rPr>
                <w:rFonts w:ascii="Times New Roman"/>
                <w:sz w:val="18"/>
              </w:rPr>
            </w:pPr>
          </w:p>
        </w:tc>
      </w:tr>
      <w:tr w:rsidR="00EC4E20" w14:paraId="1954772D" w14:textId="77777777">
        <w:trPr>
          <w:trHeight w:val="342"/>
        </w:trPr>
        <w:tc>
          <w:tcPr>
            <w:tcW w:w="749" w:type="dxa"/>
          </w:tcPr>
          <w:p w14:paraId="110E5EC1" w14:textId="77777777" w:rsidR="00EC4E20" w:rsidRDefault="00EC4E20">
            <w:pPr>
              <w:pStyle w:val="TableParagraph"/>
              <w:rPr>
                <w:rFonts w:ascii="Times New Roman"/>
                <w:sz w:val="18"/>
              </w:rPr>
            </w:pPr>
          </w:p>
        </w:tc>
        <w:tc>
          <w:tcPr>
            <w:tcW w:w="5560" w:type="dxa"/>
          </w:tcPr>
          <w:p w14:paraId="6F55BC38" w14:textId="77777777" w:rsidR="00EC4E20" w:rsidRDefault="00EC4E20">
            <w:pPr>
              <w:pStyle w:val="TableParagraph"/>
              <w:rPr>
                <w:rFonts w:ascii="Times New Roman"/>
                <w:sz w:val="18"/>
              </w:rPr>
            </w:pPr>
          </w:p>
        </w:tc>
        <w:tc>
          <w:tcPr>
            <w:tcW w:w="2720" w:type="dxa"/>
          </w:tcPr>
          <w:p w14:paraId="4722B3B1" w14:textId="77777777" w:rsidR="00EC4E20" w:rsidRDefault="00EC4E20">
            <w:pPr>
              <w:pStyle w:val="TableParagraph"/>
              <w:rPr>
                <w:rFonts w:ascii="Times New Roman"/>
                <w:sz w:val="18"/>
              </w:rPr>
            </w:pPr>
          </w:p>
        </w:tc>
      </w:tr>
      <w:tr w:rsidR="00EC4E20" w14:paraId="24B0080E" w14:textId="77777777">
        <w:trPr>
          <w:trHeight w:val="345"/>
        </w:trPr>
        <w:tc>
          <w:tcPr>
            <w:tcW w:w="749" w:type="dxa"/>
          </w:tcPr>
          <w:p w14:paraId="586CC613" w14:textId="77777777" w:rsidR="00EC4E20" w:rsidRDefault="00EC4E20">
            <w:pPr>
              <w:pStyle w:val="TableParagraph"/>
              <w:rPr>
                <w:rFonts w:ascii="Times New Roman"/>
                <w:sz w:val="18"/>
              </w:rPr>
            </w:pPr>
          </w:p>
        </w:tc>
        <w:tc>
          <w:tcPr>
            <w:tcW w:w="5560" w:type="dxa"/>
          </w:tcPr>
          <w:p w14:paraId="5FF7A0BD" w14:textId="77777777" w:rsidR="00EC4E20" w:rsidRDefault="00EC4E20">
            <w:pPr>
              <w:pStyle w:val="TableParagraph"/>
              <w:rPr>
                <w:rFonts w:ascii="Times New Roman"/>
                <w:sz w:val="18"/>
              </w:rPr>
            </w:pPr>
          </w:p>
        </w:tc>
        <w:tc>
          <w:tcPr>
            <w:tcW w:w="2720" w:type="dxa"/>
          </w:tcPr>
          <w:p w14:paraId="39DE6AB2" w14:textId="77777777" w:rsidR="00EC4E20" w:rsidRDefault="00EC4E20">
            <w:pPr>
              <w:pStyle w:val="TableParagraph"/>
              <w:rPr>
                <w:rFonts w:ascii="Times New Roman"/>
                <w:sz w:val="18"/>
              </w:rPr>
            </w:pPr>
          </w:p>
        </w:tc>
      </w:tr>
    </w:tbl>
    <w:p w14:paraId="1031CF50" w14:textId="77777777" w:rsidR="00EC4E20" w:rsidRDefault="00EC4E20">
      <w:pPr>
        <w:pStyle w:val="TableParagraph"/>
        <w:rPr>
          <w:rFonts w:ascii="Times New Roman"/>
          <w:sz w:val="18"/>
        </w:rPr>
        <w:sectPr w:rsidR="00EC4E20">
          <w:pgSz w:w="11910" w:h="16840"/>
          <w:pgMar w:top="1320" w:right="992" w:bottom="1080" w:left="850" w:header="726" w:footer="891" w:gutter="0"/>
          <w:cols w:space="720"/>
        </w:sectPr>
      </w:pPr>
    </w:p>
    <w:p w14:paraId="61EAFBD0" w14:textId="77777777" w:rsidR="00EC4E20" w:rsidRDefault="00EC4E20">
      <w:pPr>
        <w:pStyle w:val="BodyText"/>
        <w:rPr>
          <w:rFonts w:ascii="Arial"/>
          <w:b/>
        </w:rPr>
      </w:pPr>
    </w:p>
    <w:p w14:paraId="0ECB4CE8" w14:textId="77777777" w:rsidR="00EC4E20" w:rsidRDefault="00EC4E20">
      <w:pPr>
        <w:pStyle w:val="BodyText"/>
        <w:rPr>
          <w:rFonts w:ascii="Arial"/>
          <w:b/>
        </w:rPr>
      </w:pPr>
    </w:p>
    <w:p w14:paraId="28521ACD" w14:textId="77777777" w:rsidR="00EC4E20" w:rsidRDefault="00EC4E20">
      <w:pPr>
        <w:pStyle w:val="BodyText"/>
        <w:spacing w:before="91"/>
        <w:rPr>
          <w:rFonts w:ascii="Arial"/>
          <w:b/>
        </w:rPr>
      </w:pPr>
    </w:p>
    <w:p w14:paraId="70DAFEFD" w14:textId="77777777" w:rsidR="00EC4E20" w:rsidRDefault="00000000">
      <w:pPr>
        <w:pStyle w:val="Heading4"/>
      </w:pPr>
      <w:bookmarkStart w:id="1" w:name="_bookmark1"/>
      <w:bookmarkEnd w:id="1"/>
      <w:r>
        <w:t>PART</w:t>
      </w:r>
      <w:r>
        <w:rPr>
          <w:spacing w:val="-7"/>
        </w:rPr>
        <w:t xml:space="preserve"> </w:t>
      </w:r>
      <w:r>
        <w:t>3:</w:t>
      </w:r>
      <w:r>
        <w:rPr>
          <w:spacing w:val="-2"/>
        </w:rPr>
        <w:t xml:space="preserve"> </w:t>
      </w:r>
      <w:r>
        <w:t>SCOPE</w:t>
      </w:r>
      <w:r>
        <w:rPr>
          <w:spacing w:val="-5"/>
        </w:rPr>
        <w:t xml:space="preserve"> </w:t>
      </w:r>
      <w:r>
        <w:t>OF</w:t>
      </w:r>
      <w:r>
        <w:rPr>
          <w:spacing w:val="-2"/>
        </w:rPr>
        <w:t xml:space="preserve"> </w:t>
      </w:r>
      <w:r>
        <w:rPr>
          <w:spacing w:val="-4"/>
        </w:rPr>
        <w:t>WORK</w:t>
      </w:r>
    </w:p>
    <w:p w14:paraId="1C752BEB" w14:textId="77777777" w:rsidR="00EC4E20" w:rsidRDefault="00EC4E20">
      <w:pPr>
        <w:pStyle w:val="BodyText"/>
        <w:rPr>
          <w:rFonts w:ascii="Arial"/>
          <w:b/>
        </w:rPr>
      </w:pPr>
    </w:p>
    <w:p w14:paraId="5622A186" w14:textId="77777777" w:rsidR="00EC4E20" w:rsidRDefault="00EC4E20">
      <w:pPr>
        <w:pStyle w:val="BodyText"/>
        <w:rPr>
          <w:rFonts w:ascii="Arial"/>
          <w:b/>
        </w:rPr>
      </w:pPr>
    </w:p>
    <w:p w14:paraId="099B72A4" w14:textId="77777777" w:rsidR="00EC4E20" w:rsidRDefault="00EC4E20">
      <w:pPr>
        <w:pStyle w:val="BodyText"/>
        <w:rPr>
          <w:rFonts w:ascii="Arial"/>
          <w:b/>
        </w:rPr>
      </w:pPr>
    </w:p>
    <w:p w14:paraId="2B89B2B4" w14:textId="77777777" w:rsidR="00EC4E20" w:rsidRDefault="00EC4E20">
      <w:pPr>
        <w:pStyle w:val="BodyText"/>
        <w:rPr>
          <w:rFonts w:ascii="Arial"/>
          <w:b/>
        </w:rPr>
      </w:pPr>
    </w:p>
    <w:p w14:paraId="5C9974E9" w14:textId="77777777" w:rsidR="00EC4E20" w:rsidRDefault="00EC4E20">
      <w:pPr>
        <w:pStyle w:val="BodyText"/>
        <w:spacing w:before="58"/>
        <w:rPr>
          <w:rFonts w:ascii="Arial"/>
          <w:b/>
        </w:rPr>
      </w:pPr>
    </w:p>
    <w:tbl>
      <w:tblPr>
        <w:tblW w:w="0" w:type="auto"/>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715"/>
        <w:gridCol w:w="5942"/>
        <w:gridCol w:w="1263"/>
      </w:tblGrid>
      <w:tr w:rsidR="00EC4E20" w14:paraId="6828E6E8" w14:textId="77777777">
        <w:trPr>
          <w:trHeight w:val="631"/>
        </w:trPr>
        <w:tc>
          <w:tcPr>
            <w:tcW w:w="2715" w:type="dxa"/>
            <w:tcBorders>
              <w:top w:val="nil"/>
              <w:left w:val="nil"/>
            </w:tcBorders>
          </w:tcPr>
          <w:p w14:paraId="06270077" w14:textId="77777777" w:rsidR="00EC4E20" w:rsidRDefault="00000000">
            <w:pPr>
              <w:pStyle w:val="TableParagraph"/>
              <w:spacing w:before="86"/>
              <w:ind w:left="100"/>
              <w:rPr>
                <w:b/>
                <w:sz w:val="20"/>
              </w:rPr>
            </w:pPr>
            <w:r>
              <w:rPr>
                <w:b/>
                <w:sz w:val="20"/>
              </w:rPr>
              <w:t>Document</w:t>
            </w:r>
            <w:r>
              <w:rPr>
                <w:b/>
                <w:spacing w:val="-12"/>
                <w:sz w:val="20"/>
              </w:rPr>
              <w:t xml:space="preserve"> </w:t>
            </w:r>
            <w:r>
              <w:rPr>
                <w:b/>
                <w:spacing w:val="-2"/>
                <w:sz w:val="20"/>
              </w:rPr>
              <w:t>reference</w:t>
            </w:r>
          </w:p>
        </w:tc>
        <w:tc>
          <w:tcPr>
            <w:tcW w:w="5942" w:type="dxa"/>
            <w:tcBorders>
              <w:top w:val="nil"/>
            </w:tcBorders>
          </w:tcPr>
          <w:p w14:paraId="21498556" w14:textId="77777777" w:rsidR="00EC4E20" w:rsidRDefault="00000000">
            <w:pPr>
              <w:pStyle w:val="TableParagraph"/>
              <w:spacing w:before="86"/>
              <w:ind w:left="105"/>
              <w:rPr>
                <w:b/>
                <w:sz w:val="20"/>
              </w:rPr>
            </w:pPr>
            <w:r>
              <w:rPr>
                <w:b/>
                <w:spacing w:val="-2"/>
                <w:sz w:val="20"/>
              </w:rPr>
              <w:t>Title</w:t>
            </w:r>
          </w:p>
        </w:tc>
        <w:tc>
          <w:tcPr>
            <w:tcW w:w="1263" w:type="dxa"/>
            <w:tcBorders>
              <w:top w:val="nil"/>
              <w:right w:val="nil"/>
            </w:tcBorders>
          </w:tcPr>
          <w:p w14:paraId="1C8CFF3F" w14:textId="77777777" w:rsidR="00EC4E20" w:rsidRDefault="00000000">
            <w:pPr>
              <w:pStyle w:val="TableParagraph"/>
              <w:spacing w:before="86"/>
              <w:ind w:left="83" w:right="589"/>
              <w:rPr>
                <w:b/>
                <w:sz w:val="20"/>
              </w:rPr>
            </w:pPr>
            <w:r>
              <w:rPr>
                <w:b/>
                <w:sz w:val="20"/>
              </w:rPr>
              <w:t xml:space="preserve">No of </w:t>
            </w:r>
            <w:r>
              <w:rPr>
                <w:b/>
                <w:spacing w:val="-2"/>
                <w:sz w:val="20"/>
              </w:rPr>
              <w:t>pages</w:t>
            </w:r>
          </w:p>
        </w:tc>
      </w:tr>
      <w:tr w:rsidR="00EC4E20" w14:paraId="7F159BCF" w14:textId="77777777">
        <w:trPr>
          <w:trHeight w:val="4229"/>
        </w:trPr>
        <w:tc>
          <w:tcPr>
            <w:tcW w:w="2715" w:type="dxa"/>
            <w:tcBorders>
              <w:left w:val="nil"/>
            </w:tcBorders>
          </w:tcPr>
          <w:p w14:paraId="042F3604" w14:textId="77777777" w:rsidR="00EC4E20" w:rsidRDefault="00EC4E20">
            <w:pPr>
              <w:pStyle w:val="TableParagraph"/>
              <w:rPr>
                <w:b/>
                <w:sz w:val="20"/>
              </w:rPr>
            </w:pPr>
          </w:p>
          <w:p w14:paraId="2237E1DD" w14:textId="77777777" w:rsidR="00EC4E20" w:rsidRDefault="00EC4E20">
            <w:pPr>
              <w:pStyle w:val="TableParagraph"/>
              <w:spacing w:before="24"/>
              <w:rPr>
                <w:b/>
                <w:sz w:val="20"/>
              </w:rPr>
            </w:pPr>
          </w:p>
          <w:p w14:paraId="54E0ADC8" w14:textId="77777777" w:rsidR="00EC4E20" w:rsidRDefault="00000000">
            <w:pPr>
              <w:pStyle w:val="TableParagraph"/>
              <w:spacing w:line="417" w:lineRule="auto"/>
              <w:ind w:left="1838" w:right="81"/>
              <w:jc w:val="right"/>
              <w:rPr>
                <w:rFonts w:ascii="Arial MT"/>
                <w:sz w:val="20"/>
              </w:rPr>
            </w:pPr>
            <w:r>
              <w:rPr>
                <w:rFonts w:ascii="Arial MT"/>
                <w:spacing w:val="-4"/>
                <w:sz w:val="20"/>
              </w:rPr>
              <w:t>C3.1 C3.2</w:t>
            </w:r>
          </w:p>
        </w:tc>
        <w:tc>
          <w:tcPr>
            <w:tcW w:w="5942" w:type="dxa"/>
          </w:tcPr>
          <w:p w14:paraId="4A77AAF8" w14:textId="77777777" w:rsidR="00EC4E20" w:rsidRDefault="00000000">
            <w:pPr>
              <w:pStyle w:val="TableParagraph"/>
              <w:spacing w:before="83" w:line="417" w:lineRule="auto"/>
              <w:ind w:left="105" w:right="4102"/>
              <w:rPr>
                <w:rFonts w:ascii="Arial MT" w:hAnsi="Arial MT"/>
                <w:sz w:val="20"/>
              </w:rPr>
            </w:pPr>
            <w:r>
              <w:rPr>
                <w:rFonts w:ascii="Arial MT" w:hAnsi="Arial MT"/>
                <w:sz w:val="20"/>
              </w:rPr>
              <w:t xml:space="preserve">This cover page </w:t>
            </w:r>
            <w:r>
              <w:rPr>
                <w:i/>
                <w:sz w:val="20"/>
              </w:rPr>
              <w:t>Employer</w:t>
            </w:r>
            <w:r>
              <w:rPr>
                <w:rFonts w:ascii="Arial MT" w:hAnsi="Arial MT"/>
                <w:sz w:val="20"/>
              </w:rPr>
              <w:t xml:space="preserve">’s Scope </w:t>
            </w:r>
            <w:r>
              <w:rPr>
                <w:i/>
                <w:sz w:val="20"/>
              </w:rPr>
              <w:t>Consultant’s</w:t>
            </w:r>
            <w:r>
              <w:rPr>
                <w:i/>
                <w:spacing w:val="-14"/>
                <w:sz w:val="20"/>
              </w:rPr>
              <w:t xml:space="preserve"> </w:t>
            </w:r>
            <w:r>
              <w:rPr>
                <w:rFonts w:ascii="Arial MT" w:hAnsi="Arial MT"/>
                <w:sz w:val="20"/>
              </w:rPr>
              <w:t>Scope</w:t>
            </w:r>
          </w:p>
        </w:tc>
        <w:tc>
          <w:tcPr>
            <w:tcW w:w="1263" w:type="dxa"/>
            <w:tcBorders>
              <w:right w:val="nil"/>
            </w:tcBorders>
          </w:tcPr>
          <w:p w14:paraId="6BE6D9B6" w14:textId="77777777" w:rsidR="00EC4E20" w:rsidRDefault="00000000">
            <w:pPr>
              <w:pStyle w:val="TableParagraph"/>
              <w:spacing w:before="83"/>
              <w:ind w:left="1" w:right="2"/>
              <w:jc w:val="center"/>
              <w:rPr>
                <w:rFonts w:ascii="Arial MT"/>
                <w:sz w:val="20"/>
              </w:rPr>
            </w:pPr>
            <w:r>
              <w:rPr>
                <w:rFonts w:ascii="Arial MT"/>
                <w:spacing w:val="-10"/>
                <w:sz w:val="20"/>
              </w:rPr>
              <w:t>1</w:t>
            </w:r>
          </w:p>
          <w:p w14:paraId="123B115B" w14:textId="77777777" w:rsidR="00EC4E20" w:rsidRDefault="00000000">
            <w:pPr>
              <w:pStyle w:val="TableParagraph"/>
              <w:spacing w:before="171"/>
              <w:ind w:right="2"/>
              <w:jc w:val="center"/>
              <w:rPr>
                <w:rFonts w:ascii="Arial MT"/>
                <w:sz w:val="20"/>
              </w:rPr>
            </w:pPr>
            <w:r>
              <w:rPr>
                <w:rFonts w:ascii="Arial MT"/>
                <w:spacing w:val="-5"/>
                <w:sz w:val="20"/>
              </w:rPr>
              <w:t>14</w:t>
            </w:r>
          </w:p>
        </w:tc>
      </w:tr>
      <w:tr w:rsidR="00EC4E20" w14:paraId="569117C0" w14:textId="77777777">
        <w:trPr>
          <w:trHeight w:val="395"/>
        </w:trPr>
        <w:tc>
          <w:tcPr>
            <w:tcW w:w="2715" w:type="dxa"/>
            <w:tcBorders>
              <w:left w:val="nil"/>
            </w:tcBorders>
          </w:tcPr>
          <w:p w14:paraId="7B074689" w14:textId="77777777" w:rsidR="00EC4E20" w:rsidRDefault="00EC4E20">
            <w:pPr>
              <w:pStyle w:val="TableParagraph"/>
              <w:rPr>
                <w:rFonts w:ascii="Times New Roman"/>
                <w:sz w:val="16"/>
              </w:rPr>
            </w:pPr>
          </w:p>
        </w:tc>
        <w:tc>
          <w:tcPr>
            <w:tcW w:w="5942" w:type="dxa"/>
          </w:tcPr>
          <w:p w14:paraId="6129FD2A" w14:textId="77777777" w:rsidR="00EC4E20" w:rsidRDefault="00000000">
            <w:pPr>
              <w:pStyle w:val="TableParagraph"/>
              <w:spacing w:before="81"/>
              <w:ind w:left="3831"/>
              <w:rPr>
                <w:rFonts w:ascii="Arial MT"/>
                <w:sz w:val="20"/>
              </w:rPr>
            </w:pPr>
            <w:r>
              <w:rPr>
                <w:rFonts w:ascii="Arial MT"/>
                <w:sz w:val="20"/>
              </w:rPr>
              <w:t>Total</w:t>
            </w:r>
            <w:r>
              <w:rPr>
                <w:rFonts w:ascii="Arial MT"/>
                <w:spacing w:val="-6"/>
                <w:sz w:val="20"/>
              </w:rPr>
              <w:t xml:space="preserve"> </w:t>
            </w:r>
            <w:r>
              <w:rPr>
                <w:rFonts w:ascii="Arial MT"/>
                <w:sz w:val="20"/>
              </w:rPr>
              <w:t>number</w:t>
            </w:r>
            <w:r>
              <w:rPr>
                <w:rFonts w:ascii="Arial MT"/>
                <w:spacing w:val="-5"/>
                <w:sz w:val="20"/>
              </w:rPr>
              <w:t xml:space="preserve"> </w:t>
            </w:r>
            <w:r>
              <w:rPr>
                <w:rFonts w:ascii="Arial MT"/>
                <w:sz w:val="20"/>
              </w:rPr>
              <w:t>of</w:t>
            </w:r>
            <w:r>
              <w:rPr>
                <w:rFonts w:ascii="Arial MT"/>
                <w:spacing w:val="-6"/>
                <w:sz w:val="20"/>
              </w:rPr>
              <w:t xml:space="preserve"> </w:t>
            </w:r>
            <w:r>
              <w:rPr>
                <w:rFonts w:ascii="Arial MT"/>
                <w:spacing w:val="-2"/>
                <w:sz w:val="20"/>
              </w:rPr>
              <w:t>pages</w:t>
            </w:r>
          </w:p>
        </w:tc>
        <w:tc>
          <w:tcPr>
            <w:tcW w:w="1263" w:type="dxa"/>
            <w:tcBorders>
              <w:right w:val="nil"/>
            </w:tcBorders>
          </w:tcPr>
          <w:p w14:paraId="22E216CA" w14:textId="77777777" w:rsidR="00EC4E20" w:rsidRDefault="00000000">
            <w:pPr>
              <w:pStyle w:val="TableParagraph"/>
              <w:spacing w:before="81"/>
              <w:ind w:right="2"/>
              <w:jc w:val="center"/>
              <w:rPr>
                <w:rFonts w:ascii="Arial MT"/>
                <w:sz w:val="20"/>
              </w:rPr>
            </w:pPr>
            <w:r>
              <w:rPr>
                <w:rFonts w:ascii="Arial MT"/>
                <w:spacing w:val="-5"/>
                <w:sz w:val="20"/>
              </w:rPr>
              <w:t>15</w:t>
            </w:r>
          </w:p>
        </w:tc>
      </w:tr>
    </w:tbl>
    <w:p w14:paraId="17490ED3" w14:textId="77777777" w:rsidR="00EC4E20" w:rsidRDefault="00EC4E20">
      <w:pPr>
        <w:pStyle w:val="TableParagraph"/>
        <w:jc w:val="center"/>
        <w:rPr>
          <w:rFonts w:ascii="Arial MT"/>
          <w:sz w:val="20"/>
        </w:rPr>
        <w:sectPr w:rsidR="00EC4E20">
          <w:headerReference w:type="default" r:id="rId29"/>
          <w:footerReference w:type="default" r:id="rId30"/>
          <w:pgSz w:w="11910" w:h="16840"/>
          <w:pgMar w:top="1320" w:right="992" w:bottom="900" w:left="850" w:header="726" w:footer="706" w:gutter="0"/>
          <w:cols w:space="720"/>
        </w:sectPr>
      </w:pPr>
    </w:p>
    <w:p w14:paraId="68CA619B" w14:textId="77777777" w:rsidR="00EC4E20" w:rsidRDefault="00EC4E20">
      <w:pPr>
        <w:pStyle w:val="BodyText"/>
        <w:rPr>
          <w:rFonts w:ascii="Arial"/>
          <w:b/>
        </w:rPr>
      </w:pPr>
    </w:p>
    <w:p w14:paraId="370F76EA" w14:textId="77777777" w:rsidR="00EC4E20" w:rsidRDefault="00EC4E20">
      <w:pPr>
        <w:pStyle w:val="BodyText"/>
        <w:spacing w:before="93"/>
        <w:rPr>
          <w:rFonts w:ascii="Arial"/>
          <w:b/>
        </w:rPr>
      </w:pPr>
    </w:p>
    <w:p w14:paraId="6751AF4B" w14:textId="77777777" w:rsidR="00EC4E20" w:rsidRDefault="00000000">
      <w:pPr>
        <w:pStyle w:val="Heading4"/>
      </w:pPr>
      <w:bookmarkStart w:id="2" w:name="_bookmark2"/>
      <w:bookmarkEnd w:id="2"/>
      <w:r>
        <w:t>C3.1:</w:t>
      </w:r>
      <w:r>
        <w:rPr>
          <w:spacing w:val="-10"/>
        </w:rPr>
        <w:t xml:space="preserve"> </w:t>
      </w:r>
      <w:r>
        <w:t>EMPLOYER’S</w:t>
      </w:r>
      <w:r>
        <w:rPr>
          <w:spacing w:val="-8"/>
        </w:rPr>
        <w:t xml:space="preserve"> </w:t>
      </w:r>
      <w:r>
        <w:rPr>
          <w:spacing w:val="-4"/>
        </w:rPr>
        <w:t>SCOPE</w:t>
      </w:r>
    </w:p>
    <w:p w14:paraId="43BECA9B" w14:textId="77777777" w:rsidR="00EC4E20" w:rsidRDefault="00EC4E20">
      <w:pPr>
        <w:pStyle w:val="BodyText"/>
        <w:rPr>
          <w:rFonts w:ascii="Arial"/>
          <w:b/>
        </w:rPr>
      </w:pPr>
    </w:p>
    <w:p w14:paraId="096F678A" w14:textId="77777777" w:rsidR="00EC4E20" w:rsidRDefault="00EC4E20">
      <w:pPr>
        <w:pStyle w:val="BodyText"/>
        <w:spacing w:before="59"/>
        <w:rPr>
          <w:rFonts w:ascii="Arial"/>
          <w:b/>
        </w:rPr>
      </w:pPr>
    </w:p>
    <w:p w14:paraId="11E3DAB3" w14:textId="77777777" w:rsidR="00EC4E20" w:rsidRDefault="00000000">
      <w:pPr>
        <w:ind w:left="282"/>
        <w:rPr>
          <w:rFonts w:ascii="Arial"/>
          <w:b/>
          <w:sz w:val="20"/>
        </w:rPr>
      </w:pPr>
      <w:r>
        <w:rPr>
          <w:rFonts w:ascii="Arial"/>
          <w:b/>
          <w:spacing w:val="-2"/>
          <w:sz w:val="20"/>
        </w:rPr>
        <w:t>Contents</w:t>
      </w:r>
    </w:p>
    <w:p w14:paraId="6D49B607" w14:textId="77777777" w:rsidR="00EC4E20" w:rsidRDefault="00EC4E20">
      <w:pPr>
        <w:rPr>
          <w:rFonts w:ascii="Arial"/>
          <w:b/>
          <w:sz w:val="20"/>
        </w:rPr>
        <w:sectPr w:rsidR="00EC4E20">
          <w:headerReference w:type="default" r:id="rId31"/>
          <w:footerReference w:type="default" r:id="rId32"/>
          <w:pgSz w:w="11910" w:h="16840"/>
          <w:pgMar w:top="1320" w:right="992" w:bottom="1589" w:left="850" w:header="714" w:footer="1298" w:gutter="0"/>
          <w:pgNumType w:start="2"/>
          <w:cols w:space="720"/>
        </w:sectPr>
      </w:pPr>
    </w:p>
    <w:sdt>
      <w:sdtPr>
        <w:rPr>
          <w:rFonts w:ascii="Arial MT" w:eastAsia="Arial MT" w:hAnsi="Arial MT" w:cs="Arial MT"/>
          <w:i/>
          <w:iCs/>
          <w:sz w:val="22"/>
          <w:szCs w:val="22"/>
        </w:rPr>
        <w:id w:val="587122216"/>
        <w:docPartObj>
          <w:docPartGallery w:val="Table of Contents"/>
          <w:docPartUnique/>
        </w:docPartObj>
      </w:sdtPr>
      <w:sdtContent>
        <w:p w14:paraId="3FD922CE" w14:textId="77777777" w:rsidR="00EC4E20" w:rsidRDefault="00000000">
          <w:pPr>
            <w:pStyle w:val="TOC1"/>
            <w:tabs>
              <w:tab w:val="right" w:leader="dot" w:pos="9913"/>
            </w:tabs>
            <w:spacing w:before="579"/>
            <w:ind w:left="282" w:firstLine="0"/>
          </w:pPr>
          <w:hyperlink w:anchor="_bookmark1" w:history="1">
            <w:r>
              <w:t>Part</w:t>
            </w:r>
            <w:r>
              <w:rPr>
                <w:spacing w:val="-3"/>
              </w:rPr>
              <w:t xml:space="preserve"> </w:t>
            </w:r>
            <w:r>
              <w:t>3:</w:t>
            </w:r>
            <w:r>
              <w:rPr>
                <w:spacing w:val="-5"/>
              </w:rPr>
              <w:t xml:space="preserve"> </w:t>
            </w:r>
            <w:r>
              <w:t>Scope</w:t>
            </w:r>
            <w:r>
              <w:rPr>
                <w:spacing w:val="-5"/>
              </w:rPr>
              <w:t xml:space="preserve"> </w:t>
            </w:r>
            <w:r>
              <w:t>of</w:t>
            </w:r>
            <w:r>
              <w:rPr>
                <w:spacing w:val="-4"/>
              </w:rPr>
              <w:t xml:space="preserve"> Work</w:t>
            </w:r>
            <w:r>
              <w:tab/>
            </w:r>
            <w:r>
              <w:rPr>
                <w:spacing w:val="-10"/>
              </w:rPr>
              <w:t>1</w:t>
            </w:r>
          </w:hyperlink>
        </w:p>
        <w:p w14:paraId="081900D9" w14:textId="77777777" w:rsidR="00EC4E20" w:rsidRDefault="00000000">
          <w:pPr>
            <w:pStyle w:val="TOC1"/>
            <w:tabs>
              <w:tab w:val="right" w:leader="dot" w:pos="9913"/>
            </w:tabs>
            <w:ind w:left="282" w:firstLine="0"/>
          </w:pPr>
          <w:hyperlink w:anchor="_bookmark2" w:history="1">
            <w:r>
              <w:t>C3.1:</w:t>
            </w:r>
            <w:r>
              <w:rPr>
                <w:spacing w:val="-10"/>
              </w:rPr>
              <w:t xml:space="preserve"> </w:t>
            </w:r>
            <w:r>
              <w:t>Employer’s</w:t>
            </w:r>
            <w:r>
              <w:rPr>
                <w:spacing w:val="-11"/>
              </w:rPr>
              <w:t xml:space="preserve"> </w:t>
            </w:r>
            <w:r>
              <w:rPr>
                <w:spacing w:val="-2"/>
              </w:rPr>
              <w:t>scope</w:t>
            </w:r>
            <w:r>
              <w:rPr>
                <w:rFonts w:ascii="Times New Roman" w:hAnsi="Times New Roman"/>
                <w:b w:val="0"/>
              </w:rPr>
              <w:tab/>
            </w:r>
            <w:r>
              <w:rPr>
                <w:spacing w:val="-10"/>
              </w:rPr>
              <w:t>2</w:t>
            </w:r>
          </w:hyperlink>
        </w:p>
        <w:p w14:paraId="4242274D" w14:textId="77777777" w:rsidR="00EC4E20" w:rsidRDefault="00000000">
          <w:pPr>
            <w:pStyle w:val="TOC2"/>
            <w:numPr>
              <w:ilvl w:val="0"/>
              <w:numId w:val="8"/>
            </w:numPr>
            <w:tabs>
              <w:tab w:val="left" w:pos="763"/>
              <w:tab w:val="right" w:leader="dot" w:pos="9913"/>
            </w:tabs>
            <w:rPr>
              <w:i w:val="0"/>
              <w:sz w:val="20"/>
            </w:rPr>
          </w:pPr>
          <w:hyperlink w:anchor="_bookmark3" w:history="1">
            <w:r>
              <w:rPr>
                <w:i w:val="0"/>
                <w:sz w:val="20"/>
              </w:rPr>
              <w:t>Description</w:t>
            </w:r>
            <w:r>
              <w:rPr>
                <w:i w:val="0"/>
                <w:spacing w:val="-6"/>
                <w:sz w:val="20"/>
              </w:rPr>
              <w:t xml:space="preserve"> </w:t>
            </w:r>
            <w:r>
              <w:rPr>
                <w:i w:val="0"/>
                <w:sz w:val="20"/>
              </w:rPr>
              <w:t>of</w:t>
            </w:r>
            <w:r>
              <w:rPr>
                <w:i w:val="0"/>
                <w:spacing w:val="-5"/>
                <w:sz w:val="20"/>
              </w:rPr>
              <w:t xml:space="preserve"> </w:t>
            </w:r>
            <w:r>
              <w:rPr>
                <w:i w:val="0"/>
                <w:sz w:val="20"/>
              </w:rPr>
              <w:t>the</w:t>
            </w:r>
            <w:r>
              <w:rPr>
                <w:i w:val="0"/>
                <w:spacing w:val="-6"/>
                <w:sz w:val="20"/>
              </w:rPr>
              <w:t xml:space="preserve"> </w:t>
            </w:r>
            <w:r>
              <w:rPr>
                <w:spacing w:val="-2"/>
                <w:sz w:val="20"/>
              </w:rPr>
              <w:t>services</w:t>
            </w:r>
            <w:r>
              <w:rPr>
                <w:sz w:val="20"/>
              </w:rPr>
              <w:tab/>
            </w:r>
            <w:r>
              <w:rPr>
                <w:i w:val="0"/>
                <w:spacing w:val="-10"/>
                <w:sz w:val="20"/>
              </w:rPr>
              <w:t>4</w:t>
            </w:r>
          </w:hyperlink>
        </w:p>
        <w:p w14:paraId="7EEA7DB9" w14:textId="77777777" w:rsidR="00EC4E20" w:rsidRDefault="00000000">
          <w:pPr>
            <w:pStyle w:val="TOC3"/>
            <w:numPr>
              <w:ilvl w:val="1"/>
              <w:numId w:val="8"/>
            </w:numPr>
            <w:tabs>
              <w:tab w:val="left" w:pos="1163"/>
              <w:tab w:val="right" w:leader="dot" w:pos="9913"/>
            </w:tabs>
            <w:ind w:left="1163" w:hanging="683"/>
          </w:pPr>
          <w:hyperlink w:anchor="_bookmark4" w:history="1">
            <w:r>
              <w:t>Executive</w:t>
            </w:r>
            <w:r>
              <w:rPr>
                <w:spacing w:val="-11"/>
              </w:rPr>
              <w:t xml:space="preserve"> </w:t>
            </w:r>
            <w:r>
              <w:rPr>
                <w:spacing w:val="-2"/>
              </w:rPr>
              <w:t>overview</w:t>
            </w:r>
            <w:r>
              <w:tab/>
            </w:r>
            <w:r>
              <w:rPr>
                <w:spacing w:val="-10"/>
              </w:rPr>
              <w:t>4</w:t>
            </w:r>
          </w:hyperlink>
        </w:p>
        <w:p w14:paraId="04E630B9" w14:textId="77777777" w:rsidR="00EC4E20" w:rsidRDefault="00000000">
          <w:pPr>
            <w:pStyle w:val="TOC3"/>
            <w:numPr>
              <w:ilvl w:val="1"/>
              <w:numId w:val="8"/>
            </w:numPr>
            <w:tabs>
              <w:tab w:val="left" w:pos="1163"/>
              <w:tab w:val="right" w:leader="dot" w:pos="9913"/>
            </w:tabs>
            <w:spacing w:before="121"/>
            <w:ind w:left="1163" w:hanging="683"/>
          </w:pPr>
          <w:hyperlink w:anchor="_bookmark5" w:history="1">
            <w:r>
              <w:t>Interpretation</w:t>
            </w:r>
            <w:r>
              <w:rPr>
                <w:spacing w:val="-10"/>
              </w:rPr>
              <w:t xml:space="preserve"> </w:t>
            </w:r>
            <w:r>
              <w:t>and</w:t>
            </w:r>
            <w:r>
              <w:rPr>
                <w:spacing w:val="-10"/>
              </w:rPr>
              <w:t xml:space="preserve"> </w:t>
            </w:r>
            <w:r>
              <w:rPr>
                <w:spacing w:val="-2"/>
              </w:rPr>
              <w:t>terminology</w:t>
            </w:r>
            <w:r>
              <w:tab/>
            </w:r>
            <w:r>
              <w:rPr>
                <w:spacing w:val="-10"/>
              </w:rPr>
              <w:t>5</w:t>
            </w:r>
          </w:hyperlink>
        </w:p>
        <w:p w14:paraId="0DE7EF45" w14:textId="77777777" w:rsidR="00EC4E20" w:rsidRDefault="00000000">
          <w:pPr>
            <w:pStyle w:val="TOC1"/>
            <w:numPr>
              <w:ilvl w:val="0"/>
              <w:numId w:val="8"/>
            </w:numPr>
            <w:tabs>
              <w:tab w:val="left" w:pos="763"/>
              <w:tab w:val="right" w:leader="dot" w:pos="9913"/>
            </w:tabs>
          </w:pPr>
          <w:hyperlink w:anchor="_bookmark6" w:history="1">
            <w:r>
              <w:t>Specification</w:t>
            </w:r>
            <w:r>
              <w:rPr>
                <w:spacing w:val="-7"/>
              </w:rPr>
              <w:t xml:space="preserve"> </w:t>
            </w:r>
            <w:r>
              <w:t>and</w:t>
            </w:r>
            <w:r>
              <w:rPr>
                <w:spacing w:val="-6"/>
              </w:rPr>
              <w:t xml:space="preserve"> </w:t>
            </w:r>
            <w:r>
              <w:t>description</w:t>
            </w:r>
            <w:r>
              <w:rPr>
                <w:spacing w:val="-7"/>
              </w:rPr>
              <w:t xml:space="preserve"> </w:t>
            </w:r>
            <w:r>
              <w:t>of</w:t>
            </w:r>
            <w:r>
              <w:rPr>
                <w:spacing w:val="-5"/>
              </w:rPr>
              <w:t xml:space="preserve"> </w:t>
            </w:r>
            <w:r>
              <w:t>the</w:t>
            </w:r>
            <w:r>
              <w:rPr>
                <w:spacing w:val="-4"/>
              </w:rPr>
              <w:t xml:space="preserve"> </w:t>
            </w:r>
            <w:r>
              <w:rPr>
                <w:i/>
                <w:spacing w:val="-2"/>
              </w:rPr>
              <w:t>service</w:t>
            </w:r>
            <w:r>
              <w:rPr>
                <w:spacing w:val="-2"/>
              </w:rPr>
              <w:t>s</w:t>
            </w:r>
            <w:r>
              <w:tab/>
            </w:r>
            <w:r>
              <w:rPr>
                <w:spacing w:val="-10"/>
              </w:rPr>
              <w:t>5</w:t>
            </w:r>
          </w:hyperlink>
        </w:p>
        <w:p w14:paraId="15D2D72D" w14:textId="77777777" w:rsidR="00EC4E20" w:rsidRDefault="00000000">
          <w:pPr>
            <w:pStyle w:val="TOC1"/>
            <w:numPr>
              <w:ilvl w:val="0"/>
              <w:numId w:val="8"/>
            </w:numPr>
            <w:tabs>
              <w:tab w:val="left" w:pos="763"/>
              <w:tab w:val="right" w:leader="dot" w:pos="9913"/>
            </w:tabs>
            <w:spacing w:before="119"/>
          </w:pPr>
          <w:hyperlink w:anchor="_bookmark7" w:history="1">
            <w:r>
              <w:t>Constraints</w:t>
            </w:r>
            <w:r>
              <w:rPr>
                <w:spacing w:val="-8"/>
              </w:rPr>
              <w:t xml:space="preserve"> </w:t>
            </w:r>
            <w:r>
              <w:t>on</w:t>
            </w:r>
            <w:r>
              <w:rPr>
                <w:spacing w:val="-6"/>
              </w:rPr>
              <w:t xml:space="preserve"> </w:t>
            </w:r>
            <w:r>
              <w:t>how</w:t>
            </w:r>
            <w:r>
              <w:rPr>
                <w:spacing w:val="-6"/>
              </w:rPr>
              <w:t xml:space="preserve"> </w:t>
            </w:r>
            <w:r>
              <w:t>the</w:t>
            </w:r>
            <w:r>
              <w:rPr>
                <w:spacing w:val="-5"/>
              </w:rPr>
              <w:t xml:space="preserve"> </w:t>
            </w:r>
            <w:r>
              <w:rPr>
                <w:i/>
              </w:rPr>
              <w:t>Consultant</w:t>
            </w:r>
            <w:r>
              <w:rPr>
                <w:i/>
                <w:spacing w:val="-5"/>
              </w:rPr>
              <w:t xml:space="preserve"> </w:t>
            </w:r>
            <w:r>
              <w:t>Provides</w:t>
            </w:r>
            <w:r>
              <w:rPr>
                <w:spacing w:val="-7"/>
              </w:rPr>
              <w:t xml:space="preserve"> </w:t>
            </w:r>
            <w:r>
              <w:t>the</w:t>
            </w:r>
            <w:r>
              <w:rPr>
                <w:spacing w:val="-5"/>
              </w:rPr>
              <w:t xml:space="preserve"> </w:t>
            </w:r>
            <w:r>
              <w:rPr>
                <w:spacing w:val="-2"/>
              </w:rPr>
              <w:t>Services</w:t>
            </w:r>
            <w:r>
              <w:tab/>
            </w:r>
            <w:r>
              <w:rPr>
                <w:spacing w:val="-10"/>
              </w:rPr>
              <w:t>6</w:t>
            </w:r>
          </w:hyperlink>
        </w:p>
        <w:p w14:paraId="54959A29" w14:textId="77777777" w:rsidR="00EC4E20" w:rsidRDefault="00000000">
          <w:pPr>
            <w:pStyle w:val="TOC3"/>
            <w:numPr>
              <w:ilvl w:val="1"/>
              <w:numId w:val="8"/>
            </w:numPr>
            <w:tabs>
              <w:tab w:val="left" w:pos="1163"/>
              <w:tab w:val="right" w:leader="dot" w:pos="9913"/>
            </w:tabs>
            <w:ind w:left="1163" w:hanging="683"/>
          </w:pPr>
          <w:hyperlink w:anchor="_bookmark8" w:history="1">
            <w:r>
              <w:rPr>
                <w:spacing w:val="-2"/>
              </w:rPr>
              <w:t>Management</w:t>
            </w:r>
            <w:r>
              <w:rPr>
                <w:spacing w:val="5"/>
              </w:rPr>
              <w:t xml:space="preserve"> </w:t>
            </w:r>
            <w:r>
              <w:rPr>
                <w:spacing w:val="-2"/>
              </w:rPr>
              <w:t>meetings</w:t>
            </w:r>
            <w:r>
              <w:tab/>
            </w:r>
            <w:r>
              <w:rPr>
                <w:spacing w:val="-10"/>
              </w:rPr>
              <w:t>6</w:t>
            </w:r>
          </w:hyperlink>
        </w:p>
        <w:p w14:paraId="0A47F54F" w14:textId="77777777" w:rsidR="00EC4E20" w:rsidRDefault="00000000">
          <w:pPr>
            <w:pStyle w:val="TOC4"/>
            <w:numPr>
              <w:ilvl w:val="1"/>
              <w:numId w:val="8"/>
            </w:numPr>
            <w:tabs>
              <w:tab w:val="left" w:pos="1163"/>
              <w:tab w:val="right" w:leader="dot" w:pos="9913"/>
            </w:tabs>
            <w:ind w:left="1163" w:hanging="683"/>
            <w:rPr>
              <w:rFonts w:ascii="Arial MT" w:hAnsi="Arial MT"/>
              <w:i w:val="0"/>
            </w:rPr>
          </w:pPr>
          <w:hyperlink w:anchor="_bookmark9" w:history="1">
            <w:r>
              <w:t>Consultant</w:t>
            </w:r>
            <w:r>
              <w:rPr>
                <w:rFonts w:ascii="Arial MT" w:hAnsi="Arial MT"/>
                <w:i w:val="0"/>
              </w:rPr>
              <w:t>’s</w:t>
            </w:r>
            <w:r>
              <w:rPr>
                <w:rFonts w:ascii="Arial MT" w:hAnsi="Arial MT"/>
                <w:i w:val="0"/>
                <w:spacing w:val="-9"/>
              </w:rPr>
              <w:t xml:space="preserve"> </w:t>
            </w:r>
            <w:r>
              <w:t>key</w:t>
            </w:r>
            <w:r>
              <w:rPr>
                <w:spacing w:val="-9"/>
              </w:rPr>
              <w:t xml:space="preserve"> </w:t>
            </w:r>
            <w:r>
              <w:rPr>
                <w:spacing w:val="-2"/>
              </w:rPr>
              <w:t>persons</w:t>
            </w:r>
            <w:r>
              <w:tab/>
            </w:r>
            <w:r>
              <w:rPr>
                <w:rFonts w:ascii="Arial MT" w:hAnsi="Arial MT"/>
                <w:i w:val="0"/>
                <w:spacing w:val="-10"/>
              </w:rPr>
              <w:t>7</w:t>
            </w:r>
          </w:hyperlink>
        </w:p>
        <w:p w14:paraId="059A8615" w14:textId="77777777" w:rsidR="00EC4E20" w:rsidRDefault="00000000">
          <w:pPr>
            <w:pStyle w:val="TOC3"/>
            <w:numPr>
              <w:ilvl w:val="1"/>
              <w:numId w:val="8"/>
            </w:numPr>
            <w:tabs>
              <w:tab w:val="left" w:pos="1163"/>
              <w:tab w:val="right" w:leader="dot" w:pos="9913"/>
            </w:tabs>
            <w:ind w:left="1163" w:hanging="683"/>
          </w:pPr>
          <w:hyperlink w:anchor="_bookmark10" w:history="1">
            <w:r>
              <w:t>Provision</w:t>
            </w:r>
            <w:r>
              <w:rPr>
                <w:spacing w:val="-8"/>
              </w:rPr>
              <w:t xml:space="preserve"> </w:t>
            </w:r>
            <w:r>
              <w:t>of</w:t>
            </w:r>
            <w:r>
              <w:rPr>
                <w:spacing w:val="-5"/>
              </w:rPr>
              <w:t xml:space="preserve"> </w:t>
            </w:r>
            <w:r>
              <w:t>bonds</w:t>
            </w:r>
            <w:r>
              <w:rPr>
                <w:spacing w:val="-6"/>
              </w:rPr>
              <w:t xml:space="preserve"> </w:t>
            </w:r>
            <w:r>
              <w:t>and</w:t>
            </w:r>
            <w:r>
              <w:rPr>
                <w:spacing w:val="-7"/>
              </w:rPr>
              <w:t xml:space="preserve"> </w:t>
            </w:r>
            <w:r>
              <w:rPr>
                <w:spacing w:val="-2"/>
              </w:rPr>
              <w:t>guarantees</w:t>
            </w:r>
            <w:r>
              <w:tab/>
            </w:r>
            <w:r>
              <w:rPr>
                <w:spacing w:val="-10"/>
              </w:rPr>
              <w:t>7</w:t>
            </w:r>
          </w:hyperlink>
        </w:p>
        <w:p w14:paraId="141697D1" w14:textId="77777777" w:rsidR="00EC4E20" w:rsidRDefault="00000000">
          <w:pPr>
            <w:pStyle w:val="TOC3"/>
            <w:numPr>
              <w:ilvl w:val="1"/>
              <w:numId w:val="8"/>
            </w:numPr>
            <w:tabs>
              <w:tab w:val="left" w:pos="1163"/>
              <w:tab w:val="right" w:leader="dot" w:pos="9913"/>
            </w:tabs>
            <w:ind w:left="1163" w:hanging="683"/>
          </w:pPr>
          <w:hyperlink w:anchor="_bookmark11" w:history="1">
            <w:r>
              <w:t>Documentation</w:t>
            </w:r>
            <w:r>
              <w:rPr>
                <w:spacing w:val="-10"/>
              </w:rPr>
              <w:t xml:space="preserve"> </w:t>
            </w:r>
            <w:r>
              <w:t>control</w:t>
            </w:r>
            <w:r>
              <w:rPr>
                <w:spacing w:val="-11"/>
              </w:rPr>
              <w:t xml:space="preserve"> </w:t>
            </w:r>
            <w:r>
              <w:t>and</w:t>
            </w:r>
            <w:r>
              <w:rPr>
                <w:spacing w:val="-8"/>
              </w:rPr>
              <w:t xml:space="preserve"> </w:t>
            </w:r>
            <w:r>
              <w:rPr>
                <w:spacing w:val="-2"/>
              </w:rPr>
              <w:t>retention</w:t>
            </w:r>
            <w:r>
              <w:tab/>
            </w:r>
            <w:r>
              <w:rPr>
                <w:spacing w:val="-10"/>
              </w:rPr>
              <w:t>7</w:t>
            </w:r>
          </w:hyperlink>
        </w:p>
        <w:p w14:paraId="41CAEBA4" w14:textId="77777777" w:rsidR="00EC4E20" w:rsidRDefault="00000000">
          <w:pPr>
            <w:pStyle w:val="TOC6"/>
            <w:numPr>
              <w:ilvl w:val="2"/>
              <w:numId w:val="8"/>
            </w:numPr>
            <w:tabs>
              <w:tab w:val="left" w:pos="1483"/>
              <w:tab w:val="right" w:leader="dot" w:pos="9913"/>
            </w:tabs>
            <w:spacing w:before="121"/>
          </w:pPr>
          <w:hyperlink w:anchor="_bookmark12" w:history="1">
            <w:r>
              <w:t>Identification</w:t>
            </w:r>
            <w:r>
              <w:rPr>
                <w:spacing w:val="-13"/>
              </w:rPr>
              <w:t xml:space="preserve"> </w:t>
            </w:r>
            <w:r>
              <w:t>and</w:t>
            </w:r>
            <w:r>
              <w:rPr>
                <w:spacing w:val="-12"/>
              </w:rPr>
              <w:t xml:space="preserve"> </w:t>
            </w:r>
            <w:r>
              <w:rPr>
                <w:spacing w:val="-2"/>
              </w:rPr>
              <w:t>communication</w:t>
            </w:r>
            <w:r>
              <w:tab/>
            </w:r>
            <w:r>
              <w:rPr>
                <w:spacing w:val="-10"/>
              </w:rPr>
              <w:t>7</w:t>
            </w:r>
          </w:hyperlink>
        </w:p>
        <w:p w14:paraId="20BECDB1" w14:textId="77777777" w:rsidR="00EC4E20" w:rsidRDefault="00000000">
          <w:pPr>
            <w:pStyle w:val="TOC6"/>
            <w:numPr>
              <w:ilvl w:val="2"/>
              <w:numId w:val="8"/>
            </w:numPr>
            <w:tabs>
              <w:tab w:val="left" w:pos="1483"/>
              <w:tab w:val="right" w:leader="dot" w:pos="9913"/>
            </w:tabs>
          </w:pPr>
          <w:hyperlink w:anchor="_bookmark13" w:history="1">
            <w:r>
              <w:t>Retention</w:t>
            </w:r>
            <w:r>
              <w:rPr>
                <w:spacing w:val="-9"/>
              </w:rPr>
              <w:t xml:space="preserve"> </w:t>
            </w:r>
            <w:r>
              <w:t>of</w:t>
            </w:r>
            <w:r>
              <w:rPr>
                <w:spacing w:val="-8"/>
              </w:rPr>
              <w:t xml:space="preserve"> </w:t>
            </w:r>
            <w:r>
              <w:rPr>
                <w:spacing w:val="-2"/>
              </w:rPr>
              <w:t>documents</w:t>
            </w:r>
            <w:r>
              <w:tab/>
            </w:r>
            <w:r>
              <w:rPr>
                <w:spacing w:val="-10"/>
              </w:rPr>
              <w:t>7</w:t>
            </w:r>
          </w:hyperlink>
        </w:p>
        <w:p w14:paraId="52E5D458" w14:textId="77777777" w:rsidR="00EC4E20" w:rsidRDefault="00000000">
          <w:pPr>
            <w:pStyle w:val="TOC5"/>
            <w:numPr>
              <w:ilvl w:val="1"/>
              <w:numId w:val="8"/>
            </w:numPr>
            <w:tabs>
              <w:tab w:val="left" w:pos="1163"/>
              <w:tab w:val="right" w:leader="dot" w:pos="9913"/>
            </w:tabs>
            <w:spacing w:before="118"/>
            <w:ind w:left="1163" w:hanging="683"/>
            <w:rPr>
              <w:b w:val="0"/>
              <w:i w:val="0"/>
              <w:sz w:val="20"/>
            </w:rPr>
          </w:pPr>
          <w:hyperlink w:anchor="_bookmark14" w:history="1">
            <w:r>
              <w:rPr>
                <w:b w:val="0"/>
                <w:i w:val="0"/>
                <w:sz w:val="20"/>
              </w:rPr>
              <w:t>Records</w:t>
            </w:r>
            <w:r>
              <w:rPr>
                <w:b w:val="0"/>
                <w:i w:val="0"/>
                <w:spacing w:val="-5"/>
                <w:sz w:val="20"/>
              </w:rPr>
              <w:t xml:space="preserve"> </w:t>
            </w:r>
            <w:r>
              <w:rPr>
                <w:b w:val="0"/>
                <w:i w:val="0"/>
                <w:sz w:val="20"/>
              </w:rPr>
              <w:t>and</w:t>
            </w:r>
            <w:r>
              <w:rPr>
                <w:b w:val="0"/>
                <w:i w:val="0"/>
                <w:spacing w:val="-7"/>
                <w:sz w:val="20"/>
              </w:rPr>
              <w:t xml:space="preserve"> </w:t>
            </w:r>
            <w:r>
              <w:rPr>
                <w:b w:val="0"/>
                <w:i w:val="0"/>
                <w:sz w:val="20"/>
              </w:rPr>
              <w:t>forecasting</w:t>
            </w:r>
            <w:r>
              <w:rPr>
                <w:b w:val="0"/>
                <w:i w:val="0"/>
                <w:spacing w:val="-5"/>
                <w:sz w:val="20"/>
              </w:rPr>
              <w:t xml:space="preserve"> </w:t>
            </w:r>
            <w:r>
              <w:rPr>
                <w:b w:val="0"/>
                <w:i w:val="0"/>
                <w:sz w:val="20"/>
              </w:rPr>
              <w:t>of</w:t>
            </w:r>
            <w:r>
              <w:rPr>
                <w:b w:val="0"/>
                <w:i w:val="0"/>
                <w:spacing w:val="-3"/>
                <w:sz w:val="20"/>
              </w:rPr>
              <w:t xml:space="preserve"> </w:t>
            </w:r>
            <w:r>
              <w:rPr>
                <w:rFonts w:ascii="Arial"/>
                <w:b w:val="0"/>
                <w:spacing w:val="-2"/>
                <w:sz w:val="20"/>
              </w:rPr>
              <w:t>expenses</w:t>
            </w:r>
            <w:r>
              <w:rPr>
                <w:rFonts w:ascii="Arial"/>
                <w:b w:val="0"/>
                <w:sz w:val="20"/>
              </w:rPr>
              <w:tab/>
            </w:r>
            <w:r>
              <w:rPr>
                <w:b w:val="0"/>
                <w:i w:val="0"/>
                <w:spacing w:val="-10"/>
                <w:sz w:val="20"/>
              </w:rPr>
              <w:t>8</w:t>
            </w:r>
          </w:hyperlink>
        </w:p>
        <w:p w14:paraId="56101407" w14:textId="77777777" w:rsidR="00EC4E20" w:rsidRDefault="00000000">
          <w:pPr>
            <w:pStyle w:val="TOC3"/>
            <w:numPr>
              <w:ilvl w:val="1"/>
              <w:numId w:val="8"/>
            </w:numPr>
            <w:tabs>
              <w:tab w:val="left" w:pos="1163"/>
              <w:tab w:val="right" w:leader="dot" w:pos="9913"/>
            </w:tabs>
            <w:spacing w:before="121"/>
            <w:ind w:left="1163" w:hanging="683"/>
          </w:pPr>
          <w:hyperlink w:anchor="_bookmark15" w:history="1">
            <w:r>
              <w:t>Invoicing</w:t>
            </w:r>
            <w:r>
              <w:rPr>
                <w:spacing w:val="-9"/>
              </w:rPr>
              <w:t xml:space="preserve"> </w:t>
            </w:r>
            <w:r>
              <w:t>and</w:t>
            </w:r>
            <w:r>
              <w:rPr>
                <w:spacing w:val="-7"/>
              </w:rPr>
              <w:t xml:space="preserve"> </w:t>
            </w:r>
            <w:r>
              <w:rPr>
                <w:spacing w:val="-2"/>
              </w:rPr>
              <w:t>payment</w:t>
            </w:r>
            <w:r>
              <w:tab/>
            </w:r>
            <w:r>
              <w:rPr>
                <w:spacing w:val="-10"/>
              </w:rPr>
              <w:t>8</w:t>
            </w:r>
          </w:hyperlink>
        </w:p>
        <w:p w14:paraId="41DD2523" w14:textId="77777777" w:rsidR="00EC4E20" w:rsidRDefault="00000000">
          <w:pPr>
            <w:pStyle w:val="TOC3"/>
            <w:numPr>
              <w:ilvl w:val="1"/>
              <w:numId w:val="8"/>
            </w:numPr>
            <w:tabs>
              <w:tab w:val="left" w:pos="1163"/>
              <w:tab w:val="right" w:leader="dot" w:pos="9913"/>
            </w:tabs>
            <w:ind w:left="1163" w:hanging="683"/>
          </w:pPr>
          <w:hyperlink w:anchor="_bookmark16" w:history="1">
            <w:r>
              <w:t>Contract</w:t>
            </w:r>
            <w:r>
              <w:rPr>
                <w:spacing w:val="-9"/>
              </w:rPr>
              <w:t xml:space="preserve"> </w:t>
            </w:r>
            <w:r>
              <w:t>change</w:t>
            </w:r>
            <w:r>
              <w:rPr>
                <w:spacing w:val="-9"/>
              </w:rPr>
              <w:t xml:space="preserve"> </w:t>
            </w:r>
            <w:r>
              <w:rPr>
                <w:spacing w:val="-2"/>
              </w:rPr>
              <w:t>management</w:t>
            </w:r>
            <w:r>
              <w:tab/>
            </w:r>
            <w:r>
              <w:rPr>
                <w:spacing w:val="-10"/>
              </w:rPr>
              <w:t>8</w:t>
            </w:r>
          </w:hyperlink>
        </w:p>
        <w:p w14:paraId="5BE68C53" w14:textId="77777777" w:rsidR="00EC4E20" w:rsidRDefault="00000000">
          <w:pPr>
            <w:pStyle w:val="TOC3"/>
            <w:numPr>
              <w:ilvl w:val="1"/>
              <w:numId w:val="8"/>
            </w:numPr>
            <w:tabs>
              <w:tab w:val="left" w:pos="1163"/>
              <w:tab w:val="right" w:leader="dot" w:pos="9913"/>
            </w:tabs>
            <w:ind w:left="1163" w:hanging="683"/>
          </w:pPr>
          <w:hyperlink w:anchor="_bookmark17" w:history="1">
            <w:r>
              <w:t>Inclusions</w:t>
            </w:r>
            <w:r>
              <w:rPr>
                <w:spacing w:val="-6"/>
              </w:rPr>
              <w:t xml:space="preserve"> </w:t>
            </w:r>
            <w:r>
              <w:t>in</w:t>
            </w:r>
            <w:r>
              <w:rPr>
                <w:spacing w:val="-6"/>
              </w:rPr>
              <w:t xml:space="preserve"> </w:t>
            </w:r>
            <w:r>
              <w:t>the</w:t>
            </w:r>
            <w:r>
              <w:rPr>
                <w:spacing w:val="-7"/>
              </w:rPr>
              <w:t xml:space="preserve"> </w:t>
            </w:r>
            <w:r>
              <w:rPr>
                <w:spacing w:val="-2"/>
              </w:rPr>
              <w:t>programme</w:t>
            </w:r>
            <w:r>
              <w:tab/>
            </w:r>
            <w:r>
              <w:rPr>
                <w:spacing w:val="-10"/>
              </w:rPr>
              <w:t>8</w:t>
            </w:r>
          </w:hyperlink>
        </w:p>
        <w:p w14:paraId="36A23979" w14:textId="77777777" w:rsidR="00EC4E20" w:rsidRDefault="00000000">
          <w:pPr>
            <w:pStyle w:val="TOC3"/>
            <w:numPr>
              <w:ilvl w:val="1"/>
              <w:numId w:val="8"/>
            </w:numPr>
            <w:tabs>
              <w:tab w:val="left" w:pos="1163"/>
              <w:tab w:val="right" w:leader="dot" w:pos="9913"/>
            </w:tabs>
            <w:spacing w:before="119"/>
            <w:ind w:left="1163" w:hanging="683"/>
          </w:pPr>
          <w:hyperlink w:anchor="_bookmark18" w:history="1">
            <w:r>
              <w:t>Quality</w:t>
            </w:r>
            <w:r>
              <w:rPr>
                <w:spacing w:val="-10"/>
              </w:rPr>
              <w:t xml:space="preserve"> </w:t>
            </w:r>
            <w:r>
              <w:rPr>
                <w:spacing w:val="-2"/>
              </w:rPr>
              <w:t>management</w:t>
            </w:r>
            <w:r>
              <w:tab/>
            </w:r>
            <w:r>
              <w:rPr>
                <w:spacing w:val="-10"/>
              </w:rPr>
              <w:t>8</w:t>
            </w:r>
          </w:hyperlink>
        </w:p>
        <w:p w14:paraId="0883B153" w14:textId="77777777" w:rsidR="00EC4E20" w:rsidRDefault="00000000">
          <w:pPr>
            <w:pStyle w:val="TOC6"/>
            <w:numPr>
              <w:ilvl w:val="2"/>
              <w:numId w:val="8"/>
            </w:numPr>
            <w:tabs>
              <w:tab w:val="left" w:pos="1483"/>
              <w:tab w:val="right" w:leader="dot" w:pos="9913"/>
            </w:tabs>
          </w:pPr>
          <w:hyperlink w:anchor="_bookmark19" w:history="1">
            <w:r>
              <w:t>System</w:t>
            </w:r>
            <w:r>
              <w:rPr>
                <w:spacing w:val="-7"/>
              </w:rPr>
              <w:t xml:space="preserve"> </w:t>
            </w:r>
            <w:r>
              <w:rPr>
                <w:spacing w:val="-2"/>
              </w:rPr>
              <w:t>requirements</w:t>
            </w:r>
            <w:r>
              <w:tab/>
            </w:r>
            <w:r>
              <w:rPr>
                <w:spacing w:val="-10"/>
              </w:rPr>
              <w:t>8</w:t>
            </w:r>
          </w:hyperlink>
        </w:p>
        <w:p w14:paraId="3F3672E0" w14:textId="77777777" w:rsidR="00EC4E20" w:rsidRDefault="00000000">
          <w:pPr>
            <w:pStyle w:val="TOC6"/>
            <w:numPr>
              <w:ilvl w:val="2"/>
              <w:numId w:val="8"/>
            </w:numPr>
            <w:tabs>
              <w:tab w:val="left" w:pos="1483"/>
              <w:tab w:val="right" w:leader="dot" w:pos="9913"/>
            </w:tabs>
            <w:spacing w:before="121"/>
          </w:pPr>
          <w:hyperlink w:anchor="_bookmark20" w:history="1">
            <w:r>
              <w:t>Information</w:t>
            </w:r>
            <w:r>
              <w:rPr>
                <w:spacing w:val="-7"/>
              </w:rPr>
              <w:t xml:space="preserve"> </w:t>
            </w:r>
            <w:r>
              <w:t>in</w:t>
            </w:r>
            <w:r>
              <w:rPr>
                <w:spacing w:val="-8"/>
              </w:rPr>
              <w:t xml:space="preserve"> </w:t>
            </w:r>
            <w:r>
              <w:t>the</w:t>
            </w:r>
            <w:r>
              <w:rPr>
                <w:spacing w:val="-9"/>
              </w:rPr>
              <w:t xml:space="preserve"> </w:t>
            </w:r>
            <w:r>
              <w:t>quality</w:t>
            </w:r>
            <w:r>
              <w:rPr>
                <w:spacing w:val="-5"/>
              </w:rPr>
              <w:t xml:space="preserve"> </w:t>
            </w:r>
            <w:r>
              <w:rPr>
                <w:spacing w:val="-4"/>
              </w:rPr>
              <w:t>plan</w:t>
            </w:r>
            <w:r>
              <w:tab/>
            </w:r>
            <w:r>
              <w:rPr>
                <w:spacing w:val="-10"/>
              </w:rPr>
              <w:t>8</w:t>
            </w:r>
          </w:hyperlink>
        </w:p>
        <w:p w14:paraId="26E1DE48" w14:textId="77777777" w:rsidR="00EC4E20" w:rsidRDefault="00000000">
          <w:pPr>
            <w:pStyle w:val="TOC3"/>
            <w:numPr>
              <w:ilvl w:val="1"/>
              <w:numId w:val="8"/>
            </w:numPr>
            <w:tabs>
              <w:tab w:val="left" w:pos="1163"/>
              <w:tab w:val="right" w:leader="dot" w:pos="9913"/>
            </w:tabs>
            <w:ind w:left="1163" w:hanging="683"/>
          </w:pPr>
          <w:hyperlink w:anchor="_bookmark21" w:history="1">
            <w:r>
              <w:t>The</w:t>
            </w:r>
            <w:r>
              <w:rPr>
                <w:spacing w:val="-8"/>
              </w:rPr>
              <w:t xml:space="preserve"> </w:t>
            </w:r>
            <w:r>
              <w:t>Parties</w:t>
            </w:r>
            <w:r>
              <w:rPr>
                <w:spacing w:val="-3"/>
              </w:rPr>
              <w:t xml:space="preserve"> </w:t>
            </w:r>
            <w:r>
              <w:t>use</w:t>
            </w:r>
            <w:r>
              <w:rPr>
                <w:spacing w:val="-7"/>
              </w:rPr>
              <w:t xml:space="preserve"> </w:t>
            </w:r>
            <w:r>
              <w:t>of</w:t>
            </w:r>
            <w:r>
              <w:rPr>
                <w:spacing w:val="-4"/>
              </w:rPr>
              <w:t xml:space="preserve"> </w:t>
            </w:r>
            <w:r>
              <w:t>material</w:t>
            </w:r>
            <w:r>
              <w:rPr>
                <w:spacing w:val="-5"/>
              </w:rPr>
              <w:t xml:space="preserve"> </w:t>
            </w:r>
            <w:r>
              <w:t>provided</w:t>
            </w:r>
            <w:r>
              <w:rPr>
                <w:spacing w:val="-7"/>
              </w:rPr>
              <w:t xml:space="preserve"> </w:t>
            </w:r>
            <w:r>
              <w:t>by</w:t>
            </w:r>
            <w:r>
              <w:rPr>
                <w:spacing w:val="-5"/>
              </w:rPr>
              <w:t xml:space="preserve"> </w:t>
            </w:r>
            <w:r>
              <w:t>the</w:t>
            </w:r>
            <w:r>
              <w:rPr>
                <w:spacing w:val="-4"/>
              </w:rPr>
              <w:t xml:space="preserve"> </w:t>
            </w:r>
            <w:r>
              <w:rPr>
                <w:rFonts w:ascii="Arial"/>
                <w:i/>
                <w:spacing w:val="-2"/>
              </w:rPr>
              <w:t>Consultant</w:t>
            </w:r>
            <w:r>
              <w:rPr>
                <w:rFonts w:ascii="Arial"/>
                <w:i/>
              </w:rPr>
              <w:tab/>
            </w:r>
            <w:r>
              <w:rPr>
                <w:spacing w:val="-10"/>
              </w:rPr>
              <w:t>9</w:t>
            </w:r>
          </w:hyperlink>
        </w:p>
        <w:p w14:paraId="42194101" w14:textId="77777777" w:rsidR="00EC4E20" w:rsidRDefault="00000000">
          <w:pPr>
            <w:pStyle w:val="TOC7"/>
            <w:numPr>
              <w:ilvl w:val="2"/>
              <w:numId w:val="8"/>
            </w:numPr>
            <w:tabs>
              <w:tab w:val="left" w:pos="1483"/>
              <w:tab w:val="right" w:leader="dot" w:pos="9913"/>
            </w:tabs>
            <w:rPr>
              <w:b w:val="0"/>
              <w:i w:val="0"/>
              <w:sz w:val="20"/>
            </w:rPr>
          </w:pPr>
          <w:hyperlink w:anchor="_bookmark22" w:history="1">
            <w:r>
              <w:rPr>
                <w:rFonts w:ascii="Arial" w:hAnsi="Arial"/>
                <w:b w:val="0"/>
                <w:sz w:val="20"/>
              </w:rPr>
              <w:t>Employer</w:t>
            </w:r>
            <w:r>
              <w:rPr>
                <w:b w:val="0"/>
                <w:i w:val="0"/>
                <w:sz w:val="20"/>
              </w:rPr>
              <w:t>’s</w:t>
            </w:r>
            <w:r>
              <w:rPr>
                <w:b w:val="0"/>
                <w:i w:val="0"/>
                <w:spacing w:val="-7"/>
                <w:sz w:val="20"/>
              </w:rPr>
              <w:t xml:space="preserve"> </w:t>
            </w:r>
            <w:r>
              <w:rPr>
                <w:b w:val="0"/>
                <w:i w:val="0"/>
                <w:sz w:val="20"/>
              </w:rPr>
              <w:t>purpose</w:t>
            </w:r>
            <w:r>
              <w:rPr>
                <w:b w:val="0"/>
                <w:i w:val="0"/>
                <w:spacing w:val="-7"/>
                <w:sz w:val="20"/>
              </w:rPr>
              <w:t xml:space="preserve"> </w:t>
            </w:r>
            <w:r>
              <w:rPr>
                <w:b w:val="0"/>
                <w:i w:val="0"/>
                <w:sz w:val="20"/>
              </w:rPr>
              <w:t>for</w:t>
            </w:r>
            <w:r>
              <w:rPr>
                <w:b w:val="0"/>
                <w:i w:val="0"/>
                <w:spacing w:val="-7"/>
                <w:sz w:val="20"/>
              </w:rPr>
              <w:t xml:space="preserve"> </w:t>
            </w:r>
            <w:r>
              <w:rPr>
                <w:b w:val="0"/>
                <w:i w:val="0"/>
                <w:sz w:val="20"/>
              </w:rPr>
              <w:t>the</w:t>
            </w:r>
            <w:r>
              <w:rPr>
                <w:b w:val="0"/>
                <w:i w:val="0"/>
                <w:spacing w:val="-7"/>
                <w:sz w:val="20"/>
              </w:rPr>
              <w:t xml:space="preserve"> </w:t>
            </w:r>
            <w:r>
              <w:rPr>
                <w:b w:val="0"/>
                <w:i w:val="0"/>
                <w:spacing w:val="-2"/>
                <w:sz w:val="20"/>
              </w:rPr>
              <w:t>material</w:t>
            </w:r>
            <w:r>
              <w:rPr>
                <w:rFonts w:ascii="Times New Roman" w:hAnsi="Times New Roman"/>
                <w:b w:val="0"/>
                <w:i w:val="0"/>
                <w:sz w:val="20"/>
              </w:rPr>
              <w:tab/>
            </w:r>
            <w:r>
              <w:rPr>
                <w:b w:val="0"/>
                <w:i w:val="0"/>
                <w:spacing w:val="-10"/>
                <w:sz w:val="20"/>
              </w:rPr>
              <w:t>9</w:t>
            </w:r>
          </w:hyperlink>
        </w:p>
        <w:p w14:paraId="5DDF9CD3" w14:textId="77777777" w:rsidR="00EC4E20" w:rsidRDefault="00000000">
          <w:pPr>
            <w:pStyle w:val="TOC6"/>
            <w:numPr>
              <w:ilvl w:val="2"/>
              <w:numId w:val="8"/>
            </w:numPr>
            <w:tabs>
              <w:tab w:val="left" w:pos="1483"/>
              <w:tab w:val="right" w:leader="dot" w:pos="9913"/>
            </w:tabs>
          </w:pPr>
          <w:hyperlink w:anchor="_bookmark23" w:history="1">
            <w:r>
              <w:t>Restrictions</w:t>
            </w:r>
            <w:r>
              <w:rPr>
                <w:spacing w:val="-7"/>
              </w:rPr>
              <w:t xml:space="preserve"> </w:t>
            </w:r>
            <w:r>
              <w:t>on</w:t>
            </w:r>
            <w:r>
              <w:rPr>
                <w:spacing w:val="-8"/>
              </w:rPr>
              <w:t xml:space="preserve"> </w:t>
            </w:r>
            <w:r>
              <w:t>the</w:t>
            </w:r>
            <w:r>
              <w:rPr>
                <w:spacing w:val="-4"/>
              </w:rPr>
              <w:t xml:space="preserve"> </w:t>
            </w:r>
            <w:r>
              <w:rPr>
                <w:rFonts w:ascii="Arial" w:hAnsi="Arial"/>
                <w:i/>
              </w:rPr>
              <w:t>Consultant</w:t>
            </w:r>
            <w:r>
              <w:t>’s</w:t>
            </w:r>
            <w:r>
              <w:rPr>
                <w:spacing w:val="-5"/>
              </w:rPr>
              <w:t xml:space="preserve"> </w:t>
            </w:r>
            <w:r>
              <w:t>use</w:t>
            </w:r>
            <w:r>
              <w:rPr>
                <w:spacing w:val="-7"/>
              </w:rPr>
              <w:t xml:space="preserve"> </w:t>
            </w:r>
            <w:r>
              <w:t>of</w:t>
            </w:r>
            <w:r>
              <w:rPr>
                <w:spacing w:val="-6"/>
              </w:rPr>
              <w:t xml:space="preserve"> </w:t>
            </w:r>
            <w:r>
              <w:t>the</w:t>
            </w:r>
            <w:r>
              <w:rPr>
                <w:spacing w:val="-6"/>
              </w:rPr>
              <w:t xml:space="preserve"> </w:t>
            </w:r>
            <w:r>
              <w:t>material</w:t>
            </w:r>
            <w:r>
              <w:rPr>
                <w:spacing w:val="-8"/>
              </w:rPr>
              <w:t xml:space="preserve"> </w:t>
            </w:r>
            <w:r>
              <w:t>for</w:t>
            </w:r>
            <w:r>
              <w:rPr>
                <w:spacing w:val="-5"/>
              </w:rPr>
              <w:t xml:space="preserve"> </w:t>
            </w:r>
            <w:r>
              <w:t>other</w:t>
            </w:r>
            <w:r>
              <w:rPr>
                <w:spacing w:val="-7"/>
              </w:rPr>
              <w:t xml:space="preserve"> </w:t>
            </w:r>
            <w:r>
              <w:rPr>
                <w:spacing w:val="-4"/>
              </w:rPr>
              <w:t>work</w:t>
            </w:r>
            <w:r>
              <w:rPr>
                <w:rFonts w:ascii="Times New Roman" w:hAnsi="Times New Roman"/>
              </w:rPr>
              <w:tab/>
            </w:r>
            <w:r>
              <w:rPr>
                <w:spacing w:val="-10"/>
              </w:rPr>
              <w:t>9</w:t>
            </w:r>
          </w:hyperlink>
        </w:p>
        <w:p w14:paraId="66904635" w14:textId="77777777" w:rsidR="00EC4E20" w:rsidRDefault="00000000">
          <w:pPr>
            <w:pStyle w:val="TOC6"/>
            <w:numPr>
              <w:ilvl w:val="2"/>
              <w:numId w:val="8"/>
            </w:numPr>
            <w:tabs>
              <w:tab w:val="left" w:pos="1483"/>
              <w:tab w:val="right" w:leader="dot" w:pos="9913"/>
            </w:tabs>
          </w:pPr>
          <w:hyperlink w:anchor="_bookmark24" w:history="1">
            <w:r>
              <w:t>Transfer</w:t>
            </w:r>
            <w:r>
              <w:rPr>
                <w:spacing w:val="-6"/>
              </w:rPr>
              <w:t xml:space="preserve"> </w:t>
            </w:r>
            <w:r>
              <w:t>of</w:t>
            </w:r>
            <w:r>
              <w:rPr>
                <w:spacing w:val="-5"/>
              </w:rPr>
              <w:t xml:space="preserve"> </w:t>
            </w:r>
            <w:r>
              <w:t>rights</w:t>
            </w:r>
            <w:r>
              <w:rPr>
                <w:spacing w:val="-2"/>
              </w:rPr>
              <w:t xml:space="preserve"> </w:t>
            </w:r>
            <w:r>
              <w:t>if</w:t>
            </w:r>
            <w:r>
              <w:rPr>
                <w:spacing w:val="-6"/>
              </w:rPr>
              <w:t xml:space="preserve"> </w:t>
            </w:r>
            <w:r>
              <w:t>Option</w:t>
            </w:r>
            <w:r>
              <w:rPr>
                <w:spacing w:val="-1"/>
              </w:rPr>
              <w:t xml:space="preserve"> </w:t>
            </w:r>
            <w:r>
              <w:t>X</w:t>
            </w:r>
            <w:r>
              <w:rPr>
                <w:spacing w:val="-5"/>
              </w:rPr>
              <w:t xml:space="preserve"> </w:t>
            </w:r>
            <w:r>
              <w:t>9</w:t>
            </w:r>
            <w:r>
              <w:rPr>
                <w:spacing w:val="-4"/>
              </w:rPr>
              <w:t xml:space="preserve"> </w:t>
            </w:r>
            <w:r>
              <w:rPr>
                <w:spacing w:val="-2"/>
              </w:rPr>
              <w:t>applies</w:t>
            </w:r>
            <w:r>
              <w:tab/>
            </w:r>
            <w:r>
              <w:rPr>
                <w:spacing w:val="-10"/>
              </w:rPr>
              <w:t>9</w:t>
            </w:r>
          </w:hyperlink>
        </w:p>
        <w:p w14:paraId="47E24D40" w14:textId="77777777" w:rsidR="00EC4E20" w:rsidRDefault="00000000">
          <w:pPr>
            <w:pStyle w:val="TOC3"/>
            <w:numPr>
              <w:ilvl w:val="1"/>
              <w:numId w:val="8"/>
            </w:numPr>
            <w:tabs>
              <w:tab w:val="left" w:pos="1163"/>
              <w:tab w:val="right" w:leader="dot" w:pos="9913"/>
            </w:tabs>
            <w:spacing w:before="118"/>
            <w:ind w:left="1163" w:hanging="683"/>
          </w:pPr>
          <w:hyperlink w:anchor="_bookmark25" w:history="1">
            <w:r>
              <w:t>Health</w:t>
            </w:r>
            <w:r>
              <w:rPr>
                <w:spacing w:val="-9"/>
              </w:rPr>
              <w:t xml:space="preserve"> </w:t>
            </w:r>
            <w:r>
              <w:t>and</w:t>
            </w:r>
            <w:r>
              <w:rPr>
                <w:spacing w:val="-9"/>
              </w:rPr>
              <w:t xml:space="preserve"> </w:t>
            </w:r>
            <w:r>
              <w:rPr>
                <w:spacing w:val="-2"/>
              </w:rPr>
              <w:t>safety</w:t>
            </w:r>
            <w:r>
              <w:tab/>
            </w:r>
            <w:r>
              <w:rPr>
                <w:spacing w:val="-10"/>
              </w:rPr>
              <w:t>9</w:t>
            </w:r>
          </w:hyperlink>
        </w:p>
        <w:p w14:paraId="4FBA5C9A" w14:textId="77777777" w:rsidR="00EC4E20" w:rsidRDefault="00000000">
          <w:pPr>
            <w:pStyle w:val="TOC3"/>
            <w:numPr>
              <w:ilvl w:val="1"/>
              <w:numId w:val="8"/>
            </w:numPr>
            <w:tabs>
              <w:tab w:val="left" w:pos="1163"/>
              <w:tab w:val="right" w:leader="dot" w:pos="9911"/>
            </w:tabs>
            <w:spacing w:before="121"/>
            <w:ind w:left="1163" w:hanging="683"/>
          </w:pPr>
          <w:hyperlink w:anchor="_bookmark26" w:history="1">
            <w:r>
              <w:rPr>
                <w:spacing w:val="-2"/>
              </w:rPr>
              <w:t>Procurement</w:t>
            </w:r>
            <w:r>
              <w:tab/>
            </w:r>
            <w:r>
              <w:rPr>
                <w:spacing w:val="-5"/>
              </w:rPr>
              <w:t>11</w:t>
            </w:r>
          </w:hyperlink>
        </w:p>
        <w:p w14:paraId="3B7F5D4E" w14:textId="77777777" w:rsidR="00EC4E20" w:rsidRDefault="00000000">
          <w:pPr>
            <w:pStyle w:val="TOC6"/>
            <w:numPr>
              <w:ilvl w:val="2"/>
              <w:numId w:val="8"/>
            </w:numPr>
            <w:tabs>
              <w:tab w:val="left" w:pos="1483"/>
              <w:tab w:val="right" w:leader="dot" w:pos="9911"/>
            </w:tabs>
          </w:pPr>
          <w:hyperlink w:anchor="_bookmark27" w:history="1">
            <w:r>
              <w:t>BBBEE</w:t>
            </w:r>
            <w:r>
              <w:rPr>
                <w:spacing w:val="-10"/>
              </w:rPr>
              <w:t xml:space="preserve"> </w:t>
            </w:r>
            <w:r>
              <w:t>and</w:t>
            </w:r>
            <w:r>
              <w:rPr>
                <w:spacing w:val="-9"/>
              </w:rPr>
              <w:t xml:space="preserve"> </w:t>
            </w:r>
            <w:r>
              <w:t>preferencing</w:t>
            </w:r>
            <w:r>
              <w:rPr>
                <w:spacing w:val="-10"/>
              </w:rPr>
              <w:t xml:space="preserve"> </w:t>
            </w:r>
            <w:r>
              <w:rPr>
                <w:spacing w:val="-2"/>
              </w:rPr>
              <w:t>scheme</w:t>
            </w:r>
            <w:r>
              <w:tab/>
            </w:r>
            <w:r>
              <w:rPr>
                <w:spacing w:val="-5"/>
              </w:rPr>
              <w:t>11</w:t>
            </w:r>
          </w:hyperlink>
        </w:p>
        <w:p w14:paraId="202B5F9E" w14:textId="77777777" w:rsidR="00EC4E20" w:rsidRDefault="00000000">
          <w:pPr>
            <w:pStyle w:val="TOC6"/>
            <w:numPr>
              <w:ilvl w:val="2"/>
              <w:numId w:val="8"/>
            </w:numPr>
            <w:tabs>
              <w:tab w:val="left" w:pos="1483"/>
              <w:tab w:val="right" w:leader="dot" w:pos="9911"/>
            </w:tabs>
            <w:spacing w:before="121"/>
          </w:pPr>
          <w:hyperlink w:anchor="_bookmark28" w:history="1">
            <w:r>
              <w:t>Other</w:t>
            </w:r>
            <w:r>
              <w:rPr>
                <w:spacing w:val="-10"/>
              </w:rPr>
              <w:t xml:space="preserve"> </w:t>
            </w:r>
            <w:r>
              <w:rPr>
                <w:spacing w:val="-2"/>
              </w:rPr>
              <w:t>constraints</w:t>
            </w:r>
            <w:r>
              <w:tab/>
            </w:r>
            <w:r>
              <w:rPr>
                <w:spacing w:val="-5"/>
              </w:rPr>
              <w:t>11</w:t>
            </w:r>
          </w:hyperlink>
        </w:p>
        <w:p w14:paraId="3AFFE18D" w14:textId="77777777" w:rsidR="00EC4E20" w:rsidRDefault="00000000">
          <w:pPr>
            <w:pStyle w:val="TOC6"/>
            <w:numPr>
              <w:ilvl w:val="2"/>
              <w:numId w:val="8"/>
            </w:numPr>
            <w:tabs>
              <w:tab w:val="left" w:pos="1483"/>
              <w:tab w:val="right" w:leader="dot" w:pos="9911"/>
            </w:tabs>
            <w:spacing w:before="121"/>
          </w:pPr>
          <w:hyperlink w:anchor="_bookmark29" w:history="1">
            <w:r>
              <w:t>Preferred</w:t>
            </w:r>
            <w:r>
              <w:rPr>
                <w:spacing w:val="-9"/>
              </w:rPr>
              <w:t xml:space="preserve"> </w:t>
            </w:r>
            <w:r>
              <w:t>sub</w:t>
            </w:r>
            <w:r>
              <w:rPr>
                <w:spacing w:val="-10"/>
              </w:rPr>
              <w:t xml:space="preserve"> </w:t>
            </w:r>
            <w:r>
              <w:rPr>
                <w:spacing w:val="-2"/>
              </w:rPr>
              <w:t>consultants</w:t>
            </w:r>
            <w:r>
              <w:tab/>
            </w:r>
            <w:r>
              <w:rPr>
                <w:spacing w:val="-5"/>
              </w:rPr>
              <w:t>11</w:t>
            </w:r>
          </w:hyperlink>
        </w:p>
        <w:p w14:paraId="057CBE0F" w14:textId="77777777" w:rsidR="00EC4E20" w:rsidRDefault="00000000">
          <w:pPr>
            <w:pStyle w:val="TOC6"/>
            <w:numPr>
              <w:ilvl w:val="2"/>
              <w:numId w:val="8"/>
            </w:numPr>
            <w:tabs>
              <w:tab w:val="left" w:pos="1483"/>
              <w:tab w:val="right" w:leader="dot" w:pos="9911"/>
            </w:tabs>
          </w:pPr>
          <w:hyperlink w:anchor="_bookmark30" w:history="1">
            <w:r>
              <w:t>Subcontract</w:t>
            </w:r>
            <w:r>
              <w:rPr>
                <w:spacing w:val="-10"/>
              </w:rPr>
              <w:t xml:space="preserve"> </w:t>
            </w:r>
            <w:r>
              <w:t>documentation,</w:t>
            </w:r>
            <w:r>
              <w:rPr>
                <w:spacing w:val="-9"/>
              </w:rPr>
              <w:t xml:space="preserve"> </w:t>
            </w:r>
            <w:r>
              <w:t>and</w:t>
            </w:r>
            <w:r>
              <w:rPr>
                <w:spacing w:val="-8"/>
              </w:rPr>
              <w:t xml:space="preserve"> </w:t>
            </w:r>
            <w:r>
              <w:t>assessment</w:t>
            </w:r>
            <w:r>
              <w:rPr>
                <w:spacing w:val="-7"/>
              </w:rPr>
              <w:t xml:space="preserve"> </w:t>
            </w:r>
            <w:r>
              <w:t>of</w:t>
            </w:r>
            <w:r>
              <w:rPr>
                <w:spacing w:val="-10"/>
              </w:rPr>
              <w:t xml:space="preserve"> </w:t>
            </w:r>
            <w:r>
              <w:t>subcontract</w:t>
            </w:r>
            <w:r>
              <w:rPr>
                <w:spacing w:val="-9"/>
              </w:rPr>
              <w:t xml:space="preserve"> </w:t>
            </w:r>
            <w:r>
              <w:rPr>
                <w:spacing w:val="-2"/>
              </w:rPr>
              <w:t>tenders</w:t>
            </w:r>
            <w:r>
              <w:tab/>
            </w:r>
            <w:r>
              <w:rPr>
                <w:spacing w:val="-5"/>
              </w:rPr>
              <w:t>11</w:t>
            </w:r>
          </w:hyperlink>
        </w:p>
        <w:p w14:paraId="1D940524" w14:textId="77777777" w:rsidR="00EC4E20" w:rsidRDefault="00000000">
          <w:pPr>
            <w:pStyle w:val="TOC6"/>
            <w:numPr>
              <w:ilvl w:val="2"/>
              <w:numId w:val="8"/>
            </w:numPr>
            <w:tabs>
              <w:tab w:val="left" w:pos="1483"/>
              <w:tab w:val="right" w:leader="dot" w:pos="9911"/>
            </w:tabs>
            <w:spacing w:before="118"/>
          </w:pPr>
          <w:hyperlink w:anchor="_bookmark31" w:history="1">
            <w:r>
              <w:t>Limitations</w:t>
            </w:r>
            <w:r>
              <w:rPr>
                <w:spacing w:val="-9"/>
              </w:rPr>
              <w:t xml:space="preserve"> </w:t>
            </w:r>
            <w:r>
              <w:t>on</w:t>
            </w:r>
            <w:r>
              <w:rPr>
                <w:spacing w:val="-10"/>
              </w:rPr>
              <w:t xml:space="preserve"> </w:t>
            </w:r>
            <w:r>
              <w:rPr>
                <w:spacing w:val="-2"/>
              </w:rPr>
              <w:t>subcontracting</w:t>
            </w:r>
            <w:r>
              <w:tab/>
            </w:r>
            <w:r>
              <w:rPr>
                <w:spacing w:val="-5"/>
              </w:rPr>
              <w:t>11</w:t>
            </w:r>
          </w:hyperlink>
        </w:p>
        <w:p w14:paraId="5295F8B0" w14:textId="77777777" w:rsidR="00EC4E20" w:rsidRDefault="00000000">
          <w:pPr>
            <w:pStyle w:val="TOC6"/>
            <w:numPr>
              <w:ilvl w:val="2"/>
              <w:numId w:val="8"/>
            </w:numPr>
            <w:tabs>
              <w:tab w:val="left" w:pos="1483"/>
              <w:tab w:val="right" w:leader="dot" w:pos="9911"/>
            </w:tabs>
            <w:spacing w:before="121"/>
          </w:pPr>
          <w:hyperlink w:anchor="_bookmark32" w:history="1">
            <w:r>
              <w:t>Attendance</w:t>
            </w:r>
            <w:r>
              <w:rPr>
                <w:spacing w:val="-8"/>
              </w:rPr>
              <w:t xml:space="preserve"> </w:t>
            </w:r>
            <w:r>
              <w:t>on</w:t>
            </w:r>
            <w:r>
              <w:rPr>
                <w:spacing w:val="-7"/>
              </w:rPr>
              <w:t xml:space="preserve"> </w:t>
            </w:r>
            <w:r>
              <w:t>Sub</w:t>
            </w:r>
            <w:r>
              <w:rPr>
                <w:spacing w:val="-8"/>
              </w:rPr>
              <w:t xml:space="preserve"> </w:t>
            </w:r>
            <w:r>
              <w:rPr>
                <w:spacing w:val="-2"/>
              </w:rPr>
              <w:t>consultants</w:t>
            </w:r>
            <w:r>
              <w:tab/>
            </w:r>
            <w:r>
              <w:rPr>
                <w:spacing w:val="-5"/>
              </w:rPr>
              <w:t>11</w:t>
            </w:r>
          </w:hyperlink>
        </w:p>
        <w:p w14:paraId="5E726422" w14:textId="77777777" w:rsidR="00EC4E20" w:rsidRDefault="00000000">
          <w:pPr>
            <w:pStyle w:val="TOC3"/>
            <w:numPr>
              <w:ilvl w:val="1"/>
              <w:numId w:val="8"/>
            </w:numPr>
            <w:tabs>
              <w:tab w:val="left" w:pos="1163"/>
              <w:tab w:val="right" w:leader="dot" w:pos="9911"/>
            </w:tabs>
            <w:ind w:left="1163" w:hanging="683"/>
          </w:pPr>
          <w:hyperlink w:anchor="_bookmark33" w:history="1">
            <w:r>
              <w:t>Correction</w:t>
            </w:r>
            <w:r>
              <w:rPr>
                <w:spacing w:val="-7"/>
              </w:rPr>
              <w:t xml:space="preserve"> </w:t>
            </w:r>
            <w:r>
              <w:t>of</w:t>
            </w:r>
            <w:r>
              <w:rPr>
                <w:spacing w:val="-8"/>
              </w:rPr>
              <w:t xml:space="preserve"> </w:t>
            </w:r>
            <w:r>
              <w:rPr>
                <w:spacing w:val="-2"/>
              </w:rPr>
              <w:t>Defects</w:t>
            </w:r>
            <w:r>
              <w:tab/>
            </w:r>
            <w:r>
              <w:rPr>
                <w:spacing w:val="-5"/>
              </w:rPr>
              <w:t>11</w:t>
            </w:r>
          </w:hyperlink>
        </w:p>
        <w:p w14:paraId="65785147" w14:textId="77777777" w:rsidR="00EC4E20" w:rsidRDefault="00000000">
          <w:pPr>
            <w:pStyle w:val="TOC5"/>
            <w:numPr>
              <w:ilvl w:val="1"/>
              <w:numId w:val="8"/>
            </w:numPr>
            <w:tabs>
              <w:tab w:val="left" w:pos="1163"/>
              <w:tab w:val="right" w:leader="dot" w:pos="9911"/>
            </w:tabs>
            <w:spacing w:after="20"/>
            <w:ind w:left="1163" w:hanging="683"/>
            <w:rPr>
              <w:b w:val="0"/>
              <w:i w:val="0"/>
              <w:sz w:val="20"/>
            </w:rPr>
          </w:pPr>
          <w:hyperlink w:anchor="_bookmark34" w:history="1">
            <w:r>
              <w:rPr>
                <w:b w:val="0"/>
                <w:i w:val="0"/>
                <w:sz w:val="20"/>
              </w:rPr>
              <w:t>Working</w:t>
            </w:r>
            <w:r>
              <w:rPr>
                <w:b w:val="0"/>
                <w:i w:val="0"/>
                <w:spacing w:val="-7"/>
                <w:sz w:val="20"/>
              </w:rPr>
              <w:t xml:space="preserve"> </w:t>
            </w:r>
            <w:r>
              <w:rPr>
                <w:b w:val="0"/>
                <w:i w:val="0"/>
                <w:sz w:val="20"/>
              </w:rPr>
              <w:t>on</w:t>
            </w:r>
            <w:r>
              <w:rPr>
                <w:b w:val="0"/>
                <w:i w:val="0"/>
                <w:spacing w:val="-7"/>
                <w:sz w:val="20"/>
              </w:rPr>
              <w:t xml:space="preserve"> </w:t>
            </w:r>
            <w:r>
              <w:rPr>
                <w:b w:val="0"/>
                <w:i w:val="0"/>
                <w:sz w:val="20"/>
              </w:rPr>
              <w:t>the</w:t>
            </w:r>
            <w:r>
              <w:rPr>
                <w:b w:val="0"/>
                <w:i w:val="0"/>
                <w:spacing w:val="-7"/>
                <w:sz w:val="20"/>
              </w:rPr>
              <w:t xml:space="preserve"> </w:t>
            </w:r>
            <w:r>
              <w:rPr>
                <w:rFonts w:ascii="Arial" w:hAnsi="Arial"/>
                <w:b w:val="0"/>
                <w:sz w:val="20"/>
              </w:rPr>
              <w:t>Employer</w:t>
            </w:r>
            <w:r>
              <w:rPr>
                <w:b w:val="0"/>
                <w:i w:val="0"/>
                <w:sz w:val="20"/>
              </w:rPr>
              <w:t>’s</w:t>
            </w:r>
            <w:r>
              <w:rPr>
                <w:b w:val="0"/>
                <w:i w:val="0"/>
                <w:spacing w:val="-5"/>
                <w:sz w:val="20"/>
              </w:rPr>
              <w:t xml:space="preserve"> </w:t>
            </w:r>
            <w:r>
              <w:rPr>
                <w:b w:val="0"/>
                <w:i w:val="0"/>
                <w:spacing w:val="-2"/>
                <w:sz w:val="20"/>
              </w:rPr>
              <w:t>property</w:t>
            </w:r>
            <w:r>
              <w:rPr>
                <w:rFonts w:ascii="Times New Roman" w:hAnsi="Times New Roman"/>
                <w:b w:val="0"/>
                <w:i w:val="0"/>
                <w:sz w:val="20"/>
              </w:rPr>
              <w:tab/>
            </w:r>
            <w:r>
              <w:rPr>
                <w:b w:val="0"/>
                <w:i w:val="0"/>
                <w:spacing w:val="-5"/>
                <w:sz w:val="20"/>
              </w:rPr>
              <w:t>11</w:t>
            </w:r>
          </w:hyperlink>
        </w:p>
        <w:p w14:paraId="53D30455" w14:textId="77777777" w:rsidR="00EC4E20" w:rsidRDefault="00000000">
          <w:pPr>
            <w:pStyle w:val="TOC6"/>
            <w:numPr>
              <w:ilvl w:val="2"/>
              <w:numId w:val="8"/>
            </w:numPr>
            <w:tabs>
              <w:tab w:val="left" w:pos="1483"/>
              <w:tab w:val="right" w:leader="dot" w:pos="9911"/>
            </w:tabs>
            <w:spacing w:before="83"/>
          </w:pPr>
          <w:hyperlink w:anchor="_bookmark35" w:history="1">
            <w:r>
              <w:rPr>
                <w:rFonts w:ascii="Arial" w:hAnsi="Arial"/>
                <w:i/>
              </w:rPr>
              <w:t>Employer</w:t>
            </w:r>
            <w:r>
              <w:t>’s</w:t>
            </w:r>
            <w:r>
              <w:rPr>
                <w:spacing w:val="-8"/>
              </w:rPr>
              <w:t xml:space="preserve"> </w:t>
            </w:r>
            <w:r>
              <w:t>entry</w:t>
            </w:r>
            <w:r>
              <w:rPr>
                <w:spacing w:val="-7"/>
              </w:rPr>
              <w:t xml:space="preserve"> </w:t>
            </w:r>
            <w:r>
              <w:t>and</w:t>
            </w:r>
            <w:r>
              <w:rPr>
                <w:spacing w:val="-8"/>
              </w:rPr>
              <w:t xml:space="preserve"> </w:t>
            </w:r>
            <w:r>
              <w:t>security</w:t>
            </w:r>
            <w:r>
              <w:rPr>
                <w:spacing w:val="-7"/>
              </w:rPr>
              <w:t xml:space="preserve"> </w:t>
            </w:r>
            <w:r>
              <w:t>control,</w:t>
            </w:r>
            <w:r>
              <w:rPr>
                <w:spacing w:val="-8"/>
              </w:rPr>
              <w:t xml:space="preserve"> </w:t>
            </w:r>
            <w:r>
              <w:t>permits,</w:t>
            </w:r>
            <w:r>
              <w:rPr>
                <w:spacing w:val="-7"/>
              </w:rPr>
              <w:t xml:space="preserve"> </w:t>
            </w:r>
            <w:r>
              <w:t>and</w:t>
            </w:r>
            <w:r>
              <w:rPr>
                <w:spacing w:val="-8"/>
              </w:rPr>
              <w:t xml:space="preserve"> </w:t>
            </w:r>
            <w:r>
              <w:t>site</w:t>
            </w:r>
            <w:r>
              <w:rPr>
                <w:spacing w:val="-6"/>
              </w:rPr>
              <w:t xml:space="preserve"> </w:t>
            </w:r>
            <w:r>
              <w:rPr>
                <w:spacing w:val="-2"/>
              </w:rPr>
              <w:t>regulations</w:t>
            </w:r>
            <w:r>
              <w:rPr>
                <w:rFonts w:ascii="Times New Roman" w:hAnsi="Times New Roman"/>
              </w:rPr>
              <w:tab/>
            </w:r>
            <w:r>
              <w:rPr>
                <w:spacing w:val="-5"/>
              </w:rPr>
              <w:t>12</w:t>
            </w:r>
          </w:hyperlink>
        </w:p>
        <w:p w14:paraId="615A0E2A" w14:textId="77777777" w:rsidR="00EC4E20" w:rsidRDefault="00000000">
          <w:pPr>
            <w:pStyle w:val="TOC6"/>
            <w:numPr>
              <w:ilvl w:val="2"/>
              <w:numId w:val="8"/>
            </w:numPr>
            <w:tabs>
              <w:tab w:val="left" w:pos="1483"/>
              <w:tab w:val="right" w:leader="dot" w:pos="9911"/>
            </w:tabs>
            <w:spacing w:before="121"/>
          </w:pPr>
          <w:hyperlink w:anchor="_bookmark36" w:history="1">
            <w:r>
              <w:t>People</w:t>
            </w:r>
            <w:r>
              <w:rPr>
                <w:spacing w:val="-8"/>
              </w:rPr>
              <w:t xml:space="preserve"> </w:t>
            </w:r>
            <w:r>
              <w:t>restrictions,</w:t>
            </w:r>
            <w:r>
              <w:rPr>
                <w:spacing w:val="-7"/>
              </w:rPr>
              <w:t xml:space="preserve"> </w:t>
            </w:r>
            <w:r>
              <w:t>hours</w:t>
            </w:r>
            <w:r>
              <w:rPr>
                <w:spacing w:val="-6"/>
              </w:rPr>
              <w:t xml:space="preserve"> </w:t>
            </w:r>
            <w:r>
              <w:t>of</w:t>
            </w:r>
            <w:r>
              <w:rPr>
                <w:spacing w:val="-7"/>
              </w:rPr>
              <w:t xml:space="preserve"> </w:t>
            </w:r>
            <w:r>
              <w:t>work,</w:t>
            </w:r>
            <w:r>
              <w:rPr>
                <w:spacing w:val="-7"/>
              </w:rPr>
              <w:t xml:space="preserve"> </w:t>
            </w:r>
            <w:r>
              <w:t>conduct</w:t>
            </w:r>
            <w:r>
              <w:rPr>
                <w:spacing w:val="-7"/>
              </w:rPr>
              <w:t xml:space="preserve"> </w:t>
            </w:r>
            <w:r>
              <w:t>and</w:t>
            </w:r>
            <w:r>
              <w:rPr>
                <w:spacing w:val="-7"/>
              </w:rPr>
              <w:t xml:space="preserve"> </w:t>
            </w:r>
            <w:r>
              <w:rPr>
                <w:spacing w:val="-2"/>
              </w:rPr>
              <w:t>records</w:t>
            </w:r>
            <w:r>
              <w:tab/>
            </w:r>
            <w:r>
              <w:rPr>
                <w:spacing w:val="-5"/>
              </w:rPr>
              <w:t>12</w:t>
            </w:r>
          </w:hyperlink>
        </w:p>
        <w:p w14:paraId="56DE4091" w14:textId="77777777" w:rsidR="00EC4E20" w:rsidRDefault="00000000">
          <w:pPr>
            <w:pStyle w:val="TOC3"/>
            <w:numPr>
              <w:ilvl w:val="1"/>
              <w:numId w:val="8"/>
            </w:numPr>
            <w:tabs>
              <w:tab w:val="left" w:pos="1163"/>
              <w:tab w:val="right" w:leader="dot" w:pos="9911"/>
            </w:tabs>
            <w:spacing w:before="118"/>
            <w:ind w:left="1163" w:hanging="683"/>
          </w:pPr>
          <w:hyperlink w:anchor="_bookmark37" w:history="1">
            <w:r>
              <w:t>Cooperating</w:t>
            </w:r>
            <w:r>
              <w:rPr>
                <w:spacing w:val="-10"/>
              </w:rPr>
              <w:t xml:space="preserve"> </w:t>
            </w:r>
            <w:r>
              <w:t>with</w:t>
            </w:r>
            <w:r>
              <w:rPr>
                <w:spacing w:val="-7"/>
              </w:rPr>
              <w:t xml:space="preserve"> </w:t>
            </w:r>
            <w:r>
              <w:t>and</w:t>
            </w:r>
            <w:r>
              <w:rPr>
                <w:spacing w:val="-8"/>
              </w:rPr>
              <w:t xml:space="preserve"> </w:t>
            </w:r>
            <w:r>
              <w:t>obtaining</w:t>
            </w:r>
            <w:r>
              <w:rPr>
                <w:spacing w:val="-8"/>
              </w:rPr>
              <w:t xml:space="preserve"> </w:t>
            </w:r>
            <w:r>
              <w:t>acceptance</w:t>
            </w:r>
            <w:r>
              <w:rPr>
                <w:spacing w:val="-9"/>
              </w:rPr>
              <w:t xml:space="preserve"> </w:t>
            </w:r>
            <w:r>
              <w:t>of</w:t>
            </w:r>
            <w:r>
              <w:rPr>
                <w:spacing w:val="-8"/>
              </w:rPr>
              <w:t xml:space="preserve"> </w:t>
            </w:r>
            <w:r>
              <w:rPr>
                <w:spacing w:val="-2"/>
              </w:rPr>
              <w:t>Others</w:t>
            </w:r>
            <w:r>
              <w:tab/>
            </w:r>
            <w:r>
              <w:rPr>
                <w:spacing w:val="-5"/>
              </w:rPr>
              <w:t>12</w:t>
            </w:r>
          </w:hyperlink>
        </w:p>
        <w:p w14:paraId="275FD651" w14:textId="77777777" w:rsidR="00EC4E20" w:rsidRDefault="00000000">
          <w:pPr>
            <w:pStyle w:val="TOC5"/>
            <w:numPr>
              <w:ilvl w:val="1"/>
              <w:numId w:val="8"/>
            </w:numPr>
            <w:tabs>
              <w:tab w:val="left" w:pos="1163"/>
              <w:tab w:val="right" w:leader="dot" w:pos="9911"/>
            </w:tabs>
            <w:spacing w:before="121"/>
            <w:ind w:left="1163" w:hanging="683"/>
            <w:rPr>
              <w:b w:val="0"/>
              <w:i w:val="0"/>
              <w:sz w:val="20"/>
            </w:rPr>
          </w:pPr>
          <w:hyperlink w:anchor="_bookmark38" w:history="1">
            <w:r>
              <w:rPr>
                <w:b w:val="0"/>
                <w:i w:val="0"/>
                <w:sz w:val="20"/>
              </w:rPr>
              <w:t>Things</w:t>
            </w:r>
            <w:r>
              <w:rPr>
                <w:b w:val="0"/>
                <w:i w:val="0"/>
                <w:spacing w:val="-5"/>
                <w:sz w:val="20"/>
              </w:rPr>
              <w:t xml:space="preserve"> </w:t>
            </w:r>
            <w:r>
              <w:rPr>
                <w:b w:val="0"/>
                <w:i w:val="0"/>
                <w:sz w:val="20"/>
              </w:rPr>
              <w:t>provided</w:t>
            </w:r>
            <w:r>
              <w:rPr>
                <w:b w:val="0"/>
                <w:i w:val="0"/>
                <w:spacing w:val="-8"/>
                <w:sz w:val="20"/>
              </w:rPr>
              <w:t xml:space="preserve"> </w:t>
            </w:r>
            <w:r>
              <w:rPr>
                <w:b w:val="0"/>
                <w:i w:val="0"/>
                <w:sz w:val="20"/>
              </w:rPr>
              <w:t>by</w:t>
            </w:r>
            <w:r>
              <w:rPr>
                <w:b w:val="0"/>
                <w:i w:val="0"/>
                <w:spacing w:val="-6"/>
                <w:sz w:val="20"/>
              </w:rPr>
              <w:t xml:space="preserve"> </w:t>
            </w:r>
            <w:r>
              <w:rPr>
                <w:b w:val="0"/>
                <w:i w:val="0"/>
                <w:sz w:val="20"/>
              </w:rPr>
              <w:t>the</w:t>
            </w:r>
            <w:r>
              <w:rPr>
                <w:b w:val="0"/>
                <w:i w:val="0"/>
                <w:spacing w:val="-3"/>
                <w:sz w:val="20"/>
              </w:rPr>
              <w:t xml:space="preserve"> </w:t>
            </w:r>
            <w:r>
              <w:rPr>
                <w:rFonts w:ascii="Arial"/>
                <w:b w:val="0"/>
                <w:spacing w:val="-2"/>
                <w:sz w:val="20"/>
              </w:rPr>
              <w:t>Employer</w:t>
            </w:r>
            <w:r>
              <w:rPr>
                <w:rFonts w:ascii="Arial"/>
                <w:b w:val="0"/>
                <w:sz w:val="20"/>
              </w:rPr>
              <w:tab/>
            </w:r>
            <w:r>
              <w:rPr>
                <w:b w:val="0"/>
                <w:i w:val="0"/>
                <w:spacing w:val="-5"/>
                <w:sz w:val="20"/>
              </w:rPr>
              <w:t>12</w:t>
            </w:r>
          </w:hyperlink>
        </w:p>
        <w:p w14:paraId="22AD9A86" w14:textId="77777777" w:rsidR="00EC4E20" w:rsidRDefault="00000000">
          <w:pPr>
            <w:pStyle w:val="TOC5"/>
            <w:numPr>
              <w:ilvl w:val="1"/>
              <w:numId w:val="8"/>
            </w:numPr>
            <w:tabs>
              <w:tab w:val="left" w:pos="1163"/>
              <w:tab w:val="right" w:leader="dot" w:pos="9911"/>
            </w:tabs>
            <w:ind w:left="1163" w:hanging="683"/>
            <w:rPr>
              <w:b w:val="0"/>
              <w:i w:val="0"/>
              <w:sz w:val="20"/>
            </w:rPr>
          </w:pPr>
          <w:hyperlink w:anchor="_bookmark39" w:history="1">
            <w:r>
              <w:rPr>
                <w:b w:val="0"/>
                <w:i w:val="0"/>
                <w:sz w:val="20"/>
              </w:rPr>
              <w:t>Cataloguing</w:t>
            </w:r>
            <w:r>
              <w:rPr>
                <w:b w:val="0"/>
                <w:i w:val="0"/>
                <w:spacing w:val="-11"/>
                <w:sz w:val="20"/>
              </w:rPr>
              <w:t xml:space="preserve"> </w:t>
            </w:r>
            <w:r>
              <w:rPr>
                <w:b w:val="0"/>
                <w:i w:val="0"/>
                <w:sz w:val="20"/>
              </w:rPr>
              <w:t>requirements</w:t>
            </w:r>
            <w:r>
              <w:rPr>
                <w:b w:val="0"/>
                <w:i w:val="0"/>
                <w:spacing w:val="-9"/>
                <w:sz w:val="20"/>
              </w:rPr>
              <w:t xml:space="preserve"> </w:t>
            </w:r>
            <w:r>
              <w:rPr>
                <w:b w:val="0"/>
                <w:i w:val="0"/>
                <w:sz w:val="20"/>
              </w:rPr>
              <w:t>by</w:t>
            </w:r>
            <w:r>
              <w:rPr>
                <w:b w:val="0"/>
                <w:i w:val="0"/>
                <w:spacing w:val="-10"/>
                <w:sz w:val="20"/>
              </w:rPr>
              <w:t xml:space="preserve"> </w:t>
            </w:r>
            <w:r>
              <w:rPr>
                <w:b w:val="0"/>
                <w:i w:val="0"/>
                <w:sz w:val="20"/>
              </w:rPr>
              <w:t>the</w:t>
            </w:r>
            <w:r>
              <w:rPr>
                <w:b w:val="0"/>
                <w:i w:val="0"/>
                <w:spacing w:val="-8"/>
                <w:sz w:val="20"/>
              </w:rPr>
              <w:t xml:space="preserve"> </w:t>
            </w:r>
            <w:r>
              <w:rPr>
                <w:rFonts w:ascii="Arial"/>
                <w:b w:val="0"/>
                <w:spacing w:val="-2"/>
                <w:sz w:val="20"/>
              </w:rPr>
              <w:t>Consultant</w:t>
            </w:r>
            <w:r>
              <w:rPr>
                <w:rFonts w:ascii="Arial"/>
                <w:b w:val="0"/>
                <w:sz w:val="20"/>
              </w:rPr>
              <w:tab/>
            </w:r>
            <w:r>
              <w:rPr>
                <w:b w:val="0"/>
                <w:i w:val="0"/>
                <w:spacing w:val="-5"/>
                <w:sz w:val="20"/>
              </w:rPr>
              <w:t>12</w:t>
            </w:r>
          </w:hyperlink>
        </w:p>
        <w:p w14:paraId="790DC9E3" w14:textId="77777777" w:rsidR="00EC4E20" w:rsidRDefault="00000000">
          <w:pPr>
            <w:pStyle w:val="TOC1"/>
            <w:numPr>
              <w:ilvl w:val="0"/>
              <w:numId w:val="8"/>
            </w:numPr>
            <w:tabs>
              <w:tab w:val="left" w:pos="763"/>
              <w:tab w:val="right" w:leader="dot" w:pos="9911"/>
            </w:tabs>
            <w:spacing w:before="121"/>
          </w:pPr>
          <w:hyperlink w:anchor="_bookmark40" w:history="1">
            <w:r>
              <w:t>List</w:t>
            </w:r>
            <w:r>
              <w:rPr>
                <w:spacing w:val="-4"/>
              </w:rPr>
              <w:t xml:space="preserve"> </w:t>
            </w:r>
            <w:r>
              <w:t>of</w:t>
            </w:r>
            <w:r>
              <w:rPr>
                <w:spacing w:val="-3"/>
              </w:rPr>
              <w:t xml:space="preserve"> </w:t>
            </w:r>
            <w:r>
              <w:rPr>
                <w:spacing w:val="-2"/>
              </w:rPr>
              <w:t>drawings</w:t>
            </w:r>
            <w:r>
              <w:tab/>
            </w:r>
            <w:r>
              <w:rPr>
                <w:spacing w:val="-5"/>
              </w:rPr>
              <w:t>12</w:t>
            </w:r>
          </w:hyperlink>
        </w:p>
        <w:p w14:paraId="2107070C" w14:textId="77777777" w:rsidR="00EC4E20" w:rsidRDefault="00000000">
          <w:pPr>
            <w:pStyle w:val="TOC5"/>
            <w:numPr>
              <w:ilvl w:val="1"/>
              <w:numId w:val="8"/>
            </w:numPr>
            <w:tabs>
              <w:tab w:val="left" w:pos="1163"/>
              <w:tab w:val="right" w:leader="dot" w:pos="9911"/>
            </w:tabs>
            <w:ind w:left="1163" w:hanging="683"/>
            <w:rPr>
              <w:b w:val="0"/>
              <w:i w:val="0"/>
              <w:sz w:val="20"/>
            </w:rPr>
          </w:pPr>
          <w:hyperlink w:anchor="_bookmark41" w:history="1">
            <w:r>
              <w:rPr>
                <w:b w:val="0"/>
                <w:i w:val="0"/>
                <w:sz w:val="20"/>
              </w:rPr>
              <w:t>Drawings</w:t>
            </w:r>
            <w:r>
              <w:rPr>
                <w:b w:val="0"/>
                <w:i w:val="0"/>
                <w:spacing w:val="-8"/>
                <w:sz w:val="20"/>
              </w:rPr>
              <w:t xml:space="preserve"> </w:t>
            </w:r>
            <w:r>
              <w:rPr>
                <w:b w:val="0"/>
                <w:i w:val="0"/>
                <w:sz w:val="20"/>
              </w:rPr>
              <w:t>issued</w:t>
            </w:r>
            <w:r>
              <w:rPr>
                <w:b w:val="0"/>
                <w:i w:val="0"/>
                <w:spacing w:val="-5"/>
                <w:sz w:val="20"/>
              </w:rPr>
              <w:t xml:space="preserve"> </w:t>
            </w:r>
            <w:r>
              <w:rPr>
                <w:b w:val="0"/>
                <w:i w:val="0"/>
                <w:sz w:val="20"/>
              </w:rPr>
              <w:t>by</w:t>
            </w:r>
            <w:r>
              <w:rPr>
                <w:b w:val="0"/>
                <w:i w:val="0"/>
                <w:spacing w:val="-6"/>
                <w:sz w:val="20"/>
              </w:rPr>
              <w:t xml:space="preserve"> </w:t>
            </w:r>
            <w:r>
              <w:rPr>
                <w:b w:val="0"/>
                <w:i w:val="0"/>
                <w:sz w:val="20"/>
              </w:rPr>
              <w:t>the</w:t>
            </w:r>
            <w:r>
              <w:rPr>
                <w:b w:val="0"/>
                <w:i w:val="0"/>
                <w:spacing w:val="-5"/>
                <w:sz w:val="20"/>
              </w:rPr>
              <w:t xml:space="preserve"> </w:t>
            </w:r>
            <w:r>
              <w:rPr>
                <w:rFonts w:ascii="Arial"/>
                <w:b w:val="0"/>
                <w:spacing w:val="-2"/>
                <w:sz w:val="20"/>
              </w:rPr>
              <w:t>Employer</w:t>
            </w:r>
            <w:r>
              <w:rPr>
                <w:rFonts w:ascii="Arial"/>
                <w:b w:val="0"/>
                <w:sz w:val="20"/>
              </w:rPr>
              <w:tab/>
            </w:r>
            <w:r>
              <w:rPr>
                <w:b w:val="0"/>
                <w:i w:val="0"/>
                <w:spacing w:val="-5"/>
                <w:sz w:val="20"/>
              </w:rPr>
              <w:t>12</w:t>
            </w:r>
          </w:hyperlink>
        </w:p>
      </w:sdtContent>
    </w:sdt>
    <w:p w14:paraId="25A61B52" w14:textId="77777777" w:rsidR="00EC4E20" w:rsidRDefault="00EC4E20">
      <w:pPr>
        <w:pStyle w:val="TOC5"/>
        <w:rPr>
          <w:b w:val="0"/>
          <w:i w:val="0"/>
          <w:sz w:val="20"/>
        </w:rPr>
        <w:sectPr w:rsidR="00EC4E20">
          <w:type w:val="continuous"/>
          <w:pgSz w:w="11910" w:h="16840"/>
          <w:pgMar w:top="1336" w:right="992" w:bottom="1589" w:left="850" w:header="714" w:footer="1298" w:gutter="0"/>
          <w:cols w:space="720"/>
        </w:sectPr>
      </w:pPr>
    </w:p>
    <w:p w14:paraId="7072E8F6" w14:textId="77777777" w:rsidR="00EC4E20" w:rsidRDefault="00EC4E20">
      <w:pPr>
        <w:pStyle w:val="BodyText"/>
      </w:pPr>
    </w:p>
    <w:p w14:paraId="03600CD9" w14:textId="77777777" w:rsidR="00EC4E20" w:rsidRDefault="00EC4E20">
      <w:pPr>
        <w:pStyle w:val="BodyText"/>
        <w:spacing w:before="93"/>
      </w:pPr>
    </w:p>
    <w:p w14:paraId="16D98E77" w14:textId="77777777" w:rsidR="00EC4E20" w:rsidRDefault="00000000">
      <w:pPr>
        <w:pStyle w:val="ListParagraph"/>
        <w:numPr>
          <w:ilvl w:val="0"/>
          <w:numId w:val="7"/>
        </w:numPr>
        <w:tabs>
          <w:tab w:val="left" w:pos="715"/>
        </w:tabs>
        <w:rPr>
          <w:rFonts w:ascii="Arial"/>
          <w:b/>
          <w:i/>
          <w:sz w:val="20"/>
        </w:rPr>
      </w:pPr>
      <w:bookmarkStart w:id="3" w:name="_bookmark3"/>
      <w:bookmarkEnd w:id="3"/>
      <w:r>
        <w:rPr>
          <w:rFonts w:ascii="Arial"/>
          <w:b/>
          <w:sz w:val="20"/>
        </w:rPr>
        <w:t>Description</w:t>
      </w:r>
      <w:r>
        <w:rPr>
          <w:rFonts w:ascii="Arial"/>
          <w:b/>
          <w:spacing w:val="-6"/>
          <w:sz w:val="20"/>
        </w:rPr>
        <w:t xml:space="preserve"> </w:t>
      </w:r>
      <w:r>
        <w:rPr>
          <w:rFonts w:ascii="Arial"/>
          <w:b/>
          <w:sz w:val="20"/>
        </w:rPr>
        <w:t>of</w:t>
      </w:r>
      <w:r>
        <w:rPr>
          <w:rFonts w:ascii="Arial"/>
          <w:b/>
          <w:spacing w:val="-5"/>
          <w:sz w:val="20"/>
        </w:rPr>
        <w:t xml:space="preserve"> </w:t>
      </w:r>
      <w:r>
        <w:rPr>
          <w:rFonts w:ascii="Arial"/>
          <w:b/>
          <w:sz w:val="20"/>
        </w:rPr>
        <w:t>the</w:t>
      </w:r>
      <w:r>
        <w:rPr>
          <w:rFonts w:ascii="Arial"/>
          <w:b/>
          <w:spacing w:val="-6"/>
          <w:sz w:val="20"/>
        </w:rPr>
        <w:t xml:space="preserve"> </w:t>
      </w:r>
      <w:r>
        <w:rPr>
          <w:rFonts w:ascii="Arial"/>
          <w:b/>
          <w:i/>
          <w:spacing w:val="-2"/>
          <w:sz w:val="20"/>
        </w:rPr>
        <w:t>services</w:t>
      </w:r>
    </w:p>
    <w:p w14:paraId="333B3676" w14:textId="77777777" w:rsidR="00EC4E20" w:rsidRDefault="00EC4E20">
      <w:pPr>
        <w:pStyle w:val="BodyText"/>
        <w:spacing w:before="8"/>
        <w:rPr>
          <w:rFonts w:ascii="Arial"/>
          <w:b/>
          <w:i/>
        </w:rPr>
      </w:pPr>
    </w:p>
    <w:p w14:paraId="01A50E6F" w14:textId="77777777" w:rsidR="00EC4E20" w:rsidRDefault="00000000">
      <w:pPr>
        <w:pStyle w:val="Heading4"/>
        <w:numPr>
          <w:ilvl w:val="1"/>
          <w:numId w:val="7"/>
        </w:numPr>
        <w:tabs>
          <w:tab w:val="left" w:pos="859"/>
        </w:tabs>
      </w:pPr>
      <w:bookmarkStart w:id="4" w:name="_bookmark4"/>
      <w:bookmarkEnd w:id="4"/>
      <w:r>
        <w:t>Executive</w:t>
      </w:r>
      <w:r>
        <w:rPr>
          <w:spacing w:val="-14"/>
        </w:rPr>
        <w:t xml:space="preserve"> </w:t>
      </w:r>
      <w:r>
        <w:rPr>
          <w:spacing w:val="-2"/>
        </w:rPr>
        <w:t>overview</w:t>
      </w:r>
    </w:p>
    <w:p w14:paraId="34276954" w14:textId="77777777" w:rsidR="00EC4E20" w:rsidRDefault="00000000">
      <w:pPr>
        <w:pStyle w:val="BodyText"/>
        <w:spacing w:before="121"/>
        <w:ind w:left="282"/>
        <w:jc w:val="both"/>
      </w:pPr>
      <w:r>
        <w:t>The</w:t>
      </w:r>
      <w:r>
        <w:rPr>
          <w:spacing w:val="-9"/>
        </w:rPr>
        <w:t xml:space="preserve"> </w:t>
      </w:r>
      <w:r>
        <w:t>Hendrina</w:t>
      </w:r>
      <w:r>
        <w:rPr>
          <w:spacing w:val="-7"/>
        </w:rPr>
        <w:t xml:space="preserve"> </w:t>
      </w:r>
      <w:r>
        <w:t>Power</w:t>
      </w:r>
      <w:r>
        <w:rPr>
          <w:spacing w:val="-6"/>
        </w:rPr>
        <w:t xml:space="preserve"> </w:t>
      </w:r>
      <w:r>
        <w:t>Station</w:t>
      </w:r>
      <w:r>
        <w:rPr>
          <w:spacing w:val="-7"/>
        </w:rPr>
        <w:t xml:space="preserve"> </w:t>
      </w:r>
      <w:r>
        <w:t>has</w:t>
      </w:r>
      <w:r>
        <w:rPr>
          <w:spacing w:val="-7"/>
        </w:rPr>
        <w:t xml:space="preserve"> </w:t>
      </w:r>
      <w:r>
        <w:t>the</w:t>
      </w:r>
      <w:r>
        <w:rPr>
          <w:spacing w:val="-8"/>
        </w:rPr>
        <w:t xml:space="preserve"> </w:t>
      </w:r>
      <w:r>
        <w:t>following</w:t>
      </w:r>
      <w:r>
        <w:rPr>
          <w:spacing w:val="-7"/>
        </w:rPr>
        <w:t xml:space="preserve"> </w:t>
      </w:r>
      <w:r>
        <w:rPr>
          <w:spacing w:val="-4"/>
        </w:rPr>
        <w:t>dams:</w:t>
      </w:r>
    </w:p>
    <w:p w14:paraId="67008D69" w14:textId="77777777" w:rsidR="00EC4E20" w:rsidRDefault="00EC4E20">
      <w:pPr>
        <w:pStyle w:val="BodyText"/>
        <w:spacing w:before="5"/>
      </w:pPr>
    </w:p>
    <w:p w14:paraId="1B3DEEF1" w14:textId="77777777" w:rsidR="00EC4E20" w:rsidRDefault="00000000">
      <w:pPr>
        <w:pStyle w:val="ListParagraph"/>
        <w:numPr>
          <w:ilvl w:val="0"/>
          <w:numId w:val="5"/>
        </w:numPr>
        <w:tabs>
          <w:tab w:val="left" w:pos="1077"/>
        </w:tabs>
        <w:ind w:hanging="434"/>
        <w:rPr>
          <w:sz w:val="20"/>
        </w:rPr>
      </w:pPr>
      <w:r>
        <w:rPr>
          <w:sz w:val="20"/>
        </w:rPr>
        <w:t>Ash</w:t>
      </w:r>
      <w:r>
        <w:rPr>
          <w:spacing w:val="-6"/>
          <w:sz w:val="20"/>
        </w:rPr>
        <w:t xml:space="preserve"> </w:t>
      </w:r>
      <w:r>
        <w:rPr>
          <w:sz w:val="20"/>
        </w:rPr>
        <w:t>Disposal</w:t>
      </w:r>
      <w:r>
        <w:rPr>
          <w:spacing w:val="-5"/>
          <w:sz w:val="20"/>
        </w:rPr>
        <w:t xml:space="preserve"> </w:t>
      </w:r>
      <w:r>
        <w:rPr>
          <w:sz w:val="20"/>
        </w:rPr>
        <w:t>Facility</w:t>
      </w:r>
      <w:r>
        <w:rPr>
          <w:spacing w:val="-4"/>
          <w:sz w:val="20"/>
        </w:rPr>
        <w:t xml:space="preserve"> </w:t>
      </w:r>
      <w:r>
        <w:rPr>
          <w:sz w:val="20"/>
        </w:rPr>
        <w:t>(Ash</w:t>
      </w:r>
      <w:r>
        <w:rPr>
          <w:spacing w:val="-4"/>
          <w:sz w:val="20"/>
        </w:rPr>
        <w:t xml:space="preserve"> </w:t>
      </w:r>
      <w:r>
        <w:rPr>
          <w:sz w:val="20"/>
        </w:rPr>
        <w:t>Dams</w:t>
      </w:r>
      <w:r>
        <w:rPr>
          <w:spacing w:val="-4"/>
          <w:sz w:val="20"/>
        </w:rPr>
        <w:t xml:space="preserve"> </w:t>
      </w:r>
      <w:r>
        <w:rPr>
          <w:sz w:val="20"/>
        </w:rPr>
        <w:t>Nos.1,</w:t>
      </w:r>
      <w:r>
        <w:rPr>
          <w:spacing w:val="-6"/>
          <w:sz w:val="20"/>
        </w:rPr>
        <w:t xml:space="preserve"> </w:t>
      </w:r>
      <w:r>
        <w:rPr>
          <w:sz w:val="20"/>
        </w:rPr>
        <w:t>2,</w:t>
      </w:r>
      <w:r>
        <w:rPr>
          <w:spacing w:val="-4"/>
          <w:sz w:val="20"/>
        </w:rPr>
        <w:t xml:space="preserve"> </w:t>
      </w:r>
      <w:r>
        <w:rPr>
          <w:sz w:val="20"/>
        </w:rPr>
        <w:t>3,</w:t>
      </w:r>
      <w:r>
        <w:rPr>
          <w:spacing w:val="-5"/>
          <w:sz w:val="20"/>
        </w:rPr>
        <w:t xml:space="preserve"> </w:t>
      </w:r>
      <w:r>
        <w:rPr>
          <w:sz w:val="20"/>
        </w:rPr>
        <w:t>4</w:t>
      </w:r>
      <w:r>
        <w:rPr>
          <w:spacing w:val="-4"/>
          <w:sz w:val="20"/>
        </w:rPr>
        <w:t xml:space="preserve"> </w:t>
      </w:r>
      <w:r>
        <w:rPr>
          <w:sz w:val="20"/>
        </w:rPr>
        <w:t>and</w:t>
      </w:r>
      <w:r>
        <w:rPr>
          <w:spacing w:val="-5"/>
          <w:sz w:val="20"/>
        </w:rPr>
        <w:t xml:space="preserve"> </w:t>
      </w:r>
      <w:r>
        <w:rPr>
          <w:sz w:val="20"/>
        </w:rPr>
        <w:t>5)</w:t>
      </w:r>
      <w:r>
        <w:rPr>
          <w:spacing w:val="1"/>
          <w:sz w:val="20"/>
        </w:rPr>
        <w:t xml:space="preserve"> </w:t>
      </w:r>
      <w:r>
        <w:rPr>
          <w:sz w:val="20"/>
        </w:rPr>
        <w:t>(Dam</w:t>
      </w:r>
      <w:r>
        <w:rPr>
          <w:spacing w:val="-5"/>
          <w:sz w:val="20"/>
        </w:rPr>
        <w:t xml:space="preserve"> </w:t>
      </w:r>
      <w:r>
        <w:rPr>
          <w:sz w:val="20"/>
        </w:rPr>
        <w:t>with</w:t>
      </w:r>
      <w:r>
        <w:rPr>
          <w:spacing w:val="-4"/>
          <w:sz w:val="20"/>
        </w:rPr>
        <w:t xml:space="preserve"> </w:t>
      </w:r>
      <w:r>
        <w:rPr>
          <w:sz w:val="20"/>
        </w:rPr>
        <w:t>a</w:t>
      </w:r>
      <w:r>
        <w:rPr>
          <w:spacing w:val="-5"/>
          <w:sz w:val="20"/>
        </w:rPr>
        <w:t xml:space="preserve"> </w:t>
      </w:r>
      <w:r>
        <w:rPr>
          <w:sz w:val="20"/>
        </w:rPr>
        <w:t>safety</w:t>
      </w:r>
      <w:r>
        <w:rPr>
          <w:spacing w:val="-5"/>
          <w:sz w:val="20"/>
        </w:rPr>
        <w:t xml:space="preserve"> </w:t>
      </w:r>
      <w:r>
        <w:rPr>
          <w:sz w:val="20"/>
        </w:rPr>
        <w:t>risk</w:t>
      </w:r>
      <w:r>
        <w:rPr>
          <w:spacing w:val="-4"/>
          <w:sz w:val="20"/>
        </w:rPr>
        <w:t xml:space="preserve"> </w:t>
      </w:r>
      <w:r>
        <w:rPr>
          <w:sz w:val="20"/>
        </w:rPr>
        <w:t>category</w:t>
      </w:r>
      <w:r>
        <w:rPr>
          <w:spacing w:val="-4"/>
          <w:sz w:val="20"/>
        </w:rPr>
        <w:t xml:space="preserve"> </w:t>
      </w:r>
      <w:r>
        <w:rPr>
          <w:spacing w:val="-5"/>
          <w:sz w:val="20"/>
        </w:rPr>
        <w:t>3)</w:t>
      </w:r>
    </w:p>
    <w:p w14:paraId="32046406" w14:textId="77777777" w:rsidR="00EC4E20" w:rsidRDefault="00EC4E20">
      <w:pPr>
        <w:pStyle w:val="BodyText"/>
        <w:spacing w:before="6"/>
      </w:pPr>
    </w:p>
    <w:p w14:paraId="6D7E172A" w14:textId="77777777" w:rsidR="00EC4E20" w:rsidRDefault="00000000">
      <w:pPr>
        <w:pStyle w:val="ListParagraph"/>
        <w:numPr>
          <w:ilvl w:val="0"/>
          <w:numId w:val="5"/>
        </w:numPr>
        <w:tabs>
          <w:tab w:val="left" w:pos="1077"/>
        </w:tabs>
        <w:ind w:hanging="434"/>
        <w:rPr>
          <w:sz w:val="20"/>
        </w:rPr>
      </w:pPr>
      <w:r>
        <w:rPr>
          <w:sz w:val="20"/>
        </w:rPr>
        <w:t>Raw</w:t>
      </w:r>
      <w:r>
        <w:rPr>
          <w:spacing w:val="-7"/>
          <w:sz w:val="20"/>
        </w:rPr>
        <w:t xml:space="preserve"> </w:t>
      </w:r>
      <w:r>
        <w:rPr>
          <w:sz w:val="20"/>
        </w:rPr>
        <w:t>Water</w:t>
      </w:r>
      <w:r>
        <w:rPr>
          <w:spacing w:val="-6"/>
          <w:sz w:val="20"/>
        </w:rPr>
        <w:t xml:space="preserve"> </w:t>
      </w:r>
      <w:r>
        <w:rPr>
          <w:sz w:val="20"/>
        </w:rPr>
        <w:t>Reservoir</w:t>
      </w:r>
      <w:r>
        <w:rPr>
          <w:spacing w:val="-7"/>
          <w:sz w:val="20"/>
        </w:rPr>
        <w:t xml:space="preserve"> </w:t>
      </w:r>
      <w:r>
        <w:rPr>
          <w:sz w:val="20"/>
        </w:rPr>
        <w:t>(Two</w:t>
      </w:r>
      <w:r>
        <w:rPr>
          <w:spacing w:val="-6"/>
          <w:sz w:val="20"/>
        </w:rPr>
        <w:t xml:space="preserve"> </w:t>
      </w:r>
      <w:r>
        <w:rPr>
          <w:sz w:val="20"/>
        </w:rPr>
        <w:t>compartments),</w:t>
      </w:r>
      <w:r>
        <w:rPr>
          <w:spacing w:val="-8"/>
          <w:sz w:val="20"/>
        </w:rPr>
        <w:t xml:space="preserve"> </w:t>
      </w:r>
      <w:r>
        <w:rPr>
          <w:sz w:val="20"/>
        </w:rPr>
        <w:t>(Dam</w:t>
      </w:r>
      <w:r>
        <w:rPr>
          <w:spacing w:val="-8"/>
          <w:sz w:val="20"/>
        </w:rPr>
        <w:t xml:space="preserve"> </w:t>
      </w:r>
      <w:r>
        <w:rPr>
          <w:sz w:val="20"/>
        </w:rPr>
        <w:t>with</w:t>
      </w:r>
      <w:r>
        <w:rPr>
          <w:spacing w:val="-6"/>
          <w:sz w:val="20"/>
        </w:rPr>
        <w:t xml:space="preserve"> </w:t>
      </w:r>
      <w:r>
        <w:rPr>
          <w:sz w:val="20"/>
        </w:rPr>
        <w:t>a</w:t>
      </w:r>
      <w:r>
        <w:rPr>
          <w:spacing w:val="-8"/>
          <w:sz w:val="20"/>
        </w:rPr>
        <w:t xml:space="preserve"> </w:t>
      </w:r>
      <w:r>
        <w:rPr>
          <w:sz w:val="20"/>
        </w:rPr>
        <w:t>safety</w:t>
      </w:r>
      <w:r>
        <w:rPr>
          <w:spacing w:val="-7"/>
          <w:sz w:val="20"/>
        </w:rPr>
        <w:t xml:space="preserve"> </w:t>
      </w:r>
      <w:r>
        <w:rPr>
          <w:sz w:val="20"/>
        </w:rPr>
        <w:t>risk</w:t>
      </w:r>
      <w:r>
        <w:rPr>
          <w:spacing w:val="-6"/>
          <w:sz w:val="20"/>
        </w:rPr>
        <w:t xml:space="preserve"> </w:t>
      </w:r>
      <w:r>
        <w:rPr>
          <w:sz w:val="20"/>
        </w:rPr>
        <w:t>category</w:t>
      </w:r>
      <w:r>
        <w:rPr>
          <w:spacing w:val="-7"/>
          <w:sz w:val="20"/>
        </w:rPr>
        <w:t xml:space="preserve"> </w:t>
      </w:r>
      <w:r>
        <w:rPr>
          <w:spacing w:val="-5"/>
          <w:sz w:val="20"/>
        </w:rPr>
        <w:t>2)</w:t>
      </w:r>
    </w:p>
    <w:p w14:paraId="194B900F" w14:textId="77777777" w:rsidR="00EC4E20" w:rsidRDefault="00EC4E20">
      <w:pPr>
        <w:pStyle w:val="BodyText"/>
        <w:spacing w:before="5"/>
      </w:pPr>
    </w:p>
    <w:p w14:paraId="02E25536" w14:textId="77777777" w:rsidR="00EC4E20" w:rsidRDefault="00000000">
      <w:pPr>
        <w:pStyle w:val="ListParagraph"/>
        <w:numPr>
          <w:ilvl w:val="0"/>
          <w:numId w:val="5"/>
        </w:numPr>
        <w:tabs>
          <w:tab w:val="left" w:pos="1077"/>
        </w:tabs>
        <w:spacing w:before="1"/>
        <w:ind w:hanging="434"/>
        <w:rPr>
          <w:sz w:val="20"/>
        </w:rPr>
      </w:pPr>
      <w:r>
        <w:rPr>
          <w:sz w:val="20"/>
        </w:rPr>
        <w:t>Ash</w:t>
      </w:r>
      <w:r>
        <w:rPr>
          <w:spacing w:val="-5"/>
          <w:sz w:val="20"/>
        </w:rPr>
        <w:t xml:space="preserve"> </w:t>
      </w:r>
      <w:r>
        <w:rPr>
          <w:sz w:val="20"/>
        </w:rPr>
        <w:t>Water</w:t>
      </w:r>
      <w:r>
        <w:rPr>
          <w:spacing w:val="-4"/>
          <w:sz w:val="20"/>
        </w:rPr>
        <w:t xml:space="preserve"> </w:t>
      </w:r>
      <w:r>
        <w:rPr>
          <w:sz w:val="20"/>
        </w:rPr>
        <w:t>Return</w:t>
      </w:r>
      <w:r>
        <w:rPr>
          <w:spacing w:val="-2"/>
          <w:sz w:val="20"/>
        </w:rPr>
        <w:t xml:space="preserve"> </w:t>
      </w:r>
      <w:r>
        <w:rPr>
          <w:sz w:val="20"/>
        </w:rPr>
        <w:t>Dams</w:t>
      </w:r>
      <w:r>
        <w:rPr>
          <w:spacing w:val="-4"/>
          <w:sz w:val="20"/>
        </w:rPr>
        <w:t xml:space="preserve"> </w:t>
      </w:r>
      <w:r>
        <w:rPr>
          <w:sz w:val="20"/>
        </w:rPr>
        <w:t>(AWRDs</w:t>
      </w:r>
      <w:r>
        <w:rPr>
          <w:spacing w:val="-3"/>
          <w:sz w:val="20"/>
        </w:rPr>
        <w:t xml:space="preserve"> </w:t>
      </w:r>
      <w:r>
        <w:rPr>
          <w:sz w:val="20"/>
        </w:rPr>
        <w:t>Nos.</w:t>
      </w:r>
      <w:r>
        <w:rPr>
          <w:spacing w:val="-3"/>
          <w:sz w:val="20"/>
        </w:rPr>
        <w:t xml:space="preserve"> </w:t>
      </w:r>
      <w:r>
        <w:rPr>
          <w:sz w:val="20"/>
        </w:rPr>
        <w:t>1,</w:t>
      </w:r>
      <w:r>
        <w:rPr>
          <w:spacing w:val="-4"/>
          <w:sz w:val="20"/>
        </w:rPr>
        <w:t xml:space="preserve"> </w:t>
      </w:r>
      <w:r>
        <w:rPr>
          <w:sz w:val="20"/>
        </w:rPr>
        <w:t>2,</w:t>
      </w:r>
      <w:r>
        <w:rPr>
          <w:spacing w:val="-5"/>
          <w:sz w:val="20"/>
        </w:rPr>
        <w:t xml:space="preserve"> </w:t>
      </w:r>
      <w:r>
        <w:rPr>
          <w:sz w:val="20"/>
        </w:rPr>
        <w:t>3,</w:t>
      </w:r>
      <w:r>
        <w:rPr>
          <w:spacing w:val="-3"/>
          <w:sz w:val="20"/>
        </w:rPr>
        <w:t xml:space="preserve"> </w:t>
      </w:r>
      <w:r>
        <w:rPr>
          <w:sz w:val="20"/>
        </w:rPr>
        <w:t>4,</w:t>
      </w:r>
      <w:r>
        <w:rPr>
          <w:spacing w:val="-4"/>
          <w:sz w:val="20"/>
        </w:rPr>
        <w:t xml:space="preserve"> </w:t>
      </w:r>
      <w:r>
        <w:rPr>
          <w:sz w:val="20"/>
        </w:rPr>
        <w:t>5,</w:t>
      </w:r>
      <w:r>
        <w:rPr>
          <w:spacing w:val="-5"/>
          <w:sz w:val="20"/>
        </w:rPr>
        <w:t xml:space="preserve"> </w:t>
      </w:r>
      <w:r>
        <w:rPr>
          <w:sz w:val="20"/>
        </w:rPr>
        <w:t>6</w:t>
      </w:r>
      <w:r>
        <w:rPr>
          <w:spacing w:val="-2"/>
          <w:sz w:val="20"/>
        </w:rPr>
        <w:t xml:space="preserve"> </w:t>
      </w:r>
      <w:r>
        <w:rPr>
          <w:sz w:val="20"/>
        </w:rPr>
        <w:t>and</w:t>
      </w:r>
      <w:r>
        <w:rPr>
          <w:spacing w:val="-3"/>
          <w:sz w:val="20"/>
        </w:rPr>
        <w:t xml:space="preserve"> </w:t>
      </w:r>
      <w:r>
        <w:rPr>
          <w:spacing w:val="-5"/>
          <w:sz w:val="20"/>
        </w:rPr>
        <w:t>7)</w:t>
      </w:r>
    </w:p>
    <w:p w14:paraId="3FEBB037" w14:textId="77777777" w:rsidR="00EC4E20" w:rsidRDefault="00EC4E20">
      <w:pPr>
        <w:pStyle w:val="BodyText"/>
        <w:spacing w:before="3"/>
      </w:pPr>
    </w:p>
    <w:p w14:paraId="4FD3FF48" w14:textId="77777777" w:rsidR="00EC4E20" w:rsidRDefault="00000000">
      <w:pPr>
        <w:pStyle w:val="ListParagraph"/>
        <w:numPr>
          <w:ilvl w:val="0"/>
          <w:numId w:val="5"/>
        </w:numPr>
        <w:tabs>
          <w:tab w:val="left" w:pos="1077"/>
        </w:tabs>
        <w:ind w:hanging="434"/>
        <w:rPr>
          <w:sz w:val="20"/>
        </w:rPr>
      </w:pPr>
      <w:r>
        <w:rPr>
          <w:sz w:val="20"/>
        </w:rPr>
        <w:t>Seepage</w:t>
      </w:r>
      <w:r>
        <w:rPr>
          <w:spacing w:val="-9"/>
          <w:sz w:val="20"/>
        </w:rPr>
        <w:t xml:space="preserve"> </w:t>
      </w:r>
      <w:r>
        <w:rPr>
          <w:sz w:val="20"/>
        </w:rPr>
        <w:t>Dam,</w:t>
      </w:r>
      <w:r>
        <w:rPr>
          <w:spacing w:val="-6"/>
          <w:sz w:val="20"/>
        </w:rPr>
        <w:t xml:space="preserve"> </w:t>
      </w:r>
      <w:r>
        <w:rPr>
          <w:sz w:val="20"/>
        </w:rPr>
        <w:t>Seven-year</w:t>
      </w:r>
      <w:r>
        <w:rPr>
          <w:spacing w:val="-8"/>
          <w:sz w:val="20"/>
        </w:rPr>
        <w:t xml:space="preserve"> </w:t>
      </w:r>
      <w:r>
        <w:rPr>
          <w:sz w:val="20"/>
        </w:rPr>
        <w:t>Dam</w:t>
      </w:r>
      <w:r>
        <w:rPr>
          <w:spacing w:val="-7"/>
          <w:sz w:val="20"/>
        </w:rPr>
        <w:t xml:space="preserve"> </w:t>
      </w:r>
      <w:r>
        <w:rPr>
          <w:sz w:val="20"/>
        </w:rPr>
        <w:t>and</w:t>
      </w:r>
      <w:r>
        <w:rPr>
          <w:spacing w:val="-6"/>
          <w:sz w:val="20"/>
        </w:rPr>
        <w:t xml:space="preserve"> </w:t>
      </w:r>
      <w:r>
        <w:rPr>
          <w:sz w:val="20"/>
        </w:rPr>
        <w:t>Maturation</w:t>
      </w:r>
      <w:r>
        <w:rPr>
          <w:spacing w:val="-8"/>
          <w:sz w:val="20"/>
        </w:rPr>
        <w:t xml:space="preserve"> </w:t>
      </w:r>
      <w:r>
        <w:rPr>
          <w:spacing w:val="-4"/>
          <w:sz w:val="20"/>
        </w:rPr>
        <w:t>Pond</w:t>
      </w:r>
    </w:p>
    <w:p w14:paraId="12F53AB6" w14:textId="77777777" w:rsidR="00EC4E20" w:rsidRDefault="00EC4E20">
      <w:pPr>
        <w:pStyle w:val="BodyText"/>
        <w:spacing w:before="6"/>
      </w:pPr>
    </w:p>
    <w:p w14:paraId="64DA0B84" w14:textId="77777777" w:rsidR="00EC4E20" w:rsidRDefault="00000000">
      <w:pPr>
        <w:pStyle w:val="ListParagraph"/>
        <w:numPr>
          <w:ilvl w:val="0"/>
          <w:numId w:val="6"/>
        </w:numPr>
        <w:tabs>
          <w:tab w:val="left" w:pos="1077"/>
        </w:tabs>
        <w:ind w:hanging="434"/>
        <w:rPr>
          <w:sz w:val="20"/>
        </w:rPr>
      </w:pPr>
      <w:r>
        <w:rPr>
          <w:sz w:val="20"/>
        </w:rPr>
        <w:t>Waste</w:t>
      </w:r>
      <w:r>
        <w:rPr>
          <w:spacing w:val="-6"/>
          <w:sz w:val="20"/>
        </w:rPr>
        <w:t xml:space="preserve"> </w:t>
      </w:r>
      <w:r>
        <w:rPr>
          <w:sz w:val="20"/>
        </w:rPr>
        <w:t>water</w:t>
      </w:r>
      <w:r>
        <w:rPr>
          <w:spacing w:val="-6"/>
          <w:sz w:val="20"/>
        </w:rPr>
        <w:t xml:space="preserve"> </w:t>
      </w:r>
      <w:r>
        <w:rPr>
          <w:sz w:val="20"/>
        </w:rPr>
        <w:t>recovery</w:t>
      </w:r>
      <w:r>
        <w:rPr>
          <w:spacing w:val="-5"/>
          <w:sz w:val="20"/>
        </w:rPr>
        <w:t xml:space="preserve"> </w:t>
      </w:r>
      <w:r>
        <w:rPr>
          <w:sz w:val="20"/>
        </w:rPr>
        <w:t>dams</w:t>
      </w:r>
      <w:r>
        <w:rPr>
          <w:spacing w:val="-7"/>
          <w:sz w:val="20"/>
        </w:rPr>
        <w:t xml:space="preserve"> </w:t>
      </w:r>
      <w:r>
        <w:rPr>
          <w:sz w:val="20"/>
        </w:rPr>
        <w:t>(Two</w:t>
      </w:r>
      <w:r>
        <w:rPr>
          <w:spacing w:val="-7"/>
          <w:sz w:val="20"/>
        </w:rPr>
        <w:t xml:space="preserve"> </w:t>
      </w:r>
      <w:r>
        <w:rPr>
          <w:spacing w:val="-2"/>
          <w:sz w:val="20"/>
        </w:rPr>
        <w:t>Compartments)</w:t>
      </w:r>
    </w:p>
    <w:p w14:paraId="1BF8B806" w14:textId="77777777" w:rsidR="00EC4E20" w:rsidRDefault="00EC4E20">
      <w:pPr>
        <w:pStyle w:val="BodyText"/>
        <w:spacing w:before="3"/>
      </w:pPr>
    </w:p>
    <w:p w14:paraId="2FB87554" w14:textId="77777777" w:rsidR="00EC4E20" w:rsidRDefault="00000000">
      <w:pPr>
        <w:pStyle w:val="BodyText"/>
        <w:spacing w:line="360" w:lineRule="auto"/>
        <w:ind w:left="282" w:right="141"/>
        <w:jc w:val="both"/>
      </w:pPr>
      <w:r>
        <w:t>The</w:t>
      </w:r>
      <w:r>
        <w:rPr>
          <w:spacing w:val="-2"/>
        </w:rPr>
        <w:t xml:space="preserve"> </w:t>
      </w:r>
      <w:r>
        <w:t>ADF at</w:t>
      </w:r>
      <w:r>
        <w:rPr>
          <w:spacing w:val="-1"/>
        </w:rPr>
        <w:t xml:space="preserve"> </w:t>
      </w:r>
      <w:r>
        <w:t>Hendrina</w:t>
      </w:r>
      <w:r>
        <w:rPr>
          <w:spacing w:val="-1"/>
        </w:rPr>
        <w:t xml:space="preserve"> </w:t>
      </w:r>
      <w:r>
        <w:t>PS</w:t>
      </w:r>
      <w:r>
        <w:rPr>
          <w:spacing w:val="-1"/>
        </w:rPr>
        <w:t xml:space="preserve"> </w:t>
      </w:r>
      <w:r>
        <w:t>is situated</w:t>
      </w:r>
      <w:r>
        <w:rPr>
          <w:spacing w:val="-1"/>
        </w:rPr>
        <w:t xml:space="preserve"> </w:t>
      </w:r>
      <w:r>
        <w:t>approximately 3</w:t>
      </w:r>
      <w:r>
        <w:rPr>
          <w:spacing w:val="-1"/>
        </w:rPr>
        <w:t xml:space="preserve"> </w:t>
      </w:r>
      <w:r>
        <w:t>km</w:t>
      </w:r>
      <w:r>
        <w:rPr>
          <w:spacing w:val="-1"/>
        </w:rPr>
        <w:t xml:space="preserve"> </w:t>
      </w:r>
      <w:r>
        <w:t>to</w:t>
      </w:r>
      <w:r>
        <w:rPr>
          <w:spacing w:val="-1"/>
        </w:rPr>
        <w:t xml:space="preserve"> </w:t>
      </w:r>
      <w:r>
        <w:t>the</w:t>
      </w:r>
      <w:r>
        <w:rPr>
          <w:spacing w:val="-1"/>
        </w:rPr>
        <w:t xml:space="preserve"> </w:t>
      </w:r>
      <w:r>
        <w:t>South</w:t>
      </w:r>
      <w:r>
        <w:rPr>
          <w:spacing w:val="-2"/>
        </w:rPr>
        <w:t xml:space="preserve"> </w:t>
      </w:r>
      <w:r>
        <w:t>of</w:t>
      </w:r>
      <w:r>
        <w:rPr>
          <w:spacing w:val="-1"/>
        </w:rPr>
        <w:t xml:space="preserve"> </w:t>
      </w:r>
      <w:r>
        <w:t>the power station.</w:t>
      </w:r>
      <w:r>
        <w:rPr>
          <w:spacing w:val="-1"/>
        </w:rPr>
        <w:t xml:space="preserve"> </w:t>
      </w:r>
      <w:r>
        <w:t>The</w:t>
      </w:r>
      <w:r>
        <w:rPr>
          <w:spacing w:val="-1"/>
        </w:rPr>
        <w:t xml:space="preserve"> </w:t>
      </w:r>
      <w:r>
        <w:t>ADF complex comprises five compartments with a footprint covering a total area of approximately 305 Ha. The compartments were developed progressively as the operations continued and each compartment started to reach the end of life, with the No. 1, 2 and 3 compartments developed</w:t>
      </w:r>
      <w:r>
        <w:rPr>
          <w:spacing w:val="40"/>
        </w:rPr>
        <w:t xml:space="preserve"> </w:t>
      </w:r>
      <w:r>
        <w:t>from the inception of the power station. Compartments No.4 and 5 were introduced later during 1998 and remain operational currently. Ashing operations originally started in the North-East corner of the existing Ash Dam 1 and progressed gradually southwards away from the power station as more ash dams were developed. The compartments Nos. 3, 4 and 5 are currently operated as a consolidated compartment of the ADF, hence for easy referencing in this report and for future use the consolidated compartment will be reported as Ash Dam 345. Ash dam compartments 1 and 2 are operated individually as an emergency ash deposition facility.</w:t>
      </w:r>
    </w:p>
    <w:p w14:paraId="5279E55E" w14:textId="77777777" w:rsidR="00EC4E20" w:rsidRDefault="00000000">
      <w:pPr>
        <w:pStyle w:val="BodyText"/>
        <w:spacing w:before="121" w:line="360" w:lineRule="auto"/>
        <w:ind w:left="282" w:right="143"/>
        <w:jc w:val="both"/>
      </w:pPr>
      <w:r>
        <w:t>The Ash Water Return Dams (AWRD) are situated to the East and North-West of the ADF. The AWRDs receive penstock decant water and outflows from the internal drainage system of the ADF that is collected and conveyed via a solution trench (perimeter conveyance channels) located along the toe of the ADF.</w:t>
      </w:r>
      <w:r>
        <w:rPr>
          <w:spacing w:val="40"/>
        </w:rPr>
        <w:t xml:space="preserve"> </w:t>
      </w:r>
      <w:r>
        <w:t>There are currently operational gravity penstocks located within the No. 3, No. 4, and No. 5 compartments. The penstock in compartments No. 3 and No. 4 comprises the conventional precast concrete rings while the penstock on compartment No. 5 comprises steel rings.</w:t>
      </w:r>
    </w:p>
    <w:p w14:paraId="2961166D" w14:textId="77777777" w:rsidR="00EC4E20" w:rsidRDefault="00000000">
      <w:pPr>
        <w:pStyle w:val="BodyText"/>
        <w:spacing w:before="120" w:line="360" w:lineRule="auto"/>
        <w:ind w:left="282" w:right="141"/>
        <w:jc w:val="both"/>
      </w:pPr>
      <w:r>
        <w:t>Standpipe piezometers are present at the ADFs and are</w:t>
      </w:r>
      <w:r>
        <w:rPr>
          <w:spacing w:val="-1"/>
        </w:rPr>
        <w:t xml:space="preserve"> </w:t>
      </w:r>
      <w:r>
        <w:t>used</w:t>
      </w:r>
      <w:r>
        <w:rPr>
          <w:spacing w:val="-1"/>
        </w:rPr>
        <w:t xml:space="preserve"> </w:t>
      </w:r>
      <w:r>
        <w:t>to</w:t>
      </w:r>
      <w:r>
        <w:rPr>
          <w:spacing w:val="-1"/>
        </w:rPr>
        <w:t xml:space="preserve"> </w:t>
      </w:r>
      <w:r>
        <w:t>generate an indication of</w:t>
      </w:r>
      <w:r>
        <w:rPr>
          <w:spacing w:val="-1"/>
        </w:rPr>
        <w:t xml:space="preserve"> </w:t>
      </w:r>
      <w:r>
        <w:t>the phreatic levels within the ADF compartments. The piezometers are arranged in straight line clusters, with the alignment leading from the ADF toe directly inwards towards the pool area along identified lines.</w:t>
      </w:r>
    </w:p>
    <w:p w14:paraId="0CA60DD2" w14:textId="77777777" w:rsidR="00EC4E20" w:rsidRDefault="00000000">
      <w:pPr>
        <w:pStyle w:val="BodyText"/>
        <w:spacing w:before="119" w:line="360" w:lineRule="auto"/>
        <w:ind w:left="282" w:right="141"/>
        <w:jc w:val="both"/>
      </w:pPr>
      <w:r>
        <w:t>The Seven-Year Dam is located on the Eastern side of the power station and the dam receives and stores contaminated stormwater from the station. On the western side of the station, adjacent to the Wastewater Treatment Plant, there is a Maturation Pond together with wastewater recovery dams that receives and stores industrial effluent, which is later pumped into the Upper Dams.</w:t>
      </w:r>
    </w:p>
    <w:p w14:paraId="596CE9EF" w14:textId="77777777" w:rsidR="00EC4E20" w:rsidRDefault="00EC4E20">
      <w:pPr>
        <w:pStyle w:val="BodyText"/>
        <w:spacing w:line="360" w:lineRule="auto"/>
        <w:jc w:val="both"/>
        <w:sectPr w:rsidR="00EC4E20">
          <w:headerReference w:type="default" r:id="rId33"/>
          <w:footerReference w:type="default" r:id="rId34"/>
          <w:pgSz w:w="11910" w:h="16840"/>
          <w:pgMar w:top="1320" w:right="992" w:bottom="880" w:left="850" w:header="714" w:footer="694" w:gutter="0"/>
          <w:cols w:space="720"/>
        </w:sectPr>
      </w:pPr>
    </w:p>
    <w:p w14:paraId="42575BF4" w14:textId="77777777" w:rsidR="00EC4E20" w:rsidRDefault="00EC4E20">
      <w:pPr>
        <w:pStyle w:val="BodyText"/>
        <w:spacing w:before="3"/>
        <w:rPr>
          <w:sz w:val="7"/>
        </w:rPr>
      </w:pPr>
    </w:p>
    <w:p w14:paraId="2C6F6939" w14:textId="77777777" w:rsidR="00EC4E20" w:rsidRDefault="00000000">
      <w:pPr>
        <w:pStyle w:val="BodyText"/>
        <w:ind w:left="284"/>
      </w:pPr>
      <w:r>
        <w:rPr>
          <w:noProof/>
        </w:rPr>
        <w:drawing>
          <wp:inline distT="0" distB="0" distL="0" distR="0" wp14:anchorId="14B02C4A" wp14:editId="459FE275">
            <wp:extent cx="5940663" cy="3337655"/>
            <wp:effectExtent l="0" t="0" r="0" b="0"/>
            <wp:docPr id="276" name="Image 2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6" name="Image 276"/>
                    <pic:cNvPicPr/>
                  </pic:nvPicPr>
                  <pic:blipFill>
                    <a:blip r:embed="rId35" cstate="print"/>
                    <a:stretch>
                      <a:fillRect/>
                    </a:stretch>
                  </pic:blipFill>
                  <pic:spPr>
                    <a:xfrm>
                      <a:off x="0" y="0"/>
                      <a:ext cx="5940663" cy="3337655"/>
                    </a:xfrm>
                    <a:prstGeom prst="rect">
                      <a:avLst/>
                    </a:prstGeom>
                  </pic:spPr>
                </pic:pic>
              </a:graphicData>
            </a:graphic>
          </wp:inline>
        </w:drawing>
      </w:r>
    </w:p>
    <w:p w14:paraId="4924716B" w14:textId="77777777" w:rsidR="00EC4E20" w:rsidRDefault="00000000">
      <w:pPr>
        <w:pStyle w:val="Heading4"/>
        <w:spacing w:before="207"/>
        <w:ind w:left="137"/>
        <w:jc w:val="center"/>
      </w:pPr>
      <w:r>
        <w:t>Figure</w:t>
      </w:r>
      <w:r>
        <w:rPr>
          <w:spacing w:val="-5"/>
        </w:rPr>
        <w:t xml:space="preserve"> </w:t>
      </w:r>
      <w:r>
        <w:t>1:</w:t>
      </w:r>
      <w:r>
        <w:rPr>
          <w:spacing w:val="-4"/>
        </w:rPr>
        <w:t xml:space="preserve"> </w:t>
      </w:r>
      <w:r>
        <w:t>Ash</w:t>
      </w:r>
      <w:r>
        <w:rPr>
          <w:spacing w:val="-5"/>
        </w:rPr>
        <w:t xml:space="preserve"> </w:t>
      </w:r>
      <w:r>
        <w:t>dam</w:t>
      </w:r>
      <w:r>
        <w:rPr>
          <w:spacing w:val="-5"/>
        </w:rPr>
        <w:t xml:space="preserve"> </w:t>
      </w:r>
      <w:r>
        <w:rPr>
          <w:spacing w:val="-2"/>
        </w:rPr>
        <w:t>layout</w:t>
      </w:r>
    </w:p>
    <w:p w14:paraId="161FFB2D" w14:textId="77777777" w:rsidR="00EC4E20" w:rsidRDefault="00EC4E20">
      <w:pPr>
        <w:pStyle w:val="BodyText"/>
        <w:rPr>
          <w:rFonts w:ascii="Arial"/>
          <w:b/>
        </w:rPr>
      </w:pPr>
    </w:p>
    <w:p w14:paraId="63F3B700" w14:textId="77777777" w:rsidR="00EC4E20" w:rsidRDefault="00EC4E20">
      <w:pPr>
        <w:pStyle w:val="BodyText"/>
        <w:spacing w:before="4"/>
        <w:rPr>
          <w:rFonts w:ascii="Arial"/>
          <w:b/>
        </w:rPr>
      </w:pPr>
    </w:p>
    <w:p w14:paraId="17C06A0C" w14:textId="77777777" w:rsidR="00EC4E20" w:rsidRDefault="00000000">
      <w:pPr>
        <w:pStyle w:val="Heading4"/>
        <w:numPr>
          <w:ilvl w:val="1"/>
          <w:numId w:val="7"/>
        </w:numPr>
        <w:tabs>
          <w:tab w:val="left" w:pos="859"/>
        </w:tabs>
      </w:pPr>
      <w:bookmarkStart w:id="5" w:name="_bookmark5"/>
      <w:bookmarkEnd w:id="5"/>
      <w:r>
        <w:t>Interpretation</w:t>
      </w:r>
      <w:r>
        <w:rPr>
          <w:spacing w:val="-8"/>
        </w:rPr>
        <w:t xml:space="preserve"> </w:t>
      </w:r>
      <w:r>
        <w:t>and</w:t>
      </w:r>
      <w:r>
        <w:rPr>
          <w:spacing w:val="-10"/>
        </w:rPr>
        <w:t xml:space="preserve"> </w:t>
      </w:r>
      <w:r>
        <w:rPr>
          <w:spacing w:val="-2"/>
        </w:rPr>
        <w:t>terminology</w:t>
      </w:r>
    </w:p>
    <w:p w14:paraId="4BB1092D" w14:textId="77777777" w:rsidR="00EC4E20" w:rsidRDefault="00000000">
      <w:pPr>
        <w:pStyle w:val="BodyText"/>
        <w:spacing w:before="120"/>
        <w:ind w:left="282"/>
      </w:pPr>
      <w:r>
        <w:t>The</w:t>
      </w:r>
      <w:r>
        <w:rPr>
          <w:spacing w:val="-9"/>
        </w:rPr>
        <w:t xml:space="preserve"> </w:t>
      </w:r>
      <w:r>
        <w:t>following</w:t>
      </w:r>
      <w:r>
        <w:rPr>
          <w:spacing w:val="-7"/>
        </w:rPr>
        <w:t xml:space="preserve"> </w:t>
      </w:r>
      <w:r>
        <w:t>abbreviations</w:t>
      </w:r>
      <w:r>
        <w:rPr>
          <w:spacing w:val="-4"/>
        </w:rPr>
        <w:t xml:space="preserve"> </w:t>
      </w:r>
      <w:r>
        <w:t>are</w:t>
      </w:r>
      <w:r>
        <w:rPr>
          <w:spacing w:val="-8"/>
        </w:rPr>
        <w:t xml:space="preserve"> </w:t>
      </w:r>
      <w:r>
        <w:t>used</w:t>
      </w:r>
      <w:r>
        <w:rPr>
          <w:spacing w:val="-6"/>
        </w:rPr>
        <w:t xml:space="preserve"> </w:t>
      </w:r>
      <w:r>
        <w:t>in</w:t>
      </w:r>
      <w:r>
        <w:rPr>
          <w:spacing w:val="-6"/>
        </w:rPr>
        <w:t xml:space="preserve"> </w:t>
      </w:r>
      <w:r>
        <w:t>this</w:t>
      </w:r>
      <w:r>
        <w:rPr>
          <w:spacing w:val="-5"/>
        </w:rPr>
        <w:t xml:space="preserve"> </w:t>
      </w:r>
      <w:r>
        <w:rPr>
          <w:spacing w:val="-2"/>
        </w:rPr>
        <w:t>Scope:</w:t>
      </w:r>
    </w:p>
    <w:p w14:paraId="61B9F3BD" w14:textId="77777777" w:rsidR="00EC4E20" w:rsidRDefault="00EC4E20">
      <w:pPr>
        <w:pStyle w:val="BodyText"/>
        <w:spacing w:before="1" w:after="1"/>
      </w:pPr>
    </w:p>
    <w:tbl>
      <w:tblPr>
        <w:tblW w:w="0" w:type="auto"/>
        <w:tblInd w:w="2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702"/>
        <w:gridCol w:w="7938"/>
      </w:tblGrid>
      <w:tr w:rsidR="00EC4E20" w14:paraId="62E65A92" w14:textId="77777777">
        <w:trPr>
          <w:trHeight w:val="405"/>
        </w:trPr>
        <w:tc>
          <w:tcPr>
            <w:tcW w:w="1702" w:type="dxa"/>
          </w:tcPr>
          <w:p w14:paraId="35C8852F" w14:textId="77777777" w:rsidR="00EC4E20" w:rsidRDefault="00000000">
            <w:pPr>
              <w:pStyle w:val="TableParagraph"/>
              <w:spacing w:before="40"/>
              <w:ind w:left="242"/>
              <w:rPr>
                <w:b/>
                <w:sz w:val="20"/>
              </w:rPr>
            </w:pPr>
            <w:r>
              <w:rPr>
                <w:b/>
                <w:spacing w:val="-2"/>
                <w:sz w:val="20"/>
              </w:rPr>
              <w:t>Abbreviation</w:t>
            </w:r>
          </w:p>
        </w:tc>
        <w:tc>
          <w:tcPr>
            <w:tcW w:w="7938" w:type="dxa"/>
          </w:tcPr>
          <w:p w14:paraId="68AA28A6" w14:textId="77777777" w:rsidR="00EC4E20" w:rsidRDefault="00000000">
            <w:pPr>
              <w:pStyle w:val="TableParagraph"/>
              <w:spacing w:before="40"/>
              <w:ind w:left="11"/>
              <w:jc w:val="center"/>
              <w:rPr>
                <w:b/>
                <w:sz w:val="20"/>
              </w:rPr>
            </w:pPr>
            <w:r>
              <w:rPr>
                <w:b/>
                <w:spacing w:val="-2"/>
                <w:sz w:val="20"/>
              </w:rPr>
              <w:t>Explanation</w:t>
            </w:r>
          </w:p>
        </w:tc>
      </w:tr>
      <w:tr w:rsidR="00EC4E20" w14:paraId="1C06906D" w14:textId="77777777">
        <w:trPr>
          <w:trHeight w:val="424"/>
        </w:trPr>
        <w:tc>
          <w:tcPr>
            <w:tcW w:w="1702" w:type="dxa"/>
          </w:tcPr>
          <w:p w14:paraId="3A2D6CF4" w14:textId="77777777" w:rsidR="00EC4E20" w:rsidRDefault="00000000">
            <w:pPr>
              <w:pStyle w:val="TableParagraph"/>
              <w:spacing w:before="40"/>
              <w:ind w:left="110"/>
              <w:rPr>
                <w:rFonts w:ascii="Arial MT"/>
                <w:sz w:val="20"/>
              </w:rPr>
            </w:pPr>
            <w:r>
              <w:rPr>
                <w:rFonts w:ascii="Arial MT"/>
                <w:spacing w:val="-5"/>
                <w:sz w:val="20"/>
              </w:rPr>
              <w:t>ADF</w:t>
            </w:r>
          </w:p>
        </w:tc>
        <w:tc>
          <w:tcPr>
            <w:tcW w:w="7938" w:type="dxa"/>
          </w:tcPr>
          <w:p w14:paraId="7BB9A547" w14:textId="77777777" w:rsidR="00EC4E20" w:rsidRDefault="00000000">
            <w:pPr>
              <w:pStyle w:val="TableParagraph"/>
              <w:spacing w:before="40"/>
              <w:ind w:left="107"/>
              <w:rPr>
                <w:rFonts w:ascii="Arial MT"/>
                <w:sz w:val="20"/>
              </w:rPr>
            </w:pPr>
            <w:r>
              <w:rPr>
                <w:rFonts w:ascii="Arial MT"/>
                <w:sz w:val="20"/>
              </w:rPr>
              <w:t>Ash</w:t>
            </w:r>
            <w:r>
              <w:rPr>
                <w:rFonts w:ascii="Arial MT"/>
                <w:spacing w:val="-7"/>
                <w:sz w:val="20"/>
              </w:rPr>
              <w:t xml:space="preserve"> </w:t>
            </w:r>
            <w:r>
              <w:rPr>
                <w:rFonts w:ascii="Arial MT"/>
                <w:sz w:val="20"/>
              </w:rPr>
              <w:t>Disposal</w:t>
            </w:r>
            <w:r>
              <w:rPr>
                <w:rFonts w:ascii="Arial MT"/>
                <w:spacing w:val="-6"/>
                <w:sz w:val="20"/>
              </w:rPr>
              <w:t xml:space="preserve"> </w:t>
            </w:r>
            <w:r>
              <w:rPr>
                <w:rFonts w:ascii="Arial MT"/>
                <w:spacing w:val="-2"/>
                <w:sz w:val="20"/>
              </w:rPr>
              <w:t>Facility</w:t>
            </w:r>
          </w:p>
        </w:tc>
      </w:tr>
      <w:tr w:rsidR="00EC4E20" w14:paraId="5C4013FE" w14:textId="77777777">
        <w:trPr>
          <w:trHeight w:val="427"/>
        </w:trPr>
        <w:tc>
          <w:tcPr>
            <w:tcW w:w="1702" w:type="dxa"/>
            <w:tcBorders>
              <w:bottom w:val="single" w:sz="4" w:space="0" w:color="000000"/>
            </w:tcBorders>
          </w:tcPr>
          <w:p w14:paraId="42DF7459" w14:textId="77777777" w:rsidR="00EC4E20" w:rsidRDefault="00000000">
            <w:pPr>
              <w:pStyle w:val="TableParagraph"/>
              <w:spacing w:before="43"/>
              <w:ind w:left="110"/>
              <w:rPr>
                <w:rFonts w:ascii="Arial MT"/>
                <w:sz w:val="20"/>
              </w:rPr>
            </w:pPr>
            <w:r>
              <w:rPr>
                <w:rFonts w:ascii="Arial MT"/>
                <w:spacing w:val="-5"/>
                <w:sz w:val="20"/>
              </w:rPr>
              <w:t>APP</w:t>
            </w:r>
          </w:p>
        </w:tc>
        <w:tc>
          <w:tcPr>
            <w:tcW w:w="7938" w:type="dxa"/>
            <w:tcBorders>
              <w:bottom w:val="single" w:sz="4" w:space="0" w:color="000000"/>
            </w:tcBorders>
          </w:tcPr>
          <w:p w14:paraId="117F5081" w14:textId="77777777" w:rsidR="00EC4E20" w:rsidRDefault="00000000">
            <w:pPr>
              <w:pStyle w:val="TableParagraph"/>
              <w:spacing w:before="43"/>
              <w:ind w:left="107"/>
              <w:rPr>
                <w:rFonts w:ascii="Arial MT"/>
                <w:sz w:val="20"/>
              </w:rPr>
            </w:pPr>
            <w:r>
              <w:rPr>
                <w:rFonts w:ascii="Arial MT"/>
                <w:sz w:val="20"/>
              </w:rPr>
              <w:t>Approved</w:t>
            </w:r>
            <w:r>
              <w:rPr>
                <w:rFonts w:ascii="Arial MT"/>
                <w:spacing w:val="-13"/>
                <w:sz w:val="20"/>
              </w:rPr>
              <w:t xml:space="preserve"> </w:t>
            </w:r>
            <w:r>
              <w:rPr>
                <w:rFonts w:ascii="Arial MT"/>
                <w:sz w:val="20"/>
              </w:rPr>
              <w:t>Professional</w:t>
            </w:r>
            <w:r>
              <w:rPr>
                <w:rFonts w:ascii="Arial MT"/>
                <w:spacing w:val="-14"/>
                <w:sz w:val="20"/>
              </w:rPr>
              <w:t xml:space="preserve"> </w:t>
            </w:r>
            <w:r>
              <w:rPr>
                <w:rFonts w:ascii="Arial MT"/>
                <w:spacing w:val="-2"/>
                <w:sz w:val="20"/>
              </w:rPr>
              <w:t>Person</w:t>
            </w:r>
          </w:p>
        </w:tc>
      </w:tr>
      <w:tr w:rsidR="00EC4E20" w14:paraId="1ADC818B" w14:textId="77777777">
        <w:trPr>
          <w:trHeight w:val="424"/>
        </w:trPr>
        <w:tc>
          <w:tcPr>
            <w:tcW w:w="1702" w:type="dxa"/>
            <w:tcBorders>
              <w:top w:val="single" w:sz="4" w:space="0" w:color="000000"/>
              <w:bottom w:val="single" w:sz="4" w:space="0" w:color="000000"/>
            </w:tcBorders>
          </w:tcPr>
          <w:p w14:paraId="214BDAC8" w14:textId="77777777" w:rsidR="00EC4E20" w:rsidRDefault="00000000">
            <w:pPr>
              <w:pStyle w:val="TableParagraph"/>
              <w:spacing w:before="40"/>
              <w:ind w:left="110"/>
              <w:rPr>
                <w:rFonts w:ascii="Arial MT"/>
                <w:sz w:val="20"/>
              </w:rPr>
            </w:pPr>
            <w:r>
              <w:rPr>
                <w:rFonts w:ascii="Arial MT"/>
                <w:spacing w:val="-4"/>
                <w:sz w:val="20"/>
              </w:rPr>
              <w:t>AWRD</w:t>
            </w:r>
          </w:p>
        </w:tc>
        <w:tc>
          <w:tcPr>
            <w:tcW w:w="7938" w:type="dxa"/>
            <w:tcBorders>
              <w:top w:val="single" w:sz="4" w:space="0" w:color="000000"/>
              <w:bottom w:val="single" w:sz="4" w:space="0" w:color="000000"/>
            </w:tcBorders>
          </w:tcPr>
          <w:p w14:paraId="7614E685" w14:textId="77777777" w:rsidR="00EC4E20" w:rsidRDefault="00000000">
            <w:pPr>
              <w:pStyle w:val="TableParagraph"/>
              <w:spacing w:before="40"/>
              <w:ind w:left="107"/>
              <w:rPr>
                <w:rFonts w:ascii="Arial MT"/>
                <w:sz w:val="20"/>
              </w:rPr>
            </w:pPr>
            <w:r>
              <w:rPr>
                <w:rFonts w:ascii="Arial MT"/>
                <w:sz w:val="20"/>
              </w:rPr>
              <w:t>Ash</w:t>
            </w:r>
            <w:r>
              <w:rPr>
                <w:rFonts w:ascii="Arial MT"/>
                <w:spacing w:val="-8"/>
                <w:sz w:val="20"/>
              </w:rPr>
              <w:t xml:space="preserve"> </w:t>
            </w:r>
            <w:r>
              <w:rPr>
                <w:rFonts w:ascii="Arial MT"/>
                <w:sz w:val="20"/>
              </w:rPr>
              <w:t>Water</w:t>
            </w:r>
            <w:r>
              <w:rPr>
                <w:rFonts w:ascii="Arial MT"/>
                <w:spacing w:val="-7"/>
                <w:sz w:val="20"/>
              </w:rPr>
              <w:t xml:space="preserve"> </w:t>
            </w:r>
            <w:r>
              <w:rPr>
                <w:rFonts w:ascii="Arial MT"/>
                <w:sz w:val="20"/>
              </w:rPr>
              <w:t>Returns</w:t>
            </w:r>
            <w:r>
              <w:rPr>
                <w:rFonts w:ascii="Arial MT"/>
                <w:spacing w:val="-6"/>
                <w:sz w:val="20"/>
              </w:rPr>
              <w:t xml:space="preserve"> </w:t>
            </w:r>
            <w:r>
              <w:rPr>
                <w:rFonts w:ascii="Arial MT"/>
                <w:spacing w:val="-5"/>
                <w:sz w:val="20"/>
              </w:rPr>
              <w:t>Dam</w:t>
            </w:r>
          </w:p>
        </w:tc>
      </w:tr>
      <w:tr w:rsidR="00EC4E20" w14:paraId="34E86391" w14:textId="77777777">
        <w:trPr>
          <w:trHeight w:val="424"/>
        </w:trPr>
        <w:tc>
          <w:tcPr>
            <w:tcW w:w="1702" w:type="dxa"/>
            <w:tcBorders>
              <w:top w:val="single" w:sz="4" w:space="0" w:color="000000"/>
              <w:bottom w:val="single" w:sz="4" w:space="0" w:color="000000"/>
            </w:tcBorders>
          </w:tcPr>
          <w:p w14:paraId="1862637A" w14:textId="77777777" w:rsidR="00EC4E20" w:rsidRDefault="00000000">
            <w:pPr>
              <w:pStyle w:val="TableParagraph"/>
              <w:spacing w:before="40"/>
              <w:ind w:left="110"/>
              <w:rPr>
                <w:rFonts w:ascii="Arial MT"/>
                <w:sz w:val="20"/>
              </w:rPr>
            </w:pPr>
            <w:r>
              <w:rPr>
                <w:rFonts w:ascii="Arial MT"/>
                <w:spacing w:val="-5"/>
                <w:sz w:val="20"/>
              </w:rPr>
              <w:t>DSO</w:t>
            </w:r>
          </w:p>
        </w:tc>
        <w:tc>
          <w:tcPr>
            <w:tcW w:w="7938" w:type="dxa"/>
            <w:tcBorders>
              <w:top w:val="single" w:sz="4" w:space="0" w:color="000000"/>
              <w:bottom w:val="single" w:sz="4" w:space="0" w:color="000000"/>
            </w:tcBorders>
          </w:tcPr>
          <w:p w14:paraId="118EF8B8" w14:textId="77777777" w:rsidR="00EC4E20" w:rsidRDefault="00000000">
            <w:pPr>
              <w:pStyle w:val="TableParagraph"/>
              <w:spacing w:before="40"/>
              <w:ind w:left="107"/>
              <w:rPr>
                <w:rFonts w:ascii="Arial MT"/>
                <w:sz w:val="20"/>
              </w:rPr>
            </w:pPr>
            <w:r>
              <w:rPr>
                <w:rFonts w:ascii="Arial MT"/>
                <w:sz w:val="20"/>
              </w:rPr>
              <w:t>Dam</w:t>
            </w:r>
            <w:r>
              <w:rPr>
                <w:rFonts w:ascii="Arial MT"/>
                <w:spacing w:val="-4"/>
                <w:sz w:val="20"/>
              </w:rPr>
              <w:t xml:space="preserve"> </w:t>
            </w:r>
            <w:r>
              <w:rPr>
                <w:rFonts w:ascii="Arial MT"/>
                <w:sz w:val="20"/>
              </w:rPr>
              <w:t>Safety</w:t>
            </w:r>
            <w:r>
              <w:rPr>
                <w:rFonts w:ascii="Arial MT"/>
                <w:spacing w:val="-5"/>
                <w:sz w:val="20"/>
              </w:rPr>
              <w:t xml:space="preserve"> </w:t>
            </w:r>
            <w:r>
              <w:rPr>
                <w:rFonts w:ascii="Arial MT"/>
                <w:spacing w:val="-2"/>
                <w:sz w:val="20"/>
              </w:rPr>
              <w:t>Office</w:t>
            </w:r>
          </w:p>
        </w:tc>
      </w:tr>
      <w:tr w:rsidR="00EC4E20" w14:paraId="64DB1165" w14:textId="77777777">
        <w:trPr>
          <w:trHeight w:val="424"/>
        </w:trPr>
        <w:tc>
          <w:tcPr>
            <w:tcW w:w="1702" w:type="dxa"/>
            <w:tcBorders>
              <w:top w:val="single" w:sz="4" w:space="0" w:color="000000"/>
              <w:bottom w:val="single" w:sz="4" w:space="0" w:color="000000"/>
            </w:tcBorders>
          </w:tcPr>
          <w:p w14:paraId="52407868" w14:textId="77777777" w:rsidR="00EC4E20" w:rsidRDefault="00000000">
            <w:pPr>
              <w:pStyle w:val="TableParagraph"/>
              <w:spacing w:before="40"/>
              <w:ind w:left="110"/>
              <w:rPr>
                <w:rFonts w:ascii="Arial MT"/>
                <w:sz w:val="20"/>
              </w:rPr>
            </w:pPr>
            <w:r>
              <w:rPr>
                <w:rFonts w:ascii="Arial MT"/>
                <w:spacing w:val="-5"/>
                <w:sz w:val="20"/>
              </w:rPr>
              <w:t>DWS</w:t>
            </w:r>
          </w:p>
        </w:tc>
        <w:tc>
          <w:tcPr>
            <w:tcW w:w="7938" w:type="dxa"/>
            <w:tcBorders>
              <w:top w:val="single" w:sz="4" w:space="0" w:color="000000"/>
              <w:bottom w:val="single" w:sz="4" w:space="0" w:color="000000"/>
            </w:tcBorders>
          </w:tcPr>
          <w:p w14:paraId="0E58199B" w14:textId="77777777" w:rsidR="00EC4E20" w:rsidRDefault="00000000">
            <w:pPr>
              <w:pStyle w:val="TableParagraph"/>
              <w:spacing w:before="40"/>
              <w:ind w:left="107"/>
              <w:rPr>
                <w:rFonts w:ascii="Arial MT"/>
                <w:sz w:val="20"/>
              </w:rPr>
            </w:pPr>
            <w:r>
              <w:rPr>
                <w:rFonts w:ascii="Arial MT"/>
                <w:sz w:val="20"/>
              </w:rPr>
              <w:t>Department</w:t>
            </w:r>
            <w:r>
              <w:rPr>
                <w:rFonts w:ascii="Arial MT"/>
                <w:spacing w:val="-6"/>
                <w:sz w:val="20"/>
              </w:rPr>
              <w:t xml:space="preserve"> </w:t>
            </w:r>
            <w:r>
              <w:rPr>
                <w:rFonts w:ascii="Arial MT"/>
                <w:sz w:val="20"/>
              </w:rPr>
              <w:t>of</w:t>
            </w:r>
            <w:r>
              <w:rPr>
                <w:rFonts w:ascii="Arial MT"/>
                <w:spacing w:val="-4"/>
                <w:sz w:val="20"/>
              </w:rPr>
              <w:t xml:space="preserve"> </w:t>
            </w:r>
            <w:r>
              <w:rPr>
                <w:rFonts w:ascii="Arial MT"/>
                <w:sz w:val="20"/>
              </w:rPr>
              <w:t>Water</w:t>
            </w:r>
            <w:r>
              <w:rPr>
                <w:rFonts w:ascii="Arial MT"/>
                <w:spacing w:val="-7"/>
                <w:sz w:val="20"/>
              </w:rPr>
              <w:t xml:space="preserve"> </w:t>
            </w:r>
            <w:r>
              <w:rPr>
                <w:rFonts w:ascii="Arial MT"/>
                <w:sz w:val="20"/>
              </w:rPr>
              <w:t>and</w:t>
            </w:r>
            <w:r>
              <w:rPr>
                <w:rFonts w:ascii="Arial MT"/>
                <w:spacing w:val="-7"/>
                <w:sz w:val="20"/>
              </w:rPr>
              <w:t xml:space="preserve"> </w:t>
            </w:r>
            <w:r>
              <w:rPr>
                <w:rFonts w:ascii="Arial MT"/>
                <w:spacing w:val="-2"/>
                <w:sz w:val="20"/>
              </w:rPr>
              <w:t>Sanitation</w:t>
            </w:r>
          </w:p>
        </w:tc>
      </w:tr>
      <w:tr w:rsidR="00EC4E20" w14:paraId="236D6911" w14:textId="77777777">
        <w:trPr>
          <w:trHeight w:val="426"/>
        </w:trPr>
        <w:tc>
          <w:tcPr>
            <w:tcW w:w="1702" w:type="dxa"/>
            <w:tcBorders>
              <w:top w:val="single" w:sz="4" w:space="0" w:color="000000"/>
              <w:bottom w:val="single" w:sz="4" w:space="0" w:color="000000"/>
            </w:tcBorders>
          </w:tcPr>
          <w:p w14:paraId="43373179" w14:textId="77777777" w:rsidR="00EC4E20" w:rsidRDefault="00000000">
            <w:pPr>
              <w:pStyle w:val="TableParagraph"/>
              <w:spacing w:before="40"/>
              <w:ind w:left="110"/>
              <w:rPr>
                <w:rFonts w:ascii="Arial MT"/>
                <w:sz w:val="20"/>
              </w:rPr>
            </w:pPr>
            <w:r>
              <w:rPr>
                <w:rFonts w:ascii="Arial MT"/>
                <w:spacing w:val="-4"/>
                <w:sz w:val="20"/>
              </w:rPr>
              <w:t>ECSA</w:t>
            </w:r>
          </w:p>
        </w:tc>
        <w:tc>
          <w:tcPr>
            <w:tcW w:w="7938" w:type="dxa"/>
            <w:tcBorders>
              <w:top w:val="single" w:sz="4" w:space="0" w:color="000000"/>
              <w:bottom w:val="single" w:sz="4" w:space="0" w:color="000000"/>
            </w:tcBorders>
          </w:tcPr>
          <w:p w14:paraId="3771CA5F" w14:textId="77777777" w:rsidR="00EC4E20" w:rsidRDefault="00000000">
            <w:pPr>
              <w:pStyle w:val="TableParagraph"/>
              <w:spacing w:before="40"/>
              <w:ind w:left="107"/>
              <w:rPr>
                <w:rFonts w:ascii="Arial MT"/>
                <w:sz w:val="20"/>
              </w:rPr>
            </w:pPr>
            <w:r>
              <w:rPr>
                <w:rFonts w:ascii="Arial MT"/>
                <w:sz w:val="20"/>
              </w:rPr>
              <w:t>Engineering</w:t>
            </w:r>
            <w:r>
              <w:rPr>
                <w:rFonts w:ascii="Arial MT"/>
                <w:spacing w:val="-8"/>
                <w:sz w:val="20"/>
              </w:rPr>
              <w:t xml:space="preserve"> </w:t>
            </w:r>
            <w:r>
              <w:rPr>
                <w:rFonts w:ascii="Arial MT"/>
                <w:sz w:val="20"/>
              </w:rPr>
              <w:t>council</w:t>
            </w:r>
            <w:r>
              <w:rPr>
                <w:rFonts w:ascii="Arial MT"/>
                <w:spacing w:val="-7"/>
                <w:sz w:val="20"/>
              </w:rPr>
              <w:t xml:space="preserve"> </w:t>
            </w:r>
            <w:r>
              <w:rPr>
                <w:rFonts w:ascii="Arial MT"/>
                <w:sz w:val="20"/>
              </w:rPr>
              <w:t>of</w:t>
            </w:r>
            <w:r>
              <w:rPr>
                <w:rFonts w:ascii="Arial MT"/>
                <w:spacing w:val="-7"/>
                <w:sz w:val="20"/>
              </w:rPr>
              <w:t xml:space="preserve"> </w:t>
            </w:r>
            <w:r>
              <w:rPr>
                <w:rFonts w:ascii="Arial MT"/>
                <w:sz w:val="20"/>
              </w:rPr>
              <w:t>south</w:t>
            </w:r>
            <w:r>
              <w:rPr>
                <w:rFonts w:ascii="Arial MT"/>
                <w:spacing w:val="-8"/>
                <w:sz w:val="20"/>
              </w:rPr>
              <w:t xml:space="preserve"> </w:t>
            </w:r>
            <w:r>
              <w:rPr>
                <w:rFonts w:ascii="Arial MT"/>
                <w:spacing w:val="-2"/>
                <w:sz w:val="20"/>
              </w:rPr>
              <w:t>Africa</w:t>
            </w:r>
          </w:p>
        </w:tc>
      </w:tr>
      <w:tr w:rsidR="00EC4E20" w14:paraId="56B4FBFE" w14:textId="77777777">
        <w:trPr>
          <w:trHeight w:val="424"/>
        </w:trPr>
        <w:tc>
          <w:tcPr>
            <w:tcW w:w="1702" w:type="dxa"/>
            <w:tcBorders>
              <w:top w:val="single" w:sz="4" w:space="0" w:color="000000"/>
              <w:bottom w:val="single" w:sz="4" w:space="0" w:color="000000"/>
            </w:tcBorders>
          </w:tcPr>
          <w:p w14:paraId="376480C0" w14:textId="77777777" w:rsidR="00EC4E20" w:rsidRDefault="00000000">
            <w:pPr>
              <w:pStyle w:val="TableParagraph"/>
              <w:spacing w:before="40"/>
              <w:ind w:left="110"/>
              <w:rPr>
                <w:rFonts w:ascii="Arial MT"/>
                <w:sz w:val="20"/>
              </w:rPr>
            </w:pPr>
            <w:r>
              <w:rPr>
                <w:rFonts w:ascii="Arial MT"/>
                <w:spacing w:val="-4"/>
                <w:sz w:val="20"/>
              </w:rPr>
              <w:t>SANS</w:t>
            </w:r>
          </w:p>
        </w:tc>
        <w:tc>
          <w:tcPr>
            <w:tcW w:w="7938" w:type="dxa"/>
            <w:tcBorders>
              <w:top w:val="single" w:sz="4" w:space="0" w:color="000000"/>
              <w:bottom w:val="single" w:sz="4" w:space="0" w:color="000000"/>
            </w:tcBorders>
          </w:tcPr>
          <w:p w14:paraId="25AC1BD8" w14:textId="77777777" w:rsidR="00EC4E20" w:rsidRDefault="00000000">
            <w:pPr>
              <w:pStyle w:val="TableParagraph"/>
              <w:spacing w:before="40"/>
              <w:ind w:left="107"/>
              <w:rPr>
                <w:rFonts w:ascii="Arial MT"/>
                <w:sz w:val="20"/>
              </w:rPr>
            </w:pPr>
            <w:r>
              <w:rPr>
                <w:rFonts w:ascii="Arial MT"/>
                <w:sz w:val="20"/>
              </w:rPr>
              <w:t>South</w:t>
            </w:r>
            <w:r>
              <w:rPr>
                <w:rFonts w:ascii="Arial MT"/>
                <w:spacing w:val="-8"/>
                <w:sz w:val="20"/>
              </w:rPr>
              <w:t xml:space="preserve"> </w:t>
            </w:r>
            <w:r>
              <w:rPr>
                <w:rFonts w:ascii="Arial MT"/>
                <w:sz w:val="20"/>
              </w:rPr>
              <w:t>African</w:t>
            </w:r>
            <w:r>
              <w:rPr>
                <w:rFonts w:ascii="Arial MT"/>
                <w:spacing w:val="-8"/>
                <w:sz w:val="20"/>
              </w:rPr>
              <w:t xml:space="preserve"> </w:t>
            </w:r>
            <w:r>
              <w:rPr>
                <w:rFonts w:ascii="Arial MT"/>
                <w:sz w:val="20"/>
              </w:rPr>
              <w:t>National</w:t>
            </w:r>
            <w:r>
              <w:rPr>
                <w:rFonts w:ascii="Arial MT"/>
                <w:spacing w:val="-8"/>
                <w:sz w:val="20"/>
              </w:rPr>
              <w:t xml:space="preserve"> </w:t>
            </w:r>
            <w:r>
              <w:rPr>
                <w:rFonts w:ascii="Arial MT"/>
                <w:spacing w:val="-2"/>
                <w:sz w:val="20"/>
              </w:rPr>
              <w:t>Standards</w:t>
            </w:r>
          </w:p>
        </w:tc>
      </w:tr>
    </w:tbl>
    <w:p w14:paraId="783426E5" w14:textId="77777777" w:rsidR="00EC4E20" w:rsidRDefault="00EC4E20">
      <w:pPr>
        <w:pStyle w:val="BodyText"/>
      </w:pPr>
    </w:p>
    <w:p w14:paraId="03C5276A" w14:textId="77777777" w:rsidR="00EC4E20" w:rsidRDefault="00EC4E20">
      <w:pPr>
        <w:pStyle w:val="BodyText"/>
        <w:spacing w:before="12"/>
      </w:pPr>
    </w:p>
    <w:p w14:paraId="3D85C9AD" w14:textId="77777777" w:rsidR="00EC4E20" w:rsidRDefault="00000000">
      <w:pPr>
        <w:pStyle w:val="Heading4"/>
        <w:numPr>
          <w:ilvl w:val="0"/>
          <w:numId w:val="7"/>
        </w:numPr>
        <w:tabs>
          <w:tab w:val="left" w:pos="715"/>
        </w:tabs>
      </w:pPr>
      <w:bookmarkStart w:id="6" w:name="_bookmark6"/>
      <w:bookmarkEnd w:id="6"/>
      <w:r>
        <w:t>Specification</w:t>
      </w:r>
      <w:r>
        <w:rPr>
          <w:spacing w:val="-5"/>
        </w:rPr>
        <w:t xml:space="preserve"> </w:t>
      </w:r>
      <w:r>
        <w:t>and</w:t>
      </w:r>
      <w:r>
        <w:rPr>
          <w:spacing w:val="-7"/>
        </w:rPr>
        <w:t xml:space="preserve"> </w:t>
      </w:r>
      <w:r>
        <w:t>description</w:t>
      </w:r>
      <w:r>
        <w:rPr>
          <w:spacing w:val="-6"/>
        </w:rPr>
        <w:t xml:space="preserve"> </w:t>
      </w:r>
      <w:r>
        <w:t>of</w:t>
      </w:r>
      <w:r>
        <w:rPr>
          <w:spacing w:val="-6"/>
        </w:rPr>
        <w:t xml:space="preserve"> </w:t>
      </w:r>
      <w:r>
        <w:t>the</w:t>
      </w:r>
      <w:r>
        <w:rPr>
          <w:spacing w:val="-5"/>
        </w:rPr>
        <w:t xml:space="preserve"> </w:t>
      </w:r>
      <w:r>
        <w:rPr>
          <w:i/>
          <w:spacing w:val="-2"/>
        </w:rPr>
        <w:t>service</w:t>
      </w:r>
      <w:r>
        <w:rPr>
          <w:spacing w:val="-2"/>
        </w:rPr>
        <w:t>s</w:t>
      </w:r>
    </w:p>
    <w:p w14:paraId="5096C637" w14:textId="77777777" w:rsidR="00EC4E20" w:rsidRDefault="00EC4E20">
      <w:pPr>
        <w:pStyle w:val="BodyText"/>
        <w:spacing w:before="8"/>
        <w:rPr>
          <w:rFonts w:ascii="Arial"/>
          <w:b/>
        </w:rPr>
      </w:pPr>
    </w:p>
    <w:p w14:paraId="433F1A0D" w14:textId="77777777" w:rsidR="00EC4E20" w:rsidRDefault="00000000">
      <w:pPr>
        <w:pStyle w:val="BodyText"/>
        <w:ind w:left="282"/>
      </w:pPr>
      <w:r>
        <w:t>The</w:t>
      </w:r>
      <w:r>
        <w:rPr>
          <w:spacing w:val="-6"/>
        </w:rPr>
        <w:t xml:space="preserve"> </w:t>
      </w:r>
      <w:r>
        <w:t>APP</w:t>
      </w:r>
      <w:r>
        <w:rPr>
          <w:spacing w:val="-6"/>
        </w:rPr>
        <w:t xml:space="preserve"> </w:t>
      </w:r>
      <w:r>
        <w:t>is</w:t>
      </w:r>
      <w:r>
        <w:rPr>
          <w:spacing w:val="-5"/>
        </w:rPr>
        <w:t xml:space="preserve"> </w:t>
      </w:r>
      <w:r>
        <w:t>required</w:t>
      </w:r>
      <w:r>
        <w:rPr>
          <w:spacing w:val="-6"/>
        </w:rPr>
        <w:t xml:space="preserve"> </w:t>
      </w:r>
      <w:r>
        <w:rPr>
          <w:spacing w:val="-5"/>
        </w:rPr>
        <w:t>to:</w:t>
      </w:r>
    </w:p>
    <w:p w14:paraId="66D7380A" w14:textId="77777777" w:rsidR="00EC4E20" w:rsidRDefault="00EC4E20">
      <w:pPr>
        <w:pStyle w:val="BodyText"/>
        <w:spacing w:before="121"/>
      </w:pPr>
    </w:p>
    <w:p w14:paraId="698DD73C" w14:textId="77777777" w:rsidR="00EC4E20" w:rsidRDefault="00000000">
      <w:pPr>
        <w:pStyle w:val="BodyText"/>
        <w:spacing w:line="264" w:lineRule="auto"/>
        <w:ind w:left="282" w:right="140"/>
        <w:jc w:val="both"/>
      </w:pPr>
      <w:r>
        <w:t>Take full Professional responsibility of Hendrina Power Station Ash dams 1, 2, 3, 4, 5 as described in the National Water Act and Regulation R139 and SANS 10286-- The South African Code of Practice for Mine Residue and give guidance on the new ash dam designs and report progress to contract manager monthly.</w:t>
      </w:r>
    </w:p>
    <w:p w14:paraId="0186FF74" w14:textId="77777777" w:rsidR="00EC4E20" w:rsidRDefault="00000000">
      <w:pPr>
        <w:pStyle w:val="BodyText"/>
        <w:spacing w:before="120" w:line="266" w:lineRule="auto"/>
        <w:ind w:left="282" w:right="141"/>
        <w:jc w:val="both"/>
      </w:pPr>
      <w:r>
        <w:t>Take</w:t>
      </w:r>
      <w:r>
        <w:rPr>
          <w:spacing w:val="-1"/>
        </w:rPr>
        <w:t xml:space="preserve"> </w:t>
      </w:r>
      <w:r>
        <w:t>full</w:t>
      </w:r>
      <w:r>
        <w:rPr>
          <w:spacing w:val="-2"/>
        </w:rPr>
        <w:t xml:space="preserve"> </w:t>
      </w:r>
      <w:r>
        <w:t>Professional responsibility for the Ash Water Return Dams 1, 2,</w:t>
      </w:r>
      <w:r>
        <w:rPr>
          <w:spacing w:val="-1"/>
        </w:rPr>
        <w:t xml:space="preserve"> </w:t>
      </w:r>
      <w:r>
        <w:t>3, 4,</w:t>
      </w:r>
      <w:r>
        <w:rPr>
          <w:spacing w:val="-1"/>
        </w:rPr>
        <w:t xml:space="preserve"> </w:t>
      </w:r>
      <w:r>
        <w:t>5, 6,</w:t>
      </w:r>
      <w:r>
        <w:rPr>
          <w:spacing w:val="-1"/>
        </w:rPr>
        <w:t xml:space="preserve"> </w:t>
      </w:r>
      <w:r>
        <w:t>7</w:t>
      </w:r>
      <w:r>
        <w:rPr>
          <w:spacing w:val="-1"/>
        </w:rPr>
        <w:t xml:space="preserve"> </w:t>
      </w:r>
      <w:r>
        <w:t>as well</w:t>
      </w:r>
      <w:r>
        <w:rPr>
          <w:spacing w:val="-2"/>
        </w:rPr>
        <w:t xml:space="preserve"> </w:t>
      </w:r>
      <w:r>
        <w:t>as the Seepage Dam, Seven Year Dam, Waste Water Recovery Dams and Maturation Pond.</w:t>
      </w:r>
    </w:p>
    <w:p w14:paraId="3302B2C6" w14:textId="77777777" w:rsidR="00EC4E20" w:rsidRDefault="00000000">
      <w:pPr>
        <w:pStyle w:val="BodyText"/>
        <w:spacing w:before="116"/>
        <w:ind w:left="282"/>
        <w:jc w:val="both"/>
      </w:pPr>
      <w:r>
        <w:t>Chair</w:t>
      </w:r>
      <w:r>
        <w:rPr>
          <w:spacing w:val="-5"/>
        </w:rPr>
        <w:t xml:space="preserve"> </w:t>
      </w:r>
      <w:r>
        <w:t>monthly</w:t>
      </w:r>
      <w:r>
        <w:rPr>
          <w:spacing w:val="-7"/>
        </w:rPr>
        <w:t xml:space="preserve"> </w:t>
      </w:r>
      <w:r>
        <w:t>site</w:t>
      </w:r>
      <w:r>
        <w:rPr>
          <w:spacing w:val="-4"/>
        </w:rPr>
        <w:t xml:space="preserve"> </w:t>
      </w:r>
      <w:r>
        <w:t>meetings</w:t>
      </w:r>
      <w:r>
        <w:rPr>
          <w:spacing w:val="-6"/>
        </w:rPr>
        <w:t xml:space="preserve"> </w:t>
      </w:r>
      <w:r>
        <w:t>and</w:t>
      </w:r>
      <w:r>
        <w:rPr>
          <w:spacing w:val="-8"/>
        </w:rPr>
        <w:t xml:space="preserve"> </w:t>
      </w:r>
      <w:r>
        <w:t>do</w:t>
      </w:r>
      <w:r>
        <w:rPr>
          <w:spacing w:val="-7"/>
        </w:rPr>
        <w:t xml:space="preserve"> </w:t>
      </w:r>
      <w:r>
        <w:t>inspections</w:t>
      </w:r>
      <w:r>
        <w:rPr>
          <w:spacing w:val="-7"/>
        </w:rPr>
        <w:t xml:space="preserve"> </w:t>
      </w:r>
      <w:r>
        <w:t>of</w:t>
      </w:r>
      <w:r>
        <w:rPr>
          <w:spacing w:val="-6"/>
        </w:rPr>
        <w:t xml:space="preserve"> </w:t>
      </w:r>
      <w:r>
        <w:t>the</w:t>
      </w:r>
      <w:r>
        <w:rPr>
          <w:spacing w:val="-3"/>
        </w:rPr>
        <w:t xml:space="preserve"> </w:t>
      </w:r>
      <w:r>
        <w:t>dams</w:t>
      </w:r>
      <w:r>
        <w:rPr>
          <w:spacing w:val="-7"/>
        </w:rPr>
        <w:t xml:space="preserve"> </w:t>
      </w:r>
      <w:r>
        <w:t>before</w:t>
      </w:r>
      <w:r>
        <w:rPr>
          <w:spacing w:val="-6"/>
        </w:rPr>
        <w:t xml:space="preserve"> </w:t>
      </w:r>
      <w:r>
        <w:t>each</w:t>
      </w:r>
      <w:r>
        <w:rPr>
          <w:spacing w:val="-5"/>
        </w:rPr>
        <w:t xml:space="preserve"> </w:t>
      </w:r>
      <w:r>
        <w:rPr>
          <w:spacing w:val="-2"/>
        </w:rPr>
        <w:t>meeting.</w:t>
      </w:r>
    </w:p>
    <w:p w14:paraId="0991212A" w14:textId="77777777" w:rsidR="00EC4E20" w:rsidRDefault="00EC4E20">
      <w:pPr>
        <w:pStyle w:val="BodyText"/>
        <w:jc w:val="both"/>
        <w:sectPr w:rsidR="00EC4E20">
          <w:pgSz w:w="11910" w:h="16840"/>
          <w:pgMar w:top="1320" w:right="992" w:bottom="880" w:left="850" w:header="714" w:footer="694" w:gutter="0"/>
          <w:cols w:space="720"/>
        </w:sectPr>
      </w:pPr>
    </w:p>
    <w:p w14:paraId="1FB1EEF6" w14:textId="77777777" w:rsidR="00EC4E20" w:rsidRDefault="00000000">
      <w:pPr>
        <w:pStyle w:val="BodyText"/>
        <w:spacing w:before="82" w:line="264" w:lineRule="auto"/>
        <w:ind w:left="282"/>
      </w:pPr>
      <w:r>
        <w:lastRenderedPageBreak/>
        <w:t>Prepare</w:t>
      </w:r>
      <w:r>
        <w:rPr>
          <w:spacing w:val="40"/>
        </w:rPr>
        <w:t xml:space="preserve"> </w:t>
      </w:r>
      <w:r>
        <w:t>monthly</w:t>
      </w:r>
      <w:r>
        <w:rPr>
          <w:spacing w:val="40"/>
        </w:rPr>
        <w:t xml:space="preserve"> </w:t>
      </w:r>
      <w:r>
        <w:t>inspection</w:t>
      </w:r>
      <w:r>
        <w:rPr>
          <w:spacing w:val="40"/>
        </w:rPr>
        <w:t xml:space="preserve"> </w:t>
      </w:r>
      <w:r>
        <w:t>reports</w:t>
      </w:r>
      <w:r>
        <w:rPr>
          <w:spacing w:val="40"/>
        </w:rPr>
        <w:t xml:space="preserve"> </w:t>
      </w:r>
      <w:r>
        <w:t>based</w:t>
      </w:r>
      <w:r>
        <w:rPr>
          <w:spacing w:val="40"/>
        </w:rPr>
        <w:t xml:space="preserve"> </w:t>
      </w:r>
      <w:r>
        <w:t>on</w:t>
      </w:r>
      <w:r>
        <w:rPr>
          <w:spacing w:val="40"/>
        </w:rPr>
        <w:t xml:space="preserve"> </w:t>
      </w:r>
      <w:r>
        <w:t>the</w:t>
      </w:r>
      <w:r>
        <w:rPr>
          <w:spacing w:val="40"/>
        </w:rPr>
        <w:t xml:space="preserve"> </w:t>
      </w:r>
      <w:r>
        <w:t>study</w:t>
      </w:r>
      <w:r>
        <w:rPr>
          <w:spacing w:val="40"/>
        </w:rPr>
        <w:t xml:space="preserve"> </w:t>
      </w:r>
      <w:r>
        <w:t>of</w:t>
      </w:r>
      <w:r>
        <w:rPr>
          <w:spacing w:val="40"/>
        </w:rPr>
        <w:t xml:space="preserve"> </w:t>
      </w:r>
      <w:r>
        <w:t>monthly</w:t>
      </w:r>
      <w:r>
        <w:rPr>
          <w:spacing w:val="40"/>
        </w:rPr>
        <w:t xml:space="preserve"> </w:t>
      </w:r>
      <w:r>
        <w:t>report</w:t>
      </w:r>
      <w:r>
        <w:rPr>
          <w:spacing w:val="40"/>
        </w:rPr>
        <w:t xml:space="preserve"> </w:t>
      </w:r>
      <w:r>
        <w:t>generated</w:t>
      </w:r>
      <w:r>
        <w:rPr>
          <w:spacing w:val="40"/>
        </w:rPr>
        <w:t xml:space="preserve"> </w:t>
      </w:r>
      <w:r>
        <w:t>by</w:t>
      </w:r>
      <w:r>
        <w:rPr>
          <w:spacing w:val="40"/>
        </w:rPr>
        <w:t xml:space="preserve"> </w:t>
      </w:r>
      <w:r>
        <w:t>the</w:t>
      </w:r>
      <w:r>
        <w:rPr>
          <w:spacing w:val="40"/>
        </w:rPr>
        <w:t xml:space="preserve"> </w:t>
      </w:r>
      <w:r>
        <w:t>Ash</w:t>
      </w:r>
      <w:r>
        <w:rPr>
          <w:spacing w:val="40"/>
        </w:rPr>
        <w:t xml:space="preserve"> </w:t>
      </w:r>
      <w:r>
        <w:t>dam contractor. Reports to be submitted to the contract manager.</w:t>
      </w:r>
    </w:p>
    <w:p w14:paraId="08291306" w14:textId="77777777" w:rsidR="00EC4E20" w:rsidRDefault="00000000">
      <w:pPr>
        <w:pStyle w:val="BodyText"/>
        <w:spacing w:before="121" w:line="388" w:lineRule="auto"/>
        <w:ind w:left="282" w:right="600"/>
      </w:pPr>
      <w:r>
        <w:t>Advise</w:t>
      </w:r>
      <w:r>
        <w:rPr>
          <w:spacing w:val="-3"/>
        </w:rPr>
        <w:t xml:space="preserve"> </w:t>
      </w:r>
      <w:r>
        <w:t>Employer’s</w:t>
      </w:r>
      <w:r>
        <w:rPr>
          <w:spacing w:val="-4"/>
        </w:rPr>
        <w:t xml:space="preserve"> </w:t>
      </w:r>
      <w:r>
        <w:t>personnel</w:t>
      </w:r>
      <w:r>
        <w:rPr>
          <w:spacing w:val="-5"/>
        </w:rPr>
        <w:t xml:space="preserve"> </w:t>
      </w:r>
      <w:r>
        <w:t>monthly</w:t>
      </w:r>
      <w:r>
        <w:rPr>
          <w:spacing w:val="-2"/>
        </w:rPr>
        <w:t xml:space="preserve"> </w:t>
      </w:r>
      <w:r>
        <w:t>on</w:t>
      </w:r>
      <w:r>
        <w:rPr>
          <w:spacing w:val="-5"/>
        </w:rPr>
        <w:t xml:space="preserve"> </w:t>
      </w:r>
      <w:r>
        <w:t>safety</w:t>
      </w:r>
      <w:r>
        <w:rPr>
          <w:spacing w:val="-4"/>
        </w:rPr>
        <w:t xml:space="preserve"> </w:t>
      </w:r>
      <w:r>
        <w:t>and</w:t>
      </w:r>
      <w:r>
        <w:rPr>
          <w:spacing w:val="-2"/>
        </w:rPr>
        <w:t xml:space="preserve"> </w:t>
      </w:r>
      <w:r>
        <w:t>environmental</w:t>
      </w:r>
      <w:r>
        <w:rPr>
          <w:spacing w:val="-6"/>
        </w:rPr>
        <w:t xml:space="preserve"> </w:t>
      </w:r>
      <w:r>
        <w:t>risks</w:t>
      </w:r>
      <w:r>
        <w:rPr>
          <w:spacing w:val="-4"/>
        </w:rPr>
        <w:t xml:space="preserve"> </w:t>
      </w:r>
      <w:r>
        <w:t>and</w:t>
      </w:r>
      <w:r>
        <w:rPr>
          <w:spacing w:val="-3"/>
        </w:rPr>
        <w:t xml:space="preserve"> </w:t>
      </w:r>
      <w:r>
        <w:t>recommend</w:t>
      </w:r>
      <w:r>
        <w:rPr>
          <w:spacing w:val="-6"/>
        </w:rPr>
        <w:t xml:space="preserve"> </w:t>
      </w:r>
      <w:r>
        <w:t>actions. Ensure that the ash dam structural safety is not compromised in any way by any action.</w:t>
      </w:r>
    </w:p>
    <w:p w14:paraId="2ACB7920" w14:textId="77777777" w:rsidR="00EC4E20" w:rsidRDefault="00000000">
      <w:pPr>
        <w:pStyle w:val="BodyText"/>
        <w:spacing w:line="266" w:lineRule="auto"/>
        <w:ind w:left="282"/>
      </w:pPr>
      <w:r>
        <w:t>Provide</w:t>
      </w:r>
      <w:r>
        <w:rPr>
          <w:spacing w:val="-2"/>
        </w:rPr>
        <w:t xml:space="preserve"> </w:t>
      </w:r>
      <w:r>
        <w:t>advice on</w:t>
      </w:r>
      <w:r>
        <w:rPr>
          <w:spacing w:val="-3"/>
        </w:rPr>
        <w:t xml:space="preserve"> </w:t>
      </w:r>
      <w:r>
        <w:t>any</w:t>
      </w:r>
      <w:r>
        <w:rPr>
          <w:spacing w:val="-1"/>
        </w:rPr>
        <w:t xml:space="preserve"> </w:t>
      </w:r>
      <w:r>
        <w:t>action</w:t>
      </w:r>
      <w:r>
        <w:rPr>
          <w:spacing w:val="-2"/>
        </w:rPr>
        <w:t xml:space="preserve"> </w:t>
      </w:r>
      <w:r>
        <w:t>deemed necessary to</w:t>
      </w:r>
      <w:r>
        <w:rPr>
          <w:spacing w:val="-2"/>
        </w:rPr>
        <w:t xml:space="preserve"> </w:t>
      </w:r>
      <w:r>
        <w:t>ensure</w:t>
      </w:r>
      <w:r>
        <w:rPr>
          <w:spacing w:val="-2"/>
        </w:rPr>
        <w:t xml:space="preserve"> </w:t>
      </w:r>
      <w:r>
        <w:t>the long-term</w:t>
      </w:r>
      <w:r>
        <w:rPr>
          <w:spacing w:val="-1"/>
        </w:rPr>
        <w:t xml:space="preserve"> </w:t>
      </w:r>
      <w:r>
        <w:t>health</w:t>
      </w:r>
      <w:r>
        <w:rPr>
          <w:spacing w:val="-2"/>
        </w:rPr>
        <w:t xml:space="preserve"> </w:t>
      </w:r>
      <w:r>
        <w:t>of the</w:t>
      </w:r>
      <w:r>
        <w:rPr>
          <w:spacing w:val="-1"/>
        </w:rPr>
        <w:t xml:space="preserve"> </w:t>
      </w:r>
      <w:r>
        <w:t>Ash Dams, Ash</w:t>
      </w:r>
      <w:r>
        <w:rPr>
          <w:spacing w:val="-2"/>
        </w:rPr>
        <w:t xml:space="preserve"> </w:t>
      </w:r>
      <w:r>
        <w:t>Water Return Dams and Water Dams.</w:t>
      </w:r>
    </w:p>
    <w:p w14:paraId="5AF29BB3" w14:textId="77777777" w:rsidR="00EC4E20" w:rsidRDefault="00000000">
      <w:pPr>
        <w:pStyle w:val="BodyText"/>
        <w:spacing w:before="115"/>
        <w:ind w:left="282"/>
      </w:pPr>
      <w:r>
        <w:t>Skills</w:t>
      </w:r>
      <w:r>
        <w:rPr>
          <w:spacing w:val="-5"/>
        </w:rPr>
        <w:t xml:space="preserve"> </w:t>
      </w:r>
      <w:r>
        <w:t>transfer</w:t>
      </w:r>
      <w:r>
        <w:rPr>
          <w:spacing w:val="-5"/>
        </w:rPr>
        <w:t xml:space="preserve"> </w:t>
      </w:r>
      <w:r>
        <w:t>from</w:t>
      </w:r>
      <w:r>
        <w:rPr>
          <w:spacing w:val="-5"/>
        </w:rPr>
        <w:t xml:space="preserve"> </w:t>
      </w:r>
      <w:r>
        <w:t>the</w:t>
      </w:r>
      <w:r>
        <w:rPr>
          <w:spacing w:val="-4"/>
        </w:rPr>
        <w:t xml:space="preserve"> </w:t>
      </w:r>
      <w:r>
        <w:t>APP</w:t>
      </w:r>
      <w:r>
        <w:rPr>
          <w:spacing w:val="-4"/>
        </w:rPr>
        <w:t xml:space="preserve"> </w:t>
      </w:r>
      <w:r>
        <w:t>to</w:t>
      </w:r>
      <w:r>
        <w:rPr>
          <w:spacing w:val="-6"/>
        </w:rPr>
        <w:t xml:space="preserve"> </w:t>
      </w:r>
      <w:r>
        <w:t>the</w:t>
      </w:r>
      <w:r>
        <w:rPr>
          <w:spacing w:val="-5"/>
        </w:rPr>
        <w:t xml:space="preserve"> </w:t>
      </w:r>
      <w:r>
        <w:t>Eskom</w:t>
      </w:r>
      <w:r>
        <w:rPr>
          <w:spacing w:val="-5"/>
        </w:rPr>
        <w:t xml:space="preserve"> </w:t>
      </w:r>
      <w:r>
        <w:rPr>
          <w:spacing w:val="-2"/>
        </w:rPr>
        <w:t>personnel.</w:t>
      </w:r>
    </w:p>
    <w:p w14:paraId="284C06C5" w14:textId="77777777" w:rsidR="00EC4E20" w:rsidRDefault="00EC4E20">
      <w:pPr>
        <w:pStyle w:val="BodyText"/>
      </w:pPr>
    </w:p>
    <w:p w14:paraId="07AC828B" w14:textId="77777777" w:rsidR="00EC4E20" w:rsidRDefault="00EC4E20">
      <w:pPr>
        <w:pStyle w:val="BodyText"/>
        <w:spacing w:before="57"/>
      </w:pP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5"/>
        <w:gridCol w:w="4815"/>
      </w:tblGrid>
      <w:tr w:rsidR="00EC4E20" w14:paraId="5983D13B" w14:textId="77777777">
        <w:trPr>
          <w:trHeight w:val="350"/>
        </w:trPr>
        <w:tc>
          <w:tcPr>
            <w:tcW w:w="4815" w:type="dxa"/>
          </w:tcPr>
          <w:p w14:paraId="0018D336" w14:textId="77777777" w:rsidR="00EC4E20" w:rsidRDefault="00000000">
            <w:pPr>
              <w:pStyle w:val="TableParagraph"/>
              <w:spacing w:line="229" w:lineRule="exact"/>
              <w:ind w:left="107"/>
              <w:rPr>
                <w:b/>
                <w:sz w:val="20"/>
              </w:rPr>
            </w:pPr>
            <w:r>
              <w:rPr>
                <w:b/>
                <w:sz w:val="20"/>
              </w:rPr>
              <w:t>Description</w:t>
            </w:r>
            <w:r>
              <w:rPr>
                <w:b/>
                <w:spacing w:val="-6"/>
                <w:sz w:val="20"/>
              </w:rPr>
              <w:t xml:space="preserve"> </w:t>
            </w:r>
            <w:r>
              <w:rPr>
                <w:b/>
                <w:sz w:val="20"/>
              </w:rPr>
              <w:t>of</w:t>
            </w:r>
            <w:r>
              <w:rPr>
                <w:b/>
                <w:spacing w:val="-6"/>
                <w:sz w:val="20"/>
              </w:rPr>
              <w:t xml:space="preserve"> </w:t>
            </w:r>
            <w:r>
              <w:rPr>
                <w:b/>
                <w:sz w:val="20"/>
              </w:rPr>
              <w:t>the</w:t>
            </w:r>
            <w:r>
              <w:rPr>
                <w:b/>
                <w:spacing w:val="-6"/>
                <w:sz w:val="20"/>
              </w:rPr>
              <w:t xml:space="preserve"> </w:t>
            </w:r>
            <w:r>
              <w:rPr>
                <w:b/>
                <w:spacing w:val="-4"/>
                <w:sz w:val="20"/>
              </w:rPr>
              <w:t>works</w:t>
            </w:r>
          </w:p>
        </w:tc>
        <w:tc>
          <w:tcPr>
            <w:tcW w:w="4815" w:type="dxa"/>
          </w:tcPr>
          <w:p w14:paraId="536B6162" w14:textId="77777777" w:rsidR="00EC4E20" w:rsidRDefault="00000000">
            <w:pPr>
              <w:pStyle w:val="TableParagraph"/>
              <w:spacing w:line="229" w:lineRule="exact"/>
              <w:ind w:left="108"/>
              <w:rPr>
                <w:b/>
                <w:sz w:val="20"/>
              </w:rPr>
            </w:pPr>
            <w:r>
              <w:rPr>
                <w:b/>
                <w:spacing w:val="-2"/>
                <w:sz w:val="20"/>
              </w:rPr>
              <w:t>Frequency</w:t>
            </w:r>
          </w:p>
        </w:tc>
      </w:tr>
      <w:tr w:rsidR="00EC4E20" w14:paraId="24E7C91C" w14:textId="77777777">
        <w:trPr>
          <w:trHeight w:val="350"/>
        </w:trPr>
        <w:tc>
          <w:tcPr>
            <w:tcW w:w="4815" w:type="dxa"/>
          </w:tcPr>
          <w:p w14:paraId="30FEA9BD" w14:textId="77777777" w:rsidR="00EC4E20" w:rsidRDefault="00000000">
            <w:pPr>
              <w:pStyle w:val="TableParagraph"/>
              <w:spacing w:line="229" w:lineRule="exact"/>
              <w:ind w:left="107"/>
              <w:rPr>
                <w:rFonts w:ascii="Arial MT"/>
                <w:sz w:val="20"/>
              </w:rPr>
            </w:pPr>
            <w:r>
              <w:rPr>
                <w:rFonts w:ascii="Arial MT"/>
                <w:sz w:val="20"/>
              </w:rPr>
              <w:t>Check</w:t>
            </w:r>
            <w:r>
              <w:rPr>
                <w:rFonts w:ascii="Arial MT"/>
                <w:spacing w:val="-6"/>
                <w:sz w:val="20"/>
              </w:rPr>
              <w:t xml:space="preserve"> </w:t>
            </w:r>
            <w:r>
              <w:rPr>
                <w:rFonts w:ascii="Arial MT"/>
                <w:sz w:val="20"/>
              </w:rPr>
              <w:t>condition</w:t>
            </w:r>
            <w:r>
              <w:rPr>
                <w:rFonts w:ascii="Arial MT"/>
                <w:spacing w:val="-7"/>
                <w:sz w:val="20"/>
              </w:rPr>
              <w:t xml:space="preserve"> </w:t>
            </w:r>
            <w:r>
              <w:rPr>
                <w:rFonts w:ascii="Arial MT"/>
                <w:sz w:val="20"/>
              </w:rPr>
              <w:t>of</w:t>
            </w:r>
            <w:r>
              <w:rPr>
                <w:rFonts w:ascii="Arial MT"/>
                <w:spacing w:val="-5"/>
                <w:sz w:val="20"/>
              </w:rPr>
              <w:t xml:space="preserve"> </w:t>
            </w:r>
            <w:r>
              <w:rPr>
                <w:rFonts w:ascii="Arial MT"/>
                <w:sz w:val="20"/>
              </w:rPr>
              <w:t>outer</w:t>
            </w:r>
            <w:r>
              <w:rPr>
                <w:rFonts w:ascii="Arial MT"/>
                <w:spacing w:val="-6"/>
                <w:sz w:val="20"/>
              </w:rPr>
              <w:t xml:space="preserve"> </w:t>
            </w:r>
            <w:r>
              <w:rPr>
                <w:rFonts w:ascii="Arial MT"/>
                <w:sz w:val="20"/>
              </w:rPr>
              <w:t>slopes,</w:t>
            </w:r>
            <w:r>
              <w:rPr>
                <w:rFonts w:ascii="Arial MT"/>
                <w:spacing w:val="-6"/>
                <w:sz w:val="20"/>
              </w:rPr>
              <w:t xml:space="preserve"> </w:t>
            </w:r>
            <w:r>
              <w:rPr>
                <w:rFonts w:ascii="Arial MT"/>
                <w:sz w:val="20"/>
              </w:rPr>
              <w:t>ash</w:t>
            </w:r>
            <w:r>
              <w:rPr>
                <w:rFonts w:ascii="Arial MT"/>
                <w:spacing w:val="-5"/>
                <w:sz w:val="20"/>
              </w:rPr>
              <w:t xml:space="preserve"> </w:t>
            </w:r>
            <w:r>
              <w:rPr>
                <w:rFonts w:ascii="Arial MT"/>
                <w:sz w:val="20"/>
              </w:rPr>
              <w:t>dam</w:t>
            </w:r>
            <w:r>
              <w:rPr>
                <w:rFonts w:ascii="Arial MT"/>
                <w:spacing w:val="-6"/>
                <w:sz w:val="20"/>
              </w:rPr>
              <w:t xml:space="preserve"> </w:t>
            </w:r>
            <w:r>
              <w:rPr>
                <w:rFonts w:ascii="Arial MT"/>
                <w:spacing w:val="-4"/>
                <w:sz w:val="20"/>
              </w:rPr>
              <w:t>toes</w:t>
            </w:r>
          </w:p>
        </w:tc>
        <w:tc>
          <w:tcPr>
            <w:tcW w:w="4815" w:type="dxa"/>
          </w:tcPr>
          <w:p w14:paraId="34C28151" w14:textId="77777777" w:rsidR="00EC4E20" w:rsidRDefault="00000000">
            <w:pPr>
              <w:pStyle w:val="TableParagraph"/>
              <w:spacing w:line="229" w:lineRule="exact"/>
              <w:ind w:left="108"/>
              <w:rPr>
                <w:rFonts w:ascii="Arial MT"/>
                <w:sz w:val="20"/>
              </w:rPr>
            </w:pPr>
            <w:r>
              <w:rPr>
                <w:rFonts w:ascii="Arial MT"/>
                <w:spacing w:val="-2"/>
                <w:sz w:val="20"/>
              </w:rPr>
              <w:t>Monthly</w:t>
            </w:r>
          </w:p>
        </w:tc>
      </w:tr>
      <w:tr w:rsidR="00EC4E20" w14:paraId="5401E07E" w14:textId="77777777">
        <w:trPr>
          <w:trHeight w:val="349"/>
        </w:trPr>
        <w:tc>
          <w:tcPr>
            <w:tcW w:w="4815" w:type="dxa"/>
          </w:tcPr>
          <w:p w14:paraId="6B1AF1FD" w14:textId="77777777" w:rsidR="00EC4E20" w:rsidRDefault="00000000">
            <w:pPr>
              <w:pStyle w:val="TableParagraph"/>
              <w:spacing w:line="229" w:lineRule="exact"/>
              <w:ind w:left="107"/>
              <w:rPr>
                <w:rFonts w:ascii="Arial MT"/>
                <w:sz w:val="20"/>
              </w:rPr>
            </w:pPr>
            <w:r>
              <w:rPr>
                <w:rFonts w:ascii="Arial MT"/>
                <w:sz w:val="20"/>
              </w:rPr>
              <w:t>Check</w:t>
            </w:r>
            <w:r>
              <w:rPr>
                <w:rFonts w:ascii="Arial MT"/>
                <w:spacing w:val="-8"/>
                <w:sz w:val="20"/>
              </w:rPr>
              <w:t xml:space="preserve"> </w:t>
            </w:r>
            <w:r>
              <w:rPr>
                <w:rFonts w:ascii="Arial MT"/>
                <w:sz w:val="20"/>
              </w:rPr>
              <w:t>filter</w:t>
            </w:r>
            <w:r>
              <w:rPr>
                <w:rFonts w:ascii="Arial MT"/>
                <w:spacing w:val="-9"/>
                <w:sz w:val="20"/>
              </w:rPr>
              <w:t xml:space="preserve"> </w:t>
            </w:r>
            <w:r>
              <w:rPr>
                <w:rFonts w:ascii="Arial MT"/>
                <w:sz w:val="20"/>
              </w:rPr>
              <w:t>drain</w:t>
            </w:r>
            <w:r>
              <w:rPr>
                <w:rFonts w:ascii="Arial MT"/>
                <w:spacing w:val="-6"/>
                <w:sz w:val="20"/>
              </w:rPr>
              <w:t xml:space="preserve"> </w:t>
            </w:r>
            <w:r>
              <w:rPr>
                <w:rFonts w:ascii="Arial MT"/>
                <w:sz w:val="20"/>
              </w:rPr>
              <w:t>discharges,</w:t>
            </w:r>
            <w:r>
              <w:rPr>
                <w:rFonts w:ascii="Arial MT"/>
                <w:spacing w:val="-9"/>
                <w:sz w:val="20"/>
              </w:rPr>
              <w:t xml:space="preserve"> </w:t>
            </w:r>
            <w:r>
              <w:rPr>
                <w:rFonts w:ascii="Arial MT"/>
                <w:sz w:val="20"/>
              </w:rPr>
              <w:t>piezometer</w:t>
            </w:r>
            <w:r>
              <w:rPr>
                <w:rFonts w:ascii="Arial MT"/>
                <w:spacing w:val="-9"/>
                <w:sz w:val="20"/>
              </w:rPr>
              <w:t xml:space="preserve"> </w:t>
            </w:r>
            <w:r>
              <w:rPr>
                <w:rFonts w:ascii="Arial MT"/>
                <w:spacing w:val="-2"/>
                <w:sz w:val="20"/>
              </w:rPr>
              <w:t>reading</w:t>
            </w:r>
          </w:p>
        </w:tc>
        <w:tc>
          <w:tcPr>
            <w:tcW w:w="4815" w:type="dxa"/>
          </w:tcPr>
          <w:p w14:paraId="03C2674E" w14:textId="77777777" w:rsidR="00EC4E20" w:rsidRDefault="00000000">
            <w:pPr>
              <w:pStyle w:val="TableParagraph"/>
              <w:spacing w:line="229" w:lineRule="exact"/>
              <w:ind w:left="108"/>
              <w:rPr>
                <w:rFonts w:ascii="Arial MT"/>
                <w:sz w:val="20"/>
              </w:rPr>
            </w:pPr>
            <w:r>
              <w:rPr>
                <w:rFonts w:ascii="Arial MT"/>
                <w:spacing w:val="-2"/>
                <w:sz w:val="20"/>
              </w:rPr>
              <w:t>Monthly</w:t>
            </w:r>
          </w:p>
        </w:tc>
      </w:tr>
      <w:tr w:rsidR="00EC4E20" w14:paraId="2392B584" w14:textId="77777777">
        <w:trPr>
          <w:trHeight w:val="350"/>
        </w:trPr>
        <w:tc>
          <w:tcPr>
            <w:tcW w:w="4815" w:type="dxa"/>
          </w:tcPr>
          <w:p w14:paraId="670E34B6" w14:textId="77777777" w:rsidR="00EC4E20" w:rsidRDefault="00000000">
            <w:pPr>
              <w:pStyle w:val="TableParagraph"/>
              <w:spacing w:line="229" w:lineRule="exact"/>
              <w:ind w:left="107"/>
              <w:rPr>
                <w:rFonts w:ascii="Arial MT"/>
                <w:sz w:val="20"/>
              </w:rPr>
            </w:pPr>
            <w:r>
              <w:rPr>
                <w:rFonts w:ascii="Arial MT"/>
                <w:sz w:val="20"/>
              </w:rPr>
              <w:t>Check</w:t>
            </w:r>
            <w:r>
              <w:rPr>
                <w:rFonts w:ascii="Arial MT"/>
                <w:spacing w:val="-6"/>
                <w:sz w:val="20"/>
              </w:rPr>
              <w:t xml:space="preserve"> </w:t>
            </w:r>
            <w:r>
              <w:rPr>
                <w:rFonts w:ascii="Arial MT"/>
                <w:sz w:val="20"/>
              </w:rPr>
              <w:t>condition</w:t>
            </w:r>
            <w:r>
              <w:rPr>
                <w:rFonts w:ascii="Arial MT"/>
                <w:spacing w:val="-8"/>
                <w:sz w:val="20"/>
              </w:rPr>
              <w:t xml:space="preserve"> </w:t>
            </w:r>
            <w:r>
              <w:rPr>
                <w:rFonts w:ascii="Arial MT"/>
                <w:sz w:val="20"/>
              </w:rPr>
              <w:t>of</w:t>
            </w:r>
            <w:r>
              <w:rPr>
                <w:rFonts w:ascii="Arial MT"/>
                <w:spacing w:val="-6"/>
                <w:sz w:val="20"/>
              </w:rPr>
              <w:t xml:space="preserve"> </w:t>
            </w:r>
            <w:r>
              <w:rPr>
                <w:rFonts w:ascii="Arial MT"/>
                <w:sz w:val="20"/>
              </w:rPr>
              <w:t>the</w:t>
            </w:r>
            <w:r>
              <w:rPr>
                <w:rFonts w:ascii="Arial MT"/>
                <w:spacing w:val="-7"/>
                <w:sz w:val="20"/>
              </w:rPr>
              <w:t xml:space="preserve"> </w:t>
            </w:r>
            <w:r>
              <w:rPr>
                <w:rFonts w:ascii="Arial MT"/>
                <w:spacing w:val="-2"/>
                <w:sz w:val="20"/>
              </w:rPr>
              <w:t>penstock</w:t>
            </w:r>
          </w:p>
        </w:tc>
        <w:tc>
          <w:tcPr>
            <w:tcW w:w="4815" w:type="dxa"/>
          </w:tcPr>
          <w:p w14:paraId="27091C62" w14:textId="77777777" w:rsidR="00EC4E20" w:rsidRDefault="00000000">
            <w:pPr>
              <w:pStyle w:val="TableParagraph"/>
              <w:spacing w:line="229" w:lineRule="exact"/>
              <w:ind w:left="108"/>
              <w:rPr>
                <w:rFonts w:ascii="Arial MT"/>
                <w:sz w:val="20"/>
              </w:rPr>
            </w:pPr>
            <w:r>
              <w:rPr>
                <w:rFonts w:ascii="Arial MT"/>
                <w:spacing w:val="-2"/>
                <w:sz w:val="20"/>
              </w:rPr>
              <w:t>Monthly</w:t>
            </w:r>
          </w:p>
        </w:tc>
      </w:tr>
      <w:tr w:rsidR="00EC4E20" w14:paraId="013A5F04" w14:textId="77777777">
        <w:trPr>
          <w:trHeight w:val="580"/>
        </w:trPr>
        <w:tc>
          <w:tcPr>
            <w:tcW w:w="4815" w:type="dxa"/>
          </w:tcPr>
          <w:p w14:paraId="4E4A6198" w14:textId="77777777" w:rsidR="00EC4E20" w:rsidRDefault="00000000">
            <w:pPr>
              <w:pStyle w:val="TableParagraph"/>
              <w:ind w:left="107"/>
              <w:rPr>
                <w:rFonts w:ascii="Arial MT"/>
                <w:sz w:val="20"/>
              </w:rPr>
            </w:pPr>
            <w:r>
              <w:rPr>
                <w:rFonts w:ascii="Arial MT"/>
                <w:sz w:val="20"/>
              </w:rPr>
              <w:t>Check and Monitor freeboard of 1.5m and extent of the pool 200m from the outer crest of the day wall</w:t>
            </w:r>
          </w:p>
        </w:tc>
        <w:tc>
          <w:tcPr>
            <w:tcW w:w="4815" w:type="dxa"/>
          </w:tcPr>
          <w:p w14:paraId="168ED97D" w14:textId="77777777" w:rsidR="00EC4E20" w:rsidRDefault="00000000">
            <w:pPr>
              <w:pStyle w:val="TableParagraph"/>
              <w:spacing w:line="229" w:lineRule="exact"/>
              <w:ind w:left="108"/>
              <w:rPr>
                <w:rFonts w:ascii="Arial MT"/>
                <w:sz w:val="20"/>
              </w:rPr>
            </w:pPr>
            <w:r>
              <w:rPr>
                <w:rFonts w:ascii="Arial MT"/>
                <w:spacing w:val="-2"/>
                <w:sz w:val="20"/>
              </w:rPr>
              <w:t>Monthly</w:t>
            </w:r>
          </w:p>
        </w:tc>
      </w:tr>
      <w:tr w:rsidR="00EC4E20" w14:paraId="235C5BE7" w14:textId="77777777">
        <w:trPr>
          <w:trHeight w:val="1269"/>
        </w:trPr>
        <w:tc>
          <w:tcPr>
            <w:tcW w:w="4815" w:type="dxa"/>
          </w:tcPr>
          <w:p w14:paraId="375BBE52" w14:textId="77777777" w:rsidR="00EC4E20" w:rsidRDefault="00000000">
            <w:pPr>
              <w:pStyle w:val="TableParagraph"/>
              <w:ind w:left="107" w:right="98"/>
              <w:jc w:val="both"/>
              <w:rPr>
                <w:rFonts w:ascii="Arial MT"/>
                <w:sz w:val="20"/>
              </w:rPr>
            </w:pPr>
            <w:r>
              <w:rPr>
                <w:rFonts w:ascii="Arial MT"/>
                <w:sz w:val="20"/>
              </w:rPr>
              <w:t>Raw Water Reservoir (Two compartments), Ash Water Return Dams (AWRDs Nos. 1, 2, 3, 4, 5, 6 and 7), Seepage Dam, Seven-year Dam,</w:t>
            </w:r>
            <w:r>
              <w:rPr>
                <w:rFonts w:ascii="Arial MT"/>
                <w:spacing w:val="40"/>
                <w:sz w:val="20"/>
              </w:rPr>
              <w:t xml:space="preserve"> </w:t>
            </w:r>
            <w:r>
              <w:rPr>
                <w:rFonts w:ascii="Arial MT"/>
                <w:sz w:val="20"/>
              </w:rPr>
              <w:t>Maturation</w:t>
            </w:r>
            <w:r>
              <w:rPr>
                <w:rFonts w:ascii="Arial MT"/>
                <w:spacing w:val="40"/>
                <w:sz w:val="20"/>
              </w:rPr>
              <w:t xml:space="preserve"> </w:t>
            </w:r>
            <w:r>
              <w:rPr>
                <w:rFonts w:ascii="Arial MT"/>
                <w:sz w:val="20"/>
              </w:rPr>
              <w:t>Pond and Waste water recovery dams (Two Compartments)</w:t>
            </w:r>
          </w:p>
        </w:tc>
        <w:tc>
          <w:tcPr>
            <w:tcW w:w="4815" w:type="dxa"/>
          </w:tcPr>
          <w:p w14:paraId="55A12D86" w14:textId="77777777" w:rsidR="00EC4E20" w:rsidRDefault="00000000">
            <w:pPr>
              <w:pStyle w:val="TableParagraph"/>
              <w:spacing w:line="229" w:lineRule="exact"/>
              <w:ind w:left="108"/>
              <w:rPr>
                <w:rFonts w:ascii="Arial MT"/>
                <w:sz w:val="20"/>
              </w:rPr>
            </w:pPr>
            <w:r>
              <w:rPr>
                <w:rFonts w:ascii="Arial MT"/>
                <w:spacing w:val="-2"/>
                <w:sz w:val="20"/>
              </w:rPr>
              <w:t>Monthly</w:t>
            </w:r>
          </w:p>
        </w:tc>
      </w:tr>
      <w:tr w:rsidR="00EC4E20" w14:paraId="4E8EC05A" w14:textId="77777777">
        <w:trPr>
          <w:trHeight w:val="350"/>
        </w:trPr>
        <w:tc>
          <w:tcPr>
            <w:tcW w:w="4815" w:type="dxa"/>
          </w:tcPr>
          <w:p w14:paraId="293E67D0" w14:textId="77777777" w:rsidR="00EC4E20" w:rsidRDefault="00000000">
            <w:pPr>
              <w:pStyle w:val="TableParagraph"/>
              <w:spacing w:line="229" w:lineRule="exact"/>
              <w:ind w:left="107"/>
              <w:rPr>
                <w:rFonts w:ascii="Arial MT"/>
                <w:sz w:val="20"/>
              </w:rPr>
            </w:pPr>
            <w:r>
              <w:rPr>
                <w:rFonts w:ascii="Arial MT"/>
                <w:spacing w:val="-2"/>
                <w:sz w:val="20"/>
              </w:rPr>
              <w:t>Undertake</w:t>
            </w:r>
            <w:r>
              <w:rPr>
                <w:rFonts w:ascii="Arial MT"/>
                <w:spacing w:val="7"/>
                <w:sz w:val="20"/>
              </w:rPr>
              <w:t xml:space="preserve"> </w:t>
            </w:r>
            <w:r>
              <w:rPr>
                <w:rFonts w:ascii="Arial MT"/>
                <w:spacing w:val="-2"/>
                <w:sz w:val="20"/>
              </w:rPr>
              <w:t>topographical</w:t>
            </w:r>
            <w:r>
              <w:rPr>
                <w:rFonts w:ascii="Arial MT"/>
                <w:spacing w:val="6"/>
                <w:sz w:val="20"/>
              </w:rPr>
              <w:t xml:space="preserve"> </w:t>
            </w:r>
            <w:r>
              <w:rPr>
                <w:rFonts w:ascii="Arial MT"/>
                <w:spacing w:val="-2"/>
                <w:sz w:val="20"/>
              </w:rPr>
              <w:t>survey</w:t>
            </w:r>
          </w:p>
        </w:tc>
        <w:tc>
          <w:tcPr>
            <w:tcW w:w="4815" w:type="dxa"/>
          </w:tcPr>
          <w:p w14:paraId="5A21678F" w14:textId="77777777" w:rsidR="00EC4E20" w:rsidRDefault="00000000">
            <w:pPr>
              <w:pStyle w:val="TableParagraph"/>
              <w:spacing w:line="229" w:lineRule="exact"/>
              <w:ind w:left="108"/>
              <w:rPr>
                <w:rFonts w:ascii="Arial MT"/>
                <w:sz w:val="20"/>
              </w:rPr>
            </w:pPr>
            <w:r>
              <w:rPr>
                <w:rFonts w:ascii="Arial MT"/>
                <w:sz w:val="20"/>
              </w:rPr>
              <w:t>Every</w:t>
            </w:r>
            <w:r>
              <w:rPr>
                <w:rFonts w:ascii="Arial MT"/>
                <w:spacing w:val="-3"/>
                <w:sz w:val="20"/>
              </w:rPr>
              <w:t xml:space="preserve"> </w:t>
            </w:r>
            <w:r>
              <w:rPr>
                <w:rFonts w:ascii="Arial MT"/>
                <w:sz w:val="20"/>
              </w:rPr>
              <w:t>1</w:t>
            </w:r>
            <w:r>
              <w:rPr>
                <w:rFonts w:ascii="Arial MT"/>
                <w:spacing w:val="-4"/>
                <w:sz w:val="20"/>
              </w:rPr>
              <w:t xml:space="preserve"> year</w:t>
            </w:r>
          </w:p>
        </w:tc>
      </w:tr>
      <w:tr w:rsidR="00EC4E20" w14:paraId="04173E40" w14:textId="77777777">
        <w:trPr>
          <w:trHeight w:val="350"/>
        </w:trPr>
        <w:tc>
          <w:tcPr>
            <w:tcW w:w="4815" w:type="dxa"/>
          </w:tcPr>
          <w:p w14:paraId="557609A5" w14:textId="77777777" w:rsidR="00EC4E20" w:rsidRDefault="00000000">
            <w:pPr>
              <w:pStyle w:val="TableParagraph"/>
              <w:spacing w:line="229" w:lineRule="exact"/>
              <w:ind w:left="107"/>
              <w:rPr>
                <w:rFonts w:ascii="Arial MT"/>
                <w:sz w:val="20"/>
              </w:rPr>
            </w:pPr>
            <w:r>
              <w:rPr>
                <w:rFonts w:ascii="Arial MT"/>
                <w:sz w:val="20"/>
              </w:rPr>
              <w:t>Remaining</w:t>
            </w:r>
            <w:r>
              <w:rPr>
                <w:rFonts w:ascii="Arial MT"/>
                <w:spacing w:val="-12"/>
                <w:sz w:val="20"/>
              </w:rPr>
              <w:t xml:space="preserve"> </w:t>
            </w:r>
            <w:r>
              <w:rPr>
                <w:rFonts w:ascii="Arial MT"/>
                <w:sz w:val="20"/>
              </w:rPr>
              <w:t>Capacity</w:t>
            </w:r>
            <w:r>
              <w:rPr>
                <w:rFonts w:ascii="Arial MT"/>
                <w:spacing w:val="-13"/>
                <w:sz w:val="20"/>
              </w:rPr>
              <w:t xml:space="preserve"> </w:t>
            </w:r>
            <w:r>
              <w:rPr>
                <w:rFonts w:ascii="Arial MT"/>
                <w:spacing w:val="-2"/>
                <w:sz w:val="20"/>
              </w:rPr>
              <w:t>assessment</w:t>
            </w:r>
          </w:p>
        </w:tc>
        <w:tc>
          <w:tcPr>
            <w:tcW w:w="4815" w:type="dxa"/>
          </w:tcPr>
          <w:p w14:paraId="2C5CEDB0" w14:textId="77777777" w:rsidR="00EC4E20" w:rsidRDefault="00000000">
            <w:pPr>
              <w:pStyle w:val="TableParagraph"/>
              <w:spacing w:line="229" w:lineRule="exact"/>
              <w:ind w:left="108"/>
              <w:rPr>
                <w:rFonts w:ascii="Arial MT"/>
                <w:sz w:val="20"/>
              </w:rPr>
            </w:pPr>
            <w:r>
              <w:rPr>
                <w:rFonts w:ascii="Arial MT"/>
                <w:sz w:val="20"/>
              </w:rPr>
              <w:t>Every</w:t>
            </w:r>
            <w:r>
              <w:rPr>
                <w:rFonts w:ascii="Arial MT"/>
                <w:spacing w:val="-3"/>
                <w:sz w:val="20"/>
              </w:rPr>
              <w:t xml:space="preserve"> </w:t>
            </w:r>
            <w:r>
              <w:rPr>
                <w:rFonts w:ascii="Arial MT"/>
                <w:sz w:val="20"/>
              </w:rPr>
              <w:t>1</w:t>
            </w:r>
            <w:r>
              <w:rPr>
                <w:rFonts w:ascii="Arial MT"/>
                <w:spacing w:val="-4"/>
                <w:sz w:val="20"/>
              </w:rPr>
              <w:t xml:space="preserve"> year</w:t>
            </w:r>
          </w:p>
        </w:tc>
      </w:tr>
      <w:tr w:rsidR="00EC4E20" w14:paraId="29A479EE" w14:textId="77777777">
        <w:trPr>
          <w:trHeight w:val="350"/>
        </w:trPr>
        <w:tc>
          <w:tcPr>
            <w:tcW w:w="4815" w:type="dxa"/>
          </w:tcPr>
          <w:p w14:paraId="0ABBD167" w14:textId="77777777" w:rsidR="00EC4E20" w:rsidRDefault="00000000">
            <w:pPr>
              <w:pStyle w:val="TableParagraph"/>
              <w:spacing w:line="229" w:lineRule="exact"/>
              <w:ind w:left="107"/>
              <w:rPr>
                <w:rFonts w:ascii="Arial MT"/>
                <w:sz w:val="20"/>
              </w:rPr>
            </w:pPr>
            <w:r>
              <w:rPr>
                <w:rFonts w:ascii="Arial MT"/>
                <w:sz w:val="20"/>
              </w:rPr>
              <w:t>Wall</w:t>
            </w:r>
            <w:r>
              <w:rPr>
                <w:rFonts w:ascii="Arial MT"/>
                <w:spacing w:val="-8"/>
                <w:sz w:val="20"/>
              </w:rPr>
              <w:t xml:space="preserve"> </w:t>
            </w:r>
            <w:r>
              <w:rPr>
                <w:rFonts w:ascii="Arial MT"/>
                <w:sz w:val="20"/>
              </w:rPr>
              <w:t>geometry</w:t>
            </w:r>
            <w:r>
              <w:rPr>
                <w:rFonts w:ascii="Arial MT"/>
                <w:spacing w:val="-7"/>
                <w:sz w:val="20"/>
              </w:rPr>
              <w:t xml:space="preserve"> </w:t>
            </w:r>
            <w:r>
              <w:rPr>
                <w:rFonts w:ascii="Arial MT"/>
                <w:sz w:val="20"/>
              </w:rPr>
              <w:t>and</w:t>
            </w:r>
            <w:r>
              <w:rPr>
                <w:rFonts w:ascii="Arial MT"/>
                <w:spacing w:val="-9"/>
                <w:sz w:val="20"/>
              </w:rPr>
              <w:t xml:space="preserve"> </w:t>
            </w:r>
            <w:r>
              <w:rPr>
                <w:rFonts w:ascii="Arial MT"/>
                <w:sz w:val="20"/>
              </w:rPr>
              <w:t>Freeboard</w:t>
            </w:r>
            <w:r>
              <w:rPr>
                <w:rFonts w:ascii="Arial MT"/>
                <w:spacing w:val="-8"/>
                <w:sz w:val="20"/>
              </w:rPr>
              <w:t xml:space="preserve"> </w:t>
            </w:r>
            <w:r>
              <w:rPr>
                <w:rFonts w:ascii="Arial MT"/>
                <w:sz w:val="20"/>
              </w:rPr>
              <w:t>level</w:t>
            </w:r>
            <w:r>
              <w:rPr>
                <w:rFonts w:ascii="Arial MT"/>
                <w:spacing w:val="-7"/>
                <w:sz w:val="20"/>
              </w:rPr>
              <w:t xml:space="preserve"> </w:t>
            </w:r>
            <w:r>
              <w:rPr>
                <w:rFonts w:ascii="Arial MT"/>
                <w:spacing w:val="-2"/>
                <w:sz w:val="20"/>
              </w:rPr>
              <w:t>assessment</w:t>
            </w:r>
          </w:p>
        </w:tc>
        <w:tc>
          <w:tcPr>
            <w:tcW w:w="4815" w:type="dxa"/>
          </w:tcPr>
          <w:p w14:paraId="625D2014" w14:textId="77777777" w:rsidR="00EC4E20" w:rsidRDefault="00000000">
            <w:pPr>
              <w:pStyle w:val="TableParagraph"/>
              <w:spacing w:line="229" w:lineRule="exact"/>
              <w:ind w:left="108"/>
              <w:rPr>
                <w:rFonts w:ascii="Arial MT"/>
                <w:sz w:val="20"/>
              </w:rPr>
            </w:pPr>
            <w:r>
              <w:rPr>
                <w:rFonts w:ascii="Arial MT"/>
                <w:sz w:val="20"/>
              </w:rPr>
              <w:t>Every</w:t>
            </w:r>
            <w:r>
              <w:rPr>
                <w:rFonts w:ascii="Arial MT"/>
                <w:spacing w:val="-3"/>
                <w:sz w:val="20"/>
              </w:rPr>
              <w:t xml:space="preserve"> </w:t>
            </w:r>
            <w:r>
              <w:rPr>
                <w:rFonts w:ascii="Arial MT"/>
                <w:sz w:val="20"/>
              </w:rPr>
              <w:t>1</w:t>
            </w:r>
            <w:r>
              <w:rPr>
                <w:rFonts w:ascii="Arial MT"/>
                <w:spacing w:val="-4"/>
                <w:sz w:val="20"/>
              </w:rPr>
              <w:t xml:space="preserve"> year</w:t>
            </w:r>
          </w:p>
        </w:tc>
      </w:tr>
      <w:tr w:rsidR="00EC4E20" w14:paraId="5E89235B" w14:textId="77777777">
        <w:trPr>
          <w:trHeight w:val="369"/>
        </w:trPr>
        <w:tc>
          <w:tcPr>
            <w:tcW w:w="4815" w:type="dxa"/>
          </w:tcPr>
          <w:p w14:paraId="25E6710F" w14:textId="77777777" w:rsidR="00EC4E20" w:rsidRDefault="00000000">
            <w:pPr>
              <w:pStyle w:val="TableParagraph"/>
              <w:spacing w:line="229" w:lineRule="exact"/>
              <w:ind w:left="107"/>
              <w:rPr>
                <w:rFonts w:ascii="Arial MT"/>
                <w:sz w:val="20"/>
              </w:rPr>
            </w:pPr>
            <w:r>
              <w:rPr>
                <w:rFonts w:ascii="Arial MT"/>
                <w:sz w:val="20"/>
              </w:rPr>
              <w:t>Material</w:t>
            </w:r>
            <w:r>
              <w:rPr>
                <w:rFonts w:ascii="Arial MT"/>
                <w:spacing w:val="-11"/>
                <w:sz w:val="20"/>
              </w:rPr>
              <w:t xml:space="preserve"> </w:t>
            </w:r>
            <w:r>
              <w:rPr>
                <w:rFonts w:ascii="Arial MT"/>
                <w:sz w:val="20"/>
              </w:rPr>
              <w:t>testing</w:t>
            </w:r>
            <w:r>
              <w:rPr>
                <w:rFonts w:ascii="Arial MT"/>
                <w:spacing w:val="-11"/>
                <w:sz w:val="20"/>
              </w:rPr>
              <w:t xml:space="preserve"> </w:t>
            </w:r>
            <w:r>
              <w:rPr>
                <w:rFonts w:ascii="Arial MT"/>
                <w:sz w:val="20"/>
              </w:rPr>
              <w:t>(geotechnical</w:t>
            </w:r>
            <w:r>
              <w:rPr>
                <w:rFonts w:ascii="Arial MT"/>
                <w:spacing w:val="-10"/>
                <w:sz w:val="20"/>
              </w:rPr>
              <w:t xml:space="preserve"> </w:t>
            </w:r>
            <w:r>
              <w:rPr>
                <w:rFonts w:ascii="Arial MT"/>
                <w:spacing w:val="-2"/>
                <w:sz w:val="20"/>
              </w:rPr>
              <w:t>investigation)</w:t>
            </w:r>
          </w:p>
        </w:tc>
        <w:tc>
          <w:tcPr>
            <w:tcW w:w="4815" w:type="dxa"/>
          </w:tcPr>
          <w:p w14:paraId="148C1EE0" w14:textId="77777777" w:rsidR="00EC4E20" w:rsidRDefault="00000000">
            <w:pPr>
              <w:pStyle w:val="TableParagraph"/>
              <w:spacing w:line="229" w:lineRule="exact"/>
              <w:ind w:left="108"/>
              <w:rPr>
                <w:rFonts w:ascii="Arial MT"/>
                <w:sz w:val="20"/>
              </w:rPr>
            </w:pPr>
            <w:r>
              <w:rPr>
                <w:rFonts w:ascii="Arial MT"/>
                <w:sz w:val="20"/>
              </w:rPr>
              <w:t>Every</w:t>
            </w:r>
            <w:r>
              <w:rPr>
                <w:rFonts w:ascii="Arial MT"/>
                <w:spacing w:val="-3"/>
                <w:sz w:val="20"/>
              </w:rPr>
              <w:t xml:space="preserve"> </w:t>
            </w:r>
            <w:r>
              <w:rPr>
                <w:rFonts w:ascii="Arial MT"/>
                <w:sz w:val="20"/>
              </w:rPr>
              <w:t>3</w:t>
            </w:r>
            <w:r>
              <w:rPr>
                <w:rFonts w:ascii="Arial MT"/>
                <w:spacing w:val="-4"/>
                <w:sz w:val="20"/>
              </w:rPr>
              <w:t xml:space="preserve"> </w:t>
            </w:r>
            <w:r>
              <w:rPr>
                <w:rFonts w:ascii="Arial MT"/>
                <w:spacing w:val="-2"/>
                <w:sz w:val="20"/>
              </w:rPr>
              <w:t>years</w:t>
            </w:r>
          </w:p>
        </w:tc>
      </w:tr>
      <w:tr w:rsidR="00EC4E20" w14:paraId="18340D96" w14:textId="77777777">
        <w:trPr>
          <w:trHeight w:val="372"/>
        </w:trPr>
        <w:tc>
          <w:tcPr>
            <w:tcW w:w="4815" w:type="dxa"/>
          </w:tcPr>
          <w:p w14:paraId="4E1E4BCD" w14:textId="77777777" w:rsidR="00EC4E20" w:rsidRDefault="00000000">
            <w:pPr>
              <w:pStyle w:val="TableParagraph"/>
              <w:spacing w:before="2"/>
              <w:ind w:left="107"/>
              <w:rPr>
                <w:rFonts w:ascii="Arial MT"/>
                <w:sz w:val="20"/>
              </w:rPr>
            </w:pPr>
            <w:r>
              <w:rPr>
                <w:rFonts w:ascii="Arial MT"/>
                <w:sz w:val="20"/>
              </w:rPr>
              <w:t>Undertake</w:t>
            </w:r>
            <w:r>
              <w:rPr>
                <w:rFonts w:ascii="Arial MT"/>
                <w:spacing w:val="-11"/>
                <w:sz w:val="20"/>
              </w:rPr>
              <w:t xml:space="preserve"> </w:t>
            </w:r>
            <w:r>
              <w:rPr>
                <w:rFonts w:ascii="Arial MT"/>
                <w:sz w:val="20"/>
              </w:rPr>
              <w:t>a</w:t>
            </w:r>
            <w:r>
              <w:rPr>
                <w:rFonts w:ascii="Arial MT"/>
                <w:spacing w:val="-10"/>
                <w:sz w:val="20"/>
              </w:rPr>
              <w:t xml:space="preserve"> </w:t>
            </w:r>
            <w:r>
              <w:rPr>
                <w:rFonts w:ascii="Arial MT"/>
                <w:sz w:val="20"/>
              </w:rPr>
              <w:t>stability</w:t>
            </w:r>
            <w:r>
              <w:rPr>
                <w:rFonts w:ascii="Arial MT"/>
                <w:spacing w:val="-8"/>
                <w:sz w:val="20"/>
              </w:rPr>
              <w:t xml:space="preserve"> </w:t>
            </w:r>
            <w:r>
              <w:rPr>
                <w:rFonts w:ascii="Arial MT"/>
                <w:spacing w:val="-4"/>
                <w:sz w:val="20"/>
              </w:rPr>
              <w:t>check</w:t>
            </w:r>
          </w:p>
        </w:tc>
        <w:tc>
          <w:tcPr>
            <w:tcW w:w="4815" w:type="dxa"/>
          </w:tcPr>
          <w:p w14:paraId="7B4EC6F8" w14:textId="77777777" w:rsidR="00EC4E20" w:rsidRDefault="00000000">
            <w:pPr>
              <w:pStyle w:val="TableParagraph"/>
              <w:spacing w:before="2"/>
              <w:ind w:left="108"/>
              <w:rPr>
                <w:rFonts w:ascii="Arial MT"/>
                <w:sz w:val="20"/>
              </w:rPr>
            </w:pPr>
            <w:r>
              <w:rPr>
                <w:rFonts w:ascii="Arial MT"/>
                <w:sz w:val="20"/>
              </w:rPr>
              <w:t>Every</w:t>
            </w:r>
            <w:r>
              <w:rPr>
                <w:rFonts w:ascii="Arial MT"/>
                <w:spacing w:val="-3"/>
                <w:sz w:val="20"/>
              </w:rPr>
              <w:t xml:space="preserve"> </w:t>
            </w:r>
            <w:r>
              <w:rPr>
                <w:rFonts w:ascii="Arial MT"/>
                <w:sz w:val="20"/>
              </w:rPr>
              <w:t>3</w:t>
            </w:r>
            <w:r>
              <w:rPr>
                <w:rFonts w:ascii="Arial MT"/>
                <w:spacing w:val="-4"/>
                <w:sz w:val="20"/>
              </w:rPr>
              <w:t xml:space="preserve"> </w:t>
            </w:r>
            <w:r>
              <w:rPr>
                <w:rFonts w:ascii="Arial MT"/>
                <w:spacing w:val="-2"/>
                <w:sz w:val="20"/>
              </w:rPr>
              <w:t>years</w:t>
            </w:r>
          </w:p>
        </w:tc>
      </w:tr>
      <w:tr w:rsidR="00EC4E20" w14:paraId="41304817" w14:textId="77777777">
        <w:trPr>
          <w:trHeight w:val="419"/>
        </w:trPr>
        <w:tc>
          <w:tcPr>
            <w:tcW w:w="4815" w:type="dxa"/>
          </w:tcPr>
          <w:p w14:paraId="1FF9DFC7" w14:textId="77777777" w:rsidR="00EC4E20" w:rsidRDefault="00000000">
            <w:pPr>
              <w:pStyle w:val="TableParagraph"/>
              <w:spacing w:line="229" w:lineRule="exact"/>
              <w:ind w:left="107"/>
              <w:rPr>
                <w:rFonts w:ascii="Arial MT"/>
                <w:sz w:val="20"/>
              </w:rPr>
            </w:pPr>
            <w:r>
              <w:rPr>
                <w:rFonts w:ascii="Arial MT"/>
                <w:sz w:val="20"/>
              </w:rPr>
              <w:t>Risk</w:t>
            </w:r>
            <w:r>
              <w:rPr>
                <w:rFonts w:ascii="Arial MT"/>
                <w:spacing w:val="-5"/>
                <w:sz w:val="20"/>
              </w:rPr>
              <w:t xml:space="preserve"> </w:t>
            </w:r>
            <w:r>
              <w:rPr>
                <w:rFonts w:ascii="Arial MT"/>
                <w:spacing w:val="-2"/>
                <w:sz w:val="20"/>
              </w:rPr>
              <w:t>assessment</w:t>
            </w:r>
          </w:p>
        </w:tc>
        <w:tc>
          <w:tcPr>
            <w:tcW w:w="4815" w:type="dxa"/>
          </w:tcPr>
          <w:p w14:paraId="500A962E" w14:textId="77777777" w:rsidR="00EC4E20" w:rsidRDefault="00000000">
            <w:pPr>
              <w:pStyle w:val="TableParagraph"/>
              <w:spacing w:line="229" w:lineRule="exact"/>
              <w:ind w:left="108"/>
              <w:rPr>
                <w:rFonts w:ascii="Arial MT"/>
                <w:sz w:val="20"/>
              </w:rPr>
            </w:pPr>
            <w:r>
              <w:rPr>
                <w:rFonts w:ascii="Arial MT"/>
                <w:sz w:val="20"/>
              </w:rPr>
              <w:t>Every</w:t>
            </w:r>
            <w:r>
              <w:rPr>
                <w:rFonts w:ascii="Arial MT"/>
                <w:spacing w:val="-3"/>
                <w:sz w:val="20"/>
              </w:rPr>
              <w:t xml:space="preserve"> </w:t>
            </w:r>
            <w:r>
              <w:rPr>
                <w:rFonts w:ascii="Arial MT"/>
                <w:sz w:val="20"/>
              </w:rPr>
              <w:t>3</w:t>
            </w:r>
            <w:r>
              <w:rPr>
                <w:rFonts w:ascii="Arial MT"/>
                <w:spacing w:val="-4"/>
                <w:sz w:val="20"/>
              </w:rPr>
              <w:t xml:space="preserve"> year</w:t>
            </w:r>
          </w:p>
        </w:tc>
      </w:tr>
      <w:tr w:rsidR="00EC4E20" w14:paraId="4B8BD1A8" w14:textId="77777777">
        <w:trPr>
          <w:trHeight w:val="390"/>
        </w:trPr>
        <w:tc>
          <w:tcPr>
            <w:tcW w:w="4815" w:type="dxa"/>
          </w:tcPr>
          <w:p w14:paraId="744A6AFA" w14:textId="77777777" w:rsidR="00EC4E20" w:rsidRDefault="00000000">
            <w:pPr>
              <w:pStyle w:val="TableParagraph"/>
              <w:spacing w:line="229" w:lineRule="exact"/>
              <w:ind w:left="107"/>
              <w:rPr>
                <w:rFonts w:ascii="Arial MT"/>
                <w:sz w:val="20"/>
              </w:rPr>
            </w:pPr>
            <w:r>
              <w:rPr>
                <w:rFonts w:ascii="Arial MT"/>
                <w:sz w:val="20"/>
              </w:rPr>
              <w:t>Dam</w:t>
            </w:r>
            <w:r>
              <w:rPr>
                <w:rFonts w:ascii="Arial MT"/>
                <w:spacing w:val="-5"/>
                <w:sz w:val="20"/>
              </w:rPr>
              <w:t xml:space="preserve"> </w:t>
            </w:r>
            <w:r>
              <w:rPr>
                <w:rFonts w:ascii="Arial MT"/>
                <w:sz w:val="20"/>
              </w:rPr>
              <w:t>Safety</w:t>
            </w:r>
            <w:r>
              <w:rPr>
                <w:rFonts w:ascii="Arial MT"/>
                <w:spacing w:val="-6"/>
                <w:sz w:val="20"/>
              </w:rPr>
              <w:t xml:space="preserve"> </w:t>
            </w:r>
            <w:r>
              <w:rPr>
                <w:rFonts w:ascii="Arial MT"/>
                <w:sz w:val="20"/>
              </w:rPr>
              <w:t>Evaluation</w:t>
            </w:r>
            <w:r>
              <w:rPr>
                <w:rFonts w:ascii="Arial MT"/>
                <w:spacing w:val="-7"/>
                <w:sz w:val="20"/>
              </w:rPr>
              <w:t xml:space="preserve"> </w:t>
            </w:r>
            <w:r>
              <w:rPr>
                <w:rFonts w:ascii="Arial MT"/>
                <w:sz w:val="20"/>
              </w:rPr>
              <w:t>on</w:t>
            </w:r>
            <w:r>
              <w:rPr>
                <w:rFonts w:ascii="Arial MT"/>
                <w:spacing w:val="-5"/>
                <w:sz w:val="20"/>
              </w:rPr>
              <w:t xml:space="preserve"> </w:t>
            </w:r>
            <w:r>
              <w:rPr>
                <w:rFonts w:ascii="Arial MT"/>
                <w:sz w:val="20"/>
              </w:rPr>
              <w:t>Ash</w:t>
            </w:r>
            <w:r>
              <w:rPr>
                <w:rFonts w:ascii="Arial MT"/>
                <w:spacing w:val="-6"/>
                <w:sz w:val="20"/>
              </w:rPr>
              <w:t xml:space="preserve"> </w:t>
            </w:r>
            <w:r>
              <w:rPr>
                <w:rFonts w:ascii="Arial MT"/>
                <w:sz w:val="20"/>
              </w:rPr>
              <w:t>Disposal</w:t>
            </w:r>
            <w:r>
              <w:rPr>
                <w:rFonts w:ascii="Arial MT"/>
                <w:spacing w:val="-6"/>
                <w:sz w:val="20"/>
              </w:rPr>
              <w:t xml:space="preserve"> </w:t>
            </w:r>
            <w:r>
              <w:rPr>
                <w:rFonts w:ascii="Arial MT"/>
                <w:spacing w:val="-2"/>
                <w:sz w:val="20"/>
              </w:rPr>
              <w:t>Facility.</w:t>
            </w:r>
          </w:p>
        </w:tc>
        <w:tc>
          <w:tcPr>
            <w:tcW w:w="4815" w:type="dxa"/>
          </w:tcPr>
          <w:p w14:paraId="65F6E3BE" w14:textId="77777777" w:rsidR="00EC4E20" w:rsidRDefault="00000000">
            <w:pPr>
              <w:pStyle w:val="TableParagraph"/>
              <w:spacing w:line="229" w:lineRule="exact"/>
              <w:ind w:left="108"/>
              <w:rPr>
                <w:rFonts w:ascii="Arial MT"/>
                <w:sz w:val="20"/>
              </w:rPr>
            </w:pPr>
            <w:r>
              <w:rPr>
                <w:rFonts w:ascii="Arial MT"/>
                <w:sz w:val="20"/>
              </w:rPr>
              <w:t>Every</w:t>
            </w:r>
            <w:r>
              <w:rPr>
                <w:rFonts w:ascii="Arial MT"/>
                <w:spacing w:val="-3"/>
                <w:sz w:val="20"/>
              </w:rPr>
              <w:t xml:space="preserve"> </w:t>
            </w:r>
            <w:r>
              <w:rPr>
                <w:rFonts w:ascii="Arial MT"/>
                <w:sz w:val="20"/>
              </w:rPr>
              <w:t>3</w:t>
            </w:r>
            <w:r>
              <w:rPr>
                <w:rFonts w:ascii="Arial MT"/>
                <w:spacing w:val="-4"/>
                <w:sz w:val="20"/>
              </w:rPr>
              <w:t xml:space="preserve"> </w:t>
            </w:r>
            <w:r>
              <w:rPr>
                <w:rFonts w:ascii="Arial MT"/>
                <w:spacing w:val="-2"/>
                <w:sz w:val="20"/>
              </w:rPr>
              <w:t>years</w:t>
            </w:r>
          </w:p>
        </w:tc>
      </w:tr>
      <w:tr w:rsidR="00EC4E20" w14:paraId="19C46A02" w14:textId="77777777">
        <w:trPr>
          <w:trHeight w:val="388"/>
        </w:trPr>
        <w:tc>
          <w:tcPr>
            <w:tcW w:w="4815" w:type="dxa"/>
          </w:tcPr>
          <w:p w14:paraId="4DF6E782" w14:textId="77777777" w:rsidR="00EC4E20" w:rsidRDefault="00000000">
            <w:pPr>
              <w:pStyle w:val="TableParagraph"/>
              <w:spacing w:line="229" w:lineRule="exact"/>
              <w:ind w:left="107"/>
              <w:rPr>
                <w:rFonts w:ascii="Arial MT"/>
                <w:sz w:val="20"/>
              </w:rPr>
            </w:pPr>
            <w:r>
              <w:rPr>
                <w:rFonts w:ascii="Arial MT"/>
                <w:sz w:val="20"/>
              </w:rPr>
              <w:t>Dam</w:t>
            </w:r>
            <w:r>
              <w:rPr>
                <w:rFonts w:ascii="Arial MT"/>
                <w:spacing w:val="-6"/>
                <w:sz w:val="20"/>
              </w:rPr>
              <w:t xml:space="preserve"> </w:t>
            </w:r>
            <w:r>
              <w:rPr>
                <w:rFonts w:ascii="Arial MT"/>
                <w:sz w:val="20"/>
              </w:rPr>
              <w:t>Safety</w:t>
            </w:r>
            <w:r>
              <w:rPr>
                <w:rFonts w:ascii="Arial MT"/>
                <w:spacing w:val="-5"/>
                <w:sz w:val="20"/>
              </w:rPr>
              <w:t xml:space="preserve"> </w:t>
            </w:r>
            <w:r>
              <w:rPr>
                <w:rFonts w:ascii="Arial MT"/>
                <w:sz w:val="20"/>
              </w:rPr>
              <w:t>Evaluation</w:t>
            </w:r>
            <w:r>
              <w:rPr>
                <w:rFonts w:ascii="Arial MT"/>
                <w:spacing w:val="-7"/>
                <w:sz w:val="20"/>
              </w:rPr>
              <w:t xml:space="preserve"> </w:t>
            </w:r>
            <w:r>
              <w:rPr>
                <w:rFonts w:ascii="Arial MT"/>
                <w:sz w:val="20"/>
              </w:rPr>
              <w:t>on</w:t>
            </w:r>
            <w:r>
              <w:rPr>
                <w:rFonts w:ascii="Arial MT"/>
                <w:spacing w:val="-5"/>
                <w:sz w:val="20"/>
              </w:rPr>
              <w:t xml:space="preserve"> </w:t>
            </w:r>
            <w:r>
              <w:rPr>
                <w:rFonts w:ascii="Arial MT"/>
                <w:sz w:val="20"/>
              </w:rPr>
              <w:t>Raw</w:t>
            </w:r>
            <w:r>
              <w:rPr>
                <w:rFonts w:ascii="Arial MT"/>
                <w:spacing w:val="-5"/>
                <w:sz w:val="20"/>
              </w:rPr>
              <w:t xml:space="preserve"> </w:t>
            </w:r>
            <w:r>
              <w:rPr>
                <w:rFonts w:ascii="Arial MT"/>
                <w:sz w:val="20"/>
              </w:rPr>
              <w:t>Water</w:t>
            </w:r>
            <w:r>
              <w:rPr>
                <w:rFonts w:ascii="Arial MT"/>
                <w:spacing w:val="-6"/>
                <w:sz w:val="20"/>
              </w:rPr>
              <w:t xml:space="preserve"> </w:t>
            </w:r>
            <w:r>
              <w:rPr>
                <w:rFonts w:ascii="Arial MT"/>
                <w:spacing w:val="-4"/>
                <w:sz w:val="20"/>
              </w:rPr>
              <w:t>Dams.</w:t>
            </w:r>
          </w:p>
        </w:tc>
        <w:tc>
          <w:tcPr>
            <w:tcW w:w="4815" w:type="dxa"/>
          </w:tcPr>
          <w:p w14:paraId="141C3906" w14:textId="77777777" w:rsidR="00EC4E20" w:rsidRDefault="00000000">
            <w:pPr>
              <w:pStyle w:val="TableParagraph"/>
              <w:spacing w:line="229" w:lineRule="exact"/>
              <w:ind w:left="108"/>
              <w:rPr>
                <w:rFonts w:ascii="Arial MT"/>
                <w:sz w:val="20"/>
              </w:rPr>
            </w:pPr>
            <w:r>
              <w:rPr>
                <w:rFonts w:ascii="Arial MT"/>
                <w:sz w:val="20"/>
              </w:rPr>
              <w:t>Every</w:t>
            </w:r>
            <w:r>
              <w:rPr>
                <w:rFonts w:ascii="Arial MT"/>
                <w:spacing w:val="-3"/>
                <w:sz w:val="20"/>
              </w:rPr>
              <w:t xml:space="preserve"> </w:t>
            </w:r>
            <w:r>
              <w:rPr>
                <w:rFonts w:ascii="Arial MT"/>
                <w:sz w:val="20"/>
              </w:rPr>
              <w:t>3</w:t>
            </w:r>
            <w:r>
              <w:rPr>
                <w:rFonts w:ascii="Arial MT"/>
                <w:spacing w:val="-4"/>
                <w:sz w:val="20"/>
              </w:rPr>
              <w:t xml:space="preserve"> </w:t>
            </w:r>
            <w:r>
              <w:rPr>
                <w:rFonts w:ascii="Arial MT"/>
                <w:spacing w:val="-2"/>
                <w:sz w:val="20"/>
              </w:rPr>
              <w:t>years</w:t>
            </w:r>
          </w:p>
        </w:tc>
      </w:tr>
    </w:tbl>
    <w:p w14:paraId="1F238580" w14:textId="77777777" w:rsidR="00EC4E20" w:rsidRDefault="00EC4E20">
      <w:pPr>
        <w:pStyle w:val="BodyText"/>
      </w:pPr>
    </w:p>
    <w:p w14:paraId="30C550E0" w14:textId="77777777" w:rsidR="00EC4E20" w:rsidRDefault="00EC4E20">
      <w:pPr>
        <w:pStyle w:val="BodyText"/>
      </w:pPr>
    </w:p>
    <w:p w14:paraId="1CBC5EE5" w14:textId="77777777" w:rsidR="00EC4E20" w:rsidRDefault="00EC4E20">
      <w:pPr>
        <w:pStyle w:val="BodyText"/>
      </w:pPr>
    </w:p>
    <w:p w14:paraId="01912F8B" w14:textId="77777777" w:rsidR="00EC4E20" w:rsidRDefault="00EC4E20">
      <w:pPr>
        <w:pStyle w:val="BodyText"/>
      </w:pPr>
    </w:p>
    <w:p w14:paraId="39D98B63" w14:textId="77777777" w:rsidR="00EC4E20" w:rsidRDefault="00EC4E20">
      <w:pPr>
        <w:pStyle w:val="BodyText"/>
      </w:pPr>
    </w:p>
    <w:p w14:paraId="69C52F07" w14:textId="77777777" w:rsidR="00EC4E20" w:rsidRDefault="00EC4E20">
      <w:pPr>
        <w:pStyle w:val="BodyText"/>
      </w:pPr>
    </w:p>
    <w:p w14:paraId="4CAA1195" w14:textId="77777777" w:rsidR="00EC4E20" w:rsidRDefault="00EC4E20">
      <w:pPr>
        <w:pStyle w:val="BodyText"/>
      </w:pPr>
    </w:p>
    <w:p w14:paraId="33716C81" w14:textId="77777777" w:rsidR="00EC4E20" w:rsidRDefault="00EC4E20">
      <w:pPr>
        <w:pStyle w:val="BodyText"/>
      </w:pPr>
    </w:p>
    <w:p w14:paraId="215C4F81" w14:textId="77777777" w:rsidR="00EC4E20" w:rsidRDefault="00EC4E20">
      <w:pPr>
        <w:pStyle w:val="BodyText"/>
      </w:pPr>
    </w:p>
    <w:p w14:paraId="6D62DC01" w14:textId="77777777" w:rsidR="00EC4E20" w:rsidRDefault="00EC4E20">
      <w:pPr>
        <w:pStyle w:val="BodyText"/>
        <w:spacing w:before="92"/>
      </w:pPr>
    </w:p>
    <w:p w14:paraId="049F11E5" w14:textId="77777777" w:rsidR="00EC4E20" w:rsidRDefault="00000000">
      <w:pPr>
        <w:pStyle w:val="Heading4"/>
        <w:numPr>
          <w:ilvl w:val="0"/>
          <w:numId w:val="7"/>
        </w:numPr>
        <w:tabs>
          <w:tab w:val="left" w:pos="715"/>
        </w:tabs>
      </w:pPr>
      <w:bookmarkStart w:id="7" w:name="_bookmark7"/>
      <w:bookmarkEnd w:id="7"/>
      <w:r>
        <w:t>Constraints</w:t>
      </w:r>
      <w:r>
        <w:rPr>
          <w:spacing w:val="-8"/>
        </w:rPr>
        <w:t xml:space="preserve"> </w:t>
      </w:r>
      <w:r>
        <w:t>on</w:t>
      </w:r>
      <w:r>
        <w:rPr>
          <w:spacing w:val="-6"/>
        </w:rPr>
        <w:t xml:space="preserve"> </w:t>
      </w:r>
      <w:r>
        <w:t>how</w:t>
      </w:r>
      <w:r>
        <w:rPr>
          <w:spacing w:val="-6"/>
        </w:rPr>
        <w:t xml:space="preserve"> </w:t>
      </w:r>
      <w:r>
        <w:t>the</w:t>
      </w:r>
      <w:r>
        <w:rPr>
          <w:spacing w:val="-5"/>
        </w:rPr>
        <w:t xml:space="preserve"> </w:t>
      </w:r>
      <w:r>
        <w:rPr>
          <w:i/>
        </w:rPr>
        <w:t>Consultant</w:t>
      </w:r>
      <w:r>
        <w:rPr>
          <w:i/>
          <w:spacing w:val="-5"/>
        </w:rPr>
        <w:t xml:space="preserve"> </w:t>
      </w:r>
      <w:r>
        <w:t>Provides</w:t>
      </w:r>
      <w:r>
        <w:rPr>
          <w:spacing w:val="-7"/>
        </w:rPr>
        <w:t xml:space="preserve"> </w:t>
      </w:r>
      <w:r>
        <w:t>the</w:t>
      </w:r>
      <w:r>
        <w:rPr>
          <w:spacing w:val="-5"/>
        </w:rPr>
        <w:t xml:space="preserve"> </w:t>
      </w:r>
      <w:r>
        <w:rPr>
          <w:spacing w:val="-2"/>
        </w:rPr>
        <w:t>Services.</w:t>
      </w:r>
    </w:p>
    <w:p w14:paraId="657E37A9" w14:textId="77777777" w:rsidR="00EC4E20" w:rsidRDefault="00EC4E20">
      <w:pPr>
        <w:pStyle w:val="BodyText"/>
        <w:spacing w:before="8"/>
        <w:rPr>
          <w:rFonts w:ascii="Arial"/>
          <w:b/>
        </w:rPr>
      </w:pPr>
    </w:p>
    <w:p w14:paraId="362A3473" w14:textId="77777777" w:rsidR="00EC4E20" w:rsidRDefault="00000000">
      <w:pPr>
        <w:pStyle w:val="Heading4"/>
        <w:numPr>
          <w:ilvl w:val="1"/>
          <w:numId w:val="7"/>
        </w:numPr>
        <w:tabs>
          <w:tab w:val="left" w:pos="859"/>
        </w:tabs>
      </w:pPr>
      <w:bookmarkStart w:id="8" w:name="_bookmark8"/>
      <w:bookmarkEnd w:id="8"/>
      <w:r>
        <w:rPr>
          <w:spacing w:val="-2"/>
        </w:rPr>
        <w:t>Management</w:t>
      </w:r>
      <w:r>
        <w:rPr>
          <w:spacing w:val="4"/>
        </w:rPr>
        <w:t xml:space="preserve"> </w:t>
      </w:r>
      <w:r>
        <w:rPr>
          <w:spacing w:val="-2"/>
        </w:rPr>
        <w:t>meetings</w:t>
      </w:r>
    </w:p>
    <w:p w14:paraId="0C2AE264" w14:textId="77777777" w:rsidR="00EC4E20" w:rsidRDefault="00000000">
      <w:pPr>
        <w:pStyle w:val="BodyText"/>
        <w:spacing w:before="120"/>
        <w:ind w:left="282"/>
      </w:pPr>
      <w:r>
        <w:t>Regular</w:t>
      </w:r>
      <w:r>
        <w:rPr>
          <w:spacing w:val="-7"/>
        </w:rPr>
        <w:t xml:space="preserve"> </w:t>
      </w:r>
      <w:r>
        <w:t>meetings</w:t>
      </w:r>
      <w:r>
        <w:rPr>
          <w:spacing w:val="-4"/>
        </w:rPr>
        <w:t xml:space="preserve"> </w:t>
      </w:r>
      <w:r>
        <w:t>of</w:t>
      </w:r>
      <w:r>
        <w:rPr>
          <w:spacing w:val="-6"/>
        </w:rPr>
        <w:t xml:space="preserve"> </w:t>
      </w:r>
      <w:r>
        <w:t>a</w:t>
      </w:r>
      <w:r>
        <w:rPr>
          <w:spacing w:val="-5"/>
        </w:rPr>
        <w:t xml:space="preserve"> </w:t>
      </w:r>
      <w:r>
        <w:t>general</w:t>
      </w:r>
      <w:r>
        <w:rPr>
          <w:spacing w:val="-7"/>
        </w:rPr>
        <w:t xml:space="preserve"> </w:t>
      </w:r>
      <w:r>
        <w:t>nature</w:t>
      </w:r>
      <w:r>
        <w:rPr>
          <w:spacing w:val="-5"/>
        </w:rPr>
        <w:t xml:space="preserve"> </w:t>
      </w:r>
      <w:r>
        <w:t>may</w:t>
      </w:r>
      <w:r>
        <w:rPr>
          <w:spacing w:val="-3"/>
        </w:rPr>
        <w:t xml:space="preserve"> </w:t>
      </w:r>
      <w:r>
        <w:t>be</w:t>
      </w:r>
      <w:r>
        <w:rPr>
          <w:spacing w:val="-8"/>
        </w:rPr>
        <w:t xml:space="preserve"> </w:t>
      </w:r>
      <w:r>
        <w:t>convened</w:t>
      </w:r>
      <w:r>
        <w:rPr>
          <w:spacing w:val="-7"/>
        </w:rPr>
        <w:t xml:space="preserve"> </w:t>
      </w:r>
      <w:r>
        <w:t>and</w:t>
      </w:r>
      <w:r>
        <w:rPr>
          <w:spacing w:val="-7"/>
        </w:rPr>
        <w:t xml:space="preserve"> </w:t>
      </w:r>
      <w:r>
        <w:t>chaired</w:t>
      </w:r>
      <w:r>
        <w:rPr>
          <w:spacing w:val="-5"/>
        </w:rPr>
        <w:t xml:space="preserve"> </w:t>
      </w:r>
      <w:r>
        <w:t>by</w:t>
      </w:r>
      <w:r>
        <w:rPr>
          <w:spacing w:val="-6"/>
        </w:rPr>
        <w:t xml:space="preserve"> </w:t>
      </w:r>
      <w:r>
        <w:t>the</w:t>
      </w:r>
      <w:r>
        <w:rPr>
          <w:spacing w:val="-2"/>
        </w:rPr>
        <w:t xml:space="preserve"> </w:t>
      </w:r>
      <w:r>
        <w:rPr>
          <w:rFonts w:ascii="Arial" w:hAnsi="Arial"/>
          <w:i/>
        </w:rPr>
        <w:t>Employer’s</w:t>
      </w:r>
      <w:r>
        <w:rPr>
          <w:rFonts w:ascii="Arial" w:hAnsi="Arial"/>
          <w:i/>
          <w:spacing w:val="-5"/>
        </w:rPr>
        <w:t xml:space="preserve"> </w:t>
      </w:r>
      <w:r>
        <w:rPr>
          <w:rFonts w:ascii="Arial" w:hAnsi="Arial"/>
          <w:i/>
        </w:rPr>
        <w:t>Agent</w:t>
      </w:r>
      <w:r>
        <w:rPr>
          <w:rFonts w:ascii="Arial" w:hAnsi="Arial"/>
          <w:i/>
          <w:spacing w:val="-3"/>
        </w:rPr>
        <w:t xml:space="preserve"> </w:t>
      </w:r>
      <w:r>
        <w:t>as</w:t>
      </w:r>
      <w:r>
        <w:rPr>
          <w:spacing w:val="-5"/>
        </w:rPr>
        <w:t xml:space="preserve"> </w:t>
      </w:r>
      <w:r>
        <w:rPr>
          <w:spacing w:val="-2"/>
        </w:rPr>
        <w:t>follows:</w:t>
      </w:r>
    </w:p>
    <w:tbl>
      <w:tblPr>
        <w:tblW w:w="0" w:type="auto"/>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2"/>
        <w:gridCol w:w="2672"/>
        <w:gridCol w:w="2321"/>
        <w:gridCol w:w="2321"/>
      </w:tblGrid>
      <w:tr w:rsidR="00EC4E20" w14:paraId="4C040F48" w14:textId="77777777">
        <w:trPr>
          <w:trHeight w:val="345"/>
        </w:trPr>
        <w:tc>
          <w:tcPr>
            <w:tcW w:w="2542" w:type="dxa"/>
          </w:tcPr>
          <w:p w14:paraId="643BDC29" w14:textId="77777777" w:rsidR="00EC4E20" w:rsidRDefault="00000000">
            <w:pPr>
              <w:pStyle w:val="TableParagraph"/>
              <w:spacing w:before="57"/>
              <w:ind w:left="107"/>
              <w:rPr>
                <w:rFonts w:ascii="Arial MT"/>
                <w:sz w:val="20"/>
              </w:rPr>
            </w:pPr>
            <w:r>
              <w:rPr>
                <w:rFonts w:ascii="Arial MT"/>
                <w:sz w:val="20"/>
              </w:rPr>
              <w:t>Title</w:t>
            </w:r>
            <w:r>
              <w:rPr>
                <w:rFonts w:ascii="Arial MT"/>
                <w:spacing w:val="-6"/>
                <w:sz w:val="20"/>
              </w:rPr>
              <w:t xml:space="preserve"> </w:t>
            </w:r>
            <w:r>
              <w:rPr>
                <w:rFonts w:ascii="Arial MT"/>
                <w:sz w:val="20"/>
              </w:rPr>
              <w:t>and</w:t>
            </w:r>
            <w:r>
              <w:rPr>
                <w:rFonts w:ascii="Arial MT"/>
                <w:spacing w:val="-7"/>
                <w:sz w:val="20"/>
              </w:rPr>
              <w:t xml:space="preserve"> </w:t>
            </w:r>
            <w:r>
              <w:rPr>
                <w:rFonts w:ascii="Arial MT"/>
                <w:spacing w:val="-2"/>
                <w:sz w:val="20"/>
              </w:rPr>
              <w:t>purpose</w:t>
            </w:r>
          </w:p>
        </w:tc>
        <w:tc>
          <w:tcPr>
            <w:tcW w:w="2672" w:type="dxa"/>
          </w:tcPr>
          <w:p w14:paraId="6779F5D2" w14:textId="77777777" w:rsidR="00EC4E20" w:rsidRDefault="00000000">
            <w:pPr>
              <w:pStyle w:val="TableParagraph"/>
              <w:spacing w:before="57"/>
              <w:ind w:left="110"/>
              <w:rPr>
                <w:rFonts w:ascii="Arial MT"/>
                <w:sz w:val="20"/>
              </w:rPr>
            </w:pPr>
            <w:r>
              <w:rPr>
                <w:rFonts w:ascii="Arial MT"/>
                <w:sz w:val="20"/>
              </w:rPr>
              <w:t>Approximate</w:t>
            </w:r>
            <w:r>
              <w:rPr>
                <w:rFonts w:ascii="Arial MT"/>
                <w:spacing w:val="-9"/>
                <w:sz w:val="20"/>
              </w:rPr>
              <w:t xml:space="preserve"> </w:t>
            </w:r>
            <w:r>
              <w:rPr>
                <w:rFonts w:ascii="Arial MT"/>
                <w:sz w:val="20"/>
              </w:rPr>
              <w:t>time</w:t>
            </w:r>
            <w:r>
              <w:rPr>
                <w:rFonts w:ascii="Arial MT"/>
                <w:spacing w:val="-7"/>
                <w:sz w:val="20"/>
              </w:rPr>
              <w:t xml:space="preserve"> </w:t>
            </w:r>
            <w:r>
              <w:rPr>
                <w:rFonts w:ascii="Arial MT"/>
                <w:sz w:val="20"/>
              </w:rPr>
              <w:t>&amp;</w:t>
            </w:r>
            <w:r>
              <w:rPr>
                <w:rFonts w:ascii="Arial MT"/>
                <w:spacing w:val="-7"/>
                <w:sz w:val="20"/>
              </w:rPr>
              <w:t xml:space="preserve"> </w:t>
            </w:r>
            <w:r>
              <w:rPr>
                <w:rFonts w:ascii="Arial MT"/>
                <w:spacing w:val="-2"/>
                <w:sz w:val="20"/>
              </w:rPr>
              <w:t>interval</w:t>
            </w:r>
          </w:p>
        </w:tc>
        <w:tc>
          <w:tcPr>
            <w:tcW w:w="2321" w:type="dxa"/>
          </w:tcPr>
          <w:p w14:paraId="4CD86CD4" w14:textId="77777777" w:rsidR="00EC4E20" w:rsidRDefault="00000000">
            <w:pPr>
              <w:pStyle w:val="TableParagraph"/>
              <w:spacing w:before="57"/>
              <w:ind w:left="107"/>
              <w:rPr>
                <w:rFonts w:ascii="Arial MT"/>
                <w:sz w:val="20"/>
              </w:rPr>
            </w:pPr>
            <w:r>
              <w:rPr>
                <w:rFonts w:ascii="Arial MT"/>
                <w:spacing w:val="-2"/>
                <w:sz w:val="20"/>
              </w:rPr>
              <w:t>Location</w:t>
            </w:r>
          </w:p>
        </w:tc>
        <w:tc>
          <w:tcPr>
            <w:tcW w:w="2321" w:type="dxa"/>
          </w:tcPr>
          <w:p w14:paraId="25D3DE4E" w14:textId="77777777" w:rsidR="00EC4E20" w:rsidRDefault="00000000">
            <w:pPr>
              <w:pStyle w:val="TableParagraph"/>
              <w:spacing w:before="57"/>
              <w:ind w:left="107"/>
              <w:rPr>
                <w:rFonts w:ascii="Arial MT"/>
                <w:sz w:val="20"/>
              </w:rPr>
            </w:pPr>
            <w:r>
              <w:rPr>
                <w:rFonts w:ascii="Arial MT"/>
                <w:spacing w:val="-2"/>
                <w:sz w:val="20"/>
              </w:rPr>
              <w:t>Attendance</w:t>
            </w:r>
            <w:r>
              <w:rPr>
                <w:rFonts w:ascii="Arial MT"/>
                <w:spacing w:val="5"/>
                <w:sz w:val="20"/>
              </w:rPr>
              <w:t xml:space="preserve"> </w:t>
            </w:r>
            <w:r>
              <w:rPr>
                <w:rFonts w:ascii="Arial MT"/>
                <w:spacing w:val="-5"/>
                <w:sz w:val="20"/>
              </w:rPr>
              <w:t>by:</w:t>
            </w:r>
          </w:p>
        </w:tc>
      </w:tr>
      <w:tr w:rsidR="00EC4E20" w14:paraId="54D6DEBD" w14:textId="77777777">
        <w:trPr>
          <w:trHeight w:val="573"/>
        </w:trPr>
        <w:tc>
          <w:tcPr>
            <w:tcW w:w="2542" w:type="dxa"/>
          </w:tcPr>
          <w:p w14:paraId="52CB18CB" w14:textId="77777777" w:rsidR="00EC4E20" w:rsidRDefault="00000000">
            <w:pPr>
              <w:pStyle w:val="TableParagraph"/>
              <w:tabs>
                <w:tab w:val="left" w:pos="963"/>
                <w:tab w:val="left" w:pos="2098"/>
              </w:tabs>
              <w:spacing w:before="54"/>
              <w:ind w:left="107" w:right="100"/>
              <w:rPr>
                <w:rFonts w:ascii="Arial MT"/>
                <w:sz w:val="20"/>
              </w:rPr>
            </w:pPr>
            <w:r>
              <w:rPr>
                <w:rFonts w:ascii="Arial MT"/>
                <w:spacing w:val="-4"/>
                <w:sz w:val="20"/>
              </w:rPr>
              <w:t>Risk</w:t>
            </w:r>
            <w:r>
              <w:rPr>
                <w:rFonts w:ascii="Arial MT"/>
                <w:sz w:val="20"/>
              </w:rPr>
              <w:tab/>
            </w:r>
            <w:r>
              <w:rPr>
                <w:rFonts w:ascii="Arial MT"/>
                <w:spacing w:val="-2"/>
                <w:sz w:val="20"/>
              </w:rPr>
              <w:t>register</w:t>
            </w:r>
            <w:r>
              <w:rPr>
                <w:rFonts w:ascii="Arial MT"/>
                <w:sz w:val="20"/>
              </w:rPr>
              <w:tab/>
            </w:r>
            <w:r>
              <w:rPr>
                <w:rFonts w:ascii="Arial MT"/>
                <w:spacing w:val="-4"/>
                <w:sz w:val="20"/>
              </w:rPr>
              <w:t xml:space="preserve">and </w:t>
            </w:r>
            <w:r>
              <w:rPr>
                <w:rFonts w:ascii="Arial MT"/>
                <w:sz w:val="20"/>
              </w:rPr>
              <w:t>compensation events</w:t>
            </w:r>
          </w:p>
        </w:tc>
        <w:tc>
          <w:tcPr>
            <w:tcW w:w="2672" w:type="dxa"/>
          </w:tcPr>
          <w:p w14:paraId="54830334" w14:textId="77777777" w:rsidR="00EC4E20" w:rsidRDefault="00000000">
            <w:pPr>
              <w:pStyle w:val="TableParagraph"/>
              <w:spacing w:before="54"/>
              <w:ind w:left="110"/>
              <w:rPr>
                <w:rFonts w:ascii="Arial MT"/>
                <w:sz w:val="20"/>
              </w:rPr>
            </w:pPr>
            <w:r>
              <w:rPr>
                <w:rFonts w:ascii="Arial MT"/>
                <w:sz w:val="20"/>
              </w:rPr>
              <w:t>Weekly</w:t>
            </w:r>
            <w:r>
              <w:rPr>
                <w:rFonts w:ascii="Arial MT"/>
                <w:spacing w:val="-7"/>
                <w:sz w:val="20"/>
              </w:rPr>
              <w:t xml:space="preserve"> </w:t>
            </w:r>
            <w:r>
              <w:rPr>
                <w:rFonts w:ascii="Arial MT"/>
                <w:sz w:val="20"/>
              </w:rPr>
              <w:t>on</w:t>
            </w:r>
            <w:r>
              <w:rPr>
                <w:rFonts w:ascii="Arial MT"/>
                <w:spacing w:val="-7"/>
                <w:sz w:val="20"/>
              </w:rPr>
              <w:t xml:space="preserve"> </w:t>
            </w:r>
            <w:r>
              <w:rPr>
                <w:rFonts w:ascii="Arial MT"/>
                <w:sz w:val="20"/>
              </w:rPr>
              <w:t>Fridays</w:t>
            </w:r>
            <w:r>
              <w:rPr>
                <w:rFonts w:ascii="Arial MT"/>
                <w:spacing w:val="-5"/>
                <w:sz w:val="20"/>
              </w:rPr>
              <w:t xml:space="preserve"> </w:t>
            </w:r>
            <w:r>
              <w:rPr>
                <w:rFonts w:ascii="Arial MT"/>
                <w:sz w:val="20"/>
              </w:rPr>
              <w:t>at</w:t>
            </w:r>
            <w:r>
              <w:rPr>
                <w:rFonts w:ascii="Arial MT"/>
                <w:spacing w:val="-3"/>
                <w:sz w:val="20"/>
              </w:rPr>
              <w:t xml:space="preserve"> </w:t>
            </w:r>
            <w:r>
              <w:rPr>
                <w:rFonts w:ascii="Arial MT"/>
                <w:spacing w:val="-4"/>
                <w:sz w:val="20"/>
              </w:rPr>
              <w:t>8:00</w:t>
            </w:r>
          </w:p>
        </w:tc>
        <w:tc>
          <w:tcPr>
            <w:tcW w:w="2321" w:type="dxa"/>
          </w:tcPr>
          <w:p w14:paraId="411ECB77" w14:textId="77777777" w:rsidR="00EC4E20" w:rsidRDefault="00EC4E20">
            <w:pPr>
              <w:pStyle w:val="TableParagraph"/>
              <w:rPr>
                <w:rFonts w:ascii="Times New Roman"/>
                <w:sz w:val="18"/>
              </w:rPr>
            </w:pPr>
          </w:p>
        </w:tc>
        <w:tc>
          <w:tcPr>
            <w:tcW w:w="2321" w:type="dxa"/>
          </w:tcPr>
          <w:p w14:paraId="55706B72" w14:textId="77777777" w:rsidR="00EC4E20" w:rsidRDefault="00000000">
            <w:pPr>
              <w:pStyle w:val="TableParagraph"/>
              <w:tabs>
                <w:tab w:val="left" w:pos="1634"/>
              </w:tabs>
              <w:spacing w:before="54"/>
              <w:ind w:left="107" w:right="97"/>
              <w:rPr>
                <w:i/>
                <w:sz w:val="20"/>
              </w:rPr>
            </w:pPr>
            <w:r>
              <w:rPr>
                <w:i/>
                <w:spacing w:val="-2"/>
                <w:sz w:val="20"/>
              </w:rPr>
              <w:t>Employer’s</w:t>
            </w:r>
            <w:r>
              <w:rPr>
                <w:i/>
                <w:sz w:val="20"/>
              </w:rPr>
              <w:tab/>
            </w:r>
            <w:r>
              <w:rPr>
                <w:i/>
                <w:spacing w:val="-2"/>
                <w:sz w:val="20"/>
              </w:rPr>
              <w:t>Agent, Consultant</w:t>
            </w:r>
          </w:p>
        </w:tc>
      </w:tr>
    </w:tbl>
    <w:p w14:paraId="522BC8D5" w14:textId="77777777" w:rsidR="00EC4E20" w:rsidRDefault="00EC4E20">
      <w:pPr>
        <w:pStyle w:val="TableParagraph"/>
        <w:rPr>
          <w:i/>
          <w:sz w:val="20"/>
        </w:rPr>
        <w:sectPr w:rsidR="00EC4E20">
          <w:pgSz w:w="11910" w:h="16840"/>
          <w:pgMar w:top="1320" w:right="992" w:bottom="880" w:left="850" w:header="714" w:footer="694" w:gutter="0"/>
          <w:cols w:space="720"/>
        </w:sectPr>
      </w:pPr>
    </w:p>
    <w:p w14:paraId="74C47ADA" w14:textId="77777777" w:rsidR="00EC4E20" w:rsidRDefault="00EC4E20">
      <w:pPr>
        <w:pStyle w:val="BodyText"/>
        <w:spacing w:before="2"/>
        <w:rPr>
          <w:sz w:val="7"/>
        </w:rPr>
      </w:pPr>
    </w:p>
    <w:tbl>
      <w:tblPr>
        <w:tblW w:w="0" w:type="auto"/>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2"/>
        <w:gridCol w:w="2672"/>
        <w:gridCol w:w="2321"/>
        <w:gridCol w:w="2321"/>
      </w:tblGrid>
      <w:tr w:rsidR="00EC4E20" w14:paraId="242DC2D3" w14:textId="77777777">
        <w:trPr>
          <w:trHeight w:val="827"/>
        </w:trPr>
        <w:tc>
          <w:tcPr>
            <w:tcW w:w="2542" w:type="dxa"/>
          </w:tcPr>
          <w:p w14:paraId="30A9F77B" w14:textId="77777777" w:rsidR="00EC4E20" w:rsidRDefault="00000000">
            <w:pPr>
              <w:pStyle w:val="TableParagraph"/>
              <w:spacing w:before="57"/>
              <w:ind w:left="107"/>
              <w:rPr>
                <w:rFonts w:ascii="Arial MT"/>
                <w:sz w:val="20"/>
              </w:rPr>
            </w:pPr>
            <w:r>
              <w:rPr>
                <w:rFonts w:ascii="Arial MT"/>
                <w:sz w:val="20"/>
              </w:rPr>
              <w:t>Overall</w:t>
            </w:r>
            <w:r>
              <w:rPr>
                <w:rFonts w:ascii="Arial MT"/>
                <w:spacing w:val="26"/>
                <w:sz w:val="20"/>
              </w:rPr>
              <w:t xml:space="preserve"> </w:t>
            </w:r>
            <w:r>
              <w:rPr>
                <w:rFonts w:ascii="Arial MT"/>
                <w:sz w:val="20"/>
              </w:rPr>
              <w:t>contract</w:t>
            </w:r>
            <w:r>
              <w:rPr>
                <w:rFonts w:ascii="Arial MT"/>
                <w:spacing w:val="27"/>
                <w:sz w:val="20"/>
              </w:rPr>
              <w:t xml:space="preserve"> </w:t>
            </w:r>
            <w:r>
              <w:rPr>
                <w:rFonts w:ascii="Arial MT"/>
                <w:sz w:val="20"/>
              </w:rPr>
              <w:t>progress and feedback</w:t>
            </w:r>
          </w:p>
        </w:tc>
        <w:tc>
          <w:tcPr>
            <w:tcW w:w="2672" w:type="dxa"/>
          </w:tcPr>
          <w:p w14:paraId="0387EDF3" w14:textId="77777777" w:rsidR="00EC4E20" w:rsidRDefault="00000000">
            <w:pPr>
              <w:pStyle w:val="TableParagraph"/>
              <w:tabs>
                <w:tab w:val="left" w:pos="800"/>
                <w:tab w:val="left" w:pos="1656"/>
                <w:tab w:val="left" w:pos="2419"/>
              </w:tabs>
              <w:spacing w:before="57"/>
              <w:ind w:left="110" w:right="97"/>
              <w:rPr>
                <w:rFonts w:ascii="Arial MT"/>
                <w:sz w:val="20"/>
              </w:rPr>
            </w:pPr>
            <w:r>
              <w:rPr>
                <w:rFonts w:ascii="Arial MT"/>
                <w:spacing w:val="-2"/>
                <w:sz w:val="20"/>
              </w:rPr>
              <w:t>After</w:t>
            </w:r>
            <w:r>
              <w:rPr>
                <w:rFonts w:ascii="Arial MT"/>
                <w:sz w:val="20"/>
              </w:rPr>
              <w:tab/>
            </w:r>
            <w:r>
              <w:rPr>
                <w:rFonts w:ascii="Arial MT"/>
                <w:spacing w:val="-2"/>
                <w:sz w:val="20"/>
              </w:rPr>
              <w:t>design</w:t>
            </w:r>
            <w:r>
              <w:rPr>
                <w:rFonts w:ascii="Arial MT"/>
                <w:sz w:val="20"/>
              </w:rPr>
              <w:tab/>
            </w:r>
            <w:r>
              <w:rPr>
                <w:rFonts w:ascii="Arial MT"/>
                <w:spacing w:val="-4"/>
                <w:sz w:val="20"/>
              </w:rPr>
              <w:t>stage</w:t>
            </w:r>
            <w:r>
              <w:rPr>
                <w:rFonts w:ascii="Arial MT"/>
                <w:sz w:val="20"/>
              </w:rPr>
              <w:tab/>
            </w:r>
            <w:r>
              <w:rPr>
                <w:rFonts w:ascii="Arial MT"/>
                <w:spacing w:val="-6"/>
                <w:sz w:val="20"/>
              </w:rPr>
              <w:t xml:space="preserve">is </w:t>
            </w:r>
            <w:r>
              <w:rPr>
                <w:rFonts w:ascii="Arial MT"/>
                <w:spacing w:val="-2"/>
                <w:sz w:val="20"/>
              </w:rPr>
              <w:t>complete</w:t>
            </w:r>
          </w:p>
        </w:tc>
        <w:tc>
          <w:tcPr>
            <w:tcW w:w="2321" w:type="dxa"/>
          </w:tcPr>
          <w:p w14:paraId="10C0229A" w14:textId="77777777" w:rsidR="00EC4E20" w:rsidRDefault="00EC4E20">
            <w:pPr>
              <w:pStyle w:val="TableParagraph"/>
              <w:rPr>
                <w:rFonts w:ascii="Times New Roman"/>
                <w:sz w:val="18"/>
              </w:rPr>
            </w:pPr>
          </w:p>
        </w:tc>
        <w:tc>
          <w:tcPr>
            <w:tcW w:w="2321" w:type="dxa"/>
          </w:tcPr>
          <w:p w14:paraId="35FC1E93" w14:textId="77777777" w:rsidR="00EC4E20" w:rsidRDefault="00EC4E20">
            <w:pPr>
              <w:pStyle w:val="TableParagraph"/>
              <w:rPr>
                <w:rFonts w:ascii="Times New Roman"/>
                <w:sz w:val="18"/>
              </w:rPr>
            </w:pPr>
          </w:p>
        </w:tc>
      </w:tr>
      <w:tr w:rsidR="00EC4E20" w14:paraId="74A465CA" w14:textId="77777777">
        <w:trPr>
          <w:trHeight w:val="342"/>
        </w:trPr>
        <w:tc>
          <w:tcPr>
            <w:tcW w:w="2542" w:type="dxa"/>
          </w:tcPr>
          <w:p w14:paraId="0A97CED4" w14:textId="77777777" w:rsidR="00EC4E20" w:rsidRDefault="00000000">
            <w:pPr>
              <w:pStyle w:val="TableParagraph"/>
              <w:spacing w:before="54"/>
              <w:ind w:left="107"/>
              <w:rPr>
                <w:rFonts w:ascii="Arial MT"/>
                <w:sz w:val="20"/>
              </w:rPr>
            </w:pPr>
            <w:r>
              <w:rPr>
                <w:rFonts w:ascii="Arial MT"/>
                <w:sz w:val="20"/>
              </w:rPr>
              <w:t>Project</w:t>
            </w:r>
            <w:r>
              <w:rPr>
                <w:rFonts w:ascii="Arial MT"/>
                <w:spacing w:val="-10"/>
                <w:sz w:val="20"/>
              </w:rPr>
              <w:t xml:space="preserve"> </w:t>
            </w:r>
            <w:r>
              <w:rPr>
                <w:rFonts w:ascii="Arial MT"/>
                <w:spacing w:val="-2"/>
                <w:sz w:val="20"/>
              </w:rPr>
              <w:t>planning</w:t>
            </w:r>
          </w:p>
        </w:tc>
        <w:tc>
          <w:tcPr>
            <w:tcW w:w="2672" w:type="dxa"/>
          </w:tcPr>
          <w:p w14:paraId="7CE65B00" w14:textId="77777777" w:rsidR="00EC4E20" w:rsidRDefault="00EC4E20">
            <w:pPr>
              <w:pStyle w:val="TableParagraph"/>
              <w:rPr>
                <w:rFonts w:ascii="Times New Roman"/>
                <w:sz w:val="18"/>
              </w:rPr>
            </w:pPr>
          </w:p>
        </w:tc>
        <w:tc>
          <w:tcPr>
            <w:tcW w:w="2321" w:type="dxa"/>
          </w:tcPr>
          <w:p w14:paraId="2C3E13D9" w14:textId="77777777" w:rsidR="00EC4E20" w:rsidRDefault="00EC4E20">
            <w:pPr>
              <w:pStyle w:val="TableParagraph"/>
              <w:rPr>
                <w:rFonts w:ascii="Times New Roman"/>
                <w:sz w:val="18"/>
              </w:rPr>
            </w:pPr>
          </w:p>
        </w:tc>
        <w:tc>
          <w:tcPr>
            <w:tcW w:w="2321" w:type="dxa"/>
          </w:tcPr>
          <w:p w14:paraId="648C479E" w14:textId="77777777" w:rsidR="00EC4E20" w:rsidRDefault="00EC4E20">
            <w:pPr>
              <w:pStyle w:val="TableParagraph"/>
              <w:rPr>
                <w:rFonts w:ascii="Times New Roman"/>
                <w:sz w:val="18"/>
              </w:rPr>
            </w:pPr>
          </w:p>
        </w:tc>
      </w:tr>
      <w:tr w:rsidR="00EC4E20" w14:paraId="3BE56A56" w14:textId="77777777">
        <w:trPr>
          <w:trHeight w:val="345"/>
        </w:trPr>
        <w:tc>
          <w:tcPr>
            <w:tcW w:w="2542" w:type="dxa"/>
          </w:tcPr>
          <w:p w14:paraId="61E1FE14" w14:textId="77777777" w:rsidR="00EC4E20" w:rsidRDefault="00000000">
            <w:pPr>
              <w:pStyle w:val="TableParagraph"/>
              <w:spacing w:before="57"/>
              <w:ind w:left="107"/>
              <w:rPr>
                <w:rFonts w:ascii="Arial MT"/>
                <w:sz w:val="20"/>
              </w:rPr>
            </w:pPr>
            <w:r>
              <w:rPr>
                <w:rFonts w:ascii="Arial MT"/>
                <w:spacing w:val="-2"/>
                <w:sz w:val="20"/>
              </w:rPr>
              <w:t>Departmental</w:t>
            </w:r>
            <w:r>
              <w:rPr>
                <w:rFonts w:ascii="Arial MT"/>
                <w:spacing w:val="4"/>
                <w:sz w:val="20"/>
              </w:rPr>
              <w:t xml:space="preserve"> </w:t>
            </w:r>
            <w:r>
              <w:rPr>
                <w:rFonts w:ascii="Arial MT"/>
                <w:spacing w:val="-2"/>
                <w:sz w:val="20"/>
              </w:rPr>
              <w:t>safety</w:t>
            </w:r>
          </w:p>
        </w:tc>
        <w:tc>
          <w:tcPr>
            <w:tcW w:w="2672" w:type="dxa"/>
          </w:tcPr>
          <w:p w14:paraId="35DD1D4F" w14:textId="77777777" w:rsidR="00EC4E20" w:rsidRDefault="00EC4E20">
            <w:pPr>
              <w:pStyle w:val="TableParagraph"/>
              <w:rPr>
                <w:rFonts w:ascii="Times New Roman"/>
                <w:sz w:val="18"/>
              </w:rPr>
            </w:pPr>
          </w:p>
        </w:tc>
        <w:tc>
          <w:tcPr>
            <w:tcW w:w="2321" w:type="dxa"/>
          </w:tcPr>
          <w:p w14:paraId="7EBA2395" w14:textId="77777777" w:rsidR="00EC4E20" w:rsidRDefault="00EC4E20">
            <w:pPr>
              <w:pStyle w:val="TableParagraph"/>
              <w:rPr>
                <w:rFonts w:ascii="Times New Roman"/>
                <w:sz w:val="18"/>
              </w:rPr>
            </w:pPr>
          </w:p>
        </w:tc>
        <w:tc>
          <w:tcPr>
            <w:tcW w:w="2321" w:type="dxa"/>
          </w:tcPr>
          <w:p w14:paraId="45F3FAB2" w14:textId="77777777" w:rsidR="00EC4E20" w:rsidRDefault="00EC4E20">
            <w:pPr>
              <w:pStyle w:val="TableParagraph"/>
              <w:rPr>
                <w:rFonts w:ascii="Times New Roman"/>
                <w:sz w:val="18"/>
              </w:rPr>
            </w:pPr>
          </w:p>
        </w:tc>
      </w:tr>
      <w:tr w:rsidR="00EC4E20" w14:paraId="63B43E0D" w14:textId="77777777">
        <w:trPr>
          <w:trHeight w:val="342"/>
        </w:trPr>
        <w:tc>
          <w:tcPr>
            <w:tcW w:w="2542" w:type="dxa"/>
          </w:tcPr>
          <w:p w14:paraId="6B2D3FC1" w14:textId="77777777" w:rsidR="00EC4E20" w:rsidRDefault="00000000">
            <w:pPr>
              <w:pStyle w:val="TableParagraph"/>
              <w:spacing w:before="54"/>
              <w:ind w:left="107"/>
              <w:rPr>
                <w:rFonts w:ascii="Arial MT"/>
                <w:sz w:val="20"/>
              </w:rPr>
            </w:pPr>
            <w:r>
              <w:rPr>
                <w:rFonts w:ascii="Arial MT"/>
                <w:sz w:val="20"/>
              </w:rPr>
              <w:t>Toolbox</w:t>
            </w:r>
            <w:r>
              <w:rPr>
                <w:rFonts w:ascii="Arial MT"/>
                <w:spacing w:val="-11"/>
                <w:sz w:val="20"/>
              </w:rPr>
              <w:t xml:space="preserve"> </w:t>
            </w:r>
            <w:r>
              <w:rPr>
                <w:rFonts w:ascii="Arial MT"/>
                <w:spacing w:val="-4"/>
                <w:sz w:val="20"/>
              </w:rPr>
              <w:t>Talk</w:t>
            </w:r>
          </w:p>
        </w:tc>
        <w:tc>
          <w:tcPr>
            <w:tcW w:w="2672" w:type="dxa"/>
          </w:tcPr>
          <w:p w14:paraId="41F3B923" w14:textId="77777777" w:rsidR="00EC4E20" w:rsidRDefault="00EC4E20">
            <w:pPr>
              <w:pStyle w:val="TableParagraph"/>
              <w:rPr>
                <w:rFonts w:ascii="Times New Roman"/>
                <w:sz w:val="18"/>
              </w:rPr>
            </w:pPr>
          </w:p>
        </w:tc>
        <w:tc>
          <w:tcPr>
            <w:tcW w:w="2321" w:type="dxa"/>
          </w:tcPr>
          <w:p w14:paraId="3E124E74" w14:textId="77777777" w:rsidR="00EC4E20" w:rsidRDefault="00EC4E20">
            <w:pPr>
              <w:pStyle w:val="TableParagraph"/>
              <w:rPr>
                <w:rFonts w:ascii="Times New Roman"/>
                <w:sz w:val="18"/>
              </w:rPr>
            </w:pPr>
          </w:p>
        </w:tc>
        <w:tc>
          <w:tcPr>
            <w:tcW w:w="2321" w:type="dxa"/>
          </w:tcPr>
          <w:p w14:paraId="5F5890B4" w14:textId="77777777" w:rsidR="00EC4E20" w:rsidRDefault="00EC4E20">
            <w:pPr>
              <w:pStyle w:val="TableParagraph"/>
              <w:rPr>
                <w:rFonts w:ascii="Times New Roman"/>
                <w:sz w:val="18"/>
              </w:rPr>
            </w:pPr>
          </w:p>
        </w:tc>
      </w:tr>
    </w:tbl>
    <w:p w14:paraId="14BD71CF" w14:textId="77777777" w:rsidR="00EC4E20" w:rsidRDefault="00EC4E20">
      <w:pPr>
        <w:pStyle w:val="BodyText"/>
      </w:pPr>
    </w:p>
    <w:p w14:paraId="42C3DA0E" w14:textId="77777777" w:rsidR="00EC4E20" w:rsidRDefault="00EC4E20">
      <w:pPr>
        <w:pStyle w:val="BodyText"/>
        <w:spacing w:before="2"/>
      </w:pPr>
    </w:p>
    <w:p w14:paraId="6E912C57" w14:textId="77777777" w:rsidR="00EC4E20" w:rsidRDefault="00000000">
      <w:pPr>
        <w:pStyle w:val="BodyText"/>
        <w:spacing w:before="1"/>
        <w:ind w:left="282" w:right="142"/>
        <w:jc w:val="both"/>
      </w:pPr>
      <w:r>
        <w:t>All meetings shall be recorded using minutes or a register prepared and circulated by the person who convened the meeting.</w:t>
      </w:r>
      <w:r>
        <w:rPr>
          <w:spacing w:val="80"/>
        </w:rPr>
        <w:t xml:space="preserve"> </w:t>
      </w:r>
      <w:r>
        <w:t xml:space="preserve">Such minutes or register shall not be used for the purpose of confirming actions or instructions under the contract as these shall be done separately by the person identified in the </w:t>
      </w:r>
      <w:r>
        <w:rPr>
          <w:rFonts w:ascii="Arial"/>
          <w:i/>
        </w:rPr>
        <w:t xml:space="preserve">conditions of contract </w:t>
      </w:r>
      <w:r>
        <w:t>to carry out such actions or instructions.</w:t>
      </w:r>
    </w:p>
    <w:p w14:paraId="525EFCF7" w14:textId="77777777" w:rsidR="00EC4E20" w:rsidRDefault="00EC4E20">
      <w:pPr>
        <w:pStyle w:val="BodyText"/>
        <w:spacing w:before="119"/>
      </w:pPr>
    </w:p>
    <w:p w14:paraId="211B7735" w14:textId="77777777" w:rsidR="00EC4E20" w:rsidRDefault="00000000">
      <w:pPr>
        <w:pStyle w:val="Heading5"/>
        <w:numPr>
          <w:ilvl w:val="1"/>
          <w:numId w:val="7"/>
        </w:numPr>
        <w:tabs>
          <w:tab w:val="left" w:pos="859"/>
        </w:tabs>
        <w:spacing w:before="0"/>
      </w:pPr>
      <w:bookmarkStart w:id="9" w:name="_bookmark9"/>
      <w:bookmarkEnd w:id="9"/>
      <w:r>
        <w:t>Consultant</w:t>
      </w:r>
      <w:r>
        <w:rPr>
          <w:i w:val="0"/>
        </w:rPr>
        <w:t>’s</w:t>
      </w:r>
      <w:r>
        <w:rPr>
          <w:i w:val="0"/>
          <w:spacing w:val="-9"/>
        </w:rPr>
        <w:t xml:space="preserve"> </w:t>
      </w:r>
      <w:r>
        <w:t>key</w:t>
      </w:r>
      <w:r>
        <w:rPr>
          <w:spacing w:val="-10"/>
        </w:rPr>
        <w:t xml:space="preserve"> </w:t>
      </w:r>
      <w:r>
        <w:rPr>
          <w:spacing w:val="-2"/>
        </w:rPr>
        <w:t>persons</w:t>
      </w:r>
    </w:p>
    <w:p w14:paraId="35B9002D" w14:textId="77777777" w:rsidR="00EC4E20" w:rsidRDefault="00000000">
      <w:pPr>
        <w:pStyle w:val="BodyText"/>
        <w:spacing w:before="121"/>
        <w:ind w:left="282" w:right="143"/>
        <w:jc w:val="both"/>
      </w:pPr>
      <w:r>
        <w:t xml:space="preserve">The </w:t>
      </w:r>
      <w:r>
        <w:rPr>
          <w:rFonts w:ascii="Arial" w:hAnsi="Arial"/>
          <w:i/>
        </w:rPr>
        <w:t xml:space="preserve">Consultant </w:t>
      </w:r>
      <w:r>
        <w:t xml:space="preserve">to provide an organogram showing his people and their lines of authority / communication. The </w:t>
      </w:r>
      <w:r>
        <w:rPr>
          <w:rFonts w:ascii="Arial" w:hAnsi="Arial"/>
          <w:i/>
        </w:rPr>
        <w:t xml:space="preserve">Consultant </w:t>
      </w:r>
      <w:r>
        <w:t xml:space="preserve">does not have the right to replace a key person at will and can only replace him if the replacement is acceptable to the </w:t>
      </w:r>
      <w:r>
        <w:rPr>
          <w:rFonts w:ascii="Arial" w:hAnsi="Arial"/>
          <w:i/>
        </w:rPr>
        <w:t xml:space="preserve">Employer. </w:t>
      </w:r>
      <w:r>
        <w:t xml:space="preserve">Proof of qualifications for persons conducting the works to be provided to the </w:t>
      </w:r>
      <w:r>
        <w:rPr>
          <w:rFonts w:ascii="Arial" w:hAnsi="Arial"/>
          <w:i/>
        </w:rPr>
        <w:t xml:space="preserve">Employer </w:t>
      </w:r>
      <w:r>
        <w:t>before commencement of any work e.g. Engineer’s qualification, professional registration etc.</w:t>
      </w:r>
    </w:p>
    <w:p w14:paraId="1548829C" w14:textId="77777777" w:rsidR="00EC4E20" w:rsidRDefault="00EC4E20">
      <w:pPr>
        <w:pStyle w:val="BodyText"/>
      </w:pPr>
    </w:p>
    <w:p w14:paraId="19C7605C" w14:textId="77777777" w:rsidR="00EC4E20" w:rsidRDefault="00EC4E20">
      <w:pPr>
        <w:pStyle w:val="BodyText"/>
        <w:spacing w:before="121"/>
      </w:pPr>
    </w:p>
    <w:p w14:paraId="10C85A0E" w14:textId="77777777" w:rsidR="00EC4E20" w:rsidRDefault="00000000">
      <w:pPr>
        <w:pStyle w:val="Heading4"/>
        <w:numPr>
          <w:ilvl w:val="1"/>
          <w:numId w:val="7"/>
        </w:numPr>
        <w:tabs>
          <w:tab w:val="left" w:pos="859"/>
        </w:tabs>
      </w:pPr>
      <w:bookmarkStart w:id="10" w:name="_bookmark10"/>
      <w:bookmarkEnd w:id="10"/>
      <w:r>
        <w:t>Provision</w:t>
      </w:r>
      <w:r>
        <w:rPr>
          <w:spacing w:val="-6"/>
        </w:rPr>
        <w:t xml:space="preserve"> </w:t>
      </w:r>
      <w:r>
        <w:t>of</w:t>
      </w:r>
      <w:r>
        <w:rPr>
          <w:spacing w:val="-4"/>
        </w:rPr>
        <w:t xml:space="preserve"> </w:t>
      </w:r>
      <w:r>
        <w:t>bonds</w:t>
      </w:r>
      <w:r>
        <w:rPr>
          <w:spacing w:val="-7"/>
        </w:rPr>
        <w:t xml:space="preserve"> </w:t>
      </w:r>
      <w:r>
        <w:t>and</w:t>
      </w:r>
      <w:r>
        <w:rPr>
          <w:spacing w:val="-3"/>
        </w:rPr>
        <w:t xml:space="preserve"> </w:t>
      </w:r>
      <w:r>
        <w:rPr>
          <w:spacing w:val="-2"/>
        </w:rPr>
        <w:t>guarantees</w:t>
      </w:r>
    </w:p>
    <w:p w14:paraId="71337A23" w14:textId="77777777" w:rsidR="00EC4E20" w:rsidRDefault="00000000">
      <w:pPr>
        <w:pStyle w:val="BodyText"/>
        <w:spacing w:before="118"/>
        <w:ind w:left="282" w:right="147"/>
        <w:jc w:val="both"/>
      </w:pPr>
      <w:r>
        <w:t>The form in which a bond or guarantee required by the conditions of contract (if any) is to be provided by the Consultant is given in Part 1 Agreements and Contract Data, document C1.3, Sureties.</w:t>
      </w:r>
    </w:p>
    <w:p w14:paraId="5EE1939D" w14:textId="77777777" w:rsidR="00EC4E20" w:rsidRDefault="00EC4E20">
      <w:pPr>
        <w:pStyle w:val="BodyText"/>
        <w:spacing w:before="1"/>
      </w:pPr>
    </w:p>
    <w:p w14:paraId="0EE8D477" w14:textId="77777777" w:rsidR="00EC4E20" w:rsidRDefault="00000000">
      <w:pPr>
        <w:pStyle w:val="BodyText"/>
        <w:ind w:left="282" w:right="141"/>
        <w:jc w:val="both"/>
      </w:pPr>
      <w:r>
        <w:t>The Employer may withhold payment of amounts due to the Consultant until the bond or guarantee required in terms of this contract has been received and accepted by the person notified to the Consultant by the Employer’s Agent to receive and accept such bond or guarantee.</w:t>
      </w:r>
      <w:r>
        <w:rPr>
          <w:spacing w:val="40"/>
        </w:rPr>
        <w:t xml:space="preserve"> </w:t>
      </w:r>
      <w:r>
        <w:t>Such withholding of payment due to the Consultant does not affect the Employer’s right to termination stated in this contract</w:t>
      </w:r>
    </w:p>
    <w:p w14:paraId="152B9853" w14:textId="77777777" w:rsidR="00EC4E20" w:rsidRDefault="00EC4E20">
      <w:pPr>
        <w:pStyle w:val="BodyText"/>
      </w:pPr>
    </w:p>
    <w:p w14:paraId="447F5961" w14:textId="77777777" w:rsidR="00EC4E20" w:rsidRDefault="00EC4E20">
      <w:pPr>
        <w:pStyle w:val="BodyText"/>
      </w:pPr>
    </w:p>
    <w:p w14:paraId="6494C50A" w14:textId="77777777" w:rsidR="00EC4E20" w:rsidRDefault="00EC4E20">
      <w:pPr>
        <w:pStyle w:val="BodyText"/>
        <w:spacing w:before="121"/>
      </w:pPr>
    </w:p>
    <w:p w14:paraId="3A57F291" w14:textId="77777777" w:rsidR="00EC4E20" w:rsidRDefault="00000000">
      <w:pPr>
        <w:pStyle w:val="Heading4"/>
        <w:numPr>
          <w:ilvl w:val="1"/>
          <w:numId w:val="7"/>
        </w:numPr>
        <w:tabs>
          <w:tab w:val="left" w:pos="859"/>
        </w:tabs>
      </w:pPr>
      <w:bookmarkStart w:id="11" w:name="_bookmark11"/>
      <w:bookmarkEnd w:id="11"/>
      <w:r>
        <w:t>Documentation</w:t>
      </w:r>
      <w:r>
        <w:rPr>
          <w:spacing w:val="-8"/>
        </w:rPr>
        <w:t xml:space="preserve"> </w:t>
      </w:r>
      <w:r>
        <w:t>control</w:t>
      </w:r>
      <w:r>
        <w:rPr>
          <w:spacing w:val="-6"/>
        </w:rPr>
        <w:t xml:space="preserve"> </w:t>
      </w:r>
      <w:r>
        <w:t>and</w:t>
      </w:r>
      <w:r>
        <w:rPr>
          <w:spacing w:val="-8"/>
        </w:rPr>
        <w:t xml:space="preserve"> </w:t>
      </w:r>
      <w:r>
        <w:rPr>
          <w:spacing w:val="-2"/>
        </w:rPr>
        <w:t>retention</w:t>
      </w:r>
    </w:p>
    <w:p w14:paraId="5B0167A9" w14:textId="77777777" w:rsidR="00EC4E20" w:rsidRDefault="00000000">
      <w:pPr>
        <w:pStyle w:val="Heading4"/>
        <w:numPr>
          <w:ilvl w:val="2"/>
          <w:numId w:val="7"/>
        </w:numPr>
        <w:tabs>
          <w:tab w:val="left" w:pos="1003"/>
        </w:tabs>
        <w:spacing w:before="120"/>
      </w:pPr>
      <w:bookmarkStart w:id="12" w:name="_bookmark12"/>
      <w:bookmarkEnd w:id="12"/>
      <w:r>
        <w:t>Identification</w:t>
      </w:r>
      <w:r>
        <w:rPr>
          <w:spacing w:val="-10"/>
        </w:rPr>
        <w:t xml:space="preserve"> </w:t>
      </w:r>
      <w:r>
        <w:t>and</w:t>
      </w:r>
      <w:r>
        <w:rPr>
          <w:spacing w:val="-9"/>
        </w:rPr>
        <w:t xml:space="preserve"> </w:t>
      </w:r>
      <w:r>
        <w:rPr>
          <w:spacing w:val="-2"/>
        </w:rPr>
        <w:t>communication</w:t>
      </w:r>
    </w:p>
    <w:p w14:paraId="5FF2A711" w14:textId="77777777" w:rsidR="00EC4E20" w:rsidRDefault="00000000">
      <w:pPr>
        <w:pStyle w:val="ListParagraph"/>
        <w:numPr>
          <w:ilvl w:val="3"/>
          <w:numId w:val="7"/>
        </w:numPr>
        <w:tabs>
          <w:tab w:val="left" w:pos="639"/>
        </w:tabs>
        <w:spacing w:before="118"/>
        <w:ind w:left="639" w:hanging="357"/>
        <w:jc w:val="both"/>
        <w:rPr>
          <w:sz w:val="20"/>
        </w:rPr>
      </w:pPr>
      <w:r>
        <w:rPr>
          <w:spacing w:val="-2"/>
          <w:sz w:val="20"/>
        </w:rPr>
        <w:t>Contractual</w:t>
      </w:r>
      <w:r>
        <w:rPr>
          <w:spacing w:val="7"/>
          <w:sz w:val="20"/>
        </w:rPr>
        <w:t xml:space="preserve"> </w:t>
      </w:r>
      <w:r>
        <w:rPr>
          <w:spacing w:val="-2"/>
          <w:sz w:val="20"/>
        </w:rPr>
        <w:t>communication</w:t>
      </w:r>
    </w:p>
    <w:p w14:paraId="7B002DDC" w14:textId="77777777" w:rsidR="00EC4E20" w:rsidRDefault="00000000">
      <w:pPr>
        <w:pStyle w:val="BodyText"/>
        <w:spacing w:before="1"/>
        <w:ind w:left="282" w:right="152"/>
        <w:jc w:val="both"/>
      </w:pPr>
      <w:r>
        <w:t>All contractual communication is addressed in writing to the project manager on a letterhead of the Consultant’s company.</w:t>
      </w:r>
    </w:p>
    <w:p w14:paraId="50EC4655" w14:textId="77777777" w:rsidR="00EC4E20" w:rsidRDefault="00000000">
      <w:pPr>
        <w:pStyle w:val="BodyText"/>
        <w:spacing w:before="229"/>
        <w:ind w:left="282" w:right="142"/>
        <w:jc w:val="both"/>
      </w:pPr>
      <w:r>
        <w:t>Letters are typed, signed by the Consultant and delivered either in hardcopy or e-mailed in pdf format to the Employer’s Agent.</w:t>
      </w:r>
    </w:p>
    <w:p w14:paraId="13531CFF" w14:textId="77777777" w:rsidR="00EC4E20" w:rsidRDefault="00EC4E20">
      <w:pPr>
        <w:pStyle w:val="BodyText"/>
        <w:spacing w:before="1"/>
      </w:pPr>
    </w:p>
    <w:p w14:paraId="768C2E9C" w14:textId="77777777" w:rsidR="00EC4E20" w:rsidRDefault="00000000">
      <w:pPr>
        <w:pStyle w:val="BodyText"/>
        <w:ind w:left="282"/>
      </w:pPr>
      <w:r>
        <w:rPr>
          <w:spacing w:val="-2"/>
        </w:rPr>
        <w:t>Reports</w:t>
      </w:r>
    </w:p>
    <w:p w14:paraId="7AE51DEA" w14:textId="77777777" w:rsidR="00EC4E20" w:rsidRDefault="00EC4E20">
      <w:pPr>
        <w:pStyle w:val="BodyText"/>
        <w:spacing w:before="1"/>
      </w:pPr>
    </w:p>
    <w:p w14:paraId="42B994F7" w14:textId="77777777" w:rsidR="00EC4E20" w:rsidRDefault="00000000">
      <w:pPr>
        <w:pStyle w:val="ListParagraph"/>
        <w:numPr>
          <w:ilvl w:val="3"/>
          <w:numId w:val="7"/>
        </w:numPr>
        <w:tabs>
          <w:tab w:val="left" w:pos="639"/>
        </w:tabs>
        <w:spacing w:line="229" w:lineRule="exact"/>
        <w:ind w:left="639" w:hanging="357"/>
        <w:jc w:val="both"/>
        <w:rPr>
          <w:sz w:val="20"/>
        </w:rPr>
      </w:pPr>
      <w:r>
        <w:rPr>
          <w:sz w:val="20"/>
        </w:rPr>
        <w:t>All</w:t>
      </w:r>
      <w:r>
        <w:rPr>
          <w:spacing w:val="-8"/>
          <w:sz w:val="20"/>
        </w:rPr>
        <w:t xml:space="preserve"> </w:t>
      </w:r>
      <w:r>
        <w:rPr>
          <w:sz w:val="20"/>
        </w:rPr>
        <w:t>reports</w:t>
      </w:r>
      <w:r>
        <w:rPr>
          <w:spacing w:val="-6"/>
          <w:sz w:val="20"/>
        </w:rPr>
        <w:t xml:space="preserve"> </w:t>
      </w:r>
      <w:r>
        <w:rPr>
          <w:sz w:val="20"/>
        </w:rPr>
        <w:t>are</w:t>
      </w:r>
      <w:r>
        <w:rPr>
          <w:spacing w:val="-7"/>
          <w:sz w:val="20"/>
        </w:rPr>
        <w:t xml:space="preserve"> </w:t>
      </w:r>
      <w:r>
        <w:rPr>
          <w:sz w:val="20"/>
        </w:rPr>
        <w:t>compiled</w:t>
      </w:r>
      <w:r>
        <w:rPr>
          <w:spacing w:val="-5"/>
          <w:sz w:val="20"/>
        </w:rPr>
        <w:t xml:space="preserve"> </w:t>
      </w:r>
      <w:r>
        <w:rPr>
          <w:sz w:val="20"/>
        </w:rPr>
        <w:t>in</w:t>
      </w:r>
      <w:r>
        <w:rPr>
          <w:spacing w:val="-3"/>
          <w:sz w:val="20"/>
        </w:rPr>
        <w:t xml:space="preserve"> </w:t>
      </w:r>
      <w:r>
        <w:rPr>
          <w:sz w:val="20"/>
        </w:rPr>
        <w:t>Word</w:t>
      </w:r>
      <w:r>
        <w:rPr>
          <w:spacing w:val="-8"/>
          <w:sz w:val="20"/>
        </w:rPr>
        <w:t xml:space="preserve"> </w:t>
      </w:r>
      <w:r>
        <w:rPr>
          <w:sz w:val="20"/>
        </w:rPr>
        <w:t>format,</w:t>
      </w:r>
      <w:r>
        <w:rPr>
          <w:spacing w:val="-7"/>
          <w:sz w:val="20"/>
        </w:rPr>
        <w:t xml:space="preserve"> </w:t>
      </w:r>
      <w:r>
        <w:rPr>
          <w:sz w:val="20"/>
        </w:rPr>
        <w:t>in</w:t>
      </w:r>
      <w:r>
        <w:rPr>
          <w:spacing w:val="-7"/>
          <w:sz w:val="20"/>
        </w:rPr>
        <w:t xml:space="preserve"> </w:t>
      </w:r>
      <w:r>
        <w:rPr>
          <w:sz w:val="20"/>
        </w:rPr>
        <w:t>English,</w:t>
      </w:r>
      <w:r>
        <w:rPr>
          <w:spacing w:val="-5"/>
          <w:sz w:val="20"/>
        </w:rPr>
        <w:t xml:space="preserve"> </w:t>
      </w:r>
      <w:r>
        <w:rPr>
          <w:sz w:val="20"/>
        </w:rPr>
        <w:t>and</w:t>
      </w:r>
      <w:r>
        <w:rPr>
          <w:spacing w:val="-7"/>
          <w:sz w:val="20"/>
        </w:rPr>
        <w:t xml:space="preserve"> </w:t>
      </w:r>
      <w:r>
        <w:rPr>
          <w:sz w:val="20"/>
        </w:rPr>
        <w:t>submitted</w:t>
      </w:r>
      <w:r>
        <w:rPr>
          <w:spacing w:val="-7"/>
          <w:sz w:val="20"/>
        </w:rPr>
        <w:t xml:space="preserve"> </w:t>
      </w:r>
      <w:r>
        <w:rPr>
          <w:sz w:val="20"/>
        </w:rPr>
        <w:t>to</w:t>
      </w:r>
      <w:r>
        <w:rPr>
          <w:spacing w:val="-5"/>
          <w:sz w:val="20"/>
        </w:rPr>
        <w:t xml:space="preserve"> </w:t>
      </w:r>
      <w:r>
        <w:rPr>
          <w:sz w:val="20"/>
        </w:rPr>
        <w:t>the</w:t>
      </w:r>
      <w:r>
        <w:rPr>
          <w:spacing w:val="-5"/>
          <w:sz w:val="20"/>
        </w:rPr>
        <w:t xml:space="preserve"> </w:t>
      </w:r>
      <w:r>
        <w:rPr>
          <w:sz w:val="20"/>
        </w:rPr>
        <w:t>Employer’s</w:t>
      </w:r>
      <w:r>
        <w:rPr>
          <w:spacing w:val="-7"/>
          <w:sz w:val="20"/>
        </w:rPr>
        <w:t xml:space="preserve"> </w:t>
      </w:r>
      <w:r>
        <w:rPr>
          <w:sz w:val="20"/>
        </w:rPr>
        <w:t>Agent</w:t>
      </w:r>
      <w:r>
        <w:rPr>
          <w:spacing w:val="-7"/>
          <w:sz w:val="20"/>
        </w:rPr>
        <w:t xml:space="preserve"> </w:t>
      </w:r>
      <w:r>
        <w:rPr>
          <w:spacing w:val="-2"/>
          <w:sz w:val="20"/>
        </w:rPr>
        <w:t>electronically.</w:t>
      </w:r>
    </w:p>
    <w:p w14:paraId="6494A46A" w14:textId="77777777" w:rsidR="00EC4E20" w:rsidRDefault="00000000">
      <w:pPr>
        <w:pStyle w:val="ListParagraph"/>
        <w:numPr>
          <w:ilvl w:val="3"/>
          <w:numId w:val="7"/>
        </w:numPr>
        <w:tabs>
          <w:tab w:val="left" w:pos="639"/>
        </w:tabs>
        <w:ind w:right="139" w:firstLine="0"/>
        <w:jc w:val="both"/>
        <w:rPr>
          <w:sz w:val="20"/>
        </w:rPr>
      </w:pPr>
      <w:r>
        <w:rPr>
          <w:sz w:val="20"/>
        </w:rPr>
        <w:t>Signed hardcopies (original) of inspection reports are submitted to the Main Documentation Centre after finalisation for purposes of record keeping.</w:t>
      </w:r>
    </w:p>
    <w:p w14:paraId="35746ACC" w14:textId="77777777" w:rsidR="00EC4E20" w:rsidRDefault="00000000">
      <w:pPr>
        <w:pStyle w:val="ListParagraph"/>
        <w:numPr>
          <w:ilvl w:val="3"/>
          <w:numId w:val="7"/>
        </w:numPr>
        <w:tabs>
          <w:tab w:val="left" w:pos="639"/>
        </w:tabs>
        <w:ind w:right="141" w:firstLine="0"/>
        <w:jc w:val="both"/>
        <w:rPr>
          <w:sz w:val="20"/>
        </w:rPr>
      </w:pPr>
      <w:r>
        <w:rPr>
          <w:sz w:val="20"/>
        </w:rPr>
        <w:t>Operational documents, such as philosophies, procedures, inspection and test plans, etc., whether new or existing, are compiled in accordance with Hendrina Power Station Standard for Format and/or Content requirements for Compilation and/or Review of System and/or Process documents (HSSPA001).</w:t>
      </w:r>
    </w:p>
    <w:p w14:paraId="4E31EA5A" w14:textId="77777777" w:rsidR="00EC4E20" w:rsidRDefault="00000000">
      <w:pPr>
        <w:pStyle w:val="Heading4"/>
        <w:numPr>
          <w:ilvl w:val="2"/>
          <w:numId w:val="7"/>
        </w:numPr>
        <w:tabs>
          <w:tab w:val="left" w:pos="1003"/>
        </w:tabs>
        <w:spacing w:before="121"/>
      </w:pPr>
      <w:bookmarkStart w:id="13" w:name="_bookmark13"/>
      <w:bookmarkEnd w:id="13"/>
      <w:r>
        <w:t>Retention</w:t>
      </w:r>
      <w:r>
        <w:rPr>
          <w:spacing w:val="-6"/>
        </w:rPr>
        <w:t xml:space="preserve"> </w:t>
      </w:r>
      <w:r>
        <w:t>of</w:t>
      </w:r>
      <w:r>
        <w:rPr>
          <w:spacing w:val="-5"/>
        </w:rPr>
        <w:t xml:space="preserve"> </w:t>
      </w:r>
      <w:r>
        <w:rPr>
          <w:spacing w:val="-2"/>
        </w:rPr>
        <w:t>documents</w:t>
      </w:r>
    </w:p>
    <w:p w14:paraId="6BF85B28" w14:textId="77777777" w:rsidR="00EC4E20" w:rsidRDefault="00000000">
      <w:pPr>
        <w:pStyle w:val="BodyText"/>
        <w:spacing w:before="118"/>
        <w:ind w:left="282"/>
      </w:pPr>
      <w:r>
        <w:t>Clause</w:t>
      </w:r>
      <w:r>
        <w:rPr>
          <w:spacing w:val="69"/>
        </w:rPr>
        <w:t xml:space="preserve"> </w:t>
      </w:r>
      <w:r>
        <w:t>13.6</w:t>
      </w:r>
      <w:r>
        <w:rPr>
          <w:spacing w:val="67"/>
        </w:rPr>
        <w:t xml:space="preserve"> </w:t>
      </w:r>
      <w:r>
        <w:t>states</w:t>
      </w:r>
      <w:r>
        <w:rPr>
          <w:spacing w:val="68"/>
        </w:rPr>
        <w:t xml:space="preserve"> </w:t>
      </w:r>
      <w:r>
        <w:t>that</w:t>
      </w:r>
      <w:r>
        <w:rPr>
          <w:spacing w:val="67"/>
        </w:rPr>
        <w:t xml:space="preserve"> </w:t>
      </w:r>
      <w:r>
        <w:t>the</w:t>
      </w:r>
      <w:r>
        <w:rPr>
          <w:spacing w:val="67"/>
        </w:rPr>
        <w:t xml:space="preserve"> </w:t>
      </w:r>
      <w:r>
        <w:rPr>
          <w:rFonts w:ascii="Arial"/>
          <w:i/>
        </w:rPr>
        <w:t>Consultant</w:t>
      </w:r>
      <w:r>
        <w:rPr>
          <w:rFonts w:ascii="Arial"/>
          <w:i/>
          <w:spacing w:val="69"/>
        </w:rPr>
        <w:t xml:space="preserve"> </w:t>
      </w:r>
      <w:r>
        <w:t>retains</w:t>
      </w:r>
      <w:r>
        <w:rPr>
          <w:spacing w:val="68"/>
        </w:rPr>
        <w:t xml:space="preserve"> </w:t>
      </w:r>
      <w:r>
        <w:t>copies</w:t>
      </w:r>
      <w:r>
        <w:rPr>
          <w:spacing w:val="68"/>
        </w:rPr>
        <w:t xml:space="preserve"> </w:t>
      </w:r>
      <w:r>
        <w:t>of</w:t>
      </w:r>
      <w:r>
        <w:rPr>
          <w:spacing w:val="69"/>
        </w:rPr>
        <w:t xml:space="preserve"> </w:t>
      </w:r>
      <w:r>
        <w:t>drawings,</w:t>
      </w:r>
      <w:r>
        <w:rPr>
          <w:spacing w:val="67"/>
        </w:rPr>
        <w:t xml:space="preserve"> </w:t>
      </w:r>
      <w:r>
        <w:t>specifications,</w:t>
      </w:r>
      <w:r>
        <w:rPr>
          <w:spacing w:val="67"/>
        </w:rPr>
        <w:t xml:space="preserve"> </w:t>
      </w:r>
      <w:r>
        <w:t>reports</w:t>
      </w:r>
      <w:r>
        <w:rPr>
          <w:spacing w:val="69"/>
        </w:rPr>
        <w:t xml:space="preserve"> </w:t>
      </w:r>
      <w:r>
        <w:t>and</w:t>
      </w:r>
      <w:r>
        <w:rPr>
          <w:spacing w:val="69"/>
        </w:rPr>
        <w:t xml:space="preserve"> </w:t>
      </w:r>
      <w:r>
        <w:t xml:space="preserve">other documents which record the </w:t>
      </w:r>
      <w:r>
        <w:rPr>
          <w:rFonts w:ascii="Arial"/>
          <w:i/>
        </w:rPr>
        <w:t>service</w:t>
      </w:r>
      <w:r>
        <w:t>s in the form stated in the Scope.</w:t>
      </w:r>
    </w:p>
    <w:p w14:paraId="31CDECEB" w14:textId="77777777" w:rsidR="00EC4E20" w:rsidRDefault="00EC4E20">
      <w:pPr>
        <w:pStyle w:val="BodyText"/>
        <w:sectPr w:rsidR="00EC4E20">
          <w:pgSz w:w="11910" w:h="16840"/>
          <w:pgMar w:top="1320" w:right="992" w:bottom="880" w:left="850" w:header="714" w:footer="694" w:gutter="0"/>
          <w:cols w:space="720"/>
        </w:sectPr>
      </w:pPr>
    </w:p>
    <w:p w14:paraId="4406AFB0" w14:textId="77777777" w:rsidR="00EC4E20" w:rsidRDefault="00000000">
      <w:pPr>
        <w:spacing w:before="82"/>
        <w:ind w:left="282" w:right="141"/>
        <w:jc w:val="both"/>
        <w:rPr>
          <w:sz w:val="20"/>
        </w:rPr>
      </w:pPr>
      <w:r>
        <w:rPr>
          <w:sz w:val="20"/>
        </w:rPr>
        <w:lastRenderedPageBreak/>
        <w:t>Note the time period for which</w:t>
      </w:r>
      <w:r>
        <w:rPr>
          <w:spacing w:val="-1"/>
          <w:sz w:val="20"/>
        </w:rPr>
        <w:t xml:space="preserve"> </w:t>
      </w:r>
      <w:r>
        <w:rPr>
          <w:sz w:val="20"/>
        </w:rPr>
        <w:t xml:space="preserve">the </w:t>
      </w:r>
      <w:r>
        <w:rPr>
          <w:rFonts w:ascii="Arial"/>
          <w:i/>
          <w:sz w:val="20"/>
        </w:rPr>
        <w:t xml:space="preserve">Consultant </w:t>
      </w:r>
      <w:r>
        <w:rPr>
          <w:sz w:val="20"/>
        </w:rPr>
        <w:t>is to retain</w:t>
      </w:r>
      <w:r>
        <w:rPr>
          <w:spacing w:val="-1"/>
          <w:sz w:val="20"/>
        </w:rPr>
        <w:t xml:space="preserve"> </w:t>
      </w:r>
      <w:r>
        <w:rPr>
          <w:sz w:val="20"/>
        </w:rPr>
        <w:t>such</w:t>
      </w:r>
      <w:r>
        <w:rPr>
          <w:spacing w:val="-1"/>
          <w:sz w:val="20"/>
        </w:rPr>
        <w:t xml:space="preserve"> </w:t>
      </w:r>
      <w:r>
        <w:rPr>
          <w:sz w:val="20"/>
        </w:rPr>
        <w:t xml:space="preserve">documents is the </w:t>
      </w:r>
      <w:r>
        <w:rPr>
          <w:rFonts w:ascii="Arial"/>
          <w:i/>
          <w:sz w:val="20"/>
        </w:rPr>
        <w:t xml:space="preserve">period for retention </w:t>
      </w:r>
      <w:r>
        <w:rPr>
          <w:sz w:val="20"/>
        </w:rPr>
        <w:t>stated in the Contract Data.</w:t>
      </w:r>
    </w:p>
    <w:p w14:paraId="4F8ED53E" w14:textId="77777777" w:rsidR="00EC4E20" w:rsidRDefault="00000000">
      <w:pPr>
        <w:pStyle w:val="BodyText"/>
        <w:spacing w:before="230"/>
        <w:ind w:left="282" w:right="139"/>
        <w:jc w:val="both"/>
      </w:pPr>
      <w:r>
        <w:t xml:space="preserve">Copies of all documents are retained in hardcopy format as well as electronic format (pdf format for signed </w:t>
      </w:r>
      <w:r>
        <w:rPr>
          <w:spacing w:val="-2"/>
        </w:rPr>
        <w:t>documents).</w:t>
      </w:r>
    </w:p>
    <w:p w14:paraId="3597915A" w14:textId="77777777" w:rsidR="00EC4E20" w:rsidRDefault="00EC4E20">
      <w:pPr>
        <w:pStyle w:val="BodyText"/>
      </w:pPr>
    </w:p>
    <w:p w14:paraId="12AFFDC5" w14:textId="77777777" w:rsidR="00EC4E20" w:rsidRDefault="00EC4E20">
      <w:pPr>
        <w:pStyle w:val="BodyText"/>
        <w:spacing w:before="121"/>
      </w:pPr>
    </w:p>
    <w:p w14:paraId="04A71A67" w14:textId="77777777" w:rsidR="00EC4E20" w:rsidRDefault="00000000">
      <w:pPr>
        <w:pStyle w:val="ListParagraph"/>
        <w:numPr>
          <w:ilvl w:val="1"/>
          <w:numId w:val="7"/>
        </w:numPr>
        <w:tabs>
          <w:tab w:val="left" w:pos="859"/>
        </w:tabs>
        <w:rPr>
          <w:rFonts w:ascii="Arial"/>
          <w:b/>
          <w:i/>
          <w:sz w:val="20"/>
        </w:rPr>
      </w:pPr>
      <w:bookmarkStart w:id="14" w:name="_bookmark14"/>
      <w:bookmarkEnd w:id="14"/>
      <w:r>
        <w:rPr>
          <w:rFonts w:ascii="Arial"/>
          <w:b/>
          <w:sz w:val="20"/>
        </w:rPr>
        <w:t>Records</w:t>
      </w:r>
      <w:r>
        <w:rPr>
          <w:rFonts w:ascii="Arial"/>
          <w:b/>
          <w:spacing w:val="-6"/>
          <w:sz w:val="20"/>
        </w:rPr>
        <w:t xml:space="preserve"> </w:t>
      </w:r>
      <w:r>
        <w:rPr>
          <w:rFonts w:ascii="Arial"/>
          <w:b/>
          <w:sz w:val="20"/>
        </w:rPr>
        <w:t>and</w:t>
      </w:r>
      <w:r>
        <w:rPr>
          <w:rFonts w:ascii="Arial"/>
          <w:b/>
          <w:spacing w:val="-7"/>
          <w:sz w:val="20"/>
        </w:rPr>
        <w:t xml:space="preserve"> </w:t>
      </w:r>
      <w:r>
        <w:rPr>
          <w:rFonts w:ascii="Arial"/>
          <w:b/>
          <w:sz w:val="20"/>
        </w:rPr>
        <w:t>forecasting</w:t>
      </w:r>
      <w:r>
        <w:rPr>
          <w:rFonts w:ascii="Arial"/>
          <w:b/>
          <w:spacing w:val="-5"/>
          <w:sz w:val="20"/>
        </w:rPr>
        <w:t xml:space="preserve"> </w:t>
      </w:r>
      <w:r>
        <w:rPr>
          <w:rFonts w:ascii="Arial"/>
          <w:b/>
          <w:sz w:val="20"/>
        </w:rPr>
        <w:t>of</w:t>
      </w:r>
      <w:r>
        <w:rPr>
          <w:rFonts w:ascii="Arial"/>
          <w:b/>
          <w:spacing w:val="-5"/>
          <w:sz w:val="20"/>
        </w:rPr>
        <w:t xml:space="preserve"> </w:t>
      </w:r>
      <w:r>
        <w:rPr>
          <w:rFonts w:ascii="Arial"/>
          <w:b/>
          <w:i/>
          <w:spacing w:val="-2"/>
          <w:sz w:val="20"/>
        </w:rPr>
        <w:t>expenses</w:t>
      </w:r>
    </w:p>
    <w:p w14:paraId="19AC9EDD" w14:textId="77777777" w:rsidR="00EC4E20" w:rsidRDefault="00000000">
      <w:pPr>
        <w:pStyle w:val="BodyText"/>
        <w:spacing w:before="118"/>
        <w:ind w:left="282" w:right="140"/>
        <w:jc w:val="both"/>
      </w:pPr>
      <w:r>
        <w:t xml:space="preserve">Forecasts of the total expenses to be provided by the </w:t>
      </w:r>
      <w:r>
        <w:rPr>
          <w:rFonts w:ascii="Arial"/>
          <w:i/>
        </w:rPr>
        <w:t>Consultant</w:t>
      </w:r>
      <w:r>
        <w:t>, they are required for budget purposes,</w:t>
      </w:r>
      <w:r>
        <w:rPr>
          <w:spacing w:val="40"/>
        </w:rPr>
        <w:t xml:space="preserve"> </w:t>
      </w:r>
      <w:r>
        <w:t xml:space="preserve">they are to be updated at regular intervals. They enable the </w:t>
      </w:r>
      <w:r>
        <w:rPr>
          <w:rFonts w:ascii="Arial"/>
          <w:i/>
        </w:rPr>
        <w:t xml:space="preserve">Employer </w:t>
      </w:r>
      <w:r>
        <w:t>to judge the likely final cost to him of expenses which are additional to the prices.</w:t>
      </w:r>
    </w:p>
    <w:p w14:paraId="0E5735AB" w14:textId="77777777" w:rsidR="00EC4E20" w:rsidRDefault="00EC4E20">
      <w:pPr>
        <w:pStyle w:val="BodyText"/>
      </w:pPr>
    </w:p>
    <w:p w14:paraId="42B28922" w14:textId="77777777" w:rsidR="00EC4E20" w:rsidRDefault="00EC4E20">
      <w:pPr>
        <w:pStyle w:val="BodyText"/>
        <w:spacing w:before="122"/>
      </w:pPr>
    </w:p>
    <w:p w14:paraId="5643B70A" w14:textId="77777777" w:rsidR="00EC4E20" w:rsidRDefault="00000000">
      <w:pPr>
        <w:pStyle w:val="Heading4"/>
        <w:numPr>
          <w:ilvl w:val="1"/>
          <w:numId w:val="7"/>
        </w:numPr>
        <w:tabs>
          <w:tab w:val="left" w:pos="859"/>
        </w:tabs>
      </w:pPr>
      <w:bookmarkStart w:id="15" w:name="_bookmark15"/>
      <w:bookmarkEnd w:id="15"/>
      <w:r>
        <w:t>Invoicing</w:t>
      </w:r>
      <w:r>
        <w:rPr>
          <w:spacing w:val="-7"/>
        </w:rPr>
        <w:t xml:space="preserve"> </w:t>
      </w:r>
      <w:r>
        <w:t>and</w:t>
      </w:r>
      <w:r>
        <w:rPr>
          <w:spacing w:val="-7"/>
        </w:rPr>
        <w:t xml:space="preserve"> </w:t>
      </w:r>
      <w:r>
        <w:rPr>
          <w:spacing w:val="-2"/>
        </w:rPr>
        <w:t>payment</w:t>
      </w:r>
    </w:p>
    <w:p w14:paraId="7ED1E4BA" w14:textId="77777777" w:rsidR="00EC4E20" w:rsidRDefault="00000000">
      <w:pPr>
        <w:pStyle w:val="BodyText"/>
        <w:spacing w:before="118"/>
        <w:ind w:left="282" w:right="143"/>
        <w:jc w:val="both"/>
      </w:pPr>
      <w:r>
        <w:t xml:space="preserve">The </w:t>
      </w:r>
      <w:r>
        <w:rPr>
          <w:rFonts w:ascii="Arial"/>
          <w:i/>
        </w:rPr>
        <w:t xml:space="preserve">Consultant </w:t>
      </w:r>
      <w:r>
        <w:t>is required to make an assessment of the amount due at each assessment date. He is required to submit an invoice for the change in the amount due since the previous invoice and provide the details stated in the Scope to show how the amount due has been calculated.</w:t>
      </w:r>
    </w:p>
    <w:p w14:paraId="5540BB90" w14:textId="77777777" w:rsidR="00EC4E20" w:rsidRDefault="00EC4E20">
      <w:pPr>
        <w:pStyle w:val="BodyText"/>
      </w:pPr>
    </w:p>
    <w:p w14:paraId="2F68773A" w14:textId="77777777" w:rsidR="00EC4E20" w:rsidRDefault="00EC4E20">
      <w:pPr>
        <w:pStyle w:val="BodyText"/>
        <w:spacing w:before="1"/>
      </w:pPr>
    </w:p>
    <w:p w14:paraId="55B2C5D5" w14:textId="77777777" w:rsidR="00EC4E20" w:rsidRDefault="00000000">
      <w:pPr>
        <w:pStyle w:val="BodyText"/>
        <w:ind w:left="282" w:right="146"/>
        <w:jc w:val="both"/>
      </w:pPr>
      <w:r>
        <w:t xml:space="preserve">The following details shall be shown on or attached to each Invoice to show how the amount due has been </w:t>
      </w:r>
      <w:r>
        <w:rPr>
          <w:spacing w:val="-2"/>
        </w:rPr>
        <w:t>assessed:</w:t>
      </w:r>
    </w:p>
    <w:p w14:paraId="465C6D72" w14:textId="77777777" w:rsidR="00EC4E20" w:rsidRDefault="00EC4E20">
      <w:pPr>
        <w:pStyle w:val="BodyText"/>
      </w:pPr>
    </w:p>
    <w:p w14:paraId="62DF8BEC" w14:textId="77777777" w:rsidR="00EC4E20" w:rsidRDefault="00EC4E20">
      <w:pPr>
        <w:pStyle w:val="BodyText"/>
        <w:spacing w:before="1"/>
      </w:pPr>
    </w:p>
    <w:p w14:paraId="3507D0F3" w14:textId="77777777" w:rsidR="00EC4E20" w:rsidRDefault="00000000">
      <w:pPr>
        <w:pStyle w:val="BodyText"/>
        <w:ind w:left="282" w:right="141"/>
        <w:jc w:val="both"/>
      </w:pPr>
      <w:r>
        <w:t xml:space="preserve">The </w:t>
      </w:r>
      <w:r>
        <w:rPr>
          <w:rFonts w:ascii="Arial"/>
          <w:i/>
        </w:rPr>
        <w:t xml:space="preserve">Consultant </w:t>
      </w:r>
      <w:r>
        <w:t>shall address the tax invoice to Hendrina Power Station Finance Department and include on it the following information:</w:t>
      </w:r>
    </w:p>
    <w:p w14:paraId="07E7C98E" w14:textId="77777777" w:rsidR="00EC4E20" w:rsidRDefault="00EC4E20">
      <w:pPr>
        <w:pStyle w:val="BodyText"/>
      </w:pPr>
    </w:p>
    <w:p w14:paraId="622C06CE" w14:textId="77777777" w:rsidR="00EC4E20" w:rsidRDefault="00000000">
      <w:pPr>
        <w:pStyle w:val="ListParagraph"/>
        <w:numPr>
          <w:ilvl w:val="0"/>
          <w:numId w:val="4"/>
        </w:numPr>
        <w:tabs>
          <w:tab w:val="left" w:pos="643"/>
        </w:tabs>
        <w:spacing w:line="245" w:lineRule="exact"/>
        <w:rPr>
          <w:rFonts w:ascii="Arial" w:hAnsi="Arial"/>
          <w:i/>
          <w:sz w:val="20"/>
        </w:rPr>
      </w:pPr>
      <w:r>
        <w:rPr>
          <w:sz w:val="20"/>
        </w:rPr>
        <w:t>Name</w:t>
      </w:r>
      <w:r>
        <w:rPr>
          <w:spacing w:val="-6"/>
          <w:sz w:val="20"/>
        </w:rPr>
        <w:t xml:space="preserve"> </w:t>
      </w:r>
      <w:r>
        <w:rPr>
          <w:sz w:val="20"/>
        </w:rPr>
        <w:t>and</w:t>
      </w:r>
      <w:r>
        <w:rPr>
          <w:spacing w:val="-7"/>
          <w:sz w:val="20"/>
        </w:rPr>
        <w:t xml:space="preserve"> </w:t>
      </w:r>
      <w:r>
        <w:rPr>
          <w:sz w:val="20"/>
        </w:rPr>
        <w:t>address</w:t>
      </w:r>
      <w:r>
        <w:rPr>
          <w:spacing w:val="-6"/>
          <w:sz w:val="20"/>
        </w:rPr>
        <w:t xml:space="preserve"> </w:t>
      </w:r>
      <w:r>
        <w:rPr>
          <w:sz w:val="20"/>
        </w:rPr>
        <w:t>of</w:t>
      </w:r>
      <w:r>
        <w:rPr>
          <w:spacing w:val="-7"/>
          <w:sz w:val="20"/>
        </w:rPr>
        <w:t xml:space="preserve"> </w:t>
      </w:r>
      <w:r>
        <w:rPr>
          <w:sz w:val="20"/>
        </w:rPr>
        <w:t>the</w:t>
      </w:r>
      <w:r>
        <w:rPr>
          <w:spacing w:val="-6"/>
          <w:sz w:val="20"/>
        </w:rPr>
        <w:t xml:space="preserve"> </w:t>
      </w:r>
      <w:r>
        <w:rPr>
          <w:rFonts w:ascii="Arial" w:hAnsi="Arial"/>
          <w:i/>
          <w:sz w:val="20"/>
        </w:rPr>
        <w:t>Consultant</w:t>
      </w:r>
      <w:r>
        <w:rPr>
          <w:rFonts w:ascii="Arial" w:hAnsi="Arial"/>
          <w:i/>
          <w:spacing w:val="-3"/>
          <w:sz w:val="20"/>
        </w:rPr>
        <w:t xml:space="preserve"> </w:t>
      </w:r>
      <w:r>
        <w:rPr>
          <w:sz w:val="20"/>
        </w:rPr>
        <w:t>and</w:t>
      </w:r>
      <w:r>
        <w:rPr>
          <w:spacing w:val="-5"/>
          <w:sz w:val="20"/>
        </w:rPr>
        <w:t xml:space="preserve"> </w:t>
      </w:r>
      <w:r>
        <w:rPr>
          <w:sz w:val="20"/>
        </w:rPr>
        <w:t>the</w:t>
      </w:r>
      <w:r>
        <w:rPr>
          <w:spacing w:val="-4"/>
          <w:sz w:val="20"/>
        </w:rPr>
        <w:t xml:space="preserve"> </w:t>
      </w:r>
      <w:r>
        <w:rPr>
          <w:rFonts w:ascii="Arial" w:hAnsi="Arial"/>
          <w:i/>
          <w:sz w:val="20"/>
        </w:rPr>
        <w:t>Employer’s</w:t>
      </w:r>
      <w:r>
        <w:rPr>
          <w:rFonts w:ascii="Arial" w:hAnsi="Arial"/>
          <w:i/>
          <w:spacing w:val="-6"/>
          <w:sz w:val="20"/>
        </w:rPr>
        <w:t xml:space="preserve"> </w:t>
      </w:r>
      <w:r>
        <w:rPr>
          <w:rFonts w:ascii="Arial" w:hAnsi="Arial"/>
          <w:i/>
          <w:spacing w:val="-2"/>
          <w:sz w:val="20"/>
        </w:rPr>
        <w:t>Agent;</w:t>
      </w:r>
    </w:p>
    <w:p w14:paraId="4E0DEBD8" w14:textId="77777777" w:rsidR="00EC4E20" w:rsidRDefault="00000000">
      <w:pPr>
        <w:pStyle w:val="ListParagraph"/>
        <w:numPr>
          <w:ilvl w:val="0"/>
          <w:numId w:val="4"/>
        </w:numPr>
        <w:tabs>
          <w:tab w:val="left" w:pos="643"/>
        </w:tabs>
        <w:spacing w:line="244" w:lineRule="exact"/>
        <w:rPr>
          <w:sz w:val="20"/>
        </w:rPr>
      </w:pPr>
      <w:r>
        <w:rPr>
          <w:sz w:val="20"/>
        </w:rPr>
        <w:t>The</w:t>
      </w:r>
      <w:r>
        <w:rPr>
          <w:spacing w:val="-8"/>
          <w:sz w:val="20"/>
        </w:rPr>
        <w:t xml:space="preserve"> </w:t>
      </w:r>
      <w:r>
        <w:rPr>
          <w:sz w:val="20"/>
        </w:rPr>
        <w:t>contract</w:t>
      </w:r>
      <w:r>
        <w:rPr>
          <w:spacing w:val="-5"/>
          <w:sz w:val="20"/>
        </w:rPr>
        <w:t xml:space="preserve"> </w:t>
      </w:r>
      <w:r>
        <w:rPr>
          <w:sz w:val="20"/>
        </w:rPr>
        <w:t>number</w:t>
      </w:r>
      <w:r>
        <w:rPr>
          <w:spacing w:val="-6"/>
          <w:sz w:val="20"/>
        </w:rPr>
        <w:t xml:space="preserve"> </w:t>
      </w:r>
      <w:r>
        <w:rPr>
          <w:sz w:val="20"/>
        </w:rPr>
        <w:t>and</w:t>
      </w:r>
      <w:r>
        <w:rPr>
          <w:spacing w:val="-8"/>
          <w:sz w:val="20"/>
        </w:rPr>
        <w:t xml:space="preserve"> </w:t>
      </w:r>
      <w:r>
        <w:rPr>
          <w:spacing w:val="-2"/>
          <w:sz w:val="20"/>
        </w:rPr>
        <w:t>title;</w:t>
      </w:r>
    </w:p>
    <w:p w14:paraId="071DA39A" w14:textId="77777777" w:rsidR="00EC4E20" w:rsidRDefault="00000000">
      <w:pPr>
        <w:pStyle w:val="ListParagraph"/>
        <w:numPr>
          <w:ilvl w:val="0"/>
          <w:numId w:val="4"/>
        </w:numPr>
        <w:tabs>
          <w:tab w:val="left" w:pos="643"/>
        </w:tabs>
        <w:spacing w:line="244" w:lineRule="exact"/>
        <w:rPr>
          <w:sz w:val="20"/>
        </w:rPr>
      </w:pPr>
      <w:r>
        <w:rPr>
          <w:rFonts w:ascii="Arial" w:hAnsi="Arial"/>
          <w:i/>
          <w:sz w:val="20"/>
        </w:rPr>
        <w:t>Consultant’s</w:t>
      </w:r>
      <w:r>
        <w:rPr>
          <w:rFonts w:ascii="Arial" w:hAnsi="Arial"/>
          <w:i/>
          <w:spacing w:val="-10"/>
          <w:sz w:val="20"/>
        </w:rPr>
        <w:t xml:space="preserve"> </w:t>
      </w:r>
      <w:r>
        <w:rPr>
          <w:sz w:val="20"/>
        </w:rPr>
        <w:t>VAT</w:t>
      </w:r>
      <w:r>
        <w:rPr>
          <w:spacing w:val="-10"/>
          <w:sz w:val="20"/>
        </w:rPr>
        <w:t xml:space="preserve"> </w:t>
      </w:r>
      <w:r>
        <w:rPr>
          <w:sz w:val="20"/>
        </w:rPr>
        <w:t>registration</w:t>
      </w:r>
      <w:r>
        <w:rPr>
          <w:spacing w:val="-11"/>
          <w:sz w:val="20"/>
        </w:rPr>
        <w:t xml:space="preserve"> </w:t>
      </w:r>
      <w:r>
        <w:rPr>
          <w:spacing w:val="-2"/>
          <w:sz w:val="20"/>
        </w:rPr>
        <w:t>number;</w:t>
      </w:r>
    </w:p>
    <w:p w14:paraId="1719EE2A" w14:textId="77777777" w:rsidR="00EC4E20" w:rsidRDefault="00000000">
      <w:pPr>
        <w:pStyle w:val="ListParagraph"/>
        <w:numPr>
          <w:ilvl w:val="0"/>
          <w:numId w:val="4"/>
        </w:numPr>
        <w:tabs>
          <w:tab w:val="left" w:pos="643"/>
        </w:tabs>
        <w:spacing w:line="244" w:lineRule="exact"/>
        <w:rPr>
          <w:sz w:val="20"/>
        </w:rPr>
      </w:pPr>
      <w:r>
        <w:rPr>
          <w:sz w:val="20"/>
        </w:rPr>
        <w:t>The</w:t>
      </w:r>
      <w:r>
        <w:rPr>
          <w:spacing w:val="-9"/>
          <w:sz w:val="20"/>
        </w:rPr>
        <w:t xml:space="preserve"> </w:t>
      </w:r>
      <w:r>
        <w:rPr>
          <w:rFonts w:ascii="Arial" w:hAnsi="Arial"/>
          <w:i/>
          <w:sz w:val="20"/>
        </w:rPr>
        <w:t>Employer</w:t>
      </w:r>
      <w:r>
        <w:rPr>
          <w:sz w:val="20"/>
        </w:rPr>
        <w:t>’s</w:t>
      </w:r>
      <w:r>
        <w:rPr>
          <w:spacing w:val="-7"/>
          <w:sz w:val="20"/>
        </w:rPr>
        <w:t xml:space="preserve"> </w:t>
      </w:r>
      <w:r>
        <w:rPr>
          <w:sz w:val="20"/>
        </w:rPr>
        <w:t>VAT</w:t>
      </w:r>
      <w:r>
        <w:rPr>
          <w:spacing w:val="-8"/>
          <w:sz w:val="20"/>
        </w:rPr>
        <w:t xml:space="preserve"> </w:t>
      </w:r>
      <w:r>
        <w:rPr>
          <w:sz w:val="20"/>
        </w:rPr>
        <w:t>registration</w:t>
      </w:r>
      <w:r>
        <w:rPr>
          <w:spacing w:val="-9"/>
          <w:sz w:val="20"/>
        </w:rPr>
        <w:t xml:space="preserve"> </w:t>
      </w:r>
      <w:r>
        <w:rPr>
          <w:sz w:val="20"/>
        </w:rPr>
        <w:t>number</w:t>
      </w:r>
      <w:r>
        <w:rPr>
          <w:spacing w:val="-6"/>
          <w:sz w:val="20"/>
        </w:rPr>
        <w:t xml:space="preserve"> </w:t>
      </w:r>
      <w:r>
        <w:rPr>
          <w:spacing w:val="-2"/>
          <w:sz w:val="20"/>
        </w:rPr>
        <w:t>4740101508;</w:t>
      </w:r>
    </w:p>
    <w:p w14:paraId="58D282F8" w14:textId="77777777" w:rsidR="00EC4E20" w:rsidRDefault="00000000">
      <w:pPr>
        <w:pStyle w:val="ListParagraph"/>
        <w:numPr>
          <w:ilvl w:val="0"/>
          <w:numId w:val="4"/>
        </w:numPr>
        <w:tabs>
          <w:tab w:val="left" w:pos="643"/>
        </w:tabs>
        <w:spacing w:line="242" w:lineRule="exact"/>
        <w:rPr>
          <w:sz w:val="20"/>
        </w:rPr>
      </w:pPr>
      <w:r>
        <w:rPr>
          <w:sz w:val="20"/>
        </w:rPr>
        <w:t>Total</w:t>
      </w:r>
      <w:r>
        <w:rPr>
          <w:spacing w:val="-7"/>
          <w:sz w:val="20"/>
        </w:rPr>
        <w:t xml:space="preserve"> </w:t>
      </w:r>
      <w:r>
        <w:rPr>
          <w:sz w:val="20"/>
        </w:rPr>
        <w:t>amount</w:t>
      </w:r>
      <w:r>
        <w:rPr>
          <w:spacing w:val="-7"/>
          <w:sz w:val="20"/>
        </w:rPr>
        <w:t xml:space="preserve"> </w:t>
      </w:r>
      <w:r>
        <w:rPr>
          <w:sz w:val="20"/>
        </w:rPr>
        <w:t>invoiced</w:t>
      </w:r>
      <w:r>
        <w:rPr>
          <w:spacing w:val="-7"/>
          <w:sz w:val="20"/>
        </w:rPr>
        <w:t xml:space="preserve"> </w:t>
      </w:r>
      <w:r>
        <w:rPr>
          <w:sz w:val="20"/>
        </w:rPr>
        <w:t>excluding</w:t>
      </w:r>
      <w:r>
        <w:rPr>
          <w:spacing w:val="-7"/>
          <w:sz w:val="20"/>
        </w:rPr>
        <w:t xml:space="preserve"> </w:t>
      </w:r>
      <w:r>
        <w:rPr>
          <w:sz w:val="20"/>
        </w:rPr>
        <w:t>VAT,</w:t>
      </w:r>
      <w:r>
        <w:rPr>
          <w:spacing w:val="-6"/>
          <w:sz w:val="20"/>
        </w:rPr>
        <w:t xml:space="preserve"> </w:t>
      </w:r>
      <w:r>
        <w:rPr>
          <w:sz w:val="20"/>
        </w:rPr>
        <w:t>the</w:t>
      </w:r>
      <w:r>
        <w:rPr>
          <w:spacing w:val="-7"/>
          <w:sz w:val="20"/>
        </w:rPr>
        <w:t xml:space="preserve"> </w:t>
      </w:r>
      <w:r>
        <w:rPr>
          <w:sz w:val="20"/>
        </w:rPr>
        <w:t>VAT</w:t>
      </w:r>
      <w:r>
        <w:rPr>
          <w:spacing w:val="-7"/>
          <w:sz w:val="20"/>
        </w:rPr>
        <w:t xml:space="preserve"> </w:t>
      </w:r>
      <w:r>
        <w:rPr>
          <w:sz w:val="20"/>
        </w:rPr>
        <w:t>and</w:t>
      </w:r>
      <w:r>
        <w:rPr>
          <w:spacing w:val="-8"/>
          <w:sz w:val="20"/>
        </w:rPr>
        <w:t xml:space="preserve"> </w:t>
      </w:r>
      <w:r>
        <w:rPr>
          <w:sz w:val="20"/>
        </w:rPr>
        <w:t>the</w:t>
      </w:r>
      <w:r>
        <w:rPr>
          <w:spacing w:val="-8"/>
          <w:sz w:val="20"/>
        </w:rPr>
        <w:t xml:space="preserve"> </w:t>
      </w:r>
      <w:r>
        <w:rPr>
          <w:sz w:val="20"/>
        </w:rPr>
        <w:t>invoiced</w:t>
      </w:r>
      <w:r>
        <w:rPr>
          <w:spacing w:val="-7"/>
          <w:sz w:val="20"/>
        </w:rPr>
        <w:t xml:space="preserve"> </w:t>
      </w:r>
      <w:r>
        <w:rPr>
          <w:sz w:val="20"/>
        </w:rPr>
        <w:t>amount</w:t>
      </w:r>
      <w:r>
        <w:rPr>
          <w:spacing w:val="-6"/>
          <w:sz w:val="20"/>
        </w:rPr>
        <w:t xml:space="preserve"> </w:t>
      </w:r>
      <w:r>
        <w:rPr>
          <w:sz w:val="20"/>
        </w:rPr>
        <w:t>including</w:t>
      </w:r>
      <w:r>
        <w:rPr>
          <w:spacing w:val="-8"/>
          <w:sz w:val="20"/>
        </w:rPr>
        <w:t xml:space="preserve"> </w:t>
      </w:r>
      <w:r>
        <w:rPr>
          <w:spacing w:val="-4"/>
          <w:sz w:val="20"/>
        </w:rPr>
        <w:t>VAT;</w:t>
      </w:r>
    </w:p>
    <w:p w14:paraId="1EF74966" w14:textId="77777777" w:rsidR="00EC4E20" w:rsidRDefault="00000000">
      <w:pPr>
        <w:pStyle w:val="ListParagraph"/>
        <w:numPr>
          <w:ilvl w:val="0"/>
          <w:numId w:val="4"/>
        </w:numPr>
        <w:tabs>
          <w:tab w:val="left" w:pos="643"/>
        </w:tabs>
        <w:spacing w:line="244" w:lineRule="exact"/>
        <w:rPr>
          <w:sz w:val="20"/>
        </w:rPr>
      </w:pPr>
      <w:r>
        <w:rPr>
          <w:sz w:val="20"/>
        </w:rPr>
        <w:t>(add</w:t>
      </w:r>
      <w:r>
        <w:rPr>
          <w:spacing w:val="-6"/>
          <w:sz w:val="20"/>
        </w:rPr>
        <w:t xml:space="preserve"> </w:t>
      </w:r>
      <w:r>
        <w:rPr>
          <w:sz w:val="20"/>
        </w:rPr>
        <w:t>other</w:t>
      </w:r>
      <w:r>
        <w:rPr>
          <w:spacing w:val="-5"/>
          <w:sz w:val="20"/>
        </w:rPr>
        <w:t xml:space="preserve"> </w:t>
      </w:r>
      <w:r>
        <w:rPr>
          <w:sz w:val="20"/>
        </w:rPr>
        <w:t>as</w:t>
      </w:r>
      <w:r>
        <w:rPr>
          <w:spacing w:val="-3"/>
          <w:sz w:val="20"/>
        </w:rPr>
        <w:t xml:space="preserve"> </w:t>
      </w:r>
      <w:r>
        <w:rPr>
          <w:spacing w:val="-2"/>
          <w:sz w:val="20"/>
        </w:rPr>
        <w:t>required)</w:t>
      </w:r>
    </w:p>
    <w:p w14:paraId="0FC797B6" w14:textId="77777777" w:rsidR="00EC4E20" w:rsidRDefault="00EC4E20">
      <w:pPr>
        <w:pStyle w:val="BodyText"/>
      </w:pPr>
    </w:p>
    <w:p w14:paraId="7713E9CB" w14:textId="77777777" w:rsidR="00EC4E20" w:rsidRDefault="00EC4E20">
      <w:pPr>
        <w:pStyle w:val="BodyText"/>
      </w:pPr>
    </w:p>
    <w:p w14:paraId="51FD184A" w14:textId="77777777" w:rsidR="00EC4E20" w:rsidRDefault="00EC4E20">
      <w:pPr>
        <w:pStyle w:val="BodyText"/>
        <w:spacing w:before="118"/>
      </w:pPr>
    </w:p>
    <w:p w14:paraId="7599BF59" w14:textId="77777777" w:rsidR="00EC4E20" w:rsidRDefault="00000000">
      <w:pPr>
        <w:pStyle w:val="Heading4"/>
        <w:numPr>
          <w:ilvl w:val="1"/>
          <w:numId w:val="7"/>
        </w:numPr>
        <w:tabs>
          <w:tab w:val="left" w:pos="859"/>
        </w:tabs>
      </w:pPr>
      <w:bookmarkStart w:id="16" w:name="_bookmark16"/>
      <w:bookmarkEnd w:id="16"/>
      <w:r>
        <w:t>Contract</w:t>
      </w:r>
      <w:r>
        <w:rPr>
          <w:spacing w:val="-8"/>
        </w:rPr>
        <w:t xml:space="preserve"> </w:t>
      </w:r>
      <w:r>
        <w:t>change</w:t>
      </w:r>
      <w:r>
        <w:rPr>
          <w:spacing w:val="-9"/>
        </w:rPr>
        <w:t xml:space="preserve"> </w:t>
      </w:r>
      <w:r>
        <w:rPr>
          <w:spacing w:val="-2"/>
        </w:rPr>
        <w:t>management</w:t>
      </w:r>
    </w:p>
    <w:p w14:paraId="264EABD3" w14:textId="77777777" w:rsidR="00EC4E20" w:rsidRDefault="00000000">
      <w:pPr>
        <w:pStyle w:val="BodyText"/>
        <w:spacing w:before="121"/>
        <w:ind w:left="282"/>
        <w:jc w:val="both"/>
      </w:pPr>
      <w:r>
        <w:t>Early</w:t>
      </w:r>
      <w:r>
        <w:rPr>
          <w:spacing w:val="-8"/>
        </w:rPr>
        <w:t xml:space="preserve"> </w:t>
      </w:r>
      <w:r>
        <w:rPr>
          <w:spacing w:val="-2"/>
        </w:rPr>
        <w:t>warning</w:t>
      </w:r>
    </w:p>
    <w:p w14:paraId="3322861C" w14:textId="77777777" w:rsidR="00EC4E20" w:rsidRDefault="00000000">
      <w:pPr>
        <w:pStyle w:val="BodyText"/>
        <w:ind w:left="282"/>
        <w:jc w:val="both"/>
      </w:pPr>
      <w:r>
        <w:t>Notification</w:t>
      </w:r>
      <w:r>
        <w:rPr>
          <w:spacing w:val="-11"/>
        </w:rPr>
        <w:t xml:space="preserve"> </w:t>
      </w:r>
      <w:r>
        <w:t>of</w:t>
      </w:r>
      <w:r>
        <w:rPr>
          <w:spacing w:val="-11"/>
        </w:rPr>
        <w:t xml:space="preserve"> </w:t>
      </w:r>
      <w:r>
        <w:t>compensation</w:t>
      </w:r>
      <w:r>
        <w:rPr>
          <w:spacing w:val="-11"/>
        </w:rPr>
        <w:t xml:space="preserve"> </w:t>
      </w:r>
      <w:r>
        <w:rPr>
          <w:spacing w:val="-2"/>
        </w:rPr>
        <w:t>event</w:t>
      </w:r>
    </w:p>
    <w:p w14:paraId="4E7FAC73" w14:textId="77777777" w:rsidR="00EC4E20" w:rsidRDefault="00000000">
      <w:pPr>
        <w:pStyle w:val="Heading4"/>
        <w:numPr>
          <w:ilvl w:val="1"/>
          <w:numId w:val="7"/>
        </w:numPr>
        <w:tabs>
          <w:tab w:val="left" w:pos="859"/>
        </w:tabs>
        <w:spacing w:before="121"/>
      </w:pPr>
      <w:bookmarkStart w:id="17" w:name="_bookmark17"/>
      <w:bookmarkEnd w:id="17"/>
      <w:r>
        <w:t>Inclusions</w:t>
      </w:r>
      <w:r>
        <w:rPr>
          <w:spacing w:val="-7"/>
        </w:rPr>
        <w:t xml:space="preserve"> </w:t>
      </w:r>
      <w:r>
        <w:t>in</w:t>
      </w:r>
      <w:r>
        <w:rPr>
          <w:spacing w:val="-3"/>
        </w:rPr>
        <w:t xml:space="preserve"> </w:t>
      </w:r>
      <w:r>
        <w:t>the</w:t>
      </w:r>
      <w:r>
        <w:rPr>
          <w:spacing w:val="-6"/>
        </w:rPr>
        <w:t xml:space="preserve"> </w:t>
      </w:r>
      <w:r>
        <w:rPr>
          <w:spacing w:val="-2"/>
        </w:rPr>
        <w:t>programme</w:t>
      </w:r>
    </w:p>
    <w:p w14:paraId="13078E2C" w14:textId="77777777" w:rsidR="00EC4E20" w:rsidRDefault="00000000">
      <w:pPr>
        <w:pStyle w:val="BodyText"/>
        <w:spacing w:before="120"/>
        <w:ind w:left="282" w:right="143"/>
        <w:jc w:val="both"/>
      </w:pPr>
      <w:r>
        <w:t xml:space="preserve">First read clause 31.2 and then include here any matters regarding the order and timing of the work of the </w:t>
      </w:r>
      <w:r>
        <w:rPr>
          <w:rFonts w:ascii="Arial"/>
          <w:i/>
        </w:rPr>
        <w:t xml:space="preserve">Employer </w:t>
      </w:r>
      <w:r>
        <w:t xml:space="preserve">and Others which the </w:t>
      </w:r>
      <w:r>
        <w:rPr>
          <w:rFonts w:ascii="Arial"/>
          <w:i/>
        </w:rPr>
        <w:t xml:space="preserve">Consultant </w:t>
      </w:r>
      <w:r>
        <w:t>is to take account of in his programme.</w:t>
      </w:r>
      <w:r>
        <w:rPr>
          <w:spacing w:val="40"/>
        </w:rPr>
        <w:t xml:space="preserve"> </w:t>
      </w:r>
      <w:r>
        <w:t xml:space="preserve">Also describe any information other than that already requested in clause 31.2 which the </w:t>
      </w:r>
      <w:r>
        <w:rPr>
          <w:rFonts w:ascii="Arial"/>
          <w:i/>
        </w:rPr>
        <w:t xml:space="preserve">Consultant </w:t>
      </w:r>
      <w:r>
        <w:t>is to show on each programme he submits for acceptance.</w:t>
      </w:r>
    </w:p>
    <w:p w14:paraId="23E5F205" w14:textId="77777777" w:rsidR="00EC4E20" w:rsidRDefault="00EC4E20">
      <w:pPr>
        <w:pStyle w:val="BodyText"/>
      </w:pPr>
    </w:p>
    <w:p w14:paraId="478280F5" w14:textId="77777777" w:rsidR="00EC4E20" w:rsidRDefault="00EC4E20">
      <w:pPr>
        <w:pStyle w:val="BodyText"/>
        <w:spacing w:before="121"/>
      </w:pPr>
    </w:p>
    <w:p w14:paraId="749A1A5B" w14:textId="77777777" w:rsidR="00EC4E20" w:rsidRDefault="00000000">
      <w:pPr>
        <w:pStyle w:val="Heading4"/>
        <w:numPr>
          <w:ilvl w:val="1"/>
          <w:numId w:val="7"/>
        </w:numPr>
        <w:tabs>
          <w:tab w:val="left" w:pos="859"/>
        </w:tabs>
      </w:pPr>
      <w:bookmarkStart w:id="18" w:name="_bookmark18"/>
      <w:bookmarkEnd w:id="18"/>
      <w:r>
        <w:t>Quality</w:t>
      </w:r>
      <w:r>
        <w:rPr>
          <w:spacing w:val="-9"/>
        </w:rPr>
        <w:t xml:space="preserve"> </w:t>
      </w:r>
      <w:r>
        <w:rPr>
          <w:spacing w:val="-2"/>
        </w:rPr>
        <w:t>management</w:t>
      </w:r>
    </w:p>
    <w:p w14:paraId="56F20FB7" w14:textId="77777777" w:rsidR="00EC4E20" w:rsidRDefault="00000000">
      <w:pPr>
        <w:pStyle w:val="Heading4"/>
        <w:numPr>
          <w:ilvl w:val="2"/>
          <w:numId w:val="7"/>
        </w:numPr>
        <w:tabs>
          <w:tab w:val="left" w:pos="1003"/>
        </w:tabs>
        <w:spacing w:before="118"/>
      </w:pPr>
      <w:bookmarkStart w:id="19" w:name="_bookmark19"/>
      <w:bookmarkEnd w:id="19"/>
      <w:r>
        <w:t>System</w:t>
      </w:r>
      <w:r>
        <w:rPr>
          <w:spacing w:val="-10"/>
        </w:rPr>
        <w:t xml:space="preserve"> </w:t>
      </w:r>
      <w:r>
        <w:rPr>
          <w:spacing w:val="-2"/>
        </w:rPr>
        <w:t>requirements</w:t>
      </w:r>
    </w:p>
    <w:p w14:paraId="1F51C6A9" w14:textId="77777777" w:rsidR="00EC4E20" w:rsidRDefault="00000000">
      <w:pPr>
        <w:pStyle w:val="BodyText"/>
        <w:spacing w:before="120"/>
        <w:ind w:left="282" w:right="141"/>
        <w:jc w:val="both"/>
      </w:pPr>
      <w:r>
        <w:t>Compliance to Eskom Hendrina Power Station’s Quality Procedure (QM 58) must be adhered to at all times. The Quality Inspection Plan (QIP) to be submitted for approval by the Employer’s project engineer before</w:t>
      </w:r>
      <w:r>
        <w:rPr>
          <w:spacing w:val="40"/>
        </w:rPr>
        <w:t xml:space="preserve"> </w:t>
      </w:r>
      <w:r>
        <w:t>any work commences. The Consultant to adhere to ISO 9001: Quality Management System. The Employer requires a fully certified quality assurance system under ISO standards.</w:t>
      </w:r>
    </w:p>
    <w:p w14:paraId="1F3EF971" w14:textId="77777777" w:rsidR="00EC4E20" w:rsidRDefault="00000000">
      <w:pPr>
        <w:pStyle w:val="Heading4"/>
        <w:numPr>
          <w:ilvl w:val="2"/>
          <w:numId w:val="7"/>
        </w:numPr>
        <w:tabs>
          <w:tab w:val="left" w:pos="1003"/>
        </w:tabs>
        <w:spacing w:before="122"/>
      </w:pPr>
      <w:bookmarkStart w:id="20" w:name="_bookmark20"/>
      <w:bookmarkEnd w:id="20"/>
      <w:r>
        <w:t>Information</w:t>
      </w:r>
      <w:r>
        <w:rPr>
          <w:spacing w:val="-6"/>
        </w:rPr>
        <w:t xml:space="preserve"> </w:t>
      </w:r>
      <w:r>
        <w:t>in</w:t>
      </w:r>
      <w:r>
        <w:rPr>
          <w:spacing w:val="-7"/>
        </w:rPr>
        <w:t xml:space="preserve"> </w:t>
      </w:r>
      <w:r>
        <w:t>the</w:t>
      </w:r>
      <w:r>
        <w:rPr>
          <w:spacing w:val="-7"/>
        </w:rPr>
        <w:t xml:space="preserve"> </w:t>
      </w:r>
      <w:r>
        <w:t>quality</w:t>
      </w:r>
      <w:r>
        <w:rPr>
          <w:spacing w:val="-3"/>
        </w:rPr>
        <w:t xml:space="preserve"> </w:t>
      </w:r>
      <w:r>
        <w:rPr>
          <w:spacing w:val="-4"/>
        </w:rPr>
        <w:t>plan</w:t>
      </w:r>
    </w:p>
    <w:p w14:paraId="4DF438CB" w14:textId="77777777" w:rsidR="00EC4E20" w:rsidRDefault="00EC4E20">
      <w:pPr>
        <w:pStyle w:val="Heading4"/>
        <w:sectPr w:rsidR="00EC4E20">
          <w:pgSz w:w="11910" w:h="16840"/>
          <w:pgMar w:top="1320" w:right="992" w:bottom="880" w:left="850" w:header="714" w:footer="694" w:gutter="0"/>
          <w:cols w:space="720"/>
        </w:sectPr>
      </w:pPr>
    </w:p>
    <w:p w14:paraId="2D33AE4C" w14:textId="77777777" w:rsidR="00EC4E20" w:rsidRDefault="00000000">
      <w:pPr>
        <w:pStyle w:val="BodyText"/>
        <w:spacing w:before="82"/>
        <w:ind w:left="282" w:right="145"/>
        <w:jc w:val="both"/>
      </w:pPr>
      <w:r>
        <w:lastRenderedPageBreak/>
        <w:t xml:space="preserve">Clause 40.2 requires that the </w:t>
      </w:r>
      <w:r>
        <w:rPr>
          <w:rFonts w:ascii="Arial"/>
          <w:i/>
        </w:rPr>
        <w:t xml:space="preserve">Consultant </w:t>
      </w:r>
      <w:r>
        <w:t>provide a quality policy statement and quality plan which complies with requirements stated in the Scope.</w:t>
      </w:r>
      <w:r>
        <w:rPr>
          <w:spacing w:val="40"/>
        </w:rPr>
        <w:t xml:space="preserve"> </w:t>
      </w:r>
      <w:r>
        <w:t>Include your requirements here</w:t>
      </w:r>
    </w:p>
    <w:p w14:paraId="32B25853" w14:textId="77777777" w:rsidR="00EC4E20" w:rsidRDefault="00000000">
      <w:pPr>
        <w:pStyle w:val="BodyText"/>
        <w:ind w:left="282" w:right="139"/>
        <w:jc w:val="both"/>
      </w:pPr>
      <w:r>
        <w:t>Clause</w:t>
      </w:r>
      <w:r>
        <w:rPr>
          <w:spacing w:val="-2"/>
        </w:rPr>
        <w:t xml:space="preserve"> </w:t>
      </w:r>
      <w:r>
        <w:t>40.2</w:t>
      </w:r>
      <w:r>
        <w:rPr>
          <w:spacing w:val="-2"/>
        </w:rPr>
        <w:t xml:space="preserve"> </w:t>
      </w:r>
      <w:r>
        <w:t>states:</w:t>
      </w:r>
      <w:r>
        <w:rPr>
          <w:spacing w:val="-2"/>
        </w:rPr>
        <w:t xml:space="preserve"> </w:t>
      </w:r>
      <w:r>
        <w:t>The</w:t>
      </w:r>
      <w:r>
        <w:rPr>
          <w:spacing w:val="-3"/>
        </w:rPr>
        <w:t xml:space="preserve"> </w:t>
      </w:r>
      <w:r>
        <w:t>Employer</w:t>
      </w:r>
      <w:r>
        <w:rPr>
          <w:spacing w:val="-1"/>
        </w:rPr>
        <w:t xml:space="preserve"> </w:t>
      </w:r>
      <w:r>
        <w:t>decides</w:t>
      </w:r>
      <w:r>
        <w:rPr>
          <w:spacing w:val="-1"/>
        </w:rPr>
        <w:t xml:space="preserve"> </w:t>
      </w:r>
      <w:r>
        <w:t>the extent</w:t>
      </w:r>
      <w:r>
        <w:rPr>
          <w:spacing w:val="-2"/>
        </w:rPr>
        <w:t xml:space="preserve"> </w:t>
      </w:r>
      <w:r>
        <w:t>of</w:t>
      </w:r>
      <w:r>
        <w:rPr>
          <w:spacing w:val="-2"/>
        </w:rPr>
        <w:t xml:space="preserve"> </w:t>
      </w:r>
      <w:r>
        <w:t>the</w:t>
      </w:r>
      <w:r>
        <w:rPr>
          <w:spacing w:val="-3"/>
        </w:rPr>
        <w:t xml:space="preserve"> </w:t>
      </w:r>
      <w:r>
        <w:t>quality</w:t>
      </w:r>
      <w:r>
        <w:rPr>
          <w:spacing w:val="-1"/>
        </w:rPr>
        <w:t xml:space="preserve"> </w:t>
      </w:r>
      <w:r>
        <w:t>management system.</w:t>
      </w:r>
      <w:r>
        <w:rPr>
          <w:spacing w:val="-2"/>
        </w:rPr>
        <w:t xml:space="preserve"> </w:t>
      </w:r>
      <w:r>
        <w:t>On</w:t>
      </w:r>
      <w:r>
        <w:rPr>
          <w:spacing w:val="-2"/>
        </w:rPr>
        <w:t xml:space="preserve"> </w:t>
      </w:r>
      <w:r>
        <w:t>one</w:t>
      </w:r>
      <w:r>
        <w:rPr>
          <w:spacing w:val="-2"/>
        </w:rPr>
        <w:t xml:space="preserve"> </w:t>
      </w:r>
      <w:r>
        <w:t>extreme</w:t>
      </w:r>
      <w:r>
        <w:rPr>
          <w:spacing w:val="-2"/>
        </w:rPr>
        <w:t xml:space="preserve"> </w:t>
      </w:r>
      <w:r>
        <w:t>he may require no quality management system at all. On the other extreme he may require the operation of a fully certified quality assurance system under ISO standards. The quality management system required of</w:t>
      </w:r>
      <w:r>
        <w:rPr>
          <w:spacing w:val="40"/>
        </w:rPr>
        <w:t xml:space="preserve"> </w:t>
      </w:r>
      <w:r>
        <w:t>the Consultant should recognise the equivalent requirements on other consultants and become compatible with them.</w:t>
      </w:r>
    </w:p>
    <w:p w14:paraId="7EF34343" w14:textId="77777777" w:rsidR="00EC4E20" w:rsidRDefault="00EC4E20">
      <w:pPr>
        <w:pStyle w:val="BodyText"/>
        <w:spacing w:before="119"/>
      </w:pPr>
    </w:p>
    <w:p w14:paraId="55685CBF" w14:textId="77777777" w:rsidR="00EC4E20" w:rsidRDefault="00000000">
      <w:pPr>
        <w:pStyle w:val="Heading4"/>
        <w:numPr>
          <w:ilvl w:val="1"/>
          <w:numId w:val="7"/>
        </w:numPr>
        <w:tabs>
          <w:tab w:val="left" w:pos="856"/>
        </w:tabs>
        <w:ind w:left="856" w:hanging="574"/>
        <w:rPr>
          <w:i/>
        </w:rPr>
      </w:pPr>
      <w:bookmarkStart w:id="21" w:name="_bookmark21"/>
      <w:bookmarkEnd w:id="21"/>
      <w:r>
        <w:t>The</w:t>
      </w:r>
      <w:r>
        <w:rPr>
          <w:spacing w:val="-6"/>
        </w:rPr>
        <w:t xml:space="preserve"> </w:t>
      </w:r>
      <w:r>
        <w:t>Parties</w:t>
      </w:r>
      <w:r>
        <w:rPr>
          <w:spacing w:val="-6"/>
        </w:rPr>
        <w:t xml:space="preserve"> </w:t>
      </w:r>
      <w:r>
        <w:t>use</w:t>
      </w:r>
      <w:r>
        <w:rPr>
          <w:spacing w:val="-5"/>
        </w:rPr>
        <w:t xml:space="preserve"> </w:t>
      </w:r>
      <w:r>
        <w:t>of</w:t>
      </w:r>
      <w:r>
        <w:rPr>
          <w:spacing w:val="-5"/>
        </w:rPr>
        <w:t xml:space="preserve"> </w:t>
      </w:r>
      <w:r>
        <w:t>material</w:t>
      </w:r>
      <w:r>
        <w:rPr>
          <w:spacing w:val="-5"/>
        </w:rPr>
        <w:t xml:space="preserve"> </w:t>
      </w:r>
      <w:r>
        <w:t>provided</w:t>
      </w:r>
      <w:r>
        <w:rPr>
          <w:spacing w:val="-5"/>
        </w:rPr>
        <w:t xml:space="preserve"> </w:t>
      </w:r>
      <w:r>
        <w:t>by</w:t>
      </w:r>
      <w:r>
        <w:rPr>
          <w:spacing w:val="-6"/>
        </w:rPr>
        <w:t xml:space="preserve"> </w:t>
      </w:r>
      <w:r>
        <w:t>the</w:t>
      </w:r>
      <w:r>
        <w:rPr>
          <w:spacing w:val="-5"/>
        </w:rPr>
        <w:t xml:space="preserve"> </w:t>
      </w:r>
      <w:r>
        <w:rPr>
          <w:i/>
          <w:spacing w:val="-2"/>
        </w:rPr>
        <w:t>Consultant</w:t>
      </w:r>
    </w:p>
    <w:p w14:paraId="1FBAEB86" w14:textId="77777777" w:rsidR="00EC4E20" w:rsidRDefault="00000000">
      <w:pPr>
        <w:pStyle w:val="ListParagraph"/>
        <w:numPr>
          <w:ilvl w:val="2"/>
          <w:numId w:val="7"/>
        </w:numPr>
        <w:tabs>
          <w:tab w:val="left" w:pos="1001"/>
        </w:tabs>
        <w:spacing w:before="121"/>
        <w:ind w:left="1001" w:hanging="719"/>
        <w:rPr>
          <w:rFonts w:ascii="Arial" w:hAnsi="Arial"/>
          <w:b/>
          <w:sz w:val="20"/>
        </w:rPr>
      </w:pPr>
      <w:bookmarkStart w:id="22" w:name="_bookmark22"/>
      <w:bookmarkEnd w:id="22"/>
      <w:r>
        <w:rPr>
          <w:rFonts w:ascii="Arial" w:hAnsi="Arial"/>
          <w:b/>
          <w:i/>
          <w:sz w:val="20"/>
        </w:rPr>
        <w:t>Employer</w:t>
      </w:r>
      <w:r>
        <w:rPr>
          <w:rFonts w:ascii="Arial" w:hAnsi="Arial"/>
          <w:b/>
          <w:sz w:val="20"/>
        </w:rPr>
        <w:t>’s</w:t>
      </w:r>
      <w:r>
        <w:rPr>
          <w:rFonts w:ascii="Arial" w:hAnsi="Arial"/>
          <w:b/>
          <w:spacing w:val="-9"/>
          <w:sz w:val="20"/>
        </w:rPr>
        <w:t xml:space="preserve"> </w:t>
      </w:r>
      <w:r>
        <w:rPr>
          <w:rFonts w:ascii="Arial" w:hAnsi="Arial"/>
          <w:b/>
          <w:sz w:val="20"/>
        </w:rPr>
        <w:t>purpose</w:t>
      </w:r>
      <w:r>
        <w:rPr>
          <w:rFonts w:ascii="Arial" w:hAnsi="Arial"/>
          <w:b/>
          <w:spacing w:val="-9"/>
          <w:sz w:val="20"/>
        </w:rPr>
        <w:t xml:space="preserve"> </w:t>
      </w:r>
      <w:r>
        <w:rPr>
          <w:rFonts w:ascii="Arial" w:hAnsi="Arial"/>
          <w:b/>
          <w:sz w:val="20"/>
        </w:rPr>
        <w:t>for</w:t>
      </w:r>
      <w:r>
        <w:rPr>
          <w:rFonts w:ascii="Arial" w:hAnsi="Arial"/>
          <w:b/>
          <w:spacing w:val="-6"/>
          <w:sz w:val="20"/>
        </w:rPr>
        <w:t xml:space="preserve"> </w:t>
      </w:r>
      <w:r>
        <w:rPr>
          <w:rFonts w:ascii="Arial" w:hAnsi="Arial"/>
          <w:b/>
          <w:sz w:val="20"/>
        </w:rPr>
        <w:t>the</w:t>
      </w:r>
      <w:r>
        <w:rPr>
          <w:rFonts w:ascii="Arial" w:hAnsi="Arial"/>
          <w:b/>
          <w:spacing w:val="-8"/>
          <w:sz w:val="20"/>
        </w:rPr>
        <w:t xml:space="preserve"> </w:t>
      </w:r>
      <w:r>
        <w:rPr>
          <w:rFonts w:ascii="Arial" w:hAnsi="Arial"/>
          <w:b/>
          <w:spacing w:val="-2"/>
          <w:sz w:val="20"/>
        </w:rPr>
        <w:t>material</w:t>
      </w:r>
    </w:p>
    <w:p w14:paraId="60EA28E1" w14:textId="77777777" w:rsidR="00EC4E20" w:rsidRDefault="00000000">
      <w:pPr>
        <w:pStyle w:val="BodyText"/>
        <w:spacing w:before="120"/>
        <w:ind w:left="282" w:right="141"/>
        <w:jc w:val="both"/>
      </w:pPr>
      <w:r>
        <w:t xml:space="preserve">The rights over drawings, documents, designs and the like prepared by the </w:t>
      </w:r>
      <w:r>
        <w:rPr>
          <w:rFonts w:ascii="Arial"/>
          <w:i/>
        </w:rPr>
        <w:t xml:space="preserve">Consultant </w:t>
      </w:r>
      <w:r>
        <w:t>would normally</w:t>
      </w:r>
      <w:r>
        <w:rPr>
          <w:spacing w:val="40"/>
        </w:rPr>
        <w:t xml:space="preserve"> </w:t>
      </w:r>
      <w:r>
        <w:t xml:space="preserve">remain with the </w:t>
      </w:r>
      <w:r>
        <w:rPr>
          <w:rFonts w:ascii="Arial"/>
          <w:i/>
        </w:rPr>
        <w:t xml:space="preserve">Consultant. </w:t>
      </w:r>
      <w:r>
        <w:t xml:space="preserve">The core clauses recognise this but give the </w:t>
      </w:r>
      <w:r>
        <w:rPr>
          <w:rFonts w:ascii="Arial"/>
          <w:i/>
        </w:rPr>
        <w:t xml:space="preserve">Employer </w:t>
      </w:r>
      <w:r>
        <w:t>entitlement to use any documents for the purposes stated in the Scope. In addition, the Employer wishes to obtain the rights for himself.</w:t>
      </w:r>
      <w:r>
        <w:rPr>
          <w:spacing w:val="-1"/>
        </w:rPr>
        <w:t xml:space="preserve"> </w:t>
      </w:r>
      <w:r>
        <w:t xml:space="preserve">The </w:t>
      </w:r>
      <w:r>
        <w:rPr>
          <w:rFonts w:ascii="Arial"/>
          <w:i/>
        </w:rPr>
        <w:t xml:space="preserve">Employer </w:t>
      </w:r>
      <w:r>
        <w:t>intends to use</w:t>
      </w:r>
      <w:r>
        <w:rPr>
          <w:spacing w:val="-1"/>
        </w:rPr>
        <w:t xml:space="preserve"> </w:t>
      </w:r>
      <w:r>
        <w:t>the</w:t>
      </w:r>
      <w:r>
        <w:rPr>
          <w:spacing w:val="-1"/>
        </w:rPr>
        <w:t xml:space="preserve"> </w:t>
      </w:r>
      <w:r>
        <w:t>detailed design</w:t>
      </w:r>
      <w:r>
        <w:rPr>
          <w:spacing w:val="-2"/>
        </w:rPr>
        <w:t xml:space="preserve"> </w:t>
      </w:r>
      <w:r>
        <w:t>provided</w:t>
      </w:r>
      <w:r>
        <w:rPr>
          <w:spacing w:val="-1"/>
        </w:rPr>
        <w:t xml:space="preserve"> </w:t>
      </w:r>
      <w:r>
        <w:t xml:space="preserve">by the </w:t>
      </w:r>
      <w:r>
        <w:rPr>
          <w:rFonts w:ascii="Arial"/>
          <w:i/>
        </w:rPr>
        <w:t xml:space="preserve">Consultant </w:t>
      </w:r>
      <w:r>
        <w:t>with bill of quantities for all components required to construct the new system.</w:t>
      </w:r>
    </w:p>
    <w:p w14:paraId="122F183B" w14:textId="77777777" w:rsidR="00EC4E20" w:rsidRDefault="00EC4E20">
      <w:pPr>
        <w:pStyle w:val="BodyText"/>
      </w:pPr>
    </w:p>
    <w:p w14:paraId="33C156C4" w14:textId="77777777" w:rsidR="00EC4E20" w:rsidRDefault="00EC4E20">
      <w:pPr>
        <w:pStyle w:val="BodyText"/>
        <w:spacing w:before="121"/>
      </w:pPr>
    </w:p>
    <w:p w14:paraId="1B2A740C" w14:textId="77777777" w:rsidR="00EC4E20" w:rsidRDefault="00000000">
      <w:pPr>
        <w:pStyle w:val="Heading4"/>
        <w:numPr>
          <w:ilvl w:val="2"/>
          <w:numId w:val="7"/>
        </w:numPr>
        <w:tabs>
          <w:tab w:val="left" w:pos="1001"/>
        </w:tabs>
        <w:ind w:left="1001" w:hanging="719"/>
      </w:pPr>
      <w:bookmarkStart w:id="23" w:name="_bookmark23"/>
      <w:bookmarkEnd w:id="23"/>
      <w:r>
        <w:t>Restrictions</w:t>
      </w:r>
      <w:r>
        <w:rPr>
          <w:spacing w:val="-6"/>
        </w:rPr>
        <w:t xml:space="preserve"> </w:t>
      </w:r>
      <w:r>
        <w:t>on</w:t>
      </w:r>
      <w:r>
        <w:rPr>
          <w:spacing w:val="-5"/>
        </w:rPr>
        <w:t xml:space="preserve"> </w:t>
      </w:r>
      <w:r>
        <w:t>the</w:t>
      </w:r>
      <w:r>
        <w:rPr>
          <w:spacing w:val="-5"/>
        </w:rPr>
        <w:t xml:space="preserve"> </w:t>
      </w:r>
      <w:r>
        <w:rPr>
          <w:i/>
        </w:rPr>
        <w:t>Consultant</w:t>
      </w:r>
      <w:r>
        <w:t>’s</w:t>
      </w:r>
      <w:r>
        <w:rPr>
          <w:spacing w:val="-6"/>
        </w:rPr>
        <w:t xml:space="preserve"> </w:t>
      </w:r>
      <w:r>
        <w:t>use</w:t>
      </w:r>
      <w:r>
        <w:rPr>
          <w:spacing w:val="-7"/>
        </w:rPr>
        <w:t xml:space="preserve"> </w:t>
      </w:r>
      <w:r>
        <w:t>of</w:t>
      </w:r>
      <w:r>
        <w:rPr>
          <w:spacing w:val="-4"/>
        </w:rPr>
        <w:t xml:space="preserve"> </w:t>
      </w:r>
      <w:r>
        <w:t>the</w:t>
      </w:r>
      <w:r>
        <w:rPr>
          <w:spacing w:val="-5"/>
        </w:rPr>
        <w:t xml:space="preserve"> </w:t>
      </w:r>
      <w:r>
        <w:t>material</w:t>
      </w:r>
      <w:r>
        <w:rPr>
          <w:spacing w:val="-6"/>
        </w:rPr>
        <w:t xml:space="preserve"> </w:t>
      </w:r>
      <w:r>
        <w:t>for</w:t>
      </w:r>
      <w:r>
        <w:rPr>
          <w:spacing w:val="-6"/>
        </w:rPr>
        <w:t xml:space="preserve"> </w:t>
      </w:r>
      <w:r>
        <w:t>other</w:t>
      </w:r>
      <w:r>
        <w:rPr>
          <w:spacing w:val="-6"/>
        </w:rPr>
        <w:t xml:space="preserve"> </w:t>
      </w:r>
      <w:r>
        <w:rPr>
          <w:spacing w:val="-4"/>
        </w:rPr>
        <w:t>work</w:t>
      </w:r>
    </w:p>
    <w:p w14:paraId="46B2B7D7" w14:textId="77777777" w:rsidR="00EC4E20" w:rsidRDefault="00000000">
      <w:pPr>
        <w:pStyle w:val="BodyText"/>
        <w:spacing w:before="121"/>
        <w:ind w:left="282"/>
        <w:jc w:val="both"/>
      </w:pPr>
      <w:r>
        <w:t>The</w:t>
      </w:r>
      <w:r>
        <w:rPr>
          <w:spacing w:val="-7"/>
        </w:rPr>
        <w:t xml:space="preserve"> </w:t>
      </w:r>
      <w:r>
        <w:rPr>
          <w:rFonts w:ascii="Arial"/>
          <w:i/>
        </w:rPr>
        <w:t>Consultant</w:t>
      </w:r>
      <w:r>
        <w:rPr>
          <w:rFonts w:ascii="Arial"/>
          <w:i/>
          <w:spacing w:val="-4"/>
        </w:rPr>
        <w:t xml:space="preserve"> </w:t>
      </w:r>
      <w:r>
        <w:t>may</w:t>
      </w:r>
      <w:r>
        <w:rPr>
          <w:spacing w:val="-6"/>
        </w:rPr>
        <w:t xml:space="preserve"> </w:t>
      </w:r>
      <w:r>
        <w:t>not</w:t>
      </w:r>
      <w:r>
        <w:rPr>
          <w:spacing w:val="-7"/>
        </w:rPr>
        <w:t xml:space="preserve"> </w:t>
      </w:r>
      <w:r>
        <w:t>use</w:t>
      </w:r>
      <w:r>
        <w:rPr>
          <w:spacing w:val="-6"/>
        </w:rPr>
        <w:t xml:space="preserve"> </w:t>
      </w:r>
      <w:r>
        <w:t>material</w:t>
      </w:r>
      <w:r>
        <w:rPr>
          <w:spacing w:val="-8"/>
        </w:rPr>
        <w:t xml:space="preserve"> </w:t>
      </w:r>
      <w:r>
        <w:t>produced</w:t>
      </w:r>
      <w:r>
        <w:rPr>
          <w:spacing w:val="-6"/>
        </w:rPr>
        <w:t xml:space="preserve"> </w:t>
      </w:r>
      <w:r>
        <w:t>under</w:t>
      </w:r>
      <w:r>
        <w:rPr>
          <w:spacing w:val="-6"/>
        </w:rPr>
        <w:t xml:space="preserve"> </w:t>
      </w:r>
      <w:r>
        <w:t>this</w:t>
      </w:r>
      <w:r>
        <w:rPr>
          <w:spacing w:val="-6"/>
        </w:rPr>
        <w:t xml:space="preserve"> </w:t>
      </w:r>
      <w:r>
        <w:t>contract</w:t>
      </w:r>
      <w:r>
        <w:rPr>
          <w:spacing w:val="-7"/>
        </w:rPr>
        <w:t xml:space="preserve"> </w:t>
      </w:r>
      <w:r>
        <w:t>for</w:t>
      </w:r>
      <w:r>
        <w:rPr>
          <w:spacing w:val="-6"/>
        </w:rPr>
        <w:t xml:space="preserve"> </w:t>
      </w:r>
      <w:r>
        <w:t>other</w:t>
      </w:r>
      <w:r>
        <w:rPr>
          <w:spacing w:val="-6"/>
        </w:rPr>
        <w:t xml:space="preserve"> </w:t>
      </w:r>
      <w:r>
        <w:rPr>
          <w:spacing w:val="-2"/>
        </w:rPr>
        <w:t>work.</w:t>
      </w:r>
    </w:p>
    <w:p w14:paraId="514397E2" w14:textId="77777777" w:rsidR="00EC4E20" w:rsidRDefault="00EC4E20">
      <w:pPr>
        <w:pStyle w:val="BodyText"/>
      </w:pPr>
    </w:p>
    <w:p w14:paraId="29269EB5" w14:textId="77777777" w:rsidR="00EC4E20" w:rsidRDefault="00EC4E20">
      <w:pPr>
        <w:pStyle w:val="BodyText"/>
      </w:pPr>
    </w:p>
    <w:p w14:paraId="49A344EB" w14:textId="77777777" w:rsidR="00EC4E20" w:rsidRDefault="00EC4E20">
      <w:pPr>
        <w:pStyle w:val="BodyText"/>
        <w:spacing w:before="119"/>
      </w:pPr>
    </w:p>
    <w:p w14:paraId="1797C9EF" w14:textId="77777777" w:rsidR="00EC4E20" w:rsidRDefault="00000000">
      <w:pPr>
        <w:pStyle w:val="Heading4"/>
        <w:numPr>
          <w:ilvl w:val="2"/>
          <w:numId w:val="7"/>
        </w:numPr>
        <w:tabs>
          <w:tab w:val="left" w:pos="1001"/>
        </w:tabs>
        <w:ind w:left="1001" w:hanging="719"/>
      </w:pPr>
      <w:bookmarkStart w:id="24" w:name="_bookmark24"/>
      <w:bookmarkEnd w:id="24"/>
      <w:r>
        <w:t>Transfer</w:t>
      </w:r>
      <w:r>
        <w:rPr>
          <w:spacing w:val="-4"/>
        </w:rPr>
        <w:t xml:space="preserve"> </w:t>
      </w:r>
      <w:r>
        <w:t>of</w:t>
      </w:r>
      <w:r>
        <w:rPr>
          <w:spacing w:val="-3"/>
        </w:rPr>
        <w:t xml:space="preserve"> </w:t>
      </w:r>
      <w:r>
        <w:t>rights</w:t>
      </w:r>
      <w:r>
        <w:rPr>
          <w:spacing w:val="-4"/>
        </w:rPr>
        <w:t xml:space="preserve"> </w:t>
      </w:r>
      <w:r>
        <w:t>if</w:t>
      </w:r>
      <w:r>
        <w:rPr>
          <w:spacing w:val="-3"/>
        </w:rPr>
        <w:t xml:space="preserve"> </w:t>
      </w:r>
      <w:r>
        <w:t>Option</w:t>
      </w:r>
      <w:r>
        <w:rPr>
          <w:spacing w:val="-4"/>
        </w:rPr>
        <w:t xml:space="preserve"> </w:t>
      </w:r>
      <w:r>
        <w:t>X</w:t>
      </w:r>
      <w:r>
        <w:rPr>
          <w:spacing w:val="-5"/>
        </w:rPr>
        <w:t xml:space="preserve"> </w:t>
      </w:r>
      <w:r>
        <w:t>9</w:t>
      </w:r>
      <w:r>
        <w:rPr>
          <w:spacing w:val="-3"/>
        </w:rPr>
        <w:t xml:space="preserve"> </w:t>
      </w:r>
      <w:r>
        <w:rPr>
          <w:spacing w:val="-2"/>
        </w:rPr>
        <w:t>applies</w:t>
      </w:r>
    </w:p>
    <w:p w14:paraId="352A9224" w14:textId="77777777" w:rsidR="00EC4E20" w:rsidRDefault="00000000">
      <w:pPr>
        <w:pStyle w:val="BodyText"/>
        <w:spacing w:before="120"/>
        <w:ind w:left="282" w:right="145"/>
        <w:jc w:val="both"/>
      </w:pPr>
      <w:r>
        <w:t>The Consultant to transfer rights over drawings, documents, designs and the like to the Employer after completion of the whole of the works.</w:t>
      </w:r>
    </w:p>
    <w:p w14:paraId="3D355162" w14:textId="77777777" w:rsidR="00EC4E20" w:rsidRDefault="00EC4E20">
      <w:pPr>
        <w:pStyle w:val="BodyText"/>
      </w:pPr>
    </w:p>
    <w:p w14:paraId="4180026E" w14:textId="77777777" w:rsidR="00EC4E20" w:rsidRDefault="00EC4E20">
      <w:pPr>
        <w:pStyle w:val="BodyText"/>
        <w:spacing w:before="120"/>
      </w:pPr>
    </w:p>
    <w:p w14:paraId="66EA0A07" w14:textId="77777777" w:rsidR="00EC4E20" w:rsidRDefault="00000000">
      <w:pPr>
        <w:pStyle w:val="Heading4"/>
        <w:numPr>
          <w:ilvl w:val="1"/>
          <w:numId w:val="7"/>
        </w:numPr>
        <w:tabs>
          <w:tab w:val="left" w:pos="856"/>
        </w:tabs>
        <w:ind w:left="856" w:hanging="574"/>
      </w:pPr>
      <w:bookmarkStart w:id="25" w:name="_bookmark25"/>
      <w:bookmarkEnd w:id="25"/>
      <w:r>
        <w:t>Health</w:t>
      </w:r>
      <w:r>
        <w:rPr>
          <w:spacing w:val="-6"/>
        </w:rPr>
        <w:t xml:space="preserve"> </w:t>
      </w:r>
      <w:r>
        <w:t>and</w:t>
      </w:r>
      <w:r>
        <w:rPr>
          <w:spacing w:val="-3"/>
        </w:rPr>
        <w:t xml:space="preserve"> </w:t>
      </w:r>
      <w:r>
        <w:rPr>
          <w:spacing w:val="-2"/>
        </w:rPr>
        <w:t>safety</w:t>
      </w:r>
    </w:p>
    <w:p w14:paraId="3B8FA71A" w14:textId="77777777" w:rsidR="00EC4E20" w:rsidRDefault="00000000">
      <w:pPr>
        <w:pStyle w:val="BodyText"/>
        <w:spacing w:before="120"/>
        <w:ind w:left="282" w:right="139"/>
        <w:jc w:val="both"/>
      </w:pPr>
      <w:r>
        <w:t xml:space="preserve">Clause 25.4 states that the </w:t>
      </w:r>
      <w:r>
        <w:rPr>
          <w:rFonts w:ascii="Arial"/>
          <w:i/>
        </w:rPr>
        <w:t xml:space="preserve">Consultant </w:t>
      </w:r>
      <w:r>
        <w:t>acts in accordance with the health and safety requirements stated in the Scope.</w:t>
      </w:r>
      <w:r>
        <w:rPr>
          <w:spacing w:val="40"/>
        </w:rPr>
        <w:t xml:space="preserve"> </w:t>
      </w:r>
      <w:r>
        <w:t xml:space="preserve">It is suggested that this part of the Scope address how the </w:t>
      </w:r>
      <w:r>
        <w:rPr>
          <w:rFonts w:ascii="Arial"/>
          <w:i/>
        </w:rPr>
        <w:t xml:space="preserve">Consultant </w:t>
      </w:r>
      <w:r>
        <w:t xml:space="preserve">acts when doing his </w:t>
      </w:r>
      <w:r>
        <w:rPr>
          <w:rFonts w:ascii="Arial"/>
          <w:i/>
        </w:rPr>
        <w:t>service</w:t>
      </w:r>
      <w:r>
        <w:t>s.</w:t>
      </w:r>
      <w:r>
        <w:rPr>
          <w:spacing w:val="63"/>
        </w:rPr>
        <w:t xml:space="preserve"> </w:t>
      </w:r>
      <w:r>
        <w:t>These requirements may be no more than just complying with the law.</w:t>
      </w:r>
      <w:r>
        <w:rPr>
          <w:spacing w:val="66"/>
        </w:rPr>
        <w:t xml:space="preserve"> </w:t>
      </w:r>
      <w:r>
        <w:t>However if the</w:t>
      </w:r>
      <w:r>
        <w:rPr>
          <w:spacing w:val="16"/>
        </w:rPr>
        <w:t xml:space="preserve"> </w:t>
      </w:r>
      <w:r>
        <w:rPr>
          <w:rFonts w:ascii="Arial"/>
          <w:i/>
        </w:rPr>
        <w:t xml:space="preserve">Consultant </w:t>
      </w:r>
      <w:r>
        <w:t>is required to work on Eskom premises, then whatever requirements which personnel working in those premises need to comply with should be included here or referred to in an Annexure.</w:t>
      </w:r>
    </w:p>
    <w:p w14:paraId="110A7441" w14:textId="77777777" w:rsidR="00EC4E20" w:rsidRDefault="00000000">
      <w:pPr>
        <w:pStyle w:val="BodyText"/>
        <w:ind w:left="282" w:right="144"/>
        <w:jc w:val="both"/>
      </w:pPr>
      <w:r>
        <w:t xml:space="preserve">If when doing his </w:t>
      </w:r>
      <w:r>
        <w:rPr>
          <w:rFonts w:ascii="Arial"/>
          <w:i/>
        </w:rPr>
        <w:t>service</w:t>
      </w:r>
      <w:r>
        <w:t xml:space="preserve">s the </w:t>
      </w:r>
      <w:r>
        <w:rPr>
          <w:rFonts w:ascii="Arial"/>
          <w:i/>
        </w:rPr>
        <w:t xml:space="preserve">Consultant </w:t>
      </w:r>
      <w:r>
        <w:t>is required to carry out a design which needs to take account of certain health and safety criteria, then this should be included in the specification of that design service</w:t>
      </w:r>
      <w:r>
        <w:rPr>
          <w:spacing w:val="40"/>
        </w:rPr>
        <w:t xml:space="preserve"> </w:t>
      </w:r>
      <w:r>
        <w:t>stated elsewhere in the Scope.</w:t>
      </w:r>
      <w:r>
        <w:rPr>
          <w:spacing w:val="40"/>
        </w:rPr>
        <w:t xml:space="preserve"> </w:t>
      </w:r>
      <w:r>
        <w:t>A draft for this section could start as follows:</w:t>
      </w:r>
    </w:p>
    <w:p w14:paraId="591A92FD" w14:textId="77777777" w:rsidR="00EC4E20" w:rsidRDefault="00000000">
      <w:pPr>
        <w:pStyle w:val="BodyText"/>
        <w:spacing w:before="230"/>
        <w:ind w:left="282" w:right="146"/>
        <w:jc w:val="both"/>
      </w:pPr>
      <w:r>
        <w:t xml:space="preserve">The </w:t>
      </w:r>
      <w:r>
        <w:rPr>
          <w:rFonts w:ascii="Arial"/>
          <w:i/>
        </w:rPr>
        <w:t xml:space="preserve">Consultant </w:t>
      </w:r>
      <w:r>
        <w:t xml:space="preserve">shall at all times comply with the health and safety requirements prescribed by law as they may apply to the </w:t>
      </w:r>
      <w:r>
        <w:rPr>
          <w:rFonts w:ascii="Arial"/>
          <w:i/>
        </w:rPr>
        <w:t>service</w:t>
      </w:r>
      <w:r>
        <w:t>s.</w:t>
      </w:r>
    </w:p>
    <w:p w14:paraId="6B85E8A5" w14:textId="77777777" w:rsidR="00EC4E20" w:rsidRDefault="00EC4E20">
      <w:pPr>
        <w:pStyle w:val="BodyText"/>
        <w:spacing w:before="1"/>
      </w:pPr>
    </w:p>
    <w:p w14:paraId="0B3B01FF" w14:textId="77777777" w:rsidR="00EC4E20" w:rsidRDefault="00000000">
      <w:pPr>
        <w:pStyle w:val="BodyText"/>
        <w:ind w:left="282" w:right="145"/>
        <w:jc w:val="both"/>
      </w:pPr>
      <w:r>
        <w:t xml:space="preserve">[If the </w:t>
      </w:r>
      <w:r>
        <w:rPr>
          <w:rFonts w:ascii="Arial"/>
          <w:i/>
        </w:rPr>
        <w:t xml:space="preserve">Consultant </w:t>
      </w:r>
      <w:r>
        <w:t>may be required to work on Eskom premises, such as a power station, where health and safety requirements additional to those prescribed by law apply, specify these here or state,</w:t>
      </w:r>
    </w:p>
    <w:p w14:paraId="71C85772" w14:textId="77777777" w:rsidR="00EC4E20" w:rsidRDefault="00000000">
      <w:pPr>
        <w:pStyle w:val="BodyText"/>
        <w:tabs>
          <w:tab w:val="left" w:pos="9743"/>
        </w:tabs>
        <w:ind w:left="282" w:right="145"/>
        <w:jc w:val="both"/>
      </w:pPr>
      <w:r>
        <w:t xml:space="preserve">The </w:t>
      </w:r>
      <w:r>
        <w:rPr>
          <w:rFonts w:ascii="Arial"/>
          <w:i/>
        </w:rPr>
        <w:t xml:space="preserve">Consultant </w:t>
      </w:r>
      <w:r>
        <w:t xml:space="preserve">shall comply with the health and safety requirements contained in Annexure </w:t>
      </w:r>
      <w:r>
        <w:rPr>
          <w:u w:val="single"/>
        </w:rPr>
        <w:tab/>
      </w:r>
      <w:r>
        <w:rPr>
          <w:spacing w:val="-6"/>
        </w:rPr>
        <w:t xml:space="preserve">to </w:t>
      </w:r>
      <w:r>
        <w:t>this Scope.]</w:t>
      </w:r>
    </w:p>
    <w:p w14:paraId="2DCF9904" w14:textId="77777777" w:rsidR="00EC4E20" w:rsidRDefault="00000000">
      <w:pPr>
        <w:pStyle w:val="BodyText"/>
        <w:spacing w:before="229"/>
        <w:ind w:left="282" w:right="149"/>
        <w:jc w:val="both"/>
      </w:pPr>
      <w:r>
        <w:t>The Consultant complies with the Occupational Health and Safety Act no 85 of 1993 and its regulations, Eskom SHE Policy, Standards, Procedures, Guidelines, Specifications and Regulations.</w:t>
      </w:r>
    </w:p>
    <w:p w14:paraId="102DF7D0" w14:textId="77777777" w:rsidR="00EC4E20" w:rsidRDefault="00EC4E20">
      <w:pPr>
        <w:pStyle w:val="BodyText"/>
      </w:pPr>
    </w:p>
    <w:p w14:paraId="4E88935E" w14:textId="77777777" w:rsidR="00EC4E20" w:rsidRDefault="00000000">
      <w:pPr>
        <w:pStyle w:val="BodyText"/>
        <w:ind w:left="282"/>
        <w:jc w:val="both"/>
      </w:pPr>
      <w:r>
        <w:t>The</w:t>
      </w:r>
      <w:r>
        <w:rPr>
          <w:spacing w:val="-9"/>
        </w:rPr>
        <w:t xml:space="preserve"> </w:t>
      </w:r>
      <w:r>
        <w:t>Consultant</w:t>
      </w:r>
      <w:r>
        <w:rPr>
          <w:spacing w:val="-6"/>
        </w:rPr>
        <w:t xml:space="preserve"> </w:t>
      </w:r>
      <w:r>
        <w:t>ensures</w:t>
      </w:r>
      <w:r>
        <w:rPr>
          <w:spacing w:val="-7"/>
        </w:rPr>
        <w:t xml:space="preserve"> </w:t>
      </w:r>
      <w:r>
        <w:t>safety</w:t>
      </w:r>
      <w:r>
        <w:rPr>
          <w:spacing w:val="-7"/>
        </w:rPr>
        <w:t xml:space="preserve"> </w:t>
      </w:r>
      <w:r>
        <w:t>awareness</w:t>
      </w:r>
      <w:r>
        <w:rPr>
          <w:spacing w:val="-7"/>
        </w:rPr>
        <w:t xml:space="preserve"> </w:t>
      </w:r>
      <w:r>
        <w:t>at</w:t>
      </w:r>
      <w:r>
        <w:rPr>
          <w:spacing w:val="-6"/>
        </w:rPr>
        <w:t xml:space="preserve"> </w:t>
      </w:r>
      <w:r>
        <w:t>all</w:t>
      </w:r>
      <w:r>
        <w:rPr>
          <w:spacing w:val="-9"/>
        </w:rPr>
        <w:t xml:space="preserve"> </w:t>
      </w:r>
      <w:r>
        <w:t>times</w:t>
      </w:r>
      <w:r>
        <w:rPr>
          <w:spacing w:val="-7"/>
        </w:rPr>
        <w:t xml:space="preserve"> </w:t>
      </w:r>
      <w:r>
        <w:t>through</w:t>
      </w:r>
      <w:r>
        <w:rPr>
          <w:spacing w:val="-7"/>
        </w:rPr>
        <w:t xml:space="preserve"> </w:t>
      </w:r>
      <w:r>
        <w:t>continuous</w:t>
      </w:r>
      <w:r>
        <w:rPr>
          <w:spacing w:val="-8"/>
        </w:rPr>
        <w:t xml:space="preserve"> </w:t>
      </w:r>
      <w:r>
        <w:rPr>
          <w:spacing w:val="-2"/>
        </w:rPr>
        <w:t>training.</w:t>
      </w:r>
    </w:p>
    <w:p w14:paraId="688A6ED0" w14:textId="77777777" w:rsidR="00EC4E20" w:rsidRDefault="00EC4E20">
      <w:pPr>
        <w:pStyle w:val="BodyText"/>
        <w:spacing w:before="1"/>
      </w:pPr>
    </w:p>
    <w:p w14:paraId="21CA1075" w14:textId="77777777" w:rsidR="00EC4E20" w:rsidRDefault="00000000">
      <w:pPr>
        <w:pStyle w:val="BodyText"/>
        <w:ind w:left="282" w:right="140"/>
        <w:jc w:val="both"/>
      </w:pPr>
      <w:r>
        <w:t>The Consultant is at all times responsible for the supervision of his employees, agents and Sub-consultants and takes full responsibility and accountability for ensuring that they are competent, compliant and aware of the legal requirements and other requirements and execute the works accordingly.</w:t>
      </w:r>
    </w:p>
    <w:p w14:paraId="5FE62BBF" w14:textId="77777777" w:rsidR="00EC4E20" w:rsidRDefault="00000000">
      <w:pPr>
        <w:pStyle w:val="BodyText"/>
        <w:ind w:left="282" w:right="140"/>
        <w:jc w:val="both"/>
      </w:pPr>
      <w:r>
        <w:t>The Consultant ensures that all statutory appointments and appointments required by any Eskom Regulations are made in writing and that all appointees fully understand their responsibilities and are trained and competent to execute their duties.</w:t>
      </w:r>
    </w:p>
    <w:p w14:paraId="1C293706" w14:textId="77777777" w:rsidR="00EC4E20" w:rsidRDefault="00EC4E20">
      <w:pPr>
        <w:pStyle w:val="BodyText"/>
        <w:jc w:val="both"/>
        <w:sectPr w:rsidR="00EC4E20">
          <w:pgSz w:w="11910" w:h="16840"/>
          <w:pgMar w:top="1320" w:right="992" w:bottom="880" w:left="850" w:header="714" w:footer="694" w:gutter="0"/>
          <w:cols w:space="720"/>
        </w:sectPr>
      </w:pPr>
    </w:p>
    <w:p w14:paraId="7430A596" w14:textId="77777777" w:rsidR="00EC4E20" w:rsidRDefault="00EC4E20">
      <w:pPr>
        <w:pStyle w:val="BodyText"/>
        <w:spacing w:before="81"/>
      </w:pPr>
    </w:p>
    <w:p w14:paraId="094D657B" w14:textId="77777777" w:rsidR="00EC4E20" w:rsidRDefault="00000000">
      <w:pPr>
        <w:pStyle w:val="BodyText"/>
        <w:ind w:left="282"/>
        <w:jc w:val="both"/>
      </w:pPr>
      <w:r>
        <w:t>The</w:t>
      </w:r>
      <w:r>
        <w:rPr>
          <w:spacing w:val="-7"/>
        </w:rPr>
        <w:t xml:space="preserve"> </w:t>
      </w:r>
      <w:r>
        <w:t>Employer,</w:t>
      </w:r>
      <w:r>
        <w:rPr>
          <w:spacing w:val="-5"/>
        </w:rPr>
        <w:t xml:space="preserve"> </w:t>
      </w:r>
      <w:r>
        <w:t>or</w:t>
      </w:r>
      <w:r>
        <w:rPr>
          <w:spacing w:val="-3"/>
        </w:rPr>
        <w:t xml:space="preserve"> </w:t>
      </w:r>
      <w:r>
        <w:t>any</w:t>
      </w:r>
      <w:r>
        <w:rPr>
          <w:spacing w:val="-4"/>
        </w:rPr>
        <w:t xml:space="preserve"> </w:t>
      </w:r>
      <w:r>
        <w:t>person</w:t>
      </w:r>
      <w:r>
        <w:rPr>
          <w:spacing w:val="-7"/>
        </w:rPr>
        <w:t xml:space="preserve"> </w:t>
      </w:r>
      <w:r>
        <w:t>appointed</w:t>
      </w:r>
      <w:r>
        <w:rPr>
          <w:spacing w:val="-6"/>
        </w:rPr>
        <w:t xml:space="preserve"> </w:t>
      </w:r>
      <w:r>
        <w:t>by</w:t>
      </w:r>
      <w:r>
        <w:rPr>
          <w:spacing w:val="-4"/>
        </w:rPr>
        <w:t xml:space="preserve"> </w:t>
      </w:r>
      <w:r>
        <w:t>the</w:t>
      </w:r>
      <w:r>
        <w:rPr>
          <w:spacing w:val="-5"/>
        </w:rPr>
        <w:t xml:space="preserve"> </w:t>
      </w:r>
      <w:r>
        <w:t>Employer,</w:t>
      </w:r>
      <w:r>
        <w:rPr>
          <w:spacing w:val="-5"/>
        </w:rPr>
        <w:t xml:space="preserve"> </w:t>
      </w:r>
      <w:r>
        <w:t>may,</w:t>
      </w:r>
      <w:r>
        <w:rPr>
          <w:spacing w:val="-5"/>
        </w:rPr>
        <w:t xml:space="preserve"> </w:t>
      </w:r>
      <w:r>
        <w:t>at</w:t>
      </w:r>
      <w:r>
        <w:rPr>
          <w:spacing w:val="-4"/>
        </w:rPr>
        <w:t xml:space="preserve"> </w:t>
      </w:r>
      <w:r>
        <w:t>any</w:t>
      </w:r>
      <w:r>
        <w:rPr>
          <w:spacing w:val="-4"/>
        </w:rPr>
        <w:t xml:space="preserve"> </w:t>
      </w:r>
      <w:r>
        <w:t>stage</w:t>
      </w:r>
      <w:r>
        <w:rPr>
          <w:spacing w:val="-7"/>
        </w:rPr>
        <w:t xml:space="preserve"> </w:t>
      </w:r>
      <w:r>
        <w:t>during</w:t>
      </w:r>
      <w:r>
        <w:rPr>
          <w:spacing w:val="-6"/>
        </w:rPr>
        <w:t xml:space="preserve"> </w:t>
      </w:r>
      <w:r>
        <w:t>the</w:t>
      </w:r>
      <w:r>
        <w:rPr>
          <w:spacing w:val="-5"/>
        </w:rPr>
        <w:t xml:space="preserve"> </w:t>
      </w:r>
      <w:r>
        <w:t>term</w:t>
      </w:r>
      <w:r>
        <w:rPr>
          <w:spacing w:val="-6"/>
        </w:rPr>
        <w:t xml:space="preserve"> </w:t>
      </w:r>
      <w:r>
        <w:t>of</w:t>
      </w:r>
      <w:r>
        <w:rPr>
          <w:spacing w:val="-3"/>
        </w:rPr>
        <w:t xml:space="preserve"> </w:t>
      </w:r>
      <w:r>
        <w:t>the</w:t>
      </w:r>
      <w:r>
        <w:rPr>
          <w:spacing w:val="-7"/>
        </w:rPr>
        <w:t xml:space="preserve"> </w:t>
      </w:r>
      <w:r>
        <w:rPr>
          <w:spacing w:val="-2"/>
        </w:rPr>
        <w:t>contract:</w:t>
      </w:r>
    </w:p>
    <w:p w14:paraId="793AC811" w14:textId="77777777" w:rsidR="00EC4E20" w:rsidRDefault="00EC4E20">
      <w:pPr>
        <w:pStyle w:val="BodyText"/>
        <w:spacing w:before="1"/>
      </w:pPr>
    </w:p>
    <w:p w14:paraId="5F1A30B4" w14:textId="77777777" w:rsidR="00EC4E20" w:rsidRDefault="00000000">
      <w:pPr>
        <w:pStyle w:val="ListParagraph"/>
        <w:numPr>
          <w:ilvl w:val="0"/>
          <w:numId w:val="3"/>
        </w:numPr>
        <w:tabs>
          <w:tab w:val="left" w:pos="1001"/>
          <w:tab w:val="left" w:pos="1003"/>
        </w:tabs>
        <w:ind w:right="148"/>
        <w:jc w:val="both"/>
        <w:rPr>
          <w:sz w:val="20"/>
        </w:rPr>
      </w:pPr>
      <w:r>
        <w:rPr>
          <w:sz w:val="20"/>
        </w:rPr>
        <w:t>Conduct health and safety audits by a competent person regarding all aspects of compliance with</w:t>
      </w:r>
      <w:r>
        <w:rPr>
          <w:spacing w:val="40"/>
          <w:sz w:val="20"/>
        </w:rPr>
        <w:t xml:space="preserve"> </w:t>
      </w:r>
      <w:r>
        <w:rPr>
          <w:sz w:val="20"/>
        </w:rPr>
        <w:t>the SHEQ requirements, at any off-site place of work, or the site establishment of the Consultant.</w:t>
      </w:r>
    </w:p>
    <w:p w14:paraId="0ACB6567" w14:textId="77777777" w:rsidR="00EC4E20" w:rsidRDefault="00000000">
      <w:pPr>
        <w:pStyle w:val="ListParagraph"/>
        <w:numPr>
          <w:ilvl w:val="0"/>
          <w:numId w:val="3"/>
        </w:numPr>
        <w:tabs>
          <w:tab w:val="left" w:pos="1001"/>
          <w:tab w:val="left" w:pos="1003"/>
        </w:tabs>
        <w:spacing w:before="1"/>
        <w:ind w:right="142"/>
        <w:jc w:val="both"/>
        <w:rPr>
          <w:sz w:val="20"/>
        </w:rPr>
      </w:pPr>
      <w:r>
        <w:rPr>
          <w:sz w:val="20"/>
        </w:rPr>
        <w:t>Refuse any employee, Sub-consultant or agent of the Consultant access to the premises if such a person has been found to commit an unsafe act or any unsafe working practice or is found not to be competent or authorised.</w:t>
      </w:r>
    </w:p>
    <w:p w14:paraId="37FDC522" w14:textId="77777777" w:rsidR="00EC4E20" w:rsidRDefault="00000000">
      <w:pPr>
        <w:pStyle w:val="ListParagraph"/>
        <w:numPr>
          <w:ilvl w:val="0"/>
          <w:numId w:val="3"/>
        </w:numPr>
        <w:tabs>
          <w:tab w:val="left" w:pos="1003"/>
        </w:tabs>
        <w:ind w:right="141"/>
        <w:jc w:val="both"/>
        <w:rPr>
          <w:sz w:val="20"/>
        </w:rPr>
      </w:pPr>
      <w:r>
        <w:rPr>
          <w:sz w:val="20"/>
        </w:rPr>
        <w:t>Issue the Consultant with a stop order, should the Employer become aware of any unsafe working procedure or condition or any non-compliance.</w:t>
      </w:r>
    </w:p>
    <w:p w14:paraId="1D808358" w14:textId="77777777" w:rsidR="00EC4E20" w:rsidRDefault="00000000">
      <w:pPr>
        <w:pStyle w:val="BodyText"/>
        <w:spacing w:before="230"/>
        <w:ind w:left="282" w:right="149"/>
        <w:jc w:val="both"/>
      </w:pPr>
      <w:r>
        <w:t>The</w:t>
      </w:r>
      <w:r>
        <w:rPr>
          <w:spacing w:val="-3"/>
        </w:rPr>
        <w:t xml:space="preserve"> </w:t>
      </w:r>
      <w:r>
        <w:t>Consultant immediately</w:t>
      </w:r>
      <w:r>
        <w:rPr>
          <w:spacing w:val="-1"/>
        </w:rPr>
        <w:t xml:space="preserve"> </w:t>
      </w:r>
      <w:r>
        <w:t>reports any</w:t>
      </w:r>
      <w:r>
        <w:rPr>
          <w:spacing w:val="-1"/>
        </w:rPr>
        <w:t xml:space="preserve"> </w:t>
      </w:r>
      <w:r>
        <w:t>incidents,</w:t>
      </w:r>
      <w:r>
        <w:rPr>
          <w:spacing w:val="-2"/>
        </w:rPr>
        <w:t xml:space="preserve"> </w:t>
      </w:r>
      <w:r>
        <w:t>disabling injury,</w:t>
      </w:r>
      <w:r>
        <w:rPr>
          <w:spacing w:val="-2"/>
        </w:rPr>
        <w:t xml:space="preserve"> </w:t>
      </w:r>
      <w:r>
        <w:t>near</w:t>
      </w:r>
      <w:r>
        <w:rPr>
          <w:spacing w:val="-1"/>
        </w:rPr>
        <w:t xml:space="preserve"> </w:t>
      </w:r>
      <w:r>
        <w:t>miss,</w:t>
      </w:r>
      <w:r>
        <w:rPr>
          <w:spacing w:val="-2"/>
        </w:rPr>
        <w:t xml:space="preserve"> </w:t>
      </w:r>
      <w:r>
        <w:t>first</w:t>
      </w:r>
      <w:r>
        <w:rPr>
          <w:spacing w:val="-2"/>
        </w:rPr>
        <w:t xml:space="preserve"> </w:t>
      </w:r>
      <w:r>
        <w:t>aid incident</w:t>
      </w:r>
      <w:r>
        <w:rPr>
          <w:spacing w:val="-2"/>
        </w:rPr>
        <w:t xml:space="preserve"> </w:t>
      </w:r>
      <w:r>
        <w:t>as</w:t>
      </w:r>
      <w:r>
        <w:rPr>
          <w:spacing w:val="-1"/>
        </w:rPr>
        <w:t xml:space="preserve"> </w:t>
      </w:r>
      <w:r>
        <w:t>well as</w:t>
      </w:r>
      <w:r>
        <w:rPr>
          <w:spacing w:val="-1"/>
        </w:rPr>
        <w:t xml:space="preserve"> </w:t>
      </w:r>
      <w:r>
        <w:t>any threat to health and safety of which it becomes aware at the works or on the site to the Project Manager.</w:t>
      </w:r>
    </w:p>
    <w:p w14:paraId="663B8036" w14:textId="77777777" w:rsidR="00EC4E20" w:rsidRDefault="00000000">
      <w:pPr>
        <w:pStyle w:val="BodyText"/>
        <w:spacing w:before="228"/>
        <w:ind w:left="282" w:right="143"/>
        <w:jc w:val="both"/>
      </w:pPr>
      <w:r>
        <w:t>The Consultant agrees that the Employer is relieved of any and all of its responsibilities and liabilities in</w:t>
      </w:r>
      <w:r>
        <w:rPr>
          <w:spacing w:val="40"/>
        </w:rPr>
        <w:t xml:space="preserve"> </w:t>
      </w:r>
      <w:r>
        <w:t>terms of the Occupational Health and Safety Act no 85 of 1993 in respect of any acts or omissions of the Consultant, and the Consultant’s employees, agents or Sub-consultants, to the extent permitted by the Occupational Health and Safety Act no 85 of 1993.</w:t>
      </w:r>
    </w:p>
    <w:p w14:paraId="13B28F21" w14:textId="77777777" w:rsidR="00EC4E20" w:rsidRDefault="00EC4E20">
      <w:pPr>
        <w:pStyle w:val="BodyText"/>
        <w:spacing w:before="1"/>
      </w:pPr>
    </w:p>
    <w:p w14:paraId="4429B3F6" w14:textId="77777777" w:rsidR="00EC4E20" w:rsidRDefault="00000000">
      <w:pPr>
        <w:pStyle w:val="BodyText"/>
        <w:ind w:left="282" w:right="143"/>
        <w:jc w:val="both"/>
      </w:pPr>
      <w:r>
        <w:t>The Consultant ensures that all his personnel attends a Health and Safety Induction Course presented by Safety Officers, Monday to Friday – 09H00 to 10H00, free of charge prior to commencement of any works. This is a one (1) hour course and is valid for one (1) year at Hendrina Power Station.</w:t>
      </w:r>
    </w:p>
    <w:p w14:paraId="0EE9CF71" w14:textId="77777777" w:rsidR="00EC4E20" w:rsidRDefault="00EC4E20">
      <w:pPr>
        <w:pStyle w:val="BodyText"/>
        <w:spacing w:before="1"/>
      </w:pPr>
    </w:p>
    <w:p w14:paraId="3AC7EB2E" w14:textId="77777777" w:rsidR="00EC4E20" w:rsidRDefault="00000000">
      <w:pPr>
        <w:pStyle w:val="BodyText"/>
        <w:spacing w:line="480" w:lineRule="auto"/>
        <w:ind w:left="282" w:right="3502"/>
      </w:pPr>
      <w:r>
        <w:t>The Consultant works strictly to regularly updated risk assessment.</w:t>
      </w:r>
      <w:r>
        <w:rPr>
          <w:spacing w:val="40"/>
        </w:rPr>
        <w:t xml:space="preserve"> </w:t>
      </w:r>
      <w:r>
        <w:t>The</w:t>
      </w:r>
      <w:r>
        <w:rPr>
          <w:spacing w:val="-6"/>
        </w:rPr>
        <w:t xml:space="preserve"> </w:t>
      </w:r>
      <w:r>
        <w:t>Consultant</w:t>
      </w:r>
      <w:r>
        <w:rPr>
          <w:spacing w:val="-3"/>
        </w:rPr>
        <w:t xml:space="preserve"> </w:t>
      </w:r>
      <w:r>
        <w:t>ensures</w:t>
      </w:r>
      <w:r>
        <w:rPr>
          <w:spacing w:val="-3"/>
        </w:rPr>
        <w:t xml:space="preserve"> </w:t>
      </w:r>
      <w:r>
        <w:t>supervised</w:t>
      </w:r>
      <w:r>
        <w:rPr>
          <w:spacing w:val="-4"/>
        </w:rPr>
        <w:t xml:space="preserve"> </w:t>
      </w:r>
      <w:r>
        <w:t>and</w:t>
      </w:r>
      <w:r>
        <w:rPr>
          <w:spacing w:val="-3"/>
        </w:rPr>
        <w:t xml:space="preserve"> </w:t>
      </w:r>
      <w:r>
        <w:t>authorised</w:t>
      </w:r>
      <w:r>
        <w:rPr>
          <w:spacing w:val="-5"/>
        </w:rPr>
        <w:t xml:space="preserve"> </w:t>
      </w:r>
      <w:r>
        <w:t>entry</w:t>
      </w:r>
      <w:r>
        <w:rPr>
          <w:spacing w:val="-4"/>
        </w:rPr>
        <w:t xml:space="preserve"> </w:t>
      </w:r>
      <w:r>
        <w:t>into</w:t>
      </w:r>
      <w:r>
        <w:rPr>
          <w:spacing w:val="-6"/>
        </w:rPr>
        <w:t xml:space="preserve"> </w:t>
      </w:r>
      <w:r>
        <w:t>the</w:t>
      </w:r>
      <w:r>
        <w:rPr>
          <w:spacing w:val="-4"/>
        </w:rPr>
        <w:t xml:space="preserve"> </w:t>
      </w:r>
      <w:r>
        <w:t>plant. The Consultant barricades the entire perimeter of the site.</w:t>
      </w:r>
    </w:p>
    <w:p w14:paraId="22962857" w14:textId="77777777" w:rsidR="00EC4E20" w:rsidRDefault="00000000">
      <w:pPr>
        <w:pStyle w:val="BodyText"/>
        <w:spacing w:before="1"/>
        <w:ind w:left="282" w:right="39"/>
      </w:pPr>
      <w:r>
        <w:t>The</w:t>
      </w:r>
      <w:r>
        <w:rPr>
          <w:spacing w:val="-3"/>
        </w:rPr>
        <w:t xml:space="preserve"> </w:t>
      </w:r>
      <w:r>
        <w:t>Consultant</w:t>
      </w:r>
      <w:r>
        <w:rPr>
          <w:spacing w:val="-2"/>
        </w:rPr>
        <w:t xml:space="preserve"> </w:t>
      </w:r>
      <w:r>
        <w:t>ensures</w:t>
      </w:r>
      <w:r>
        <w:rPr>
          <w:spacing w:val="-1"/>
        </w:rPr>
        <w:t xml:space="preserve"> </w:t>
      </w:r>
      <w:r>
        <w:t>at</w:t>
      </w:r>
      <w:r>
        <w:rPr>
          <w:spacing w:val="-1"/>
        </w:rPr>
        <w:t xml:space="preserve"> </w:t>
      </w:r>
      <w:r>
        <w:t>all</w:t>
      </w:r>
      <w:r>
        <w:rPr>
          <w:spacing w:val="-3"/>
        </w:rPr>
        <w:t xml:space="preserve"> </w:t>
      </w:r>
      <w:r>
        <w:t>times</w:t>
      </w:r>
      <w:r>
        <w:rPr>
          <w:spacing w:val="-1"/>
        </w:rPr>
        <w:t xml:space="preserve"> </w:t>
      </w:r>
      <w:r>
        <w:t>compliance</w:t>
      </w:r>
      <w:r>
        <w:rPr>
          <w:spacing w:val="-2"/>
        </w:rPr>
        <w:t xml:space="preserve"> </w:t>
      </w:r>
      <w:r>
        <w:t>with</w:t>
      </w:r>
      <w:r>
        <w:rPr>
          <w:spacing w:val="-2"/>
        </w:rPr>
        <w:t xml:space="preserve"> </w:t>
      </w:r>
      <w:r>
        <w:t>the</w:t>
      </w:r>
      <w:r>
        <w:rPr>
          <w:spacing w:val="-2"/>
        </w:rPr>
        <w:t xml:space="preserve"> </w:t>
      </w:r>
      <w:r>
        <w:t>safety</w:t>
      </w:r>
      <w:r>
        <w:rPr>
          <w:spacing w:val="-1"/>
        </w:rPr>
        <w:t xml:space="preserve"> </w:t>
      </w:r>
      <w:r>
        <w:t>regulations</w:t>
      </w:r>
      <w:r>
        <w:rPr>
          <w:spacing w:val="-1"/>
        </w:rPr>
        <w:t xml:space="preserve"> </w:t>
      </w:r>
      <w:r>
        <w:t>imposed</w:t>
      </w:r>
      <w:r>
        <w:rPr>
          <w:spacing w:val="-2"/>
        </w:rPr>
        <w:t xml:space="preserve"> </w:t>
      </w:r>
      <w:r>
        <w:t>by</w:t>
      </w:r>
      <w:r>
        <w:rPr>
          <w:spacing w:val="-1"/>
        </w:rPr>
        <w:t xml:space="preserve"> </w:t>
      </w:r>
      <w:r>
        <w:t>any</w:t>
      </w:r>
      <w:r>
        <w:rPr>
          <w:spacing w:val="-1"/>
        </w:rPr>
        <w:t xml:space="preserve"> </w:t>
      </w:r>
      <w:r>
        <w:t>act</w:t>
      </w:r>
      <w:r>
        <w:rPr>
          <w:spacing w:val="-2"/>
        </w:rPr>
        <w:t xml:space="preserve"> </w:t>
      </w:r>
      <w:r>
        <w:t>of</w:t>
      </w:r>
      <w:r>
        <w:rPr>
          <w:spacing w:val="-2"/>
        </w:rPr>
        <w:t xml:space="preserve"> </w:t>
      </w:r>
      <w:r>
        <w:t>parliament, or any regulation or by law of any statutory authority.</w:t>
      </w:r>
    </w:p>
    <w:p w14:paraId="75966945" w14:textId="77777777" w:rsidR="00EC4E20" w:rsidRDefault="00000000">
      <w:pPr>
        <w:pStyle w:val="BodyText"/>
        <w:spacing w:before="228"/>
        <w:ind w:left="282"/>
      </w:pPr>
      <w:r>
        <w:t>The</w:t>
      </w:r>
      <w:r>
        <w:rPr>
          <w:spacing w:val="40"/>
        </w:rPr>
        <w:t xml:space="preserve"> </w:t>
      </w:r>
      <w:r>
        <w:t>Consultant</w:t>
      </w:r>
      <w:r>
        <w:rPr>
          <w:spacing w:val="40"/>
        </w:rPr>
        <w:t xml:space="preserve"> </w:t>
      </w:r>
      <w:r>
        <w:t>complies</w:t>
      </w:r>
      <w:r>
        <w:rPr>
          <w:spacing w:val="40"/>
        </w:rPr>
        <w:t xml:space="preserve"> </w:t>
      </w:r>
      <w:r>
        <w:t>with</w:t>
      </w:r>
      <w:r>
        <w:rPr>
          <w:spacing w:val="40"/>
        </w:rPr>
        <w:t xml:space="preserve"> </w:t>
      </w:r>
      <w:r>
        <w:t>the</w:t>
      </w:r>
      <w:r>
        <w:rPr>
          <w:spacing w:val="40"/>
        </w:rPr>
        <w:t xml:space="preserve"> </w:t>
      </w:r>
      <w:r>
        <w:t>Occupational</w:t>
      </w:r>
      <w:r>
        <w:rPr>
          <w:spacing w:val="40"/>
        </w:rPr>
        <w:t xml:space="preserve"> </w:t>
      </w:r>
      <w:r>
        <w:t>Health</w:t>
      </w:r>
      <w:r>
        <w:rPr>
          <w:spacing w:val="40"/>
        </w:rPr>
        <w:t xml:space="preserve"> </w:t>
      </w:r>
      <w:r>
        <w:t>and</w:t>
      </w:r>
      <w:r>
        <w:rPr>
          <w:spacing w:val="40"/>
        </w:rPr>
        <w:t xml:space="preserve"> </w:t>
      </w:r>
      <w:r>
        <w:t>Safety</w:t>
      </w:r>
      <w:r>
        <w:rPr>
          <w:spacing w:val="40"/>
        </w:rPr>
        <w:t xml:space="preserve"> </w:t>
      </w:r>
      <w:r>
        <w:t>Act</w:t>
      </w:r>
      <w:r>
        <w:rPr>
          <w:spacing w:val="40"/>
        </w:rPr>
        <w:t xml:space="preserve"> </w:t>
      </w:r>
      <w:r>
        <w:t>and</w:t>
      </w:r>
      <w:r>
        <w:rPr>
          <w:spacing w:val="40"/>
        </w:rPr>
        <w:t xml:space="preserve"> </w:t>
      </w:r>
      <w:r>
        <w:t>Regulations,</w:t>
      </w:r>
      <w:r>
        <w:rPr>
          <w:spacing w:val="40"/>
        </w:rPr>
        <w:t xml:space="preserve"> </w:t>
      </w:r>
      <w:r>
        <w:t>q993</w:t>
      </w:r>
      <w:r>
        <w:rPr>
          <w:spacing w:val="40"/>
        </w:rPr>
        <w:t xml:space="preserve"> </w:t>
      </w:r>
      <w:r>
        <w:t>and</w:t>
      </w:r>
      <w:r>
        <w:rPr>
          <w:spacing w:val="40"/>
        </w:rPr>
        <w:t xml:space="preserve"> </w:t>
      </w:r>
      <w:r>
        <w:t>all regulations made there under as well as the Employer’s safety and operating procedures.</w:t>
      </w:r>
    </w:p>
    <w:p w14:paraId="265169D7" w14:textId="77777777" w:rsidR="00EC4E20" w:rsidRDefault="00EC4E20">
      <w:pPr>
        <w:pStyle w:val="BodyText"/>
        <w:spacing w:before="2"/>
      </w:pPr>
    </w:p>
    <w:p w14:paraId="1C5614A1" w14:textId="77777777" w:rsidR="00EC4E20" w:rsidRDefault="00000000">
      <w:pPr>
        <w:pStyle w:val="BodyText"/>
        <w:ind w:left="282" w:right="141"/>
        <w:jc w:val="both"/>
      </w:pPr>
      <w:r>
        <w:t>The Consultant acknowledges that he is fully aware of the requirements of all the above and undertakes to employ people who have received sufficient training that they can comply therewith. The Consultant undertakes not to do, or not to allow anything to be done which will contravene any provisions of the act, regulations or operating procedures.</w:t>
      </w:r>
    </w:p>
    <w:p w14:paraId="2D622ED2" w14:textId="77777777" w:rsidR="00EC4E20" w:rsidRDefault="00EC4E20">
      <w:pPr>
        <w:pStyle w:val="BodyText"/>
      </w:pPr>
    </w:p>
    <w:p w14:paraId="2AAAE8F6" w14:textId="77777777" w:rsidR="00EC4E20" w:rsidRDefault="00000000">
      <w:pPr>
        <w:pStyle w:val="BodyText"/>
        <w:ind w:left="282" w:right="197"/>
      </w:pPr>
      <w:r>
        <w:t>All employees of the Consultant must attend a safety induction course before</w:t>
      </w:r>
      <w:r>
        <w:rPr>
          <w:spacing w:val="18"/>
        </w:rPr>
        <w:t xml:space="preserve"> </w:t>
      </w:r>
      <w:r>
        <w:t>they are allowed to work</w:t>
      </w:r>
      <w:r>
        <w:rPr>
          <w:spacing w:val="19"/>
        </w:rPr>
        <w:t xml:space="preserve"> </w:t>
      </w:r>
      <w:r>
        <w:t>on</w:t>
      </w:r>
      <w:r>
        <w:rPr>
          <w:spacing w:val="80"/>
        </w:rPr>
        <w:t xml:space="preserve"> </w:t>
      </w:r>
      <w:r>
        <w:rPr>
          <w:spacing w:val="-2"/>
        </w:rPr>
        <w:t>site.</w:t>
      </w:r>
    </w:p>
    <w:p w14:paraId="79B7E175" w14:textId="77777777" w:rsidR="00EC4E20" w:rsidRDefault="00000000">
      <w:pPr>
        <w:pStyle w:val="BodyText"/>
        <w:spacing w:line="228" w:lineRule="exact"/>
        <w:ind w:left="282"/>
      </w:pPr>
      <w:r>
        <w:t>It</w:t>
      </w:r>
      <w:r>
        <w:rPr>
          <w:spacing w:val="-7"/>
        </w:rPr>
        <w:t xml:space="preserve"> </w:t>
      </w:r>
      <w:r>
        <w:t>is</w:t>
      </w:r>
      <w:r>
        <w:rPr>
          <w:spacing w:val="-6"/>
        </w:rPr>
        <w:t xml:space="preserve"> </w:t>
      </w:r>
      <w:r>
        <w:t>the</w:t>
      </w:r>
      <w:r>
        <w:rPr>
          <w:spacing w:val="-7"/>
        </w:rPr>
        <w:t xml:space="preserve"> </w:t>
      </w:r>
      <w:r>
        <w:t>responsibility</w:t>
      </w:r>
      <w:r>
        <w:rPr>
          <w:spacing w:val="-6"/>
        </w:rPr>
        <w:t xml:space="preserve"> </w:t>
      </w:r>
      <w:r>
        <w:t>of</w:t>
      </w:r>
      <w:r>
        <w:rPr>
          <w:spacing w:val="-5"/>
        </w:rPr>
        <w:t xml:space="preserve"> </w:t>
      </w:r>
      <w:r>
        <w:t>the</w:t>
      </w:r>
      <w:r>
        <w:rPr>
          <w:spacing w:val="-5"/>
        </w:rPr>
        <w:t xml:space="preserve"> </w:t>
      </w:r>
      <w:r>
        <w:t>Consultant</w:t>
      </w:r>
      <w:r>
        <w:rPr>
          <w:spacing w:val="-7"/>
        </w:rPr>
        <w:t xml:space="preserve"> </w:t>
      </w:r>
      <w:r>
        <w:t>to</w:t>
      </w:r>
      <w:r>
        <w:rPr>
          <w:spacing w:val="-6"/>
        </w:rPr>
        <w:t xml:space="preserve"> </w:t>
      </w:r>
      <w:r>
        <w:t>ensure</w:t>
      </w:r>
      <w:r>
        <w:rPr>
          <w:spacing w:val="-5"/>
        </w:rPr>
        <w:t xml:space="preserve"> </w:t>
      </w:r>
      <w:r>
        <w:t>that</w:t>
      </w:r>
      <w:r>
        <w:rPr>
          <w:spacing w:val="-4"/>
        </w:rPr>
        <w:t xml:space="preserve"> </w:t>
      </w:r>
      <w:r>
        <w:t>all</w:t>
      </w:r>
      <w:r>
        <w:rPr>
          <w:spacing w:val="-6"/>
        </w:rPr>
        <w:t xml:space="preserve"> </w:t>
      </w:r>
      <w:r>
        <w:t>his</w:t>
      </w:r>
      <w:r>
        <w:rPr>
          <w:spacing w:val="-4"/>
        </w:rPr>
        <w:t xml:space="preserve"> </w:t>
      </w:r>
      <w:r>
        <w:t>employees</w:t>
      </w:r>
      <w:r>
        <w:rPr>
          <w:spacing w:val="-6"/>
        </w:rPr>
        <w:t xml:space="preserve"> </w:t>
      </w:r>
      <w:r>
        <w:t>attend</w:t>
      </w:r>
      <w:r>
        <w:rPr>
          <w:spacing w:val="-7"/>
        </w:rPr>
        <w:t xml:space="preserve"> </w:t>
      </w:r>
      <w:r>
        <w:t>the safety</w:t>
      </w:r>
      <w:r>
        <w:rPr>
          <w:spacing w:val="-4"/>
        </w:rPr>
        <w:t xml:space="preserve"> </w:t>
      </w:r>
      <w:r>
        <w:rPr>
          <w:spacing w:val="-2"/>
        </w:rPr>
        <w:t>induction.</w:t>
      </w:r>
    </w:p>
    <w:p w14:paraId="1E513945" w14:textId="77777777" w:rsidR="00EC4E20" w:rsidRDefault="00EC4E20">
      <w:pPr>
        <w:pStyle w:val="BodyText"/>
      </w:pPr>
    </w:p>
    <w:p w14:paraId="2D0ED7F8" w14:textId="77777777" w:rsidR="00EC4E20" w:rsidRDefault="00000000">
      <w:pPr>
        <w:pStyle w:val="BodyText"/>
        <w:spacing w:before="1"/>
        <w:ind w:left="282"/>
      </w:pPr>
      <w:r>
        <w:t>The</w:t>
      </w:r>
      <w:r>
        <w:rPr>
          <w:spacing w:val="27"/>
        </w:rPr>
        <w:t xml:space="preserve"> </w:t>
      </w:r>
      <w:r>
        <w:t>Consultant</w:t>
      </w:r>
      <w:r>
        <w:rPr>
          <w:spacing w:val="27"/>
        </w:rPr>
        <w:t xml:space="preserve"> </w:t>
      </w:r>
      <w:r>
        <w:t>holds</w:t>
      </w:r>
      <w:r>
        <w:rPr>
          <w:spacing w:val="28"/>
        </w:rPr>
        <w:t xml:space="preserve"> </w:t>
      </w:r>
      <w:r>
        <w:t>a</w:t>
      </w:r>
      <w:r>
        <w:rPr>
          <w:spacing w:val="30"/>
        </w:rPr>
        <w:t xml:space="preserve"> </w:t>
      </w:r>
      <w:r>
        <w:t>toolbox</w:t>
      </w:r>
      <w:r>
        <w:rPr>
          <w:spacing w:val="28"/>
        </w:rPr>
        <w:t xml:space="preserve"> </w:t>
      </w:r>
      <w:r>
        <w:t>talk</w:t>
      </w:r>
      <w:r>
        <w:rPr>
          <w:spacing w:val="29"/>
        </w:rPr>
        <w:t xml:space="preserve"> </w:t>
      </w:r>
      <w:r>
        <w:t>and</w:t>
      </w:r>
      <w:r>
        <w:rPr>
          <w:spacing w:val="27"/>
        </w:rPr>
        <w:t xml:space="preserve"> </w:t>
      </w:r>
      <w:r>
        <w:t>inspects</w:t>
      </w:r>
      <w:r>
        <w:rPr>
          <w:spacing w:val="28"/>
        </w:rPr>
        <w:t xml:space="preserve"> </w:t>
      </w:r>
      <w:r>
        <w:t>all</w:t>
      </w:r>
      <w:r>
        <w:rPr>
          <w:spacing w:val="29"/>
        </w:rPr>
        <w:t xml:space="preserve"> </w:t>
      </w:r>
      <w:r>
        <w:t>PPE</w:t>
      </w:r>
      <w:r>
        <w:rPr>
          <w:spacing w:val="27"/>
        </w:rPr>
        <w:t xml:space="preserve"> </w:t>
      </w:r>
      <w:r>
        <w:t>before</w:t>
      </w:r>
      <w:r>
        <w:rPr>
          <w:spacing w:val="28"/>
        </w:rPr>
        <w:t xml:space="preserve"> </w:t>
      </w:r>
      <w:r>
        <w:t>any</w:t>
      </w:r>
      <w:r>
        <w:rPr>
          <w:spacing w:val="29"/>
        </w:rPr>
        <w:t xml:space="preserve"> </w:t>
      </w:r>
      <w:r>
        <w:t>work</w:t>
      </w:r>
      <w:r>
        <w:rPr>
          <w:spacing w:val="29"/>
        </w:rPr>
        <w:t xml:space="preserve"> </w:t>
      </w:r>
      <w:r>
        <w:t>commences</w:t>
      </w:r>
      <w:r>
        <w:rPr>
          <w:spacing w:val="28"/>
        </w:rPr>
        <w:t xml:space="preserve"> </w:t>
      </w:r>
      <w:r>
        <w:t>and</w:t>
      </w:r>
      <w:r>
        <w:rPr>
          <w:spacing w:val="27"/>
        </w:rPr>
        <w:t xml:space="preserve"> </w:t>
      </w:r>
      <w:r>
        <w:t>keep</w:t>
      </w:r>
      <w:r>
        <w:rPr>
          <w:spacing w:val="27"/>
        </w:rPr>
        <w:t xml:space="preserve"> </w:t>
      </w:r>
      <w:r>
        <w:t>written proof of such actions.</w:t>
      </w:r>
    </w:p>
    <w:p w14:paraId="2D801F02" w14:textId="77777777" w:rsidR="00EC4E20" w:rsidRDefault="00000000">
      <w:pPr>
        <w:pStyle w:val="BodyText"/>
        <w:spacing w:before="228"/>
        <w:ind w:left="282"/>
      </w:pPr>
      <w:r>
        <w:t>The Consultant complies with all of the applicable procedures as required by the Employer, Procedures are available from the Employer’s Documentation Centre on request.</w:t>
      </w:r>
    </w:p>
    <w:p w14:paraId="2732685E" w14:textId="77777777" w:rsidR="00EC4E20" w:rsidRDefault="00EC4E20">
      <w:pPr>
        <w:pStyle w:val="BodyText"/>
        <w:spacing w:before="2"/>
      </w:pPr>
    </w:p>
    <w:p w14:paraId="53DAB36A" w14:textId="77777777" w:rsidR="00EC4E20" w:rsidRDefault="00000000">
      <w:pPr>
        <w:pStyle w:val="BodyText"/>
        <w:ind w:left="282"/>
      </w:pPr>
      <w:r>
        <w:t>The Consultant familiarizes himself with all permit requirements for work to be done on all plant systems and ensures that permits are applied for accordingly.</w:t>
      </w:r>
    </w:p>
    <w:p w14:paraId="0821DE79" w14:textId="77777777" w:rsidR="00EC4E20" w:rsidRDefault="00000000">
      <w:pPr>
        <w:pStyle w:val="BodyText"/>
        <w:spacing w:before="229"/>
        <w:ind w:left="282"/>
      </w:pPr>
      <w:r>
        <w:t>The</w:t>
      </w:r>
      <w:r>
        <w:rPr>
          <w:spacing w:val="-8"/>
        </w:rPr>
        <w:t xml:space="preserve"> </w:t>
      </w:r>
      <w:r>
        <w:t>following</w:t>
      </w:r>
      <w:r>
        <w:rPr>
          <w:spacing w:val="-8"/>
        </w:rPr>
        <w:t xml:space="preserve"> </w:t>
      </w:r>
      <w:r>
        <w:t>risks</w:t>
      </w:r>
      <w:r>
        <w:rPr>
          <w:spacing w:val="-7"/>
        </w:rPr>
        <w:t xml:space="preserve"> </w:t>
      </w:r>
      <w:r>
        <w:t>are</w:t>
      </w:r>
      <w:r>
        <w:rPr>
          <w:spacing w:val="-5"/>
        </w:rPr>
        <w:t xml:space="preserve"> </w:t>
      </w:r>
      <w:r>
        <w:t>identified</w:t>
      </w:r>
      <w:r>
        <w:rPr>
          <w:spacing w:val="-7"/>
        </w:rPr>
        <w:t xml:space="preserve"> </w:t>
      </w:r>
      <w:r>
        <w:t>by</w:t>
      </w:r>
      <w:r>
        <w:rPr>
          <w:spacing w:val="-3"/>
        </w:rPr>
        <w:t xml:space="preserve"> </w:t>
      </w:r>
      <w:r>
        <w:t>the</w:t>
      </w:r>
      <w:r>
        <w:rPr>
          <w:spacing w:val="-6"/>
        </w:rPr>
        <w:t xml:space="preserve"> </w:t>
      </w:r>
      <w:r>
        <w:t>Employer,</w:t>
      </w:r>
      <w:r>
        <w:rPr>
          <w:spacing w:val="-8"/>
        </w:rPr>
        <w:t xml:space="preserve"> </w:t>
      </w:r>
      <w:r>
        <w:t>and</w:t>
      </w:r>
      <w:r>
        <w:rPr>
          <w:spacing w:val="-5"/>
        </w:rPr>
        <w:t xml:space="preserve"> </w:t>
      </w:r>
      <w:r>
        <w:t>the</w:t>
      </w:r>
      <w:r>
        <w:rPr>
          <w:spacing w:val="-8"/>
        </w:rPr>
        <w:t xml:space="preserve"> </w:t>
      </w:r>
      <w:r>
        <w:t>Consultant</w:t>
      </w:r>
      <w:r>
        <w:rPr>
          <w:spacing w:val="-6"/>
        </w:rPr>
        <w:t xml:space="preserve"> </w:t>
      </w:r>
      <w:r>
        <w:t>includes</w:t>
      </w:r>
      <w:r>
        <w:rPr>
          <w:spacing w:val="-4"/>
        </w:rPr>
        <w:t xml:space="preserve"> </w:t>
      </w:r>
      <w:r>
        <w:t>these</w:t>
      </w:r>
      <w:r>
        <w:rPr>
          <w:spacing w:val="-7"/>
        </w:rPr>
        <w:t xml:space="preserve"> </w:t>
      </w:r>
      <w:r>
        <w:t>in</w:t>
      </w:r>
      <w:r>
        <w:rPr>
          <w:spacing w:val="-6"/>
        </w:rPr>
        <w:t xml:space="preserve"> </w:t>
      </w:r>
      <w:r>
        <w:t>his</w:t>
      </w:r>
      <w:r>
        <w:rPr>
          <w:spacing w:val="-6"/>
        </w:rPr>
        <w:t xml:space="preserve"> </w:t>
      </w:r>
      <w:r>
        <w:t>risk</w:t>
      </w:r>
      <w:r>
        <w:rPr>
          <w:spacing w:val="-7"/>
        </w:rPr>
        <w:t xml:space="preserve"> </w:t>
      </w:r>
      <w:r>
        <w:rPr>
          <w:spacing w:val="-2"/>
        </w:rPr>
        <w:t>assessment:</w:t>
      </w:r>
    </w:p>
    <w:p w14:paraId="16609031" w14:textId="77777777" w:rsidR="00EC4E20" w:rsidRDefault="00000000">
      <w:pPr>
        <w:pStyle w:val="ListParagraph"/>
        <w:numPr>
          <w:ilvl w:val="0"/>
          <w:numId w:val="2"/>
        </w:numPr>
        <w:tabs>
          <w:tab w:val="left" w:pos="1001"/>
        </w:tabs>
        <w:spacing w:before="1"/>
        <w:ind w:left="1001" w:hanging="358"/>
        <w:rPr>
          <w:sz w:val="20"/>
        </w:rPr>
      </w:pPr>
      <w:r>
        <w:rPr>
          <w:sz w:val="20"/>
        </w:rPr>
        <w:t>Injury</w:t>
      </w:r>
      <w:r>
        <w:rPr>
          <w:spacing w:val="-5"/>
          <w:sz w:val="20"/>
        </w:rPr>
        <w:t xml:space="preserve"> </w:t>
      </w:r>
      <w:r>
        <w:rPr>
          <w:sz w:val="20"/>
        </w:rPr>
        <w:t>caused</w:t>
      </w:r>
      <w:r>
        <w:rPr>
          <w:spacing w:val="-8"/>
          <w:sz w:val="20"/>
        </w:rPr>
        <w:t xml:space="preserve"> </w:t>
      </w:r>
      <w:r>
        <w:rPr>
          <w:sz w:val="20"/>
        </w:rPr>
        <w:t>by</w:t>
      </w:r>
      <w:r>
        <w:rPr>
          <w:spacing w:val="-6"/>
          <w:sz w:val="20"/>
        </w:rPr>
        <w:t xml:space="preserve"> </w:t>
      </w:r>
      <w:r>
        <w:rPr>
          <w:spacing w:val="-4"/>
          <w:sz w:val="20"/>
        </w:rPr>
        <w:t>tools</w:t>
      </w:r>
    </w:p>
    <w:p w14:paraId="11885F2D" w14:textId="77777777" w:rsidR="00EC4E20" w:rsidRDefault="00000000">
      <w:pPr>
        <w:pStyle w:val="ListParagraph"/>
        <w:numPr>
          <w:ilvl w:val="0"/>
          <w:numId w:val="2"/>
        </w:numPr>
        <w:tabs>
          <w:tab w:val="left" w:pos="1001"/>
        </w:tabs>
        <w:ind w:left="1001" w:hanging="358"/>
        <w:rPr>
          <w:sz w:val="20"/>
        </w:rPr>
      </w:pPr>
      <w:r>
        <w:rPr>
          <w:sz w:val="20"/>
        </w:rPr>
        <w:t>High</w:t>
      </w:r>
      <w:r>
        <w:rPr>
          <w:spacing w:val="-6"/>
          <w:sz w:val="20"/>
        </w:rPr>
        <w:t xml:space="preserve"> </w:t>
      </w:r>
      <w:r>
        <w:rPr>
          <w:sz w:val="20"/>
        </w:rPr>
        <w:t>noise</w:t>
      </w:r>
      <w:r>
        <w:rPr>
          <w:spacing w:val="-7"/>
          <w:sz w:val="20"/>
        </w:rPr>
        <w:t xml:space="preserve"> </w:t>
      </w:r>
      <w:r>
        <w:rPr>
          <w:spacing w:val="-2"/>
          <w:sz w:val="20"/>
        </w:rPr>
        <w:t>level</w:t>
      </w:r>
    </w:p>
    <w:p w14:paraId="37B7FDBE" w14:textId="77777777" w:rsidR="00EC4E20" w:rsidRDefault="00000000">
      <w:pPr>
        <w:pStyle w:val="ListParagraph"/>
        <w:numPr>
          <w:ilvl w:val="0"/>
          <w:numId w:val="2"/>
        </w:numPr>
        <w:tabs>
          <w:tab w:val="left" w:pos="1003"/>
        </w:tabs>
        <w:rPr>
          <w:sz w:val="20"/>
        </w:rPr>
      </w:pPr>
      <w:r>
        <w:rPr>
          <w:sz w:val="20"/>
        </w:rPr>
        <w:t>Falling</w:t>
      </w:r>
      <w:r>
        <w:rPr>
          <w:spacing w:val="-10"/>
          <w:sz w:val="20"/>
        </w:rPr>
        <w:t xml:space="preserve"> </w:t>
      </w:r>
      <w:r>
        <w:rPr>
          <w:spacing w:val="-2"/>
          <w:sz w:val="20"/>
        </w:rPr>
        <w:t>objects</w:t>
      </w:r>
    </w:p>
    <w:p w14:paraId="288E24F0" w14:textId="77777777" w:rsidR="00EC4E20" w:rsidRDefault="00000000">
      <w:pPr>
        <w:pStyle w:val="ListParagraph"/>
        <w:numPr>
          <w:ilvl w:val="0"/>
          <w:numId w:val="2"/>
        </w:numPr>
        <w:tabs>
          <w:tab w:val="left" w:pos="1001"/>
        </w:tabs>
        <w:spacing w:before="1"/>
        <w:ind w:left="1001" w:hanging="358"/>
        <w:rPr>
          <w:sz w:val="20"/>
        </w:rPr>
      </w:pPr>
      <w:r>
        <w:rPr>
          <w:spacing w:val="-4"/>
          <w:sz w:val="20"/>
        </w:rPr>
        <w:t>Dust</w:t>
      </w:r>
    </w:p>
    <w:p w14:paraId="702BC687" w14:textId="77777777" w:rsidR="00EC4E20" w:rsidRDefault="00000000">
      <w:pPr>
        <w:pStyle w:val="ListParagraph"/>
        <w:numPr>
          <w:ilvl w:val="0"/>
          <w:numId w:val="2"/>
        </w:numPr>
        <w:tabs>
          <w:tab w:val="left" w:pos="1001"/>
        </w:tabs>
        <w:ind w:left="1001" w:hanging="358"/>
        <w:rPr>
          <w:sz w:val="20"/>
        </w:rPr>
      </w:pPr>
      <w:r>
        <w:rPr>
          <w:sz w:val="20"/>
        </w:rPr>
        <w:t>Loose</w:t>
      </w:r>
      <w:r>
        <w:rPr>
          <w:spacing w:val="-7"/>
          <w:sz w:val="20"/>
        </w:rPr>
        <w:t xml:space="preserve"> </w:t>
      </w:r>
      <w:r>
        <w:rPr>
          <w:sz w:val="20"/>
        </w:rPr>
        <w:t>trench</w:t>
      </w:r>
      <w:r>
        <w:rPr>
          <w:spacing w:val="-7"/>
          <w:sz w:val="20"/>
        </w:rPr>
        <w:t xml:space="preserve"> </w:t>
      </w:r>
      <w:r>
        <w:rPr>
          <w:sz w:val="20"/>
        </w:rPr>
        <w:t>covers</w:t>
      </w:r>
      <w:r>
        <w:rPr>
          <w:spacing w:val="-4"/>
          <w:sz w:val="20"/>
        </w:rPr>
        <w:t xml:space="preserve"> </w:t>
      </w:r>
      <w:r>
        <w:rPr>
          <w:sz w:val="20"/>
        </w:rPr>
        <w:t>and</w:t>
      </w:r>
      <w:r>
        <w:rPr>
          <w:spacing w:val="-7"/>
          <w:sz w:val="20"/>
        </w:rPr>
        <w:t xml:space="preserve"> </w:t>
      </w:r>
      <w:r>
        <w:rPr>
          <w:spacing w:val="-2"/>
          <w:sz w:val="20"/>
        </w:rPr>
        <w:t>gratings</w:t>
      </w:r>
    </w:p>
    <w:p w14:paraId="5A6C23D9" w14:textId="77777777" w:rsidR="00EC4E20" w:rsidRDefault="00EC4E20">
      <w:pPr>
        <w:pStyle w:val="ListParagraph"/>
        <w:rPr>
          <w:sz w:val="20"/>
        </w:rPr>
        <w:sectPr w:rsidR="00EC4E20">
          <w:pgSz w:w="11910" w:h="16840"/>
          <w:pgMar w:top="1320" w:right="992" w:bottom="880" w:left="850" w:header="714" w:footer="694" w:gutter="0"/>
          <w:cols w:space="720"/>
        </w:sectPr>
      </w:pPr>
    </w:p>
    <w:p w14:paraId="01A830F3" w14:textId="77777777" w:rsidR="00EC4E20" w:rsidRDefault="00000000">
      <w:pPr>
        <w:pStyle w:val="BodyText"/>
        <w:spacing w:before="82"/>
        <w:ind w:left="282"/>
        <w:jc w:val="both"/>
      </w:pPr>
      <w:r>
        <w:lastRenderedPageBreak/>
        <w:t>Any</w:t>
      </w:r>
      <w:r>
        <w:rPr>
          <w:spacing w:val="-8"/>
        </w:rPr>
        <w:t xml:space="preserve"> </w:t>
      </w:r>
      <w:r>
        <w:t>tampering</w:t>
      </w:r>
      <w:r>
        <w:rPr>
          <w:spacing w:val="-6"/>
        </w:rPr>
        <w:t xml:space="preserve"> </w:t>
      </w:r>
      <w:r>
        <w:t>with</w:t>
      </w:r>
      <w:r>
        <w:rPr>
          <w:spacing w:val="-8"/>
        </w:rPr>
        <w:t xml:space="preserve"> </w:t>
      </w:r>
      <w:r>
        <w:t>the</w:t>
      </w:r>
      <w:r>
        <w:rPr>
          <w:spacing w:val="-9"/>
        </w:rPr>
        <w:t xml:space="preserve"> </w:t>
      </w:r>
      <w:r>
        <w:t>Employer’s</w:t>
      </w:r>
      <w:r>
        <w:rPr>
          <w:spacing w:val="-7"/>
        </w:rPr>
        <w:t xml:space="preserve"> </w:t>
      </w:r>
      <w:r>
        <w:t>fire</w:t>
      </w:r>
      <w:r>
        <w:rPr>
          <w:spacing w:val="-6"/>
        </w:rPr>
        <w:t xml:space="preserve"> </w:t>
      </w:r>
      <w:r>
        <w:t>equipment</w:t>
      </w:r>
      <w:r>
        <w:rPr>
          <w:spacing w:val="-7"/>
        </w:rPr>
        <w:t xml:space="preserve"> </w:t>
      </w:r>
      <w:r>
        <w:t>is</w:t>
      </w:r>
      <w:r>
        <w:rPr>
          <w:spacing w:val="-7"/>
        </w:rPr>
        <w:t xml:space="preserve"> </w:t>
      </w:r>
      <w:r>
        <w:t>strictly</w:t>
      </w:r>
      <w:r>
        <w:rPr>
          <w:spacing w:val="-7"/>
        </w:rPr>
        <w:t xml:space="preserve"> </w:t>
      </w:r>
      <w:r>
        <w:rPr>
          <w:spacing w:val="-2"/>
        </w:rPr>
        <w:t>forbidden.</w:t>
      </w:r>
    </w:p>
    <w:p w14:paraId="2C6A8A15" w14:textId="77777777" w:rsidR="00EC4E20" w:rsidRDefault="00000000">
      <w:pPr>
        <w:pStyle w:val="BodyText"/>
        <w:spacing w:before="229"/>
        <w:ind w:left="282" w:right="144"/>
        <w:jc w:val="both"/>
      </w:pPr>
      <w:r>
        <w:t>All work done by the Consultant shall comply with the latest revision of Employer’s SHEQ requirement as stated in the Safety, Health and Environmental Specifications for Principal Consultant Ref. No.: HSPHO/058 and all other Employer safety requirements.</w:t>
      </w:r>
    </w:p>
    <w:p w14:paraId="0E401D20" w14:textId="77777777" w:rsidR="00EC4E20" w:rsidRDefault="00EC4E20">
      <w:pPr>
        <w:pStyle w:val="BodyText"/>
        <w:spacing w:before="2"/>
      </w:pPr>
    </w:p>
    <w:p w14:paraId="4CAA1D44" w14:textId="77777777" w:rsidR="00EC4E20" w:rsidRDefault="00000000">
      <w:pPr>
        <w:pStyle w:val="BodyText"/>
        <w:ind w:left="282" w:right="143"/>
        <w:jc w:val="both"/>
      </w:pPr>
      <w:r>
        <w:t>Employer compiles a baseline safety risk assessment to identify all the possible risks during the implementation of the project.</w:t>
      </w:r>
    </w:p>
    <w:p w14:paraId="3531AA95" w14:textId="77777777" w:rsidR="00EC4E20" w:rsidRDefault="00000000">
      <w:pPr>
        <w:pStyle w:val="BodyText"/>
        <w:spacing w:before="229"/>
        <w:ind w:left="282"/>
        <w:jc w:val="both"/>
      </w:pPr>
      <w:r>
        <w:t>The</w:t>
      </w:r>
      <w:r>
        <w:rPr>
          <w:spacing w:val="-9"/>
        </w:rPr>
        <w:t xml:space="preserve"> </w:t>
      </w:r>
      <w:r>
        <w:t>risk</w:t>
      </w:r>
      <w:r>
        <w:rPr>
          <w:spacing w:val="-6"/>
        </w:rPr>
        <w:t xml:space="preserve"> </w:t>
      </w:r>
      <w:r>
        <w:t>assessment</w:t>
      </w:r>
      <w:r>
        <w:rPr>
          <w:spacing w:val="-5"/>
        </w:rPr>
        <w:t xml:space="preserve"> </w:t>
      </w:r>
      <w:r>
        <w:t>includes</w:t>
      </w:r>
      <w:r>
        <w:rPr>
          <w:spacing w:val="-6"/>
        </w:rPr>
        <w:t xml:space="preserve"> </w:t>
      </w:r>
      <w:r>
        <w:t>all</w:t>
      </w:r>
      <w:r>
        <w:rPr>
          <w:spacing w:val="-8"/>
        </w:rPr>
        <w:t xml:space="preserve"> </w:t>
      </w:r>
      <w:r>
        <w:t>the</w:t>
      </w:r>
      <w:r>
        <w:rPr>
          <w:spacing w:val="-8"/>
        </w:rPr>
        <w:t xml:space="preserve"> </w:t>
      </w:r>
      <w:r>
        <w:t>mitigating</w:t>
      </w:r>
      <w:r>
        <w:rPr>
          <w:spacing w:val="-5"/>
        </w:rPr>
        <w:t xml:space="preserve"> </w:t>
      </w:r>
      <w:r>
        <w:t>strategies</w:t>
      </w:r>
      <w:r>
        <w:rPr>
          <w:spacing w:val="-6"/>
        </w:rPr>
        <w:t xml:space="preserve"> </w:t>
      </w:r>
      <w:r>
        <w:t>in</w:t>
      </w:r>
      <w:r>
        <w:rPr>
          <w:spacing w:val="-6"/>
        </w:rPr>
        <w:t xml:space="preserve"> </w:t>
      </w:r>
      <w:r>
        <w:t>order</w:t>
      </w:r>
      <w:r>
        <w:rPr>
          <w:spacing w:val="-6"/>
        </w:rPr>
        <w:t xml:space="preserve"> </w:t>
      </w:r>
      <w:r>
        <w:t>to</w:t>
      </w:r>
      <w:r>
        <w:rPr>
          <w:spacing w:val="-5"/>
        </w:rPr>
        <w:t xml:space="preserve"> </w:t>
      </w:r>
      <w:r>
        <w:t>minimise</w:t>
      </w:r>
      <w:r>
        <w:rPr>
          <w:spacing w:val="-6"/>
        </w:rPr>
        <w:t xml:space="preserve"> </w:t>
      </w:r>
      <w:r>
        <w:t>all</w:t>
      </w:r>
      <w:r>
        <w:rPr>
          <w:spacing w:val="-8"/>
        </w:rPr>
        <w:t xml:space="preserve"> </w:t>
      </w:r>
      <w:r>
        <w:t>the</w:t>
      </w:r>
      <w:r>
        <w:rPr>
          <w:spacing w:val="-8"/>
        </w:rPr>
        <w:t xml:space="preserve"> </w:t>
      </w:r>
      <w:r>
        <w:t>possible</w:t>
      </w:r>
      <w:r>
        <w:rPr>
          <w:spacing w:val="-7"/>
        </w:rPr>
        <w:t xml:space="preserve"> </w:t>
      </w:r>
      <w:r>
        <w:rPr>
          <w:spacing w:val="-2"/>
        </w:rPr>
        <w:t>risks.</w:t>
      </w:r>
    </w:p>
    <w:p w14:paraId="4D69F570" w14:textId="77777777" w:rsidR="00EC4E20" w:rsidRDefault="00EC4E20">
      <w:pPr>
        <w:pStyle w:val="BodyText"/>
      </w:pPr>
    </w:p>
    <w:p w14:paraId="74F9A552" w14:textId="77777777" w:rsidR="00EC4E20" w:rsidRDefault="00000000">
      <w:pPr>
        <w:pStyle w:val="BodyText"/>
        <w:spacing w:before="1"/>
        <w:ind w:left="282" w:right="141"/>
        <w:jc w:val="both"/>
      </w:pPr>
      <w:r>
        <w:t>Employer provides the Consultant with the baseline risk assessment to use it as a minimum requirement to compile a risk assessment identifying all the risks before the implementation commences, the risk assessment compiled by the Consultant will clearly show all the mitigating strategies in order to minimise all possible risks.</w:t>
      </w:r>
    </w:p>
    <w:p w14:paraId="2848409D" w14:textId="77777777" w:rsidR="00EC4E20" w:rsidRDefault="00000000">
      <w:pPr>
        <w:pStyle w:val="BodyText"/>
        <w:spacing w:before="229"/>
        <w:ind w:left="282" w:right="147"/>
        <w:jc w:val="both"/>
      </w:pPr>
      <w:r>
        <w:t>No work shall be carried out without the risk assessment identifying all the risks and the mitigating strategies in place in order to address the identified risks.</w:t>
      </w:r>
    </w:p>
    <w:p w14:paraId="76E38A65" w14:textId="77777777" w:rsidR="00EC4E20" w:rsidRDefault="00000000">
      <w:pPr>
        <w:pStyle w:val="Heading4"/>
        <w:numPr>
          <w:ilvl w:val="1"/>
          <w:numId w:val="7"/>
        </w:numPr>
        <w:tabs>
          <w:tab w:val="left" w:pos="856"/>
        </w:tabs>
        <w:spacing w:before="122"/>
        <w:ind w:left="856" w:hanging="574"/>
      </w:pPr>
      <w:bookmarkStart w:id="26" w:name="_bookmark26"/>
      <w:bookmarkEnd w:id="26"/>
      <w:r>
        <w:rPr>
          <w:spacing w:val="-2"/>
        </w:rPr>
        <w:t>Procurement</w:t>
      </w:r>
    </w:p>
    <w:p w14:paraId="124129D9" w14:textId="77777777" w:rsidR="00EC4E20" w:rsidRDefault="00000000">
      <w:pPr>
        <w:pStyle w:val="Heading4"/>
        <w:numPr>
          <w:ilvl w:val="2"/>
          <w:numId w:val="7"/>
        </w:numPr>
        <w:tabs>
          <w:tab w:val="left" w:pos="1001"/>
        </w:tabs>
        <w:spacing w:before="120"/>
        <w:ind w:left="1001" w:hanging="719"/>
      </w:pPr>
      <w:bookmarkStart w:id="27" w:name="_bookmark27"/>
      <w:bookmarkEnd w:id="27"/>
      <w:r>
        <w:t>BBBEE</w:t>
      </w:r>
      <w:r>
        <w:rPr>
          <w:spacing w:val="-9"/>
        </w:rPr>
        <w:t xml:space="preserve"> </w:t>
      </w:r>
      <w:r>
        <w:t>and</w:t>
      </w:r>
      <w:r>
        <w:rPr>
          <w:spacing w:val="-7"/>
        </w:rPr>
        <w:t xml:space="preserve"> </w:t>
      </w:r>
      <w:r>
        <w:t>preferencing</w:t>
      </w:r>
      <w:r>
        <w:rPr>
          <w:spacing w:val="-6"/>
        </w:rPr>
        <w:t xml:space="preserve"> </w:t>
      </w:r>
      <w:r>
        <w:rPr>
          <w:spacing w:val="-2"/>
        </w:rPr>
        <w:t>scheme</w:t>
      </w:r>
    </w:p>
    <w:p w14:paraId="68EF25B3" w14:textId="77777777" w:rsidR="00EC4E20" w:rsidRDefault="00000000">
      <w:pPr>
        <w:pStyle w:val="BodyText"/>
        <w:spacing w:before="118"/>
        <w:ind w:left="282" w:right="146"/>
        <w:jc w:val="both"/>
      </w:pPr>
      <w:r>
        <w:t xml:space="preserve">Specify constraints which </w:t>
      </w:r>
      <w:r>
        <w:rPr>
          <w:rFonts w:ascii="Arial"/>
          <w:i/>
        </w:rPr>
        <w:t xml:space="preserve">Consultant </w:t>
      </w:r>
      <w:r>
        <w:t>must comply with after contract award in regard to any Broad Based Black Economic Empowerment (B-BBEE) or preferencing scheme measures.</w:t>
      </w:r>
    </w:p>
    <w:p w14:paraId="398622E3" w14:textId="77777777" w:rsidR="00EC4E20" w:rsidRDefault="00EC4E20">
      <w:pPr>
        <w:pStyle w:val="BodyText"/>
      </w:pPr>
    </w:p>
    <w:p w14:paraId="69F536A7" w14:textId="77777777" w:rsidR="00EC4E20" w:rsidRDefault="00EC4E20">
      <w:pPr>
        <w:pStyle w:val="BodyText"/>
        <w:spacing w:before="122"/>
      </w:pPr>
    </w:p>
    <w:p w14:paraId="7F3E9CD9" w14:textId="77777777" w:rsidR="00EC4E20" w:rsidRDefault="00000000">
      <w:pPr>
        <w:pStyle w:val="Heading4"/>
        <w:numPr>
          <w:ilvl w:val="2"/>
          <w:numId w:val="7"/>
        </w:numPr>
        <w:tabs>
          <w:tab w:val="left" w:pos="1001"/>
        </w:tabs>
        <w:ind w:left="1001" w:hanging="719"/>
      </w:pPr>
      <w:bookmarkStart w:id="28" w:name="_bookmark28"/>
      <w:bookmarkEnd w:id="28"/>
      <w:r>
        <w:t>Other</w:t>
      </w:r>
      <w:r>
        <w:rPr>
          <w:spacing w:val="-9"/>
        </w:rPr>
        <w:t xml:space="preserve"> </w:t>
      </w:r>
      <w:r>
        <w:rPr>
          <w:spacing w:val="-2"/>
        </w:rPr>
        <w:t>constraints</w:t>
      </w:r>
    </w:p>
    <w:p w14:paraId="20143E86" w14:textId="77777777" w:rsidR="00EC4E20" w:rsidRDefault="00000000">
      <w:pPr>
        <w:pStyle w:val="BodyText"/>
        <w:spacing w:before="118"/>
        <w:ind w:left="282"/>
        <w:jc w:val="both"/>
      </w:pPr>
      <w:r>
        <w:t>Delete</w:t>
      </w:r>
      <w:r>
        <w:rPr>
          <w:spacing w:val="34"/>
        </w:rPr>
        <w:t xml:space="preserve"> </w:t>
      </w:r>
      <w:r>
        <w:t>if</w:t>
      </w:r>
      <w:r>
        <w:rPr>
          <w:spacing w:val="34"/>
        </w:rPr>
        <w:t xml:space="preserve"> </w:t>
      </w:r>
      <w:r>
        <w:t>not</w:t>
      </w:r>
      <w:r>
        <w:rPr>
          <w:spacing w:val="34"/>
        </w:rPr>
        <w:t xml:space="preserve"> </w:t>
      </w:r>
      <w:r>
        <w:t>required</w:t>
      </w:r>
      <w:r>
        <w:rPr>
          <w:spacing w:val="35"/>
        </w:rPr>
        <w:t xml:space="preserve"> </w:t>
      </w:r>
      <w:r>
        <w:t>or</w:t>
      </w:r>
      <w:r>
        <w:rPr>
          <w:spacing w:val="35"/>
        </w:rPr>
        <w:t xml:space="preserve"> </w:t>
      </w:r>
      <w:r>
        <w:t>state</w:t>
      </w:r>
      <w:r>
        <w:rPr>
          <w:spacing w:val="34"/>
        </w:rPr>
        <w:t xml:space="preserve"> </w:t>
      </w:r>
      <w:r>
        <w:t>any</w:t>
      </w:r>
      <w:r>
        <w:rPr>
          <w:spacing w:val="35"/>
        </w:rPr>
        <w:t xml:space="preserve"> </w:t>
      </w:r>
      <w:r>
        <w:t>other</w:t>
      </w:r>
      <w:r>
        <w:rPr>
          <w:spacing w:val="35"/>
        </w:rPr>
        <w:t xml:space="preserve"> </w:t>
      </w:r>
      <w:r>
        <w:t>constraints</w:t>
      </w:r>
      <w:r>
        <w:rPr>
          <w:spacing w:val="35"/>
        </w:rPr>
        <w:t xml:space="preserve"> </w:t>
      </w:r>
      <w:r>
        <w:t>that</w:t>
      </w:r>
      <w:r>
        <w:rPr>
          <w:spacing w:val="34"/>
        </w:rPr>
        <w:t xml:space="preserve"> </w:t>
      </w:r>
      <w:r>
        <w:t>may</w:t>
      </w:r>
      <w:r>
        <w:rPr>
          <w:spacing w:val="35"/>
        </w:rPr>
        <w:t xml:space="preserve"> </w:t>
      </w:r>
      <w:r>
        <w:t>be</w:t>
      </w:r>
      <w:r>
        <w:rPr>
          <w:spacing w:val="36"/>
        </w:rPr>
        <w:t xml:space="preserve"> </w:t>
      </w:r>
      <w:r>
        <w:t>applicable</w:t>
      </w:r>
      <w:r>
        <w:rPr>
          <w:spacing w:val="34"/>
        </w:rPr>
        <w:t xml:space="preserve"> </w:t>
      </w:r>
      <w:r>
        <w:t>to</w:t>
      </w:r>
      <w:r>
        <w:rPr>
          <w:spacing w:val="34"/>
        </w:rPr>
        <w:t xml:space="preserve"> </w:t>
      </w:r>
      <w:r>
        <w:t>people</w:t>
      </w:r>
      <w:r>
        <w:rPr>
          <w:spacing w:val="34"/>
        </w:rPr>
        <w:t xml:space="preserve"> </w:t>
      </w:r>
      <w:r>
        <w:t>employed</w:t>
      </w:r>
      <w:r>
        <w:rPr>
          <w:spacing w:val="33"/>
        </w:rPr>
        <w:t xml:space="preserve"> </w:t>
      </w:r>
      <w:r>
        <w:t>by</w:t>
      </w:r>
      <w:r>
        <w:rPr>
          <w:spacing w:val="35"/>
        </w:rPr>
        <w:t xml:space="preserve"> </w:t>
      </w:r>
      <w:r>
        <w:rPr>
          <w:spacing w:val="-5"/>
        </w:rPr>
        <w:t>the</w:t>
      </w:r>
    </w:p>
    <w:p w14:paraId="43AF60BD" w14:textId="77777777" w:rsidR="00EC4E20" w:rsidRDefault="00000000">
      <w:pPr>
        <w:pStyle w:val="BodyText"/>
        <w:ind w:left="282"/>
        <w:jc w:val="both"/>
      </w:pPr>
      <w:r>
        <w:rPr>
          <w:rFonts w:ascii="Arial"/>
          <w:i/>
        </w:rPr>
        <w:t>Consultant</w:t>
      </w:r>
      <w:r>
        <w:rPr>
          <w:rFonts w:ascii="Arial"/>
          <w:i/>
          <w:spacing w:val="-5"/>
        </w:rPr>
        <w:t xml:space="preserve"> </w:t>
      </w:r>
      <w:r>
        <w:t>and</w:t>
      </w:r>
      <w:r>
        <w:rPr>
          <w:spacing w:val="-7"/>
        </w:rPr>
        <w:t xml:space="preserve"> </w:t>
      </w:r>
      <w:r>
        <w:t>change</w:t>
      </w:r>
      <w:r>
        <w:rPr>
          <w:spacing w:val="-5"/>
        </w:rPr>
        <w:t xml:space="preserve"> </w:t>
      </w:r>
      <w:r>
        <w:t>the</w:t>
      </w:r>
      <w:r>
        <w:rPr>
          <w:spacing w:val="-6"/>
        </w:rPr>
        <w:t xml:space="preserve"> </w:t>
      </w:r>
      <w:r>
        <w:t>heading</w:t>
      </w:r>
      <w:r>
        <w:rPr>
          <w:spacing w:val="-6"/>
        </w:rPr>
        <w:t xml:space="preserve"> </w:t>
      </w:r>
      <w:r>
        <w:t>to</w:t>
      </w:r>
      <w:r>
        <w:rPr>
          <w:spacing w:val="-8"/>
        </w:rPr>
        <w:t xml:space="preserve"> </w:t>
      </w:r>
      <w:r>
        <w:t>suit</w:t>
      </w:r>
      <w:r>
        <w:rPr>
          <w:spacing w:val="-7"/>
        </w:rPr>
        <w:t xml:space="preserve"> </w:t>
      </w:r>
      <w:r>
        <w:t>the</w:t>
      </w:r>
      <w:r>
        <w:rPr>
          <w:spacing w:val="-8"/>
        </w:rPr>
        <w:t xml:space="preserve"> </w:t>
      </w:r>
      <w:r>
        <w:t>subject</w:t>
      </w:r>
      <w:r>
        <w:rPr>
          <w:spacing w:val="-7"/>
        </w:rPr>
        <w:t xml:space="preserve"> </w:t>
      </w:r>
      <w:r>
        <w:rPr>
          <w:spacing w:val="-2"/>
        </w:rPr>
        <w:t>matter.</w:t>
      </w:r>
    </w:p>
    <w:p w14:paraId="3A1F0622" w14:textId="77777777" w:rsidR="00EC4E20" w:rsidRDefault="00EC4E20">
      <w:pPr>
        <w:pStyle w:val="BodyText"/>
        <w:spacing w:before="121"/>
      </w:pPr>
    </w:p>
    <w:p w14:paraId="533B072A" w14:textId="77777777" w:rsidR="00EC4E20" w:rsidRDefault="00000000">
      <w:pPr>
        <w:pStyle w:val="Heading4"/>
        <w:numPr>
          <w:ilvl w:val="2"/>
          <w:numId w:val="7"/>
        </w:numPr>
        <w:tabs>
          <w:tab w:val="left" w:pos="1001"/>
        </w:tabs>
        <w:ind w:left="1001" w:hanging="719"/>
      </w:pPr>
      <w:bookmarkStart w:id="29" w:name="_bookmark29"/>
      <w:bookmarkEnd w:id="29"/>
      <w:r>
        <w:t>Preferred</w:t>
      </w:r>
      <w:r>
        <w:rPr>
          <w:spacing w:val="-9"/>
        </w:rPr>
        <w:t xml:space="preserve"> </w:t>
      </w:r>
      <w:r>
        <w:t>sub</w:t>
      </w:r>
      <w:r>
        <w:rPr>
          <w:spacing w:val="-7"/>
        </w:rPr>
        <w:t xml:space="preserve"> </w:t>
      </w:r>
      <w:r>
        <w:rPr>
          <w:spacing w:val="-2"/>
        </w:rPr>
        <w:t>consultants</w:t>
      </w:r>
    </w:p>
    <w:p w14:paraId="1A8EB4AC" w14:textId="77777777" w:rsidR="00EC4E20" w:rsidRDefault="00000000">
      <w:pPr>
        <w:pStyle w:val="BodyText"/>
        <w:spacing w:before="121"/>
        <w:ind w:left="282" w:right="137"/>
        <w:jc w:val="both"/>
      </w:pPr>
      <w:r>
        <w:t xml:space="preserve">PSC3 does not make use of nominated sub consultants but the </w:t>
      </w:r>
      <w:r>
        <w:rPr>
          <w:rFonts w:ascii="Arial"/>
          <w:i/>
        </w:rPr>
        <w:t xml:space="preserve">Employer </w:t>
      </w:r>
      <w:r>
        <w:t xml:space="preserve">may list which sub consultants or suppliers the </w:t>
      </w:r>
      <w:r>
        <w:rPr>
          <w:rFonts w:ascii="Arial"/>
          <w:i/>
        </w:rPr>
        <w:t xml:space="preserve">Consultant </w:t>
      </w:r>
      <w:r>
        <w:t>is required to enter into subcontracts with.</w:t>
      </w:r>
      <w:r>
        <w:rPr>
          <w:spacing w:val="40"/>
        </w:rPr>
        <w:t xml:space="preserve"> </w:t>
      </w:r>
      <w:r>
        <w:t>This is usually only required where very specialist</w:t>
      </w:r>
      <w:r>
        <w:rPr>
          <w:spacing w:val="-3"/>
        </w:rPr>
        <w:t xml:space="preserve"> </w:t>
      </w:r>
      <w:r>
        <w:t>services need</w:t>
      </w:r>
      <w:r>
        <w:rPr>
          <w:spacing w:val="-3"/>
        </w:rPr>
        <w:t xml:space="preserve"> </w:t>
      </w:r>
      <w:r>
        <w:t>to</w:t>
      </w:r>
      <w:r>
        <w:rPr>
          <w:spacing w:val="-1"/>
        </w:rPr>
        <w:t xml:space="preserve"> </w:t>
      </w:r>
      <w:r>
        <w:t>be</w:t>
      </w:r>
      <w:r>
        <w:rPr>
          <w:spacing w:val="-4"/>
        </w:rPr>
        <w:t xml:space="preserve"> </w:t>
      </w:r>
      <w:r>
        <w:t>obtained</w:t>
      </w:r>
      <w:r>
        <w:rPr>
          <w:spacing w:val="-4"/>
        </w:rPr>
        <w:t xml:space="preserve"> </w:t>
      </w:r>
      <w:r>
        <w:t>from</w:t>
      </w:r>
      <w:r>
        <w:rPr>
          <w:spacing w:val="-1"/>
        </w:rPr>
        <w:t xml:space="preserve"> </w:t>
      </w:r>
      <w:r>
        <w:t>a</w:t>
      </w:r>
      <w:r>
        <w:rPr>
          <w:spacing w:val="-3"/>
        </w:rPr>
        <w:t xml:space="preserve"> </w:t>
      </w:r>
      <w:r>
        <w:t>particular</w:t>
      </w:r>
      <w:r>
        <w:rPr>
          <w:spacing w:val="-3"/>
        </w:rPr>
        <w:t xml:space="preserve"> </w:t>
      </w:r>
      <w:r>
        <w:t>supplier</w:t>
      </w:r>
      <w:r>
        <w:rPr>
          <w:spacing w:val="-3"/>
        </w:rPr>
        <w:t xml:space="preserve"> </w:t>
      </w:r>
      <w:r>
        <w:t>or group</w:t>
      </w:r>
      <w:r>
        <w:rPr>
          <w:spacing w:val="-1"/>
        </w:rPr>
        <w:t xml:space="preserve"> </w:t>
      </w:r>
      <w:r>
        <w:t>of</w:t>
      </w:r>
      <w:r>
        <w:rPr>
          <w:spacing w:val="-1"/>
        </w:rPr>
        <w:t xml:space="preserve"> </w:t>
      </w:r>
      <w:r>
        <w:t>suppliers in</w:t>
      </w:r>
      <w:r>
        <w:rPr>
          <w:spacing w:val="-1"/>
        </w:rPr>
        <w:t xml:space="preserve"> </w:t>
      </w:r>
      <w:r>
        <w:t>order to comply</w:t>
      </w:r>
      <w:r>
        <w:rPr>
          <w:spacing w:val="-2"/>
        </w:rPr>
        <w:t xml:space="preserve"> </w:t>
      </w:r>
      <w:r>
        <w:t>with operational standards.</w:t>
      </w:r>
    </w:p>
    <w:p w14:paraId="6FB5D8DD" w14:textId="77777777" w:rsidR="00EC4E20" w:rsidRDefault="00EC4E20">
      <w:pPr>
        <w:pStyle w:val="BodyText"/>
        <w:spacing w:before="119"/>
      </w:pPr>
    </w:p>
    <w:p w14:paraId="2E4D80D6" w14:textId="77777777" w:rsidR="00EC4E20" w:rsidRDefault="00000000">
      <w:pPr>
        <w:pStyle w:val="Heading4"/>
        <w:numPr>
          <w:ilvl w:val="2"/>
          <w:numId w:val="7"/>
        </w:numPr>
        <w:tabs>
          <w:tab w:val="left" w:pos="1001"/>
        </w:tabs>
        <w:spacing w:before="1"/>
        <w:ind w:left="1001" w:hanging="719"/>
      </w:pPr>
      <w:bookmarkStart w:id="30" w:name="_bookmark30"/>
      <w:bookmarkEnd w:id="30"/>
      <w:r>
        <w:t>Subcontract</w:t>
      </w:r>
      <w:r>
        <w:rPr>
          <w:spacing w:val="-9"/>
        </w:rPr>
        <w:t xml:space="preserve"> </w:t>
      </w:r>
      <w:r>
        <w:t>documentation,</w:t>
      </w:r>
      <w:r>
        <w:rPr>
          <w:spacing w:val="-10"/>
        </w:rPr>
        <w:t xml:space="preserve"> </w:t>
      </w:r>
      <w:r>
        <w:t>and</w:t>
      </w:r>
      <w:r>
        <w:rPr>
          <w:spacing w:val="-9"/>
        </w:rPr>
        <w:t xml:space="preserve"> </w:t>
      </w:r>
      <w:r>
        <w:t>assessment</w:t>
      </w:r>
      <w:r>
        <w:rPr>
          <w:spacing w:val="-9"/>
        </w:rPr>
        <w:t xml:space="preserve"> </w:t>
      </w:r>
      <w:r>
        <w:t>of</w:t>
      </w:r>
      <w:r>
        <w:rPr>
          <w:spacing w:val="-8"/>
        </w:rPr>
        <w:t xml:space="preserve"> </w:t>
      </w:r>
      <w:r>
        <w:t>subcontract</w:t>
      </w:r>
      <w:r>
        <w:rPr>
          <w:spacing w:val="-9"/>
        </w:rPr>
        <w:t xml:space="preserve"> </w:t>
      </w:r>
      <w:r>
        <w:rPr>
          <w:spacing w:val="-2"/>
        </w:rPr>
        <w:t>tenders</w:t>
      </w:r>
    </w:p>
    <w:p w14:paraId="6E54509B" w14:textId="77777777" w:rsidR="00EC4E20" w:rsidRDefault="00000000">
      <w:pPr>
        <w:pStyle w:val="BodyText"/>
        <w:spacing w:before="120"/>
        <w:ind w:left="282" w:right="144"/>
        <w:jc w:val="both"/>
      </w:pPr>
      <w:r>
        <w:t xml:space="preserve">Specify any constraints on how the </w:t>
      </w:r>
      <w:r>
        <w:rPr>
          <w:rFonts w:ascii="Arial"/>
          <w:i/>
        </w:rPr>
        <w:t xml:space="preserve">Consultant </w:t>
      </w:r>
      <w:r>
        <w:t>is to prepare subcontract documentation, whether use of the NEC3 system is compulsory or not (compulsory is recommended) and how subcontract tenders are to be issued, received, assessed (using a joint report?) and awarded.</w:t>
      </w:r>
    </w:p>
    <w:p w14:paraId="33A5335C" w14:textId="77777777" w:rsidR="00EC4E20" w:rsidRDefault="00EC4E20">
      <w:pPr>
        <w:pStyle w:val="BodyText"/>
        <w:spacing w:before="119"/>
      </w:pPr>
    </w:p>
    <w:p w14:paraId="63B01D5F" w14:textId="77777777" w:rsidR="00EC4E20" w:rsidRDefault="00000000">
      <w:pPr>
        <w:pStyle w:val="Heading4"/>
        <w:numPr>
          <w:ilvl w:val="2"/>
          <w:numId w:val="7"/>
        </w:numPr>
        <w:tabs>
          <w:tab w:val="left" w:pos="1001"/>
        </w:tabs>
        <w:ind w:left="1001" w:hanging="719"/>
      </w:pPr>
      <w:bookmarkStart w:id="31" w:name="_bookmark31"/>
      <w:bookmarkEnd w:id="31"/>
      <w:r>
        <w:t>Limitations</w:t>
      </w:r>
      <w:r>
        <w:rPr>
          <w:spacing w:val="-8"/>
        </w:rPr>
        <w:t xml:space="preserve"> </w:t>
      </w:r>
      <w:r>
        <w:t>on</w:t>
      </w:r>
      <w:r>
        <w:rPr>
          <w:spacing w:val="-8"/>
        </w:rPr>
        <w:t xml:space="preserve"> </w:t>
      </w:r>
      <w:r>
        <w:rPr>
          <w:spacing w:val="-2"/>
        </w:rPr>
        <w:t>subcontracting</w:t>
      </w:r>
    </w:p>
    <w:p w14:paraId="7663B441" w14:textId="77777777" w:rsidR="00EC4E20" w:rsidRDefault="00000000">
      <w:pPr>
        <w:spacing w:before="121" w:line="229" w:lineRule="exact"/>
        <w:ind w:left="282"/>
        <w:jc w:val="both"/>
        <w:rPr>
          <w:sz w:val="20"/>
        </w:rPr>
      </w:pPr>
      <w:r>
        <w:rPr>
          <w:sz w:val="20"/>
        </w:rPr>
        <w:t>The</w:t>
      </w:r>
      <w:r>
        <w:rPr>
          <w:spacing w:val="49"/>
          <w:sz w:val="20"/>
        </w:rPr>
        <w:t xml:space="preserve"> </w:t>
      </w:r>
      <w:r>
        <w:rPr>
          <w:rFonts w:ascii="Arial"/>
          <w:i/>
          <w:sz w:val="20"/>
        </w:rPr>
        <w:t>Employer</w:t>
      </w:r>
      <w:r>
        <w:rPr>
          <w:rFonts w:ascii="Arial"/>
          <w:i/>
          <w:spacing w:val="51"/>
          <w:sz w:val="20"/>
        </w:rPr>
        <w:t xml:space="preserve"> </w:t>
      </w:r>
      <w:r>
        <w:rPr>
          <w:sz w:val="20"/>
        </w:rPr>
        <w:t>may</w:t>
      </w:r>
      <w:r>
        <w:rPr>
          <w:spacing w:val="50"/>
          <w:sz w:val="20"/>
        </w:rPr>
        <w:t xml:space="preserve"> </w:t>
      </w:r>
      <w:r>
        <w:rPr>
          <w:sz w:val="20"/>
        </w:rPr>
        <w:t>require</w:t>
      </w:r>
      <w:r>
        <w:rPr>
          <w:spacing w:val="47"/>
          <w:sz w:val="20"/>
        </w:rPr>
        <w:t xml:space="preserve"> </w:t>
      </w:r>
      <w:r>
        <w:rPr>
          <w:sz w:val="20"/>
        </w:rPr>
        <w:t>that</w:t>
      </w:r>
      <w:r>
        <w:rPr>
          <w:spacing w:val="47"/>
          <w:sz w:val="20"/>
        </w:rPr>
        <w:t xml:space="preserve"> </w:t>
      </w:r>
      <w:r>
        <w:rPr>
          <w:sz w:val="20"/>
        </w:rPr>
        <w:t>the</w:t>
      </w:r>
      <w:r>
        <w:rPr>
          <w:spacing w:val="50"/>
          <w:sz w:val="20"/>
        </w:rPr>
        <w:t xml:space="preserve"> </w:t>
      </w:r>
      <w:r>
        <w:rPr>
          <w:rFonts w:ascii="Arial"/>
          <w:i/>
          <w:sz w:val="20"/>
        </w:rPr>
        <w:t>Consultant</w:t>
      </w:r>
      <w:r>
        <w:rPr>
          <w:rFonts w:ascii="Arial"/>
          <w:i/>
          <w:spacing w:val="49"/>
          <w:sz w:val="20"/>
        </w:rPr>
        <w:t xml:space="preserve"> </w:t>
      </w:r>
      <w:r>
        <w:rPr>
          <w:sz w:val="20"/>
        </w:rPr>
        <w:t>must</w:t>
      </w:r>
      <w:r>
        <w:rPr>
          <w:spacing w:val="47"/>
          <w:sz w:val="20"/>
        </w:rPr>
        <w:t xml:space="preserve"> </w:t>
      </w:r>
      <w:r>
        <w:rPr>
          <w:sz w:val="20"/>
        </w:rPr>
        <w:t>subcontract</w:t>
      </w:r>
      <w:r>
        <w:rPr>
          <w:spacing w:val="48"/>
          <w:sz w:val="20"/>
        </w:rPr>
        <w:t xml:space="preserve"> </w:t>
      </w:r>
      <w:r>
        <w:rPr>
          <w:sz w:val="20"/>
        </w:rPr>
        <w:t>certain</w:t>
      </w:r>
      <w:r>
        <w:rPr>
          <w:spacing w:val="49"/>
          <w:sz w:val="20"/>
        </w:rPr>
        <w:t xml:space="preserve"> </w:t>
      </w:r>
      <w:r>
        <w:rPr>
          <w:sz w:val="20"/>
        </w:rPr>
        <w:t>specialised</w:t>
      </w:r>
      <w:r>
        <w:rPr>
          <w:spacing w:val="47"/>
          <w:sz w:val="20"/>
        </w:rPr>
        <w:t xml:space="preserve"> </w:t>
      </w:r>
      <w:r>
        <w:rPr>
          <w:sz w:val="20"/>
        </w:rPr>
        <w:t>work,</w:t>
      </w:r>
      <w:r>
        <w:rPr>
          <w:spacing w:val="47"/>
          <w:sz w:val="20"/>
        </w:rPr>
        <w:t xml:space="preserve"> </w:t>
      </w:r>
      <w:r>
        <w:rPr>
          <w:sz w:val="20"/>
        </w:rPr>
        <w:t>or</w:t>
      </w:r>
      <w:r>
        <w:rPr>
          <w:spacing w:val="48"/>
          <w:sz w:val="20"/>
        </w:rPr>
        <w:t xml:space="preserve"> </w:t>
      </w:r>
      <w:r>
        <w:rPr>
          <w:sz w:val="20"/>
        </w:rPr>
        <w:t>that</w:t>
      </w:r>
      <w:r>
        <w:rPr>
          <w:spacing w:val="50"/>
          <w:sz w:val="20"/>
        </w:rPr>
        <w:t xml:space="preserve"> </w:t>
      </w:r>
      <w:r>
        <w:rPr>
          <w:spacing w:val="-5"/>
          <w:sz w:val="20"/>
        </w:rPr>
        <w:t>the</w:t>
      </w:r>
    </w:p>
    <w:p w14:paraId="6A070D48" w14:textId="77777777" w:rsidR="00EC4E20" w:rsidRDefault="00000000">
      <w:pPr>
        <w:pStyle w:val="BodyText"/>
        <w:spacing w:line="229" w:lineRule="exact"/>
        <w:ind w:left="282"/>
        <w:jc w:val="both"/>
      </w:pPr>
      <w:r>
        <w:rPr>
          <w:rFonts w:ascii="Arial"/>
          <w:i/>
        </w:rPr>
        <w:t>Consultant</w:t>
      </w:r>
      <w:r>
        <w:rPr>
          <w:rFonts w:ascii="Arial"/>
          <w:i/>
          <w:spacing w:val="-5"/>
        </w:rPr>
        <w:t xml:space="preserve"> </w:t>
      </w:r>
      <w:r>
        <w:t>shall</w:t>
      </w:r>
      <w:r>
        <w:rPr>
          <w:spacing w:val="-7"/>
        </w:rPr>
        <w:t xml:space="preserve"> </w:t>
      </w:r>
      <w:r>
        <w:t>not</w:t>
      </w:r>
      <w:r>
        <w:rPr>
          <w:spacing w:val="-7"/>
        </w:rPr>
        <w:t xml:space="preserve"> </w:t>
      </w:r>
      <w:r>
        <w:t>subcontract</w:t>
      </w:r>
      <w:r>
        <w:rPr>
          <w:spacing w:val="-7"/>
        </w:rPr>
        <w:t xml:space="preserve"> </w:t>
      </w:r>
      <w:r>
        <w:t>more</w:t>
      </w:r>
      <w:r>
        <w:rPr>
          <w:spacing w:val="-4"/>
        </w:rPr>
        <w:t xml:space="preserve"> </w:t>
      </w:r>
      <w:r>
        <w:t>than</w:t>
      </w:r>
      <w:r>
        <w:rPr>
          <w:spacing w:val="-7"/>
        </w:rPr>
        <w:t xml:space="preserve"> </w:t>
      </w:r>
      <w:r>
        <w:t>a</w:t>
      </w:r>
      <w:r>
        <w:rPr>
          <w:spacing w:val="-7"/>
        </w:rPr>
        <w:t xml:space="preserve"> </w:t>
      </w:r>
      <w:r>
        <w:t>specified</w:t>
      </w:r>
      <w:r>
        <w:rPr>
          <w:spacing w:val="-7"/>
        </w:rPr>
        <w:t xml:space="preserve"> </w:t>
      </w:r>
      <w:r>
        <w:t>proportion</w:t>
      </w:r>
      <w:r>
        <w:rPr>
          <w:spacing w:val="-7"/>
        </w:rPr>
        <w:t xml:space="preserve"> </w:t>
      </w:r>
      <w:r>
        <w:t>of</w:t>
      </w:r>
      <w:r>
        <w:rPr>
          <w:spacing w:val="-5"/>
        </w:rPr>
        <w:t xml:space="preserve"> </w:t>
      </w:r>
      <w:r>
        <w:t>the</w:t>
      </w:r>
      <w:r>
        <w:rPr>
          <w:spacing w:val="-5"/>
        </w:rPr>
        <w:t xml:space="preserve"> </w:t>
      </w:r>
      <w:r>
        <w:t>whole</w:t>
      </w:r>
      <w:r>
        <w:rPr>
          <w:spacing w:val="-5"/>
        </w:rPr>
        <w:t xml:space="preserve"> </w:t>
      </w:r>
      <w:r>
        <w:t>of</w:t>
      </w:r>
      <w:r>
        <w:rPr>
          <w:spacing w:val="-5"/>
        </w:rPr>
        <w:t xml:space="preserve"> </w:t>
      </w:r>
      <w:r>
        <w:t>the</w:t>
      </w:r>
      <w:r>
        <w:rPr>
          <w:spacing w:val="-7"/>
        </w:rPr>
        <w:t xml:space="preserve"> </w:t>
      </w:r>
      <w:r>
        <w:rPr>
          <w:spacing w:val="-2"/>
        </w:rPr>
        <w:t>contract.</w:t>
      </w:r>
    </w:p>
    <w:p w14:paraId="2B95841C" w14:textId="77777777" w:rsidR="00EC4E20" w:rsidRDefault="00EC4E20">
      <w:pPr>
        <w:pStyle w:val="BodyText"/>
        <w:spacing w:before="120"/>
      </w:pPr>
    </w:p>
    <w:p w14:paraId="21F9F0CD" w14:textId="77777777" w:rsidR="00EC4E20" w:rsidRDefault="00000000">
      <w:pPr>
        <w:pStyle w:val="Heading4"/>
        <w:numPr>
          <w:ilvl w:val="2"/>
          <w:numId w:val="7"/>
        </w:numPr>
        <w:tabs>
          <w:tab w:val="left" w:pos="1001"/>
        </w:tabs>
        <w:spacing w:before="1"/>
        <w:ind w:left="1001" w:hanging="719"/>
      </w:pPr>
      <w:bookmarkStart w:id="32" w:name="_bookmark32"/>
      <w:bookmarkEnd w:id="32"/>
      <w:r>
        <w:t>Attendance</w:t>
      </w:r>
      <w:r>
        <w:rPr>
          <w:spacing w:val="-8"/>
        </w:rPr>
        <w:t xml:space="preserve"> </w:t>
      </w:r>
      <w:r>
        <w:t>on</w:t>
      </w:r>
      <w:r>
        <w:rPr>
          <w:spacing w:val="-5"/>
        </w:rPr>
        <w:t xml:space="preserve"> </w:t>
      </w:r>
      <w:r>
        <w:t>Sub</w:t>
      </w:r>
      <w:r>
        <w:rPr>
          <w:spacing w:val="-7"/>
        </w:rPr>
        <w:t xml:space="preserve"> </w:t>
      </w:r>
      <w:r>
        <w:rPr>
          <w:spacing w:val="-2"/>
        </w:rPr>
        <w:t>consultants</w:t>
      </w:r>
    </w:p>
    <w:p w14:paraId="0C97BF05" w14:textId="77777777" w:rsidR="00EC4E20" w:rsidRDefault="00000000">
      <w:pPr>
        <w:pStyle w:val="BodyText"/>
        <w:spacing w:before="121"/>
        <w:ind w:left="282"/>
        <w:jc w:val="both"/>
      </w:pPr>
      <w:r>
        <w:t>State</w:t>
      </w:r>
      <w:r>
        <w:rPr>
          <w:spacing w:val="-8"/>
        </w:rPr>
        <w:t xml:space="preserve"> </w:t>
      </w:r>
      <w:r>
        <w:t>requirements</w:t>
      </w:r>
      <w:r>
        <w:rPr>
          <w:spacing w:val="-7"/>
        </w:rPr>
        <w:t xml:space="preserve"> </w:t>
      </w:r>
      <w:r>
        <w:t>for</w:t>
      </w:r>
      <w:r>
        <w:rPr>
          <w:spacing w:val="-8"/>
        </w:rPr>
        <w:t xml:space="preserve"> </w:t>
      </w:r>
      <w:r>
        <w:t>attendance</w:t>
      </w:r>
      <w:r>
        <w:rPr>
          <w:spacing w:val="-6"/>
        </w:rPr>
        <w:t xml:space="preserve"> </w:t>
      </w:r>
      <w:r>
        <w:t>on</w:t>
      </w:r>
      <w:r>
        <w:rPr>
          <w:spacing w:val="-3"/>
        </w:rPr>
        <w:t xml:space="preserve"> </w:t>
      </w:r>
      <w:r>
        <w:t>Sub</w:t>
      </w:r>
      <w:r>
        <w:rPr>
          <w:spacing w:val="-8"/>
        </w:rPr>
        <w:t xml:space="preserve"> </w:t>
      </w:r>
      <w:r>
        <w:t>consultants,</w:t>
      </w:r>
      <w:r>
        <w:rPr>
          <w:spacing w:val="-8"/>
        </w:rPr>
        <w:t xml:space="preserve"> </w:t>
      </w:r>
      <w:r>
        <w:t>if</w:t>
      </w:r>
      <w:r>
        <w:rPr>
          <w:spacing w:val="-8"/>
        </w:rPr>
        <w:t xml:space="preserve"> </w:t>
      </w:r>
      <w:r>
        <w:rPr>
          <w:spacing w:val="-5"/>
        </w:rPr>
        <w:t>any</w:t>
      </w:r>
    </w:p>
    <w:p w14:paraId="3487CE6D" w14:textId="77777777" w:rsidR="00EC4E20" w:rsidRDefault="00EC4E20">
      <w:pPr>
        <w:pStyle w:val="BodyText"/>
        <w:spacing w:before="120"/>
      </w:pPr>
    </w:p>
    <w:p w14:paraId="5906FA7F" w14:textId="77777777" w:rsidR="00EC4E20" w:rsidRDefault="00000000">
      <w:pPr>
        <w:pStyle w:val="Heading4"/>
        <w:numPr>
          <w:ilvl w:val="1"/>
          <w:numId w:val="7"/>
        </w:numPr>
        <w:tabs>
          <w:tab w:val="left" w:pos="856"/>
        </w:tabs>
        <w:ind w:left="856" w:hanging="574"/>
      </w:pPr>
      <w:bookmarkStart w:id="33" w:name="_bookmark33"/>
      <w:bookmarkEnd w:id="33"/>
      <w:r>
        <w:t>Correction</w:t>
      </w:r>
      <w:r>
        <w:rPr>
          <w:spacing w:val="-7"/>
        </w:rPr>
        <w:t xml:space="preserve"> </w:t>
      </w:r>
      <w:r>
        <w:t>of</w:t>
      </w:r>
      <w:r>
        <w:rPr>
          <w:spacing w:val="-6"/>
        </w:rPr>
        <w:t xml:space="preserve"> </w:t>
      </w:r>
      <w:r>
        <w:rPr>
          <w:spacing w:val="-2"/>
        </w:rPr>
        <w:t>Defects</w:t>
      </w:r>
    </w:p>
    <w:p w14:paraId="7BC4BE3D" w14:textId="77777777" w:rsidR="00EC4E20" w:rsidRDefault="00000000">
      <w:pPr>
        <w:pStyle w:val="BodyText"/>
        <w:spacing w:before="118"/>
        <w:ind w:left="282"/>
      </w:pPr>
      <w:r>
        <w:rPr>
          <w:spacing w:val="-5"/>
        </w:rPr>
        <w:t>N/A</w:t>
      </w:r>
    </w:p>
    <w:p w14:paraId="45C31DC6" w14:textId="77777777" w:rsidR="00EC4E20" w:rsidRDefault="00EC4E20">
      <w:pPr>
        <w:pStyle w:val="BodyText"/>
        <w:spacing w:before="121"/>
      </w:pPr>
    </w:p>
    <w:p w14:paraId="695A1942" w14:textId="77777777" w:rsidR="00EC4E20" w:rsidRDefault="00000000">
      <w:pPr>
        <w:pStyle w:val="ListParagraph"/>
        <w:numPr>
          <w:ilvl w:val="1"/>
          <w:numId w:val="7"/>
        </w:numPr>
        <w:tabs>
          <w:tab w:val="left" w:pos="856"/>
        </w:tabs>
        <w:ind w:left="856" w:hanging="574"/>
        <w:rPr>
          <w:rFonts w:ascii="Arial" w:hAnsi="Arial"/>
          <w:b/>
          <w:sz w:val="20"/>
        </w:rPr>
      </w:pPr>
      <w:bookmarkStart w:id="34" w:name="_bookmark34"/>
      <w:bookmarkEnd w:id="34"/>
      <w:r>
        <w:rPr>
          <w:rFonts w:ascii="Arial" w:hAnsi="Arial"/>
          <w:b/>
          <w:sz w:val="20"/>
        </w:rPr>
        <w:t>Working</w:t>
      </w:r>
      <w:r>
        <w:rPr>
          <w:rFonts w:ascii="Arial" w:hAnsi="Arial"/>
          <w:b/>
          <w:spacing w:val="-7"/>
          <w:sz w:val="20"/>
        </w:rPr>
        <w:t xml:space="preserve"> </w:t>
      </w:r>
      <w:r>
        <w:rPr>
          <w:rFonts w:ascii="Arial" w:hAnsi="Arial"/>
          <w:b/>
          <w:sz w:val="20"/>
        </w:rPr>
        <w:t>on</w:t>
      </w:r>
      <w:r>
        <w:rPr>
          <w:rFonts w:ascii="Arial" w:hAnsi="Arial"/>
          <w:b/>
          <w:spacing w:val="-6"/>
          <w:sz w:val="20"/>
        </w:rPr>
        <w:t xml:space="preserve"> </w:t>
      </w:r>
      <w:r>
        <w:rPr>
          <w:rFonts w:ascii="Arial" w:hAnsi="Arial"/>
          <w:b/>
          <w:sz w:val="20"/>
        </w:rPr>
        <w:t>the</w:t>
      </w:r>
      <w:r>
        <w:rPr>
          <w:rFonts w:ascii="Arial" w:hAnsi="Arial"/>
          <w:b/>
          <w:spacing w:val="-6"/>
          <w:sz w:val="20"/>
        </w:rPr>
        <w:t xml:space="preserve"> </w:t>
      </w:r>
      <w:r>
        <w:rPr>
          <w:rFonts w:ascii="Arial" w:hAnsi="Arial"/>
          <w:b/>
          <w:i/>
          <w:sz w:val="20"/>
        </w:rPr>
        <w:t>Employer</w:t>
      </w:r>
      <w:r>
        <w:rPr>
          <w:rFonts w:ascii="Arial" w:hAnsi="Arial"/>
          <w:b/>
          <w:sz w:val="20"/>
        </w:rPr>
        <w:t>’s</w:t>
      </w:r>
      <w:r>
        <w:rPr>
          <w:rFonts w:ascii="Arial" w:hAnsi="Arial"/>
          <w:b/>
          <w:spacing w:val="-7"/>
          <w:sz w:val="20"/>
        </w:rPr>
        <w:t xml:space="preserve"> </w:t>
      </w:r>
      <w:r>
        <w:rPr>
          <w:rFonts w:ascii="Arial" w:hAnsi="Arial"/>
          <w:b/>
          <w:spacing w:val="-2"/>
          <w:sz w:val="20"/>
        </w:rPr>
        <w:t>property</w:t>
      </w:r>
    </w:p>
    <w:p w14:paraId="4087DB22" w14:textId="77777777" w:rsidR="00EC4E20" w:rsidRDefault="00000000">
      <w:pPr>
        <w:pStyle w:val="BodyText"/>
        <w:spacing w:before="121"/>
        <w:ind w:left="282" w:right="141"/>
        <w:jc w:val="both"/>
      </w:pPr>
      <w:r>
        <w:t>This part of</w:t>
      </w:r>
      <w:r>
        <w:rPr>
          <w:spacing w:val="-1"/>
        </w:rPr>
        <w:t xml:space="preserve"> </w:t>
      </w:r>
      <w:r>
        <w:t>the Scope addresses constraints, facilities, services and</w:t>
      </w:r>
      <w:r>
        <w:rPr>
          <w:spacing w:val="-1"/>
        </w:rPr>
        <w:t xml:space="preserve"> </w:t>
      </w:r>
      <w:r>
        <w:t>rules applicable</w:t>
      </w:r>
      <w:r>
        <w:rPr>
          <w:spacing w:val="-1"/>
        </w:rPr>
        <w:t xml:space="preserve"> </w:t>
      </w:r>
      <w:r>
        <w:t>to the</w:t>
      </w:r>
      <w:r>
        <w:rPr>
          <w:spacing w:val="-1"/>
        </w:rPr>
        <w:t xml:space="preserve"> </w:t>
      </w:r>
      <w:r>
        <w:rPr>
          <w:rFonts w:ascii="Arial" w:hAnsi="Arial"/>
          <w:i/>
        </w:rPr>
        <w:t xml:space="preserve">Consultant </w:t>
      </w:r>
      <w:r>
        <w:t xml:space="preserve">whilst he is doing work on the </w:t>
      </w:r>
      <w:r>
        <w:rPr>
          <w:rFonts w:ascii="Arial" w:hAnsi="Arial"/>
          <w:i/>
        </w:rPr>
        <w:t>Employer</w:t>
      </w:r>
      <w:r>
        <w:t>’s property.</w:t>
      </w:r>
    </w:p>
    <w:p w14:paraId="36EE7F3E" w14:textId="77777777" w:rsidR="00EC4E20" w:rsidRDefault="00EC4E20">
      <w:pPr>
        <w:pStyle w:val="BodyText"/>
        <w:jc w:val="both"/>
        <w:sectPr w:rsidR="00EC4E20">
          <w:pgSz w:w="11910" w:h="16840"/>
          <w:pgMar w:top="1320" w:right="992" w:bottom="880" w:left="850" w:header="714" w:footer="694" w:gutter="0"/>
          <w:cols w:space="720"/>
        </w:sectPr>
      </w:pPr>
    </w:p>
    <w:p w14:paraId="769449D5" w14:textId="77777777" w:rsidR="00EC4E20" w:rsidRDefault="00000000">
      <w:pPr>
        <w:pStyle w:val="Heading4"/>
        <w:numPr>
          <w:ilvl w:val="2"/>
          <w:numId w:val="7"/>
        </w:numPr>
        <w:tabs>
          <w:tab w:val="left" w:pos="1001"/>
        </w:tabs>
        <w:spacing w:before="82"/>
        <w:ind w:left="1001" w:hanging="719"/>
      </w:pPr>
      <w:bookmarkStart w:id="35" w:name="_bookmark35"/>
      <w:bookmarkEnd w:id="35"/>
      <w:r>
        <w:rPr>
          <w:i/>
        </w:rPr>
        <w:lastRenderedPageBreak/>
        <w:t>Employer</w:t>
      </w:r>
      <w:r>
        <w:t>’s</w:t>
      </w:r>
      <w:r>
        <w:rPr>
          <w:spacing w:val="-6"/>
        </w:rPr>
        <w:t xml:space="preserve"> </w:t>
      </w:r>
      <w:r>
        <w:t>entry</w:t>
      </w:r>
      <w:r>
        <w:rPr>
          <w:spacing w:val="-6"/>
        </w:rPr>
        <w:t xml:space="preserve"> </w:t>
      </w:r>
      <w:r>
        <w:t>and</w:t>
      </w:r>
      <w:r>
        <w:rPr>
          <w:spacing w:val="-6"/>
        </w:rPr>
        <w:t xml:space="preserve"> </w:t>
      </w:r>
      <w:r>
        <w:t>security</w:t>
      </w:r>
      <w:r>
        <w:rPr>
          <w:spacing w:val="-6"/>
        </w:rPr>
        <w:t xml:space="preserve"> </w:t>
      </w:r>
      <w:r>
        <w:t>control,</w:t>
      </w:r>
      <w:r>
        <w:rPr>
          <w:spacing w:val="-8"/>
        </w:rPr>
        <w:t xml:space="preserve"> </w:t>
      </w:r>
      <w:r>
        <w:t>permits,</w:t>
      </w:r>
      <w:r>
        <w:rPr>
          <w:spacing w:val="-7"/>
        </w:rPr>
        <w:t xml:space="preserve"> </w:t>
      </w:r>
      <w:r>
        <w:t>and</w:t>
      </w:r>
      <w:r>
        <w:rPr>
          <w:spacing w:val="-6"/>
        </w:rPr>
        <w:t xml:space="preserve"> </w:t>
      </w:r>
      <w:r>
        <w:t>site</w:t>
      </w:r>
      <w:r>
        <w:rPr>
          <w:spacing w:val="-8"/>
        </w:rPr>
        <w:t xml:space="preserve"> </w:t>
      </w:r>
      <w:r>
        <w:rPr>
          <w:spacing w:val="-2"/>
        </w:rPr>
        <w:t>regulations</w:t>
      </w:r>
    </w:p>
    <w:p w14:paraId="31E16831" w14:textId="77777777" w:rsidR="00EC4E20" w:rsidRDefault="00000000">
      <w:pPr>
        <w:pStyle w:val="BodyText"/>
        <w:spacing w:before="119"/>
        <w:ind w:left="282"/>
        <w:jc w:val="both"/>
      </w:pPr>
      <w:r>
        <w:t>Limited</w:t>
      </w:r>
      <w:r>
        <w:rPr>
          <w:spacing w:val="-7"/>
        </w:rPr>
        <w:t xml:space="preserve"> </w:t>
      </w:r>
      <w:r>
        <w:t>Access</w:t>
      </w:r>
      <w:r>
        <w:rPr>
          <w:spacing w:val="-5"/>
        </w:rPr>
        <w:t xml:space="preserve"> </w:t>
      </w:r>
      <w:r>
        <w:t>Register</w:t>
      </w:r>
      <w:r>
        <w:rPr>
          <w:spacing w:val="-7"/>
        </w:rPr>
        <w:t xml:space="preserve"> </w:t>
      </w:r>
      <w:r>
        <w:t>must</w:t>
      </w:r>
      <w:r>
        <w:rPr>
          <w:spacing w:val="-6"/>
        </w:rPr>
        <w:t xml:space="preserve"> </w:t>
      </w:r>
      <w:r>
        <w:t>be</w:t>
      </w:r>
      <w:r>
        <w:rPr>
          <w:spacing w:val="-8"/>
        </w:rPr>
        <w:t xml:space="preserve"> </w:t>
      </w:r>
      <w:r>
        <w:t>signed</w:t>
      </w:r>
      <w:r>
        <w:rPr>
          <w:spacing w:val="-7"/>
        </w:rPr>
        <w:t xml:space="preserve"> </w:t>
      </w:r>
      <w:r>
        <w:t>before</w:t>
      </w:r>
      <w:r>
        <w:rPr>
          <w:spacing w:val="-5"/>
        </w:rPr>
        <w:t xml:space="preserve"> </w:t>
      </w:r>
      <w:r>
        <w:t>entering</w:t>
      </w:r>
      <w:r>
        <w:rPr>
          <w:spacing w:val="-8"/>
        </w:rPr>
        <w:t xml:space="preserve"> </w:t>
      </w:r>
      <w:r>
        <w:t>the</w:t>
      </w:r>
      <w:r>
        <w:rPr>
          <w:spacing w:val="-7"/>
        </w:rPr>
        <w:t xml:space="preserve"> </w:t>
      </w:r>
      <w:r>
        <w:t>Ash</w:t>
      </w:r>
      <w:r>
        <w:rPr>
          <w:spacing w:val="-5"/>
        </w:rPr>
        <w:t xml:space="preserve"> </w:t>
      </w:r>
      <w:r>
        <w:t>Dam</w:t>
      </w:r>
      <w:r>
        <w:rPr>
          <w:spacing w:val="-7"/>
        </w:rPr>
        <w:t xml:space="preserve"> </w:t>
      </w:r>
      <w:r>
        <w:rPr>
          <w:spacing w:val="-2"/>
        </w:rPr>
        <w:t>premises.</w:t>
      </w:r>
    </w:p>
    <w:p w14:paraId="2F66E45D" w14:textId="77777777" w:rsidR="00EC4E20" w:rsidRDefault="00EC4E20">
      <w:pPr>
        <w:pStyle w:val="BodyText"/>
        <w:spacing w:before="121"/>
      </w:pPr>
    </w:p>
    <w:p w14:paraId="19537EFB" w14:textId="77777777" w:rsidR="00EC4E20" w:rsidRDefault="00000000">
      <w:pPr>
        <w:pStyle w:val="Heading4"/>
        <w:numPr>
          <w:ilvl w:val="2"/>
          <w:numId w:val="7"/>
        </w:numPr>
        <w:tabs>
          <w:tab w:val="left" w:pos="1001"/>
        </w:tabs>
        <w:ind w:left="1001" w:hanging="719"/>
      </w:pPr>
      <w:bookmarkStart w:id="36" w:name="_bookmark36"/>
      <w:bookmarkEnd w:id="36"/>
      <w:r>
        <w:t>People</w:t>
      </w:r>
      <w:r>
        <w:rPr>
          <w:spacing w:val="-8"/>
        </w:rPr>
        <w:t xml:space="preserve"> </w:t>
      </w:r>
      <w:r>
        <w:t>restrictions,</w:t>
      </w:r>
      <w:r>
        <w:rPr>
          <w:spacing w:val="-6"/>
        </w:rPr>
        <w:t xml:space="preserve"> </w:t>
      </w:r>
      <w:r>
        <w:t>hours</w:t>
      </w:r>
      <w:r>
        <w:rPr>
          <w:spacing w:val="-8"/>
        </w:rPr>
        <w:t xml:space="preserve"> </w:t>
      </w:r>
      <w:r>
        <w:t>of</w:t>
      </w:r>
      <w:r>
        <w:rPr>
          <w:spacing w:val="-6"/>
        </w:rPr>
        <w:t xml:space="preserve"> </w:t>
      </w:r>
      <w:r>
        <w:t>work,</w:t>
      </w:r>
      <w:r>
        <w:rPr>
          <w:spacing w:val="-8"/>
        </w:rPr>
        <w:t xml:space="preserve"> </w:t>
      </w:r>
      <w:r>
        <w:t>conduct</w:t>
      </w:r>
      <w:r>
        <w:rPr>
          <w:spacing w:val="-5"/>
        </w:rPr>
        <w:t xml:space="preserve"> </w:t>
      </w:r>
      <w:r>
        <w:t>and</w:t>
      </w:r>
      <w:r>
        <w:rPr>
          <w:spacing w:val="-6"/>
        </w:rPr>
        <w:t xml:space="preserve"> </w:t>
      </w:r>
      <w:r>
        <w:rPr>
          <w:spacing w:val="-2"/>
        </w:rPr>
        <w:t>records</w:t>
      </w:r>
    </w:p>
    <w:p w14:paraId="333B29B1" w14:textId="77777777" w:rsidR="00EC4E20" w:rsidRDefault="00000000">
      <w:pPr>
        <w:pStyle w:val="BodyText"/>
        <w:spacing w:before="120"/>
        <w:ind w:left="282" w:right="140"/>
        <w:jc w:val="both"/>
      </w:pPr>
      <w:r>
        <w:t>Restrictions and hours of work may apply on some sites.</w:t>
      </w:r>
      <w:r>
        <w:rPr>
          <w:spacing w:val="40"/>
        </w:rPr>
        <w:t xml:space="preserve"> </w:t>
      </w:r>
      <w:r>
        <w:t xml:space="preserve">It is very important that the </w:t>
      </w:r>
      <w:r>
        <w:rPr>
          <w:rFonts w:ascii="Arial" w:hAnsi="Arial"/>
          <w:i/>
        </w:rPr>
        <w:t xml:space="preserve">Consultant </w:t>
      </w:r>
      <w:r>
        <w:t xml:space="preserve">keeps records of his people working on the </w:t>
      </w:r>
      <w:r>
        <w:rPr>
          <w:rFonts w:ascii="Arial" w:hAnsi="Arial"/>
          <w:i/>
        </w:rPr>
        <w:t>Employer</w:t>
      </w:r>
      <w:r>
        <w:t xml:space="preserve">’s property, including those of his Subconsultants. The </w:t>
      </w:r>
      <w:r>
        <w:rPr>
          <w:rFonts w:ascii="Arial" w:hAnsi="Arial"/>
          <w:i/>
        </w:rPr>
        <w:t xml:space="preserve">Employer’s Agent </w:t>
      </w:r>
      <w:r>
        <w:t>shall have access to these records at any time.</w:t>
      </w:r>
      <w:r>
        <w:rPr>
          <w:spacing w:val="40"/>
        </w:rPr>
        <w:t xml:space="preserve"> </w:t>
      </w:r>
      <w:r>
        <w:t>These records may be needed when assessing compensation events.</w:t>
      </w:r>
    </w:p>
    <w:p w14:paraId="7FBB4237" w14:textId="77777777" w:rsidR="00EC4E20" w:rsidRDefault="00EC4E20">
      <w:pPr>
        <w:pStyle w:val="BodyText"/>
        <w:spacing w:before="120"/>
      </w:pPr>
    </w:p>
    <w:p w14:paraId="4DE82CCB" w14:textId="77777777" w:rsidR="00EC4E20" w:rsidRDefault="00000000">
      <w:pPr>
        <w:pStyle w:val="Heading4"/>
        <w:numPr>
          <w:ilvl w:val="1"/>
          <w:numId w:val="7"/>
        </w:numPr>
        <w:tabs>
          <w:tab w:val="left" w:pos="856"/>
        </w:tabs>
        <w:ind w:left="856" w:hanging="574"/>
      </w:pPr>
      <w:bookmarkStart w:id="37" w:name="_bookmark37"/>
      <w:bookmarkEnd w:id="37"/>
      <w:r>
        <w:t>Cooperating</w:t>
      </w:r>
      <w:r>
        <w:rPr>
          <w:spacing w:val="-8"/>
        </w:rPr>
        <w:t xml:space="preserve"> </w:t>
      </w:r>
      <w:r>
        <w:t>with</w:t>
      </w:r>
      <w:r>
        <w:rPr>
          <w:spacing w:val="-7"/>
        </w:rPr>
        <w:t xml:space="preserve"> </w:t>
      </w:r>
      <w:r>
        <w:t>and</w:t>
      </w:r>
      <w:r>
        <w:rPr>
          <w:spacing w:val="-7"/>
        </w:rPr>
        <w:t xml:space="preserve"> </w:t>
      </w:r>
      <w:r>
        <w:t>obtaining</w:t>
      </w:r>
      <w:r>
        <w:rPr>
          <w:spacing w:val="-7"/>
        </w:rPr>
        <w:t xml:space="preserve"> </w:t>
      </w:r>
      <w:r>
        <w:t>acceptance</w:t>
      </w:r>
      <w:r>
        <w:rPr>
          <w:spacing w:val="-8"/>
        </w:rPr>
        <w:t xml:space="preserve"> </w:t>
      </w:r>
      <w:r>
        <w:t>of</w:t>
      </w:r>
      <w:r>
        <w:rPr>
          <w:spacing w:val="-7"/>
        </w:rPr>
        <w:t xml:space="preserve"> </w:t>
      </w:r>
      <w:r>
        <w:rPr>
          <w:spacing w:val="-2"/>
        </w:rPr>
        <w:t>Others</w:t>
      </w:r>
    </w:p>
    <w:p w14:paraId="5F0B487A" w14:textId="77777777" w:rsidR="00EC4E20" w:rsidRDefault="00000000">
      <w:pPr>
        <w:pStyle w:val="BodyText"/>
        <w:spacing w:before="120"/>
        <w:ind w:left="282"/>
      </w:pPr>
      <w:r>
        <w:t>This</w:t>
      </w:r>
      <w:r>
        <w:rPr>
          <w:spacing w:val="-6"/>
        </w:rPr>
        <w:t xml:space="preserve"> </w:t>
      </w:r>
      <w:r>
        <w:t>sub-paragraph</w:t>
      </w:r>
      <w:r>
        <w:rPr>
          <w:spacing w:val="-6"/>
        </w:rPr>
        <w:t xml:space="preserve"> </w:t>
      </w:r>
      <w:r>
        <w:t>could</w:t>
      </w:r>
      <w:r>
        <w:rPr>
          <w:spacing w:val="-5"/>
        </w:rPr>
        <w:t xml:space="preserve"> </w:t>
      </w:r>
      <w:r>
        <w:t>be</w:t>
      </w:r>
      <w:r>
        <w:rPr>
          <w:spacing w:val="-6"/>
        </w:rPr>
        <w:t xml:space="preserve"> </w:t>
      </w:r>
      <w:r>
        <w:t>used</w:t>
      </w:r>
      <w:r>
        <w:rPr>
          <w:spacing w:val="-6"/>
        </w:rPr>
        <w:t xml:space="preserve"> </w:t>
      </w:r>
      <w:r>
        <w:t>to</w:t>
      </w:r>
      <w:r>
        <w:rPr>
          <w:spacing w:val="-7"/>
        </w:rPr>
        <w:t xml:space="preserve"> </w:t>
      </w:r>
      <w:r>
        <w:t>deal</w:t>
      </w:r>
      <w:r>
        <w:rPr>
          <w:spacing w:val="-7"/>
        </w:rPr>
        <w:t xml:space="preserve"> </w:t>
      </w:r>
      <w:r>
        <w:t>with</w:t>
      </w:r>
      <w:r>
        <w:rPr>
          <w:spacing w:val="-7"/>
        </w:rPr>
        <w:t xml:space="preserve"> </w:t>
      </w:r>
      <w:r>
        <w:t>two</w:t>
      </w:r>
      <w:r>
        <w:rPr>
          <w:spacing w:val="-7"/>
        </w:rPr>
        <w:t xml:space="preserve"> </w:t>
      </w:r>
      <w:r>
        <w:rPr>
          <w:spacing w:val="-2"/>
        </w:rPr>
        <w:t>issues.</w:t>
      </w:r>
    </w:p>
    <w:p w14:paraId="4EE85D44" w14:textId="77777777" w:rsidR="00EC4E20" w:rsidRDefault="00000000">
      <w:pPr>
        <w:pStyle w:val="ListParagraph"/>
        <w:numPr>
          <w:ilvl w:val="0"/>
          <w:numId w:val="1"/>
        </w:numPr>
        <w:tabs>
          <w:tab w:val="left" w:pos="535"/>
        </w:tabs>
        <w:spacing w:before="1"/>
        <w:ind w:right="141" w:firstLine="0"/>
        <w:rPr>
          <w:sz w:val="20"/>
        </w:rPr>
      </w:pPr>
      <w:r>
        <w:rPr>
          <w:sz w:val="20"/>
        </w:rPr>
        <w:t>The cross reference from core clause 23.1 about cooperation generally as well as details</w:t>
      </w:r>
      <w:r>
        <w:rPr>
          <w:spacing w:val="24"/>
          <w:sz w:val="20"/>
        </w:rPr>
        <w:t xml:space="preserve"> </w:t>
      </w:r>
      <w:r>
        <w:rPr>
          <w:sz w:val="20"/>
        </w:rPr>
        <w:t>about Others</w:t>
      </w:r>
      <w:r>
        <w:rPr>
          <w:spacing w:val="40"/>
          <w:sz w:val="20"/>
        </w:rPr>
        <w:t xml:space="preserve"> </w:t>
      </w:r>
      <w:r>
        <w:rPr>
          <w:sz w:val="20"/>
        </w:rPr>
        <w:t xml:space="preserve">with whom the </w:t>
      </w:r>
      <w:r>
        <w:rPr>
          <w:rFonts w:ascii="Arial"/>
          <w:i/>
          <w:sz w:val="20"/>
        </w:rPr>
        <w:t xml:space="preserve">Consultant </w:t>
      </w:r>
      <w:r>
        <w:rPr>
          <w:sz w:val="20"/>
        </w:rPr>
        <w:t>may be required to work. See clause 11.2(7) for the definition of Others.</w:t>
      </w:r>
    </w:p>
    <w:p w14:paraId="434ED797" w14:textId="77777777" w:rsidR="00EC4E20" w:rsidRDefault="00000000">
      <w:pPr>
        <w:pStyle w:val="ListParagraph"/>
        <w:numPr>
          <w:ilvl w:val="0"/>
          <w:numId w:val="1"/>
        </w:numPr>
        <w:tabs>
          <w:tab w:val="left" w:pos="513"/>
        </w:tabs>
        <w:spacing w:line="228" w:lineRule="exact"/>
        <w:ind w:left="513" w:hanging="231"/>
        <w:rPr>
          <w:sz w:val="20"/>
        </w:rPr>
      </w:pPr>
      <w:r>
        <w:rPr>
          <w:sz w:val="20"/>
        </w:rPr>
        <w:t>Requirements</w:t>
      </w:r>
      <w:r>
        <w:rPr>
          <w:spacing w:val="-8"/>
          <w:sz w:val="20"/>
        </w:rPr>
        <w:t xml:space="preserve"> </w:t>
      </w:r>
      <w:r>
        <w:rPr>
          <w:sz w:val="20"/>
        </w:rPr>
        <w:t>for</w:t>
      </w:r>
      <w:r>
        <w:rPr>
          <w:spacing w:val="-9"/>
          <w:sz w:val="20"/>
        </w:rPr>
        <w:t xml:space="preserve"> </w:t>
      </w:r>
      <w:r>
        <w:rPr>
          <w:sz w:val="20"/>
        </w:rPr>
        <w:t>liaison</w:t>
      </w:r>
      <w:r>
        <w:rPr>
          <w:spacing w:val="-8"/>
          <w:sz w:val="20"/>
        </w:rPr>
        <w:t xml:space="preserve"> </w:t>
      </w:r>
      <w:r>
        <w:rPr>
          <w:sz w:val="20"/>
        </w:rPr>
        <w:t>with</w:t>
      </w:r>
      <w:r>
        <w:rPr>
          <w:spacing w:val="-7"/>
          <w:sz w:val="20"/>
        </w:rPr>
        <w:t xml:space="preserve"> </w:t>
      </w:r>
      <w:r>
        <w:rPr>
          <w:sz w:val="20"/>
        </w:rPr>
        <w:t>and</w:t>
      </w:r>
      <w:r>
        <w:rPr>
          <w:spacing w:val="-8"/>
          <w:sz w:val="20"/>
        </w:rPr>
        <w:t xml:space="preserve"> </w:t>
      </w:r>
      <w:r>
        <w:rPr>
          <w:sz w:val="20"/>
        </w:rPr>
        <w:t>acceptance</w:t>
      </w:r>
      <w:r>
        <w:rPr>
          <w:spacing w:val="-8"/>
          <w:sz w:val="20"/>
        </w:rPr>
        <w:t xml:space="preserve"> </w:t>
      </w:r>
      <w:r>
        <w:rPr>
          <w:sz w:val="20"/>
        </w:rPr>
        <w:t>from</w:t>
      </w:r>
      <w:r>
        <w:rPr>
          <w:spacing w:val="-9"/>
          <w:sz w:val="20"/>
        </w:rPr>
        <w:t xml:space="preserve"> </w:t>
      </w:r>
      <w:r>
        <w:rPr>
          <w:sz w:val="20"/>
        </w:rPr>
        <w:t>statutory</w:t>
      </w:r>
      <w:r>
        <w:rPr>
          <w:spacing w:val="-7"/>
          <w:sz w:val="20"/>
        </w:rPr>
        <w:t xml:space="preserve"> </w:t>
      </w:r>
      <w:r>
        <w:rPr>
          <w:sz w:val="20"/>
        </w:rPr>
        <w:t>authorities</w:t>
      </w:r>
      <w:r>
        <w:rPr>
          <w:spacing w:val="-8"/>
          <w:sz w:val="20"/>
        </w:rPr>
        <w:t xml:space="preserve"> </w:t>
      </w:r>
      <w:r>
        <w:rPr>
          <w:sz w:val="20"/>
        </w:rPr>
        <w:t>or</w:t>
      </w:r>
      <w:r>
        <w:rPr>
          <w:spacing w:val="-1"/>
          <w:sz w:val="20"/>
        </w:rPr>
        <w:t xml:space="preserve"> </w:t>
      </w:r>
      <w:r>
        <w:rPr>
          <w:sz w:val="20"/>
        </w:rPr>
        <w:t>inspection</w:t>
      </w:r>
      <w:r>
        <w:rPr>
          <w:spacing w:val="-8"/>
          <w:sz w:val="20"/>
        </w:rPr>
        <w:t xml:space="preserve"> </w:t>
      </w:r>
      <w:r>
        <w:rPr>
          <w:spacing w:val="-2"/>
          <w:sz w:val="20"/>
        </w:rPr>
        <w:t>agencies.</w:t>
      </w:r>
    </w:p>
    <w:p w14:paraId="42B1862F" w14:textId="77777777" w:rsidR="00EC4E20" w:rsidRDefault="00EC4E20">
      <w:pPr>
        <w:pStyle w:val="BodyText"/>
      </w:pPr>
    </w:p>
    <w:p w14:paraId="2F759A1C" w14:textId="77777777" w:rsidR="00EC4E20" w:rsidRDefault="00EC4E20">
      <w:pPr>
        <w:pStyle w:val="BodyText"/>
        <w:spacing w:before="121"/>
      </w:pPr>
    </w:p>
    <w:p w14:paraId="4DA5E044" w14:textId="77777777" w:rsidR="00EC4E20" w:rsidRDefault="00000000">
      <w:pPr>
        <w:pStyle w:val="ListParagraph"/>
        <w:numPr>
          <w:ilvl w:val="1"/>
          <w:numId w:val="7"/>
        </w:numPr>
        <w:tabs>
          <w:tab w:val="left" w:pos="856"/>
        </w:tabs>
        <w:spacing w:before="1"/>
        <w:ind w:left="856" w:hanging="574"/>
        <w:rPr>
          <w:rFonts w:ascii="Arial"/>
          <w:b/>
          <w:i/>
          <w:sz w:val="20"/>
        </w:rPr>
      </w:pPr>
      <w:bookmarkStart w:id="38" w:name="_bookmark38"/>
      <w:bookmarkEnd w:id="38"/>
      <w:r>
        <w:rPr>
          <w:rFonts w:ascii="Arial"/>
          <w:b/>
          <w:sz w:val="20"/>
        </w:rPr>
        <w:t>Things</w:t>
      </w:r>
      <w:r>
        <w:rPr>
          <w:rFonts w:ascii="Arial"/>
          <w:b/>
          <w:spacing w:val="-6"/>
          <w:sz w:val="20"/>
        </w:rPr>
        <w:t xml:space="preserve"> </w:t>
      </w:r>
      <w:r>
        <w:rPr>
          <w:rFonts w:ascii="Arial"/>
          <w:b/>
          <w:sz w:val="20"/>
        </w:rPr>
        <w:t>provided</w:t>
      </w:r>
      <w:r>
        <w:rPr>
          <w:rFonts w:ascii="Arial"/>
          <w:b/>
          <w:spacing w:val="-5"/>
          <w:sz w:val="20"/>
        </w:rPr>
        <w:t xml:space="preserve"> </w:t>
      </w:r>
      <w:r>
        <w:rPr>
          <w:rFonts w:ascii="Arial"/>
          <w:b/>
          <w:sz w:val="20"/>
        </w:rPr>
        <w:t>by</w:t>
      </w:r>
      <w:r>
        <w:rPr>
          <w:rFonts w:ascii="Arial"/>
          <w:b/>
          <w:spacing w:val="-5"/>
          <w:sz w:val="20"/>
        </w:rPr>
        <w:t xml:space="preserve"> </w:t>
      </w:r>
      <w:r>
        <w:rPr>
          <w:rFonts w:ascii="Arial"/>
          <w:b/>
          <w:sz w:val="20"/>
        </w:rPr>
        <w:t>the</w:t>
      </w:r>
      <w:r>
        <w:rPr>
          <w:rFonts w:ascii="Arial"/>
          <w:b/>
          <w:spacing w:val="-2"/>
          <w:sz w:val="20"/>
        </w:rPr>
        <w:t xml:space="preserve"> </w:t>
      </w:r>
      <w:r>
        <w:rPr>
          <w:rFonts w:ascii="Arial"/>
          <w:b/>
          <w:i/>
          <w:spacing w:val="-2"/>
          <w:sz w:val="20"/>
        </w:rPr>
        <w:t>Employer</w:t>
      </w:r>
    </w:p>
    <w:p w14:paraId="6F995E1A" w14:textId="77777777" w:rsidR="00EC4E20" w:rsidRDefault="00000000">
      <w:pPr>
        <w:pStyle w:val="BodyText"/>
        <w:spacing w:before="120"/>
        <w:ind w:left="282"/>
      </w:pPr>
      <w:r>
        <w:t>Provide</w:t>
      </w:r>
      <w:r>
        <w:rPr>
          <w:spacing w:val="32"/>
        </w:rPr>
        <w:t xml:space="preserve"> </w:t>
      </w:r>
      <w:r>
        <w:t>details</w:t>
      </w:r>
      <w:r>
        <w:rPr>
          <w:spacing w:val="33"/>
        </w:rPr>
        <w:t xml:space="preserve"> </w:t>
      </w:r>
      <w:r>
        <w:t>of</w:t>
      </w:r>
      <w:r>
        <w:rPr>
          <w:spacing w:val="33"/>
        </w:rPr>
        <w:t xml:space="preserve"> </w:t>
      </w:r>
      <w:r>
        <w:t>any</w:t>
      </w:r>
      <w:r>
        <w:rPr>
          <w:spacing w:val="31"/>
        </w:rPr>
        <w:t xml:space="preserve"> </w:t>
      </w:r>
      <w:r>
        <w:t>facilities</w:t>
      </w:r>
      <w:r>
        <w:rPr>
          <w:spacing w:val="33"/>
        </w:rPr>
        <w:t xml:space="preserve"> </w:t>
      </w:r>
      <w:r>
        <w:t>and</w:t>
      </w:r>
      <w:r>
        <w:rPr>
          <w:spacing w:val="35"/>
        </w:rPr>
        <w:t xml:space="preserve"> </w:t>
      </w:r>
      <w:r>
        <w:t>equipment</w:t>
      </w:r>
      <w:r>
        <w:rPr>
          <w:spacing w:val="32"/>
        </w:rPr>
        <w:t xml:space="preserve"> </w:t>
      </w:r>
      <w:r>
        <w:t>made</w:t>
      </w:r>
      <w:r>
        <w:rPr>
          <w:spacing w:val="32"/>
        </w:rPr>
        <w:t xml:space="preserve"> </w:t>
      </w:r>
      <w:r>
        <w:t>available</w:t>
      </w:r>
      <w:r>
        <w:rPr>
          <w:spacing w:val="35"/>
        </w:rPr>
        <w:t xml:space="preserve"> </w:t>
      </w:r>
      <w:r>
        <w:t>by</w:t>
      </w:r>
      <w:r>
        <w:rPr>
          <w:spacing w:val="31"/>
        </w:rPr>
        <w:t xml:space="preserve"> </w:t>
      </w:r>
      <w:r>
        <w:t>the</w:t>
      </w:r>
      <w:r>
        <w:rPr>
          <w:spacing w:val="33"/>
        </w:rPr>
        <w:t xml:space="preserve"> </w:t>
      </w:r>
      <w:r>
        <w:rPr>
          <w:rFonts w:ascii="Arial" w:hAnsi="Arial"/>
          <w:i/>
        </w:rPr>
        <w:t>Employer</w:t>
      </w:r>
      <w:r>
        <w:rPr>
          <w:rFonts w:ascii="Arial" w:hAnsi="Arial"/>
          <w:i/>
          <w:spacing w:val="32"/>
        </w:rPr>
        <w:t xml:space="preserve"> </w:t>
      </w:r>
      <w:r>
        <w:t>for</w:t>
      </w:r>
      <w:r>
        <w:rPr>
          <w:spacing w:val="31"/>
        </w:rPr>
        <w:t xml:space="preserve"> </w:t>
      </w:r>
      <w:r>
        <w:t>the</w:t>
      </w:r>
      <w:r>
        <w:rPr>
          <w:spacing w:val="32"/>
        </w:rPr>
        <w:t xml:space="preserve"> </w:t>
      </w:r>
      <w:r>
        <w:rPr>
          <w:rFonts w:ascii="Arial" w:hAnsi="Arial"/>
          <w:i/>
        </w:rPr>
        <w:t>Consultant</w:t>
      </w:r>
      <w:r>
        <w:t>’s</w:t>
      </w:r>
      <w:r>
        <w:rPr>
          <w:spacing w:val="31"/>
        </w:rPr>
        <w:t xml:space="preserve"> </w:t>
      </w:r>
      <w:r>
        <w:t xml:space="preserve">use during performance of the </w:t>
      </w:r>
      <w:r>
        <w:rPr>
          <w:rFonts w:ascii="Arial" w:hAnsi="Arial"/>
          <w:i/>
        </w:rPr>
        <w:t>service</w:t>
      </w:r>
      <w:r>
        <w:t>s.</w:t>
      </w:r>
      <w:r>
        <w:rPr>
          <w:spacing w:val="40"/>
        </w:rPr>
        <w:t xml:space="preserve"> </w:t>
      </w:r>
      <w:r>
        <w:t>State any conditions relating thereto.</w:t>
      </w:r>
    </w:p>
    <w:p w14:paraId="69BBFDA2" w14:textId="77777777" w:rsidR="00EC4E20" w:rsidRDefault="00EC4E20">
      <w:pPr>
        <w:pStyle w:val="BodyText"/>
      </w:pPr>
    </w:p>
    <w:p w14:paraId="6BFE2928" w14:textId="77777777" w:rsidR="00EC4E20" w:rsidRDefault="00EC4E20">
      <w:pPr>
        <w:pStyle w:val="BodyText"/>
        <w:spacing w:before="119"/>
      </w:pPr>
    </w:p>
    <w:p w14:paraId="107DE6A9" w14:textId="77777777" w:rsidR="00EC4E20" w:rsidRDefault="00000000">
      <w:pPr>
        <w:pStyle w:val="ListParagraph"/>
        <w:numPr>
          <w:ilvl w:val="1"/>
          <w:numId w:val="7"/>
        </w:numPr>
        <w:tabs>
          <w:tab w:val="left" w:pos="856"/>
        </w:tabs>
        <w:ind w:left="856" w:hanging="574"/>
        <w:rPr>
          <w:rFonts w:ascii="Arial"/>
          <w:b/>
          <w:i/>
          <w:sz w:val="20"/>
        </w:rPr>
      </w:pPr>
      <w:bookmarkStart w:id="39" w:name="_bookmark39"/>
      <w:bookmarkEnd w:id="39"/>
      <w:r>
        <w:rPr>
          <w:rFonts w:ascii="Arial"/>
          <w:b/>
          <w:sz w:val="20"/>
        </w:rPr>
        <w:t>Cataloguing</w:t>
      </w:r>
      <w:r>
        <w:rPr>
          <w:rFonts w:ascii="Arial"/>
          <w:b/>
          <w:spacing w:val="-7"/>
          <w:sz w:val="20"/>
        </w:rPr>
        <w:t xml:space="preserve"> </w:t>
      </w:r>
      <w:r>
        <w:rPr>
          <w:rFonts w:ascii="Arial"/>
          <w:b/>
          <w:sz w:val="20"/>
        </w:rPr>
        <w:t>requirements</w:t>
      </w:r>
      <w:r>
        <w:rPr>
          <w:rFonts w:ascii="Arial"/>
          <w:b/>
          <w:spacing w:val="-6"/>
          <w:sz w:val="20"/>
        </w:rPr>
        <w:t xml:space="preserve"> </w:t>
      </w:r>
      <w:r>
        <w:rPr>
          <w:rFonts w:ascii="Arial"/>
          <w:b/>
          <w:sz w:val="20"/>
        </w:rPr>
        <w:t>by</w:t>
      </w:r>
      <w:r>
        <w:rPr>
          <w:rFonts w:ascii="Arial"/>
          <w:b/>
          <w:spacing w:val="-8"/>
          <w:sz w:val="20"/>
        </w:rPr>
        <w:t xml:space="preserve"> </w:t>
      </w:r>
      <w:r>
        <w:rPr>
          <w:rFonts w:ascii="Arial"/>
          <w:b/>
          <w:sz w:val="20"/>
        </w:rPr>
        <w:t>the</w:t>
      </w:r>
      <w:r>
        <w:rPr>
          <w:rFonts w:ascii="Arial"/>
          <w:b/>
          <w:spacing w:val="-8"/>
          <w:sz w:val="20"/>
        </w:rPr>
        <w:t xml:space="preserve"> </w:t>
      </w:r>
      <w:r>
        <w:rPr>
          <w:rFonts w:ascii="Arial"/>
          <w:b/>
          <w:i/>
          <w:spacing w:val="-2"/>
          <w:sz w:val="20"/>
        </w:rPr>
        <w:t>Consultant</w:t>
      </w:r>
    </w:p>
    <w:p w14:paraId="49069013" w14:textId="77777777" w:rsidR="00EC4E20" w:rsidRDefault="00000000">
      <w:pPr>
        <w:pStyle w:val="BodyText"/>
        <w:spacing w:before="121"/>
        <w:ind w:left="282"/>
      </w:pPr>
      <w:r>
        <w:rPr>
          <w:spacing w:val="-5"/>
        </w:rPr>
        <w:t>N/A</w:t>
      </w:r>
    </w:p>
    <w:p w14:paraId="1BD208F7" w14:textId="77777777" w:rsidR="00EC4E20" w:rsidRDefault="00EC4E20">
      <w:pPr>
        <w:pStyle w:val="BodyText"/>
      </w:pPr>
    </w:p>
    <w:p w14:paraId="63AE99F6" w14:textId="77777777" w:rsidR="00EC4E20" w:rsidRDefault="00EC4E20">
      <w:pPr>
        <w:pStyle w:val="BodyText"/>
        <w:spacing w:before="130"/>
      </w:pPr>
    </w:p>
    <w:p w14:paraId="3C554EFB" w14:textId="77777777" w:rsidR="00EC4E20" w:rsidRDefault="00000000">
      <w:pPr>
        <w:pStyle w:val="Heading4"/>
        <w:numPr>
          <w:ilvl w:val="0"/>
          <w:numId w:val="7"/>
        </w:numPr>
        <w:tabs>
          <w:tab w:val="left" w:pos="715"/>
        </w:tabs>
      </w:pPr>
      <w:bookmarkStart w:id="40" w:name="_bookmark40"/>
      <w:bookmarkEnd w:id="40"/>
      <w:r>
        <w:t>List</w:t>
      </w:r>
      <w:r>
        <w:rPr>
          <w:spacing w:val="-4"/>
        </w:rPr>
        <w:t xml:space="preserve"> </w:t>
      </w:r>
      <w:r>
        <w:t>of</w:t>
      </w:r>
      <w:r>
        <w:rPr>
          <w:spacing w:val="-3"/>
        </w:rPr>
        <w:t xml:space="preserve"> </w:t>
      </w:r>
      <w:r>
        <w:rPr>
          <w:spacing w:val="-2"/>
        </w:rPr>
        <w:t>drawings</w:t>
      </w:r>
    </w:p>
    <w:p w14:paraId="2FC3BA24" w14:textId="77777777" w:rsidR="00EC4E20" w:rsidRDefault="00EC4E20">
      <w:pPr>
        <w:pStyle w:val="BodyText"/>
        <w:spacing w:before="8"/>
        <w:rPr>
          <w:rFonts w:ascii="Arial"/>
          <w:b/>
        </w:rPr>
      </w:pPr>
    </w:p>
    <w:p w14:paraId="02C8D172" w14:textId="77777777" w:rsidR="00EC4E20" w:rsidRDefault="00000000">
      <w:pPr>
        <w:pStyle w:val="ListParagraph"/>
        <w:numPr>
          <w:ilvl w:val="1"/>
          <w:numId w:val="7"/>
        </w:numPr>
        <w:tabs>
          <w:tab w:val="left" w:pos="859"/>
        </w:tabs>
        <w:spacing w:before="1"/>
        <w:rPr>
          <w:rFonts w:ascii="Arial"/>
          <w:b/>
          <w:i/>
          <w:sz w:val="20"/>
        </w:rPr>
      </w:pPr>
      <w:bookmarkStart w:id="41" w:name="_bookmark41"/>
      <w:bookmarkEnd w:id="41"/>
      <w:r>
        <w:rPr>
          <w:rFonts w:ascii="Arial"/>
          <w:b/>
          <w:sz w:val="20"/>
        </w:rPr>
        <w:t>Drawings</w:t>
      </w:r>
      <w:r>
        <w:rPr>
          <w:rFonts w:ascii="Arial"/>
          <w:b/>
          <w:spacing w:val="-7"/>
          <w:sz w:val="20"/>
        </w:rPr>
        <w:t xml:space="preserve"> </w:t>
      </w:r>
      <w:r>
        <w:rPr>
          <w:rFonts w:ascii="Arial"/>
          <w:b/>
          <w:sz w:val="20"/>
        </w:rPr>
        <w:t>issued</w:t>
      </w:r>
      <w:r>
        <w:rPr>
          <w:rFonts w:ascii="Arial"/>
          <w:b/>
          <w:spacing w:val="-6"/>
          <w:sz w:val="20"/>
        </w:rPr>
        <w:t xml:space="preserve"> </w:t>
      </w:r>
      <w:r>
        <w:rPr>
          <w:rFonts w:ascii="Arial"/>
          <w:b/>
          <w:sz w:val="20"/>
        </w:rPr>
        <w:t>by</w:t>
      </w:r>
      <w:r>
        <w:rPr>
          <w:rFonts w:ascii="Arial"/>
          <w:b/>
          <w:spacing w:val="-5"/>
          <w:sz w:val="20"/>
        </w:rPr>
        <w:t xml:space="preserve"> </w:t>
      </w:r>
      <w:r>
        <w:rPr>
          <w:rFonts w:ascii="Arial"/>
          <w:b/>
          <w:sz w:val="20"/>
        </w:rPr>
        <w:t>the</w:t>
      </w:r>
      <w:r>
        <w:rPr>
          <w:rFonts w:ascii="Arial"/>
          <w:b/>
          <w:spacing w:val="-3"/>
          <w:sz w:val="20"/>
        </w:rPr>
        <w:t xml:space="preserve"> </w:t>
      </w:r>
      <w:r>
        <w:rPr>
          <w:rFonts w:ascii="Arial"/>
          <w:b/>
          <w:i/>
          <w:spacing w:val="-2"/>
          <w:sz w:val="20"/>
        </w:rPr>
        <w:t>Employer</w:t>
      </w:r>
    </w:p>
    <w:p w14:paraId="6D17B823" w14:textId="77777777" w:rsidR="00EC4E20" w:rsidRDefault="00000000">
      <w:pPr>
        <w:spacing w:before="120"/>
        <w:ind w:left="282"/>
        <w:rPr>
          <w:rFonts w:ascii="Arial"/>
          <w:i/>
          <w:sz w:val="20"/>
        </w:rPr>
      </w:pPr>
      <w:r>
        <w:rPr>
          <w:sz w:val="20"/>
        </w:rPr>
        <w:t>The</w:t>
      </w:r>
      <w:r>
        <w:rPr>
          <w:spacing w:val="-7"/>
          <w:sz w:val="20"/>
        </w:rPr>
        <w:t xml:space="preserve"> </w:t>
      </w:r>
      <w:r>
        <w:rPr>
          <w:sz w:val="20"/>
        </w:rPr>
        <w:t>Concept</w:t>
      </w:r>
      <w:r>
        <w:rPr>
          <w:spacing w:val="-4"/>
          <w:sz w:val="20"/>
        </w:rPr>
        <w:t xml:space="preserve"> </w:t>
      </w:r>
      <w:r>
        <w:rPr>
          <w:sz w:val="20"/>
        </w:rPr>
        <w:t>Design</w:t>
      </w:r>
      <w:r>
        <w:rPr>
          <w:spacing w:val="-6"/>
          <w:sz w:val="20"/>
        </w:rPr>
        <w:t xml:space="preserve"> </w:t>
      </w:r>
      <w:r>
        <w:rPr>
          <w:sz w:val="20"/>
        </w:rPr>
        <w:t>report</w:t>
      </w:r>
      <w:r>
        <w:rPr>
          <w:spacing w:val="-3"/>
          <w:sz w:val="20"/>
        </w:rPr>
        <w:t xml:space="preserve"> </w:t>
      </w:r>
      <w:r>
        <w:rPr>
          <w:sz w:val="20"/>
        </w:rPr>
        <w:t>to</w:t>
      </w:r>
      <w:r>
        <w:rPr>
          <w:spacing w:val="-6"/>
          <w:sz w:val="20"/>
        </w:rPr>
        <w:t xml:space="preserve"> </w:t>
      </w:r>
      <w:r>
        <w:rPr>
          <w:sz w:val="20"/>
        </w:rPr>
        <w:t>be</w:t>
      </w:r>
      <w:r>
        <w:rPr>
          <w:spacing w:val="-6"/>
          <w:sz w:val="20"/>
        </w:rPr>
        <w:t xml:space="preserve"> </w:t>
      </w:r>
      <w:r>
        <w:rPr>
          <w:sz w:val="20"/>
        </w:rPr>
        <w:t>issued</w:t>
      </w:r>
      <w:r>
        <w:rPr>
          <w:spacing w:val="-6"/>
          <w:sz w:val="20"/>
        </w:rPr>
        <w:t xml:space="preserve"> </w:t>
      </w:r>
      <w:r>
        <w:rPr>
          <w:sz w:val="20"/>
        </w:rPr>
        <w:t>by</w:t>
      </w:r>
      <w:r>
        <w:rPr>
          <w:spacing w:val="-5"/>
          <w:sz w:val="20"/>
        </w:rPr>
        <w:t xml:space="preserve"> </w:t>
      </w:r>
      <w:r>
        <w:rPr>
          <w:sz w:val="20"/>
        </w:rPr>
        <w:t>the</w:t>
      </w:r>
      <w:r>
        <w:rPr>
          <w:spacing w:val="-2"/>
          <w:sz w:val="20"/>
        </w:rPr>
        <w:t xml:space="preserve"> </w:t>
      </w:r>
      <w:r>
        <w:rPr>
          <w:rFonts w:ascii="Arial"/>
          <w:i/>
          <w:sz w:val="20"/>
        </w:rPr>
        <w:t>Employer</w:t>
      </w:r>
      <w:r>
        <w:rPr>
          <w:rFonts w:ascii="Arial"/>
          <w:i/>
          <w:spacing w:val="-5"/>
          <w:sz w:val="20"/>
        </w:rPr>
        <w:t xml:space="preserve"> </w:t>
      </w:r>
      <w:r>
        <w:rPr>
          <w:sz w:val="20"/>
        </w:rPr>
        <w:t>to</w:t>
      </w:r>
      <w:r>
        <w:rPr>
          <w:spacing w:val="-5"/>
          <w:sz w:val="20"/>
        </w:rPr>
        <w:t xml:space="preserve"> </w:t>
      </w:r>
      <w:r>
        <w:rPr>
          <w:sz w:val="20"/>
        </w:rPr>
        <w:t>the</w:t>
      </w:r>
      <w:r>
        <w:rPr>
          <w:spacing w:val="-4"/>
          <w:sz w:val="20"/>
        </w:rPr>
        <w:t xml:space="preserve"> </w:t>
      </w:r>
      <w:r>
        <w:rPr>
          <w:rFonts w:ascii="Arial"/>
          <w:i/>
          <w:spacing w:val="-2"/>
          <w:sz w:val="20"/>
        </w:rPr>
        <w:t>Consultant.</w:t>
      </w:r>
    </w:p>
    <w:p w14:paraId="41FFF99F" w14:textId="77777777" w:rsidR="00EC4E20" w:rsidRDefault="00EC4E20">
      <w:pPr>
        <w:pStyle w:val="BodyText"/>
        <w:spacing w:before="227"/>
        <w:rPr>
          <w:rFonts w:ascii="Arial"/>
          <w:i/>
        </w:rPr>
      </w:pPr>
    </w:p>
    <w:tbl>
      <w:tblPr>
        <w:tblW w:w="0" w:type="auto"/>
        <w:tblInd w:w="275"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CellMar>
          <w:left w:w="0" w:type="dxa"/>
          <w:right w:w="0" w:type="dxa"/>
        </w:tblCellMar>
        <w:tblLook w:val="01E0" w:firstRow="1" w:lastRow="1" w:firstColumn="1" w:lastColumn="1" w:noHBand="0" w:noVBand="0"/>
      </w:tblPr>
      <w:tblGrid>
        <w:gridCol w:w="2614"/>
        <w:gridCol w:w="1361"/>
        <w:gridCol w:w="5681"/>
      </w:tblGrid>
      <w:tr w:rsidR="00EC4E20" w14:paraId="7F10A74D" w14:textId="77777777">
        <w:trPr>
          <w:trHeight w:val="369"/>
        </w:trPr>
        <w:tc>
          <w:tcPr>
            <w:tcW w:w="9656" w:type="dxa"/>
            <w:gridSpan w:val="3"/>
            <w:tcBorders>
              <w:top w:val="nil"/>
              <w:left w:val="nil"/>
              <w:right w:val="nil"/>
            </w:tcBorders>
            <w:shd w:val="clear" w:color="auto" w:fill="CCCCCC"/>
          </w:tcPr>
          <w:p w14:paraId="141830B1" w14:textId="77777777" w:rsidR="00EC4E20" w:rsidRDefault="00000000">
            <w:pPr>
              <w:pStyle w:val="TableParagraph"/>
              <w:tabs>
                <w:tab w:val="left" w:pos="2724"/>
                <w:tab w:val="left" w:pos="6627"/>
              </w:tabs>
              <w:spacing w:before="55"/>
              <w:ind w:left="122"/>
              <w:rPr>
                <w:b/>
                <w:sz w:val="20"/>
              </w:rPr>
            </w:pPr>
            <w:r>
              <w:rPr>
                <w:b/>
                <w:sz w:val="20"/>
              </w:rPr>
              <w:t>Drawing</w:t>
            </w:r>
            <w:r>
              <w:rPr>
                <w:b/>
                <w:spacing w:val="44"/>
                <w:sz w:val="20"/>
              </w:rPr>
              <w:t xml:space="preserve"> </w:t>
            </w:r>
            <w:r>
              <w:rPr>
                <w:b/>
                <w:spacing w:val="-2"/>
                <w:sz w:val="20"/>
              </w:rPr>
              <w:t>number</w:t>
            </w:r>
            <w:r>
              <w:rPr>
                <w:b/>
                <w:sz w:val="20"/>
              </w:rPr>
              <w:tab/>
            </w:r>
            <w:r>
              <w:rPr>
                <w:b/>
                <w:spacing w:val="-2"/>
                <w:sz w:val="20"/>
              </w:rPr>
              <w:t>Revision</w:t>
            </w:r>
            <w:r>
              <w:rPr>
                <w:b/>
                <w:sz w:val="20"/>
              </w:rPr>
              <w:tab/>
            </w:r>
            <w:r>
              <w:rPr>
                <w:b/>
                <w:spacing w:val="-2"/>
                <w:sz w:val="20"/>
              </w:rPr>
              <w:t>Title</w:t>
            </w:r>
          </w:p>
        </w:tc>
      </w:tr>
      <w:tr w:rsidR="00EC4E20" w14:paraId="6928A1E0" w14:textId="77777777">
        <w:trPr>
          <w:trHeight w:val="366"/>
        </w:trPr>
        <w:tc>
          <w:tcPr>
            <w:tcW w:w="2614" w:type="dxa"/>
            <w:tcBorders>
              <w:left w:val="nil"/>
            </w:tcBorders>
          </w:tcPr>
          <w:p w14:paraId="3CEF2D3C" w14:textId="77777777" w:rsidR="00EC4E20" w:rsidRDefault="00EC4E20">
            <w:pPr>
              <w:pStyle w:val="TableParagraph"/>
              <w:rPr>
                <w:rFonts w:ascii="Times New Roman"/>
                <w:sz w:val="18"/>
              </w:rPr>
            </w:pPr>
          </w:p>
        </w:tc>
        <w:tc>
          <w:tcPr>
            <w:tcW w:w="1361" w:type="dxa"/>
          </w:tcPr>
          <w:p w14:paraId="3EA71ECE" w14:textId="77777777" w:rsidR="00EC4E20" w:rsidRDefault="00EC4E20">
            <w:pPr>
              <w:pStyle w:val="TableParagraph"/>
              <w:rPr>
                <w:rFonts w:ascii="Times New Roman"/>
                <w:sz w:val="18"/>
              </w:rPr>
            </w:pPr>
          </w:p>
        </w:tc>
        <w:tc>
          <w:tcPr>
            <w:tcW w:w="5681" w:type="dxa"/>
            <w:tcBorders>
              <w:right w:val="nil"/>
            </w:tcBorders>
          </w:tcPr>
          <w:p w14:paraId="2C558DAB" w14:textId="77777777" w:rsidR="00EC4E20" w:rsidRDefault="00EC4E20">
            <w:pPr>
              <w:pStyle w:val="TableParagraph"/>
              <w:rPr>
                <w:rFonts w:ascii="Times New Roman"/>
                <w:sz w:val="18"/>
              </w:rPr>
            </w:pPr>
          </w:p>
        </w:tc>
      </w:tr>
      <w:tr w:rsidR="00EC4E20" w14:paraId="5D0F9367" w14:textId="77777777">
        <w:trPr>
          <w:trHeight w:val="369"/>
        </w:trPr>
        <w:tc>
          <w:tcPr>
            <w:tcW w:w="2614" w:type="dxa"/>
            <w:tcBorders>
              <w:left w:val="nil"/>
            </w:tcBorders>
          </w:tcPr>
          <w:p w14:paraId="56D6F686" w14:textId="77777777" w:rsidR="00EC4E20" w:rsidRDefault="00EC4E20">
            <w:pPr>
              <w:pStyle w:val="TableParagraph"/>
              <w:rPr>
                <w:rFonts w:ascii="Times New Roman"/>
                <w:sz w:val="18"/>
              </w:rPr>
            </w:pPr>
          </w:p>
        </w:tc>
        <w:tc>
          <w:tcPr>
            <w:tcW w:w="1361" w:type="dxa"/>
          </w:tcPr>
          <w:p w14:paraId="0FBC5EF4" w14:textId="77777777" w:rsidR="00EC4E20" w:rsidRDefault="00EC4E20">
            <w:pPr>
              <w:pStyle w:val="TableParagraph"/>
              <w:rPr>
                <w:rFonts w:ascii="Times New Roman"/>
                <w:sz w:val="18"/>
              </w:rPr>
            </w:pPr>
          </w:p>
        </w:tc>
        <w:tc>
          <w:tcPr>
            <w:tcW w:w="5681" w:type="dxa"/>
            <w:tcBorders>
              <w:right w:val="nil"/>
            </w:tcBorders>
          </w:tcPr>
          <w:p w14:paraId="48937C2D" w14:textId="77777777" w:rsidR="00EC4E20" w:rsidRDefault="00EC4E20">
            <w:pPr>
              <w:pStyle w:val="TableParagraph"/>
              <w:rPr>
                <w:rFonts w:ascii="Times New Roman"/>
                <w:sz w:val="18"/>
              </w:rPr>
            </w:pPr>
          </w:p>
        </w:tc>
      </w:tr>
      <w:tr w:rsidR="00EC4E20" w14:paraId="366C373B" w14:textId="77777777">
        <w:trPr>
          <w:trHeight w:val="369"/>
        </w:trPr>
        <w:tc>
          <w:tcPr>
            <w:tcW w:w="2614" w:type="dxa"/>
            <w:tcBorders>
              <w:left w:val="nil"/>
            </w:tcBorders>
          </w:tcPr>
          <w:p w14:paraId="3996B414" w14:textId="77777777" w:rsidR="00EC4E20" w:rsidRDefault="00EC4E20">
            <w:pPr>
              <w:pStyle w:val="TableParagraph"/>
              <w:rPr>
                <w:rFonts w:ascii="Times New Roman"/>
                <w:sz w:val="18"/>
              </w:rPr>
            </w:pPr>
          </w:p>
        </w:tc>
        <w:tc>
          <w:tcPr>
            <w:tcW w:w="1361" w:type="dxa"/>
          </w:tcPr>
          <w:p w14:paraId="65873F0D" w14:textId="77777777" w:rsidR="00EC4E20" w:rsidRDefault="00EC4E20">
            <w:pPr>
              <w:pStyle w:val="TableParagraph"/>
              <w:rPr>
                <w:rFonts w:ascii="Times New Roman"/>
                <w:sz w:val="18"/>
              </w:rPr>
            </w:pPr>
          </w:p>
        </w:tc>
        <w:tc>
          <w:tcPr>
            <w:tcW w:w="5681" w:type="dxa"/>
            <w:tcBorders>
              <w:right w:val="nil"/>
            </w:tcBorders>
          </w:tcPr>
          <w:p w14:paraId="108AC31F" w14:textId="77777777" w:rsidR="00EC4E20" w:rsidRDefault="00EC4E20">
            <w:pPr>
              <w:pStyle w:val="TableParagraph"/>
              <w:rPr>
                <w:rFonts w:ascii="Times New Roman"/>
                <w:sz w:val="18"/>
              </w:rPr>
            </w:pPr>
          </w:p>
        </w:tc>
      </w:tr>
      <w:tr w:rsidR="00EC4E20" w14:paraId="3AD353C5" w14:textId="77777777">
        <w:trPr>
          <w:trHeight w:val="369"/>
        </w:trPr>
        <w:tc>
          <w:tcPr>
            <w:tcW w:w="2614" w:type="dxa"/>
            <w:tcBorders>
              <w:left w:val="nil"/>
            </w:tcBorders>
          </w:tcPr>
          <w:p w14:paraId="708FAA66" w14:textId="77777777" w:rsidR="00EC4E20" w:rsidRDefault="00EC4E20">
            <w:pPr>
              <w:pStyle w:val="TableParagraph"/>
              <w:rPr>
                <w:rFonts w:ascii="Times New Roman"/>
                <w:sz w:val="18"/>
              </w:rPr>
            </w:pPr>
          </w:p>
        </w:tc>
        <w:tc>
          <w:tcPr>
            <w:tcW w:w="1361" w:type="dxa"/>
          </w:tcPr>
          <w:p w14:paraId="5288EE55" w14:textId="77777777" w:rsidR="00EC4E20" w:rsidRDefault="00EC4E20">
            <w:pPr>
              <w:pStyle w:val="TableParagraph"/>
              <w:rPr>
                <w:rFonts w:ascii="Times New Roman"/>
                <w:sz w:val="18"/>
              </w:rPr>
            </w:pPr>
          </w:p>
        </w:tc>
        <w:tc>
          <w:tcPr>
            <w:tcW w:w="5681" w:type="dxa"/>
            <w:tcBorders>
              <w:right w:val="nil"/>
            </w:tcBorders>
          </w:tcPr>
          <w:p w14:paraId="6A2C26A4" w14:textId="77777777" w:rsidR="00EC4E20" w:rsidRDefault="00EC4E20">
            <w:pPr>
              <w:pStyle w:val="TableParagraph"/>
              <w:rPr>
                <w:rFonts w:ascii="Times New Roman"/>
                <w:sz w:val="18"/>
              </w:rPr>
            </w:pPr>
          </w:p>
        </w:tc>
      </w:tr>
      <w:tr w:rsidR="00EC4E20" w14:paraId="38C148FA" w14:textId="77777777">
        <w:trPr>
          <w:trHeight w:val="369"/>
        </w:trPr>
        <w:tc>
          <w:tcPr>
            <w:tcW w:w="2614" w:type="dxa"/>
            <w:tcBorders>
              <w:left w:val="nil"/>
            </w:tcBorders>
          </w:tcPr>
          <w:p w14:paraId="58417F83" w14:textId="77777777" w:rsidR="00EC4E20" w:rsidRDefault="00EC4E20">
            <w:pPr>
              <w:pStyle w:val="TableParagraph"/>
              <w:rPr>
                <w:rFonts w:ascii="Times New Roman"/>
                <w:sz w:val="18"/>
              </w:rPr>
            </w:pPr>
          </w:p>
        </w:tc>
        <w:tc>
          <w:tcPr>
            <w:tcW w:w="1361" w:type="dxa"/>
          </w:tcPr>
          <w:p w14:paraId="63C5A159" w14:textId="77777777" w:rsidR="00EC4E20" w:rsidRDefault="00EC4E20">
            <w:pPr>
              <w:pStyle w:val="TableParagraph"/>
              <w:rPr>
                <w:rFonts w:ascii="Times New Roman"/>
                <w:sz w:val="18"/>
              </w:rPr>
            </w:pPr>
          </w:p>
        </w:tc>
        <w:tc>
          <w:tcPr>
            <w:tcW w:w="5681" w:type="dxa"/>
            <w:tcBorders>
              <w:right w:val="nil"/>
            </w:tcBorders>
          </w:tcPr>
          <w:p w14:paraId="2FCBCE97" w14:textId="77777777" w:rsidR="00EC4E20" w:rsidRDefault="00EC4E20">
            <w:pPr>
              <w:pStyle w:val="TableParagraph"/>
              <w:rPr>
                <w:rFonts w:ascii="Times New Roman"/>
                <w:sz w:val="18"/>
              </w:rPr>
            </w:pPr>
          </w:p>
        </w:tc>
      </w:tr>
      <w:tr w:rsidR="00EC4E20" w14:paraId="32282716" w14:textId="77777777">
        <w:trPr>
          <w:trHeight w:val="369"/>
        </w:trPr>
        <w:tc>
          <w:tcPr>
            <w:tcW w:w="2614" w:type="dxa"/>
            <w:tcBorders>
              <w:left w:val="nil"/>
            </w:tcBorders>
          </w:tcPr>
          <w:p w14:paraId="6A197BA7" w14:textId="77777777" w:rsidR="00EC4E20" w:rsidRDefault="00EC4E20">
            <w:pPr>
              <w:pStyle w:val="TableParagraph"/>
              <w:rPr>
                <w:rFonts w:ascii="Times New Roman"/>
                <w:sz w:val="18"/>
              </w:rPr>
            </w:pPr>
          </w:p>
        </w:tc>
        <w:tc>
          <w:tcPr>
            <w:tcW w:w="1361" w:type="dxa"/>
          </w:tcPr>
          <w:p w14:paraId="6EA9B7E4" w14:textId="77777777" w:rsidR="00EC4E20" w:rsidRDefault="00EC4E20">
            <w:pPr>
              <w:pStyle w:val="TableParagraph"/>
              <w:rPr>
                <w:rFonts w:ascii="Times New Roman"/>
                <w:sz w:val="18"/>
              </w:rPr>
            </w:pPr>
          </w:p>
        </w:tc>
        <w:tc>
          <w:tcPr>
            <w:tcW w:w="5681" w:type="dxa"/>
            <w:tcBorders>
              <w:right w:val="nil"/>
            </w:tcBorders>
          </w:tcPr>
          <w:p w14:paraId="00009A32" w14:textId="77777777" w:rsidR="00EC4E20" w:rsidRDefault="00EC4E20">
            <w:pPr>
              <w:pStyle w:val="TableParagraph"/>
              <w:rPr>
                <w:rFonts w:ascii="Times New Roman"/>
                <w:sz w:val="18"/>
              </w:rPr>
            </w:pPr>
          </w:p>
        </w:tc>
      </w:tr>
      <w:tr w:rsidR="00EC4E20" w14:paraId="53733298" w14:textId="77777777">
        <w:trPr>
          <w:trHeight w:val="369"/>
        </w:trPr>
        <w:tc>
          <w:tcPr>
            <w:tcW w:w="2614" w:type="dxa"/>
            <w:tcBorders>
              <w:left w:val="nil"/>
            </w:tcBorders>
          </w:tcPr>
          <w:p w14:paraId="4970564D" w14:textId="77777777" w:rsidR="00EC4E20" w:rsidRDefault="00EC4E20">
            <w:pPr>
              <w:pStyle w:val="TableParagraph"/>
              <w:rPr>
                <w:rFonts w:ascii="Times New Roman"/>
                <w:sz w:val="18"/>
              </w:rPr>
            </w:pPr>
          </w:p>
        </w:tc>
        <w:tc>
          <w:tcPr>
            <w:tcW w:w="1361" w:type="dxa"/>
          </w:tcPr>
          <w:p w14:paraId="75ABB165" w14:textId="77777777" w:rsidR="00EC4E20" w:rsidRDefault="00EC4E20">
            <w:pPr>
              <w:pStyle w:val="TableParagraph"/>
              <w:rPr>
                <w:rFonts w:ascii="Times New Roman"/>
                <w:sz w:val="18"/>
              </w:rPr>
            </w:pPr>
          </w:p>
        </w:tc>
        <w:tc>
          <w:tcPr>
            <w:tcW w:w="5681" w:type="dxa"/>
            <w:tcBorders>
              <w:right w:val="nil"/>
            </w:tcBorders>
          </w:tcPr>
          <w:p w14:paraId="56C15F55" w14:textId="77777777" w:rsidR="00EC4E20" w:rsidRDefault="00EC4E20">
            <w:pPr>
              <w:pStyle w:val="TableParagraph"/>
              <w:rPr>
                <w:rFonts w:ascii="Times New Roman"/>
                <w:sz w:val="18"/>
              </w:rPr>
            </w:pPr>
          </w:p>
        </w:tc>
      </w:tr>
      <w:tr w:rsidR="00EC4E20" w14:paraId="7C3CA46B" w14:textId="77777777">
        <w:trPr>
          <w:trHeight w:val="369"/>
        </w:trPr>
        <w:tc>
          <w:tcPr>
            <w:tcW w:w="2614" w:type="dxa"/>
            <w:tcBorders>
              <w:left w:val="nil"/>
            </w:tcBorders>
          </w:tcPr>
          <w:p w14:paraId="0568CE95" w14:textId="77777777" w:rsidR="00EC4E20" w:rsidRDefault="00EC4E20">
            <w:pPr>
              <w:pStyle w:val="TableParagraph"/>
              <w:rPr>
                <w:rFonts w:ascii="Times New Roman"/>
                <w:sz w:val="18"/>
              </w:rPr>
            </w:pPr>
          </w:p>
        </w:tc>
        <w:tc>
          <w:tcPr>
            <w:tcW w:w="1361" w:type="dxa"/>
          </w:tcPr>
          <w:p w14:paraId="20C9EA0C" w14:textId="77777777" w:rsidR="00EC4E20" w:rsidRDefault="00EC4E20">
            <w:pPr>
              <w:pStyle w:val="TableParagraph"/>
              <w:rPr>
                <w:rFonts w:ascii="Times New Roman"/>
                <w:sz w:val="18"/>
              </w:rPr>
            </w:pPr>
          </w:p>
        </w:tc>
        <w:tc>
          <w:tcPr>
            <w:tcW w:w="5681" w:type="dxa"/>
            <w:tcBorders>
              <w:right w:val="nil"/>
            </w:tcBorders>
          </w:tcPr>
          <w:p w14:paraId="7D247F82" w14:textId="77777777" w:rsidR="00EC4E20" w:rsidRDefault="00EC4E20">
            <w:pPr>
              <w:pStyle w:val="TableParagraph"/>
              <w:rPr>
                <w:rFonts w:ascii="Times New Roman"/>
                <w:sz w:val="18"/>
              </w:rPr>
            </w:pPr>
          </w:p>
        </w:tc>
      </w:tr>
      <w:tr w:rsidR="00EC4E20" w14:paraId="4A25F044" w14:textId="77777777">
        <w:trPr>
          <w:trHeight w:val="369"/>
        </w:trPr>
        <w:tc>
          <w:tcPr>
            <w:tcW w:w="2614" w:type="dxa"/>
            <w:tcBorders>
              <w:left w:val="nil"/>
            </w:tcBorders>
          </w:tcPr>
          <w:p w14:paraId="3D7CA95D" w14:textId="77777777" w:rsidR="00EC4E20" w:rsidRDefault="00EC4E20">
            <w:pPr>
              <w:pStyle w:val="TableParagraph"/>
              <w:rPr>
                <w:rFonts w:ascii="Times New Roman"/>
                <w:sz w:val="18"/>
              </w:rPr>
            </w:pPr>
          </w:p>
        </w:tc>
        <w:tc>
          <w:tcPr>
            <w:tcW w:w="1361" w:type="dxa"/>
          </w:tcPr>
          <w:p w14:paraId="727A1E70" w14:textId="77777777" w:rsidR="00EC4E20" w:rsidRDefault="00EC4E20">
            <w:pPr>
              <w:pStyle w:val="TableParagraph"/>
              <w:rPr>
                <w:rFonts w:ascii="Times New Roman"/>
                <w:sz w:val="18"/>
              </w:rPr>
            </w:pPr>
          </w:p>
        </w:tc>
        <w:tc>
          <w:tcPr>
            <w:tcW w:w="5681" w:type="dxa"/>
            <w:tcBorders>
              <w:right w:val="nil"/>
            </w:tcBorders>
          </w:tcPr>
          <w:p w14:paraId="51EE9DBB" w14:textId="77777777" w:rsidR="00EC4E20" w:rsidRDefault="00EC4E20">
            <w:pPr>
              <w:pStyle w:val="TableParagraph"/>
              <w:rPr>
                <w:rFonts w:ascii="Times New Roman"/>
                <w:sz w:val="18"/>
              </w:rPr>
            </w:pPr>
          </w:p>
        </w:tc>
      </w:tr>
      <w:tr w:rsidR="00EC4E20" w14:paraId="0C832340" w14:textId="77777777">
        <w:trPr>
          <w:trHeight w:val="369"/>
        </w:trPr>
        <w:tc>
          <w:tcPr>
            <w:tcW w:w="2614" w:type="dxa"/>
            <w:tcBorders>
              <w:left w:val="nil"/>
            </w:tcBorders>
          </w:tcPr>
          <w:p w14:paraId="2C7F38AC" w14:textId="77777777" w:rsidR="00EC4E20" w:rsidRDefault="00EC4E20">
            <w:pPr>
              <w:pStyle w:val="TableParagraph"/>
              <w:rPr>
                <w:rFonts w:ascii="Times New Roman"/>
                <w:sz w:val="18"/>
              </w:rPr>
            </w:pPr>
          </w:p>
        </w:tc>
        <w:tc>
          <w:tcPr>
            <w:tcW w:w="1361" w:type="dxa"/>
          </w:tcPr>
          <w:p w14:paraId="27ADDB67" w14:textId="77777777" w:rsidR="00EC4E20" w:rsidRDefault="00EC4E20">
            <w:pPr>
              <w:pStyle w:val="TableParagraph"/>
              <w:rPr>
                <w:rFonts w:ascii="Times New Roman"/>
                <w:sz w:val="18"/>
              </w:rPr>
            </w:pPr>
          </w:p>
        </w:tc>
        <w:tc>
          <w:tcPr>
            <w:tcW w:w="5681" w:type="dxa"/>
            <w:tcBorders>
              <w:right w:val="nil"/>
            </w:tcBorders>
          </w:tcPr>
          <w:p w14:paraId="53C6CBBE" w14:textId="77777777" w:rsidR="00EC4E20" w:rsidRDefault="00EC4E20">
            <w:pPr>
              <w:pStyle w:val="TableParagraph"/>
              <w:rPr>
                <w:rFonts w:ascii="Times New Roman"/>
                <w:sz w:val="18"/>
              </w:rPr>
            </w:pPr>
          </w:p>
        </w:tc>
      </w:tr>
    </w:tbl>
    <w:p w14:paraId="1DEBFEF5" w14:textId="77777777" w:rsidR="004541FE" w:rsidRDefault="004541FE"/>
    <w:sectPr w:rsidR="004541FE">
      <w:pgSz w:w="11910" w:h="16840"/>
      <w:pgMar w:top="1320" w:right="992" w:bottom="880" w:left="850" w:header="714" w:footer="6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CEEBC" w14:textId="77777777" w:rsidR="00FB7D13" w:rsidRDefault="00FB7D13">
      <w:r>
        <w:separator/>
      </w:r>
    </w:p>
  </w:endnote>
  <w:endnote w:type="continuationSeparator" w:id="0">
    <w:p w14:paraId="63ED7EC9" w14:textId="77777777" w:rsidR="00FB7D13" w:rsidRDefault="00FB7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74994" w14:textId="77777777" w:rsidR="00EC4E20" w:rsidRDefault="00000000">
    <w:pPr>
      <w:pStyle w:val="BodyText"/>
      <w:spacing w:line="14" w:lineRule="auto"/>
    </w:pPr>
    <w:r>
      <w:rPr>
        <w:noProof/>
      </w:rPr>
      <mc:AlternateContent>
        <mc:Choice Requires="wpg">
          <w:drawing>
            <wp:anchor distT="0" distB="0" distL="0" distR="0" simplePos="0" relativeHeight="251626496" behindDoc="1" locked="0" layoutInCell="1" allowOverlap="1" wp14:anchorId="1BB593F5" wp14:editId="1FF9D5E7">
              <wp:simplePos x="0" y="0"/>
              <wp:positionH relativeFrom="page">
                <wp:posOffset>719327</wp:posOffset>
              </wp:positionH>
              <wp:positionV relativeFrom="page">
                <wp:posOffset>10066019</wp:posOffset>
              </wp:positionV>
              <wp:extent cx="6122035" cy="2159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1590"/>
                        <a:chOff x="0" y="0"/>
                        <a:chExt cx="6122035" cy="21590"/>
                      </a:xfrm>
                    </wpg:grpSpPr>
                    <wps:wsp>
                      <wps:cNvPr id="11" name="Graphic 11"/>
                      <wps:cNvSpPr/>
                      <wps:spPr>
                        <a:xfrm>
                          <a:off x="126" y="0"/>
                          <a:ext cx="6120130" cy="19685"/>
                        </a:xfrm>
                        <a:custGeom>
                          <a:avLst/>
                          <a:gdLst/>
                          <a:ahLst/>
                          <a:cxnLst/>
                          <a:rect l="l" t="t" r="r" b="b"/>
                          <a:pathLst>
                            <a:path w="6120130" h="19685">
                              <a:moveTo>
                                <a:pt x="6120130" y="0"/>
                              </a:moveTo>
                              <a:lnTo>
                                <a:pt x="0" y="0"/>
                              </a:lnTo>
                              <a:lnTo>
                                <a:pt x="0" y="19685"/>
                              </a:lnTo>
                              <a:lnTo>
                                <a:pt x="6120130" y="19685"/>
                              </a:lnTo>
                              <a:lnTo>
                                <a:pt x="6120130" y="0"/>
                              </a:lnTo>
                              <a:close/>
                            </a:path>
                          </a:pathLst>
                        </a:custGeom>
                        <a:solidFill>
                          <a:srgbClr val="808080"/>
                        </a:solidFill>
                      </wps:spPr>
                      <wps:bodyPr wrap="square" lIns="0" tIns="0" rIns="0" bIns="0" rtlCol="0">
                        <a:prstTxWarp prst="textNoShape">
                          <a:avLst/>
                        </a:prstTxWarp>
                        <a:noAutofit/>
                      </wps:bodyPr>
                    </wps:wsp>
                    <wps:wsp>
                      <wps:cNvPr id="12" name="Graphic 12"/>
                      <wps:cNvSpPr/>
                      <wps:spPr>
                        <a:xfrm>
                          <a:off x="0" y="1219"/>
                          <a:ext cx="6118860" cy="3175"/>
                        </a:xfrm>
                        <a:custGeom>
                          <a:avLst/>
                          <a:gdLst/>
                          <a:ahLst/>
                          <a:cxnLst/>
                          <a:rect l="l" t="t" r="r" b="b"/>
                          <a:pathLst>
                            <a:path w="6118860" h="3175">
                              <a:moveTo>
                                <a:pt x="6118606" y="0"/>
                              </a:moveTo>
                              <a:lnTo>
                                <a:pt x="3048" y="0"/>
                              </a:lnTo>
                              <a:lnTo>
                                <a:pt x="0" y="0"/>
                              </a:lnTo>
                              <a:lnTo>
                                <a:pt x="0" y="3048"/>
                              </a:lnTo>
                              <a:lnTo>
                                <a:pt x="3048" y="3048"/>
                              </a:lnTo>
                              <a:lnTo>
                                <a:pt x="6118606" y="3048"/>
                              </a:lnTo>
                              <a:lnTo>
                                <a:pt x="6118606" y="0"/>
                              </a:lnTo>
                              <a:close/>
                            </a:path>
                          </a:pathLst>
                        </a:custGeom>
                        <a:solidFill>
                          <a:srgbClr val="9F9F9F"/>
                        </a:solidFill>
                      </wps:spPr>
                      <wps:bodyPr wrap="square" lIns="0" tIns="0" rIns="0" bIns="0" rtlCol="0">
                        <a:prstTxWarp prst="textNoShape">
                          <a:avLst/>
                        </a:prstTxWarp>
                        <a:noAutofit/>
                      </wps:bodyPr>
                    </wps:wsp>
                    <wps:wsp>
                      <wps:cNvPr id="13" name="Graphic 13"/>
                      <wps:cNvSpPr/>
                      <wps:spPr>
                        <a:xfrm>
                          <a:off x="6118605" y="1218"/>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14" name="Graphic 14"/>
                      <wps:cNvSpPr/>
                      <wps:spPr>
                        <a:xfrm>
                          <a:off x="0" y="1219"/>
                          <a:ext cx="6122035" cy="17145"/>
                        </a:xfrm>
                        <a:custGeom>
                          <a:avLst/>
                          <a:gdLst/>
                          <a:ahLst/>
                          <a:cxnLst/>
                          <a:rect l="l" t="t" r="r" b="b"/>
                          <a:pathLst>
                            <a:path w="6122035" h="17145">
                              <a:moveTo>
                                <a:pt x="3048" y="3048"/>
                              </a:moveTo>
                              <a:lnTo>
                                <a:pt x="0" y="3048"/>
                              </a:lnTo>
                              <a:lnTo>
                                <a:pt x="0" y="16764"/>
                              </a:lnTo>
                              <a:lnTo>
                                <a:pt x="3048" y="16764"/>
                              </a:lnTo>
                              <a:lnTo>
                                <a:pt x="3048" y="3048"/>
                              </a:lnTo>
                              <a:close/>
                            </a:path>
                            <a:path w="6122035" h="17145">
                              <a:moveTo>
                                <a:pt x="6121641" y="0"/>
                              </a:moveTo>
                              <a:lnTo>
                                <a:pt x="6118606" y="0"/>
                              </a:lnTo>
                              <a:lnTo>
                                <a:pt x="6118606" y="3048"/>
                              </a:lnTo>
                              <a:lnTo>
                                <a:pt x="6121641" y="3048"/>
                              </a:lnTo>
                              <a:lnTo>
                                <a:pt x="6121641" y="0"/>
                              </a:lnTo>
                              <a:close/>
                            </a:path>
                          </a:pathLst>
                        </a:custGeom>
                        <a:solidFill>
                          <a:srgbClr val="9F9F9F"/>
                        </a:solidFill>
                      </wps:spPr>
                      <wps:bodyPr wrap="square" lIns="0" tIns="0" rIns="0" bIns="0" rtlCol="0">
                        <a:prstTxWarp prst="textNoShape">
                          <a:avLst/>
                        </a:prstTxWarp>
                        <a:noAutofit/>
                      </wps:bodyPr>
                    </wps:wsp>
                    <wps:wsp>
                      <wps:cNvPr id="15" name="Graphic 15"/>
                      <wps:cNvSpPr/>
                      <wps:spPr>
                        <a:xfrm>
                          <a:off x="6118605" y="4267"/>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16" name="Graphic 16"/>
                      <wps:cNvSpPr/>
                      <wps:spPr>
                        <a:xfrm>
                          <a:off x="0" y="17983"/>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17" name="Graphic 17"/>
                      <wps:cNvSpPr/>
                      <wps:spPr>
                        <a:xfrm>
                          <a:off x="0" y="17995"/>
                          <a:ext cx="6122035" cy="3175"/>
                        </a:xfrm>
                        <a:custGeom>
                          <a:avLst/>
                          <a:gdLst/>
                          <a:ahLst/>
                          <a:cxnLst/>
                          <a:rect l="l" t="t" r="r" b="b"/>
                          <a:pathLst>
                            <a:path w="6122035" h="3175">
                              <a:moveTo>
                                <a:pt x="6121641" y="0"/>
                              </a:moveTo>
                              <a:lnTo>
                                <a:pt x="6118606" y="0"/>
                              </a:lnTo>
                              <a:lnTo>
                                <a:pt x="3048" y="0"/>
                              </a:lnTo>
                              <a:lnTo>
                                <a:pt x="0" y="0"/>
                              </a:lnTo>
                              <a:lnTo>
                                <a:pt x="0" y="3035"/>
                              </a:lnTo>
                              <a:lnTo>
                                <a:pt x="3048" y="3035"/>
                              </a:lnTo>
                              <a:lnTo>
                                <a:pt x="6118606" y="3035"/>
                              </a:lnTo>
                              <a:lnTo>
                                <a:pt x="6121641" y="3035"/>
                              </a:lnTo>
                              <a:lnTo>
                                <a:pt x="6121641"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145E59A2" id="Group 10" o:spid="_x0000_s1026" style="position:absolute;margin-left:56.65pt;margin-top:792.6pt;width:482.05pt;height:1.7pt;z-index:-251689984;mso-wrap-distance-left:0;mso-wrap-distance-right:0;mso-position-horizontal-relative:page;mso-position-vertical-relative:page" coordsize="6122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">
              <v:shape id="Graphic 11" o:spid="_x0000_s1027" style="position:absolute;left:1;width:61201;height:196;visibility:visible;mso-wrap-style:square;v-text-anchor:top" coordsize="612013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" path="m6120130,l,,,19685r6120130,l6120130,xe" fillcolor="gray" stroked="f">
                <v:path arrowok="t"/>
              </v:shape>
              <v:shape id="Graphic 12" o:spid="_x0000_s1028" style="position:absolute;top:12;width:61188;height:31;visibility:visible;mso-wrap-style:square;v-text-anchor:top" coordsize="61188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" path="m6118606,l3048,,,,,3048r3048,l6118606,3048r,-3048xe" fillcolor="#9f9f9f" stroked="f">
                <v:path arrowok="t"/>
              </v:shape>
              <v:shape id="Graphic 13" o:spid="_x0000_s1029" style="position:absolute;left:61186;top:12;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" path="m3047,l,,,3048r3047,l3047,xe" fillcolor="#e2e2e2" stroked="f">
                <v:path arrowok="t"/>
              </v:shape>
              <v:shape id="Graphic 14" o:spid="_x0000_s1030" style="position:absolute;top:12;width:61220;height:171;visibility:visible;mso-wrap-style:square;v-text-anchor:top" coordsize="612203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" path="m3048,3048l,3048,,16764r3048,l3048,3048xem6121641,r-3035,l6118606,3048r3035,l6121641,xe" fillcolor="#9f9f9f" stroked="f">
                <v:path arrowok="t"/>
              </v:shape>
              <v:shape id="Graphic 15" o:spid="_x0000_s1031" style="position:absolute;left:61186;top:42;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" path="m3047,l,,,13716r3047,l3047,xe" fillcolor="#e2e2e2" stroked="f">
                <v:path arrowok="t"/>
              </v:shape>
              <v:shape id="Graphic 16" o:spid="_x0000_s1032" style="position:absolute;top:179;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" path="m3048,l,,,3047r3048,l3048,xe" fillcolor="#9f9f9f" stroked="f">
                <v:path arrowok="t"/>
              </v:shape>
              <v:shape id="Graphic 17" o:spid="_x0000_s1033" style="position:absolute;top:179;width:61220;height:32;visibility:visible;mso-wrap-style:square;v-text-anchor:top" coordsize="61220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" path="m6121641,r-3035,l3048,,,,,3035r3048,l6118606,3035r3035,l6121641,xe" fillcolor="#e2e2e2" stroked="f">
                <v:path arrowok="t"/>
              </v:shape>
              <w10:wrap anchorx="page" anchory="page"/>
            </v:group>
          </w:pict>
        </mc:Fallback>
      </mc:AlternateContent>
    </w:r>
    <w:r>
      <w:rPr>
        <w:noProof/>
      </w:rPr>
      <mc:AlternateContent>
        <mc:Choice Requires="wps">
          <w:drawing>
            <wp:anchor distT="0" distB="0" distL="0" distR="0" simplePos="0" relativeHeight="251627520" behindDoc="1" locked="0" layoutInCell="1" allowOverlap="1" wp14:anchorId="4E8FC5BA" wp14:editId="7CA13CFE">
              <wp:simplePos x="0" y="0"/>
              <wp:positionH relativeFrom="page">
                <wp:posOffset>706627</wp:posOffset>
              </wp:positionH>
              <wp:positionV relativeFrom="page">
                <wp:posOffset>10109930</wp:posOffset>
              </wp:positionV>
              <wp:extent cx="591185" cy="13970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185" cy="139700"/>
                      </a:xfrm>
                      <a:prstGeom prst="rect">
                        <a:avLst/>
                      </a:prstGeom>
                    </wps:spPr>
                    <wps:txbx>
                      <w:txbxContent>
                        <w:p w14:paraId="6653BFED" w14:textId="77777777" w:rsidR="00EC4E20" w:rsidRDefault="00000000">
                          <w:pPr>
                            <w:spacing w:before="15"/>
                            <w:ind w:left="20"/>
                            <w:rPr>
                              <w:sz w:val="16"/>
                            </w:rPr>
                          </w:pPr>
                          <w:r>
                            <w:rPr>
                              <w:spacing w:val="-2"/>
                              <w:sz w:val="16"/>
                            </w:rPr>
                            <w:t>CONTRACT</w:t>
                          </w:r>
                        </w:p>
                      </w:txbxContent>
                    </wps:txbx>
                    <wps:bodyPr wrap="square" lIns="0" tIns="0" rIns="0" bIns="0" rtlCol="0">
                      <a:noAutofit/>
                    </wps:bodyPr>
                  </wps:wsp>
                </a:graphicData>
              </a:graphic>
            </wp:anchor>
          </w:drawing>
        </mc:Choice>
        <mc:Fallback>
          <w:pict>
            <v:shapetype w14:anchorId="4E8FC5BA" id="_x0000_t202" coordsize="21600,21600" o:spt="202" path="m,l,21600r21600,l21600,xe">
              <v:stroke joinstyle="miter"/>
              <v:path gradientshapeok="t" o:connecttype="rect"/>
            </v:shapetype>
            <v:shape id="Textbox 18" o:spid="_x0000_s1055" type="#_x0000_t202" style="position:absolute;margin-left:55.65pt;margin-top:796.05pt;width:46.55pt;height:11pt;z-index:-251688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" filled="f" stroked="f">
              <v:textbox inset="0,0,0,0">
                <w:txbxContent>
                  <w:p w14:paraId="6653BFED" w14:textId="77777777" w:rsidR="00EC4E20" w:rsidRDefault="00000000">
                    <w:pPr>
                      <w:spacing w:before="15"/>
                      <w:ind w:left="20"/>
                      <w:rPr>
                        <w:sz w:val="16"/>
                      </w:rPr>
                    </w:pPr>
                    <w:r>
                      <w:rPr>
                        <w:spacing w:val="-2"/>
                        <w:sz w:val="16"/>
                      </w:rPr>
                      <w:t>CONTRACT</w:t>
                    </w:r>
                  </w:p>
                </w:txbxContent>
              </v:textbox>
              <w10:wrap anchorx="page" anchory="page"/>
            </v:shape>
          </w:pict>
        </mc:Fallback>
      </mc:AlternateContent>
    </w:r>
    <w:r>
      <w:rPr>
        <w:noProof/>
      </w:rPr>
      <mc:AlternateContent>
        <mc:Choice Requires="wps">
          <w:drawing>
            <wp:anchor distT="0" distB="0" distL="0" distR="0" simplePos="0" relativeHeight="251628544" behindDoc="1" locked="0" layoutInCell="1" allowOverlap="1" wp14:anchorId="50ADE6F7" wp14:editId="3A8273F6">
              <wp:simplePos x="0" y="0"/>
              <wp:positionH relativeFrom="page">
                <wp:posOffset>3691254</wp:posOffset>
              </wp:positionH>
              <wp:positionV relativeFrom="page">
                <wp:posOffset>10109930</wp:posOffset>
              </wp:positionV>
              <wp:extent cx="180340" cy="13970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340" cy="139700"/>
                      </a:xfrm>
                      <a:prstGeom prst="rect">
                        <a:avLst/>
                      </a:prstGeom>
                    </wps:spPr>
                    <wps:txbx>
                      <w:txbxContent>
                        <w:p w14:paraId="574E9D9B" w14:textId="77777777" w:rsidR="00EC4E20" w:rsidRDefault="00000000">
                          <w:pPr>
                            <w:spacing w:before="15"/>
                            <w:ind w:left="20"/>
                            <w:rPr>
                              <w:sz w:val="16"/>
                            </w:rPr>
                          </w:pPr>
                          <w:r>
                            <w:rPr>
                              <w:sz w:val="16"/>
                            </w:rPr>
                            <w:t>- I</w:t>
                          </w:r>
                          <w:r>
                            <w:rPr>
                              <w:spacing w:val="2"/>
                              <w:sz w:val="16"/>
                            </w:rPr>
                            <w:t xml:space="preserve"> </w:t>
                          </w:r>
                          <w:r>
                            <w:rPr>
                              <w:spacing w:val="-10"/>
                              <w:sz w:val="16"/>
                            </w:rPr>
                            <w:t>-</w:t>
                          </w:r>
                        </w:p>
                      </w:txbxContent>
                    </wps:txbx>
                    <wps:bodyPr wrap="square" lIns="0" tIns="0" rIns="0" bIns="0" rtlCol="0">
                      <a:noAutofit/>
                    </wps:bodyPr>
                  </wps:wsp>
                </a:graphicData>
              </a:graphic>
            </wp:anchor>
          </w:drawing>
        </mc:Choice>
        <mc:Fallback>
          <w:pict>
            <v:shape w14:anchorId="50ADE6F7" id="Textbox 19" o:spid="_x0000_s1056" type="#_x0000_t202" style="position:absolute;margin-left:290.65pt;margin-top:796.05pt;width:14.2pt;height:11pt;z-index:-251687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" filled="f" stroked="f">
              <v:textbox inset="0,0,0,0">
                <w:txbxContent>
                  <w:p w14:paraId="574E9D9B" w14:textId="77777777" w:rsidR="00EC4E20" w:rsidRDefault="00000000">
                    <w:pPr>
                      <w:spacing w:before="15"/>
                      <w:ind w:left="20"/>
                      <w:rPr>
                        <w:sz w:val="16"/>
                      </w:rPr>
                    </w:pPr>
                    <w:r>
                      <w:rPr>
                        <w:sz w:val="16"/>
                      </w:rPr>
                      <w:t>- I</w:t>
                    </w:r>
                    <w:r>
                      <w:rPr>
                        <w:spacing w:val="2"/>
                        <w:sz w:val="16"/>
                      </w:rPr>
                      <w:t xml:space="preserve"> </w:t>
                    </w:r>
                    <w:r>
                      <w:rPr>
                        <w:spacing w:val="-10"/>
                        <w:sz w:val="16"/>
                      </w:rPr>
                      <w:t>-</w:t>
                    </w:r>
                  </w:p>
                </w:txbxContent>
              </v:textbox>
              <w10:wrap anchorx="page" anchory="page"/>
            </v:shape>
          </w:pict>
        </mc:Fallback>
      </mc:AlternateContent>
    </w:r>
    <w:r>
      <w:rPr>
        <w:noProof/>
      </w:rPr>
      <mc:AlternateContent>
        <mc:Choice Requires="wps">
          <w:drawing>
            <wp:anchor distT="0" distB="0" distL="0" distR="0" simplePos="0" relativeHeight="251629568" behindDoc="1" locked="0" layoutInCell="1" allowOverlap="1" wp14:anchorId="39A7833A" wp14:editId="6A622042">
              <wp:simplePos x="0" y="0"/>
              <wp:positionH relativeFrom="page">
                <wp:posOffset>5794628</wp:posOffset>
              </wp:positionH>
              <wp:positionV relativeFrom="page">
                <wp:posOffset>10109930</wp:posOffset>
              </wp:positionV>
              <wp:extent cx="1059815" cy="13970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9815" cy="139700"/>
                      </a:xfrm>
                      <a:prstGeom prst="rect">
                        <a:avLst/>
                      </a:prstGeom>
                    </wps:spPr>
                    <wps:txbx>
                      <w:txbxContent>
                        <w:p w14:paraId="0F79C1EE" w14:textId="77777777" w:rsidR="00EC4E20" w:rsidRDefault="00000000">
                          <w:pPr>
                            <w:spacing w:before="15"/>
                            <w:ind w:left="20"/>
                            <w:rPr>
                              <w:sz w:val="16"/>
                            </w:rPr>
                          </w:pPr>
                          <w:r>
                            <w:rPr>
                              <w:sz w:val="16"/>
                            </w:rPr>
                            <w:t>PSC3</w:t>
                          </w:r>
                          <w:r>
                            <w:rPr>
                              <w:spacing w:val="-2"/>
                              <w:sz w:val="16"/>
                            </w:rPr>
                            <w:t xml:space="preserve"> </w:t>
                          </w:r>
                          <w:r>
                            <w:rPr>
                              <w:sz w:val="16"/>
                            </w:rPr>
                            <w:t>COVER</w:t>
                          </w:r>
                          <w:r>
                            <w:rPr>
                              <w:spacing w:val="-5"/>
                              <w:sz w:val="16"/>
                            </w:rPr>
                            <w:t xml:space="preserve"> </w:t>
                          </w:r>
                          <w:r>
                            <w:rPr>
                              <w:spacing w:val="-2"/>
                              <w:sz w:val="16"/>
                            </w:rPr>
                            <w:t>PAGES</w:t>
                          </w:r>
                        </w:p>
                      </w:txbxContent>
                    </wps:txbx>
                    <wps:bodyPr wrap="square" lIns="0" tIns="0" rIns="0" bIns="0" rtlCol="0">
                      <a:noAutofit/>
                    </wps:bodyPr>
                  </wps:wsp>
                </a:graphicData>
              </a:graphic>
            </wp:anchor>
          </w:drawing>
        </mc:Choice>
        <mc:Fallback>
          <w:pict>
            <v:shape w14:anchorId="39A7833A" id="Textbox 20" o:spid="_x0000_s1057" type="#_x0000_t202" style="position:absolute;margin-left:456.25pt;margin-top:796.05pt;width:83.45pt;height:11pt;z-index:-25168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" filled="f" stroked="f">
              <v:textbox inset="0,0,0,0">
                <w:txbxContent>
                  <w:p w14:paraId="0F79C1EE" w14:textId="77777777" w:rsidR="00EC4E20" w:rsidRDefault="00000000">
                    <w:pPr>
                      <w:spacing w:before="15"/>
                      <w:ind w:left="20"/>
                      <w:rPr>
                        <w:sz w:val="16"/>
                      </w:rPr>
                    </w:pPr>
                    <w:r>
                      <w:rPr>
                        <w:sz w:val="16"/>
                      </w:rPr>
                      <w:t>PSC3</w:t>
                    </w:r>
                    <w:r>
                      <w:rPr>
                        <w:spacing w:val="-2"/>
                        <w:sz w:val="16"/>
                      </w:rPr>
                      <w:t xml:space="preserve"> </w:t>
                    </w:r>
                    <w:r>
                      <w:rPr>
                        <w:sz w:val="16"/>
                      </w:rPr>
                      <w:t>COVER</w:t>
                    </w:r>
                    <w:r>
                      <w:rPr>
                        <w:spacing w:val="-5"/>
                        <w:sz w:val="16"/>
                      </w:rPr>
                      <w:t xml:space="preserve"> </w:t>
                    </w:r>
                    <w:r>
                      <w:rPr>
                        <w:spacing w:val="-2"/>
                        <w:sz w:val="16"/>
                      </w:rPr>
                      <w:t>PAGES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3EFB2" w14:textId="77777777" w:rsidR="00EC4E20" w:rsidRDefault="00000000">
    <w:pPr>
      <w:pStyle w:val="BodyText"/>
      <w:spacing w:line="14" w:lineRule="auto"/>
    </w:pPr>
    <w:r>
      <w:rPr>
        <w:noProof/>
      </w:rPr>
      <mc:AlternateContent>
        <mc:Choice Requires="wpg">
          <w:drawing>
            <wp:anchor distT="0" distB="0" distL="0" distR="0" simplePos="0" relativeHeight="251632640" behindDoc="1" locked="0" layoutInCell="1" allowOverlap="1" wp14:anchorId="67B0B5C5" wp14:editId="013A249B">
              <wp:simplePos x="0" y="0"/>
              <wp:positionH relativeFrom="page">
                <wp:posOffset>719327</wp:posOffset>
              </wp:positionH>
              <wp:positionV relativeFrom="page">
                <wp:posOffset>10066019</wp:posOffset>
              </wp:positionV>
              <wp:extent cx="6122035" cy="2159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1590"/>
                        <a:chOff x="0" y="0"/>
                        <a:chExt cx="6122035" cy="21590"/>
                      </a:xfrm>
                    </wpg:grpSpPr>
                    <wps:wsp>
                      <wps:cNvPr id="24" name="Graphic 24"/>
                      <wps:cNvSpPr/>
                      <wps:spPr>
                        <a:xfrm>
                          <a:off x="126" y="0"/>
                          <a:ext cx="6120130" cy="19685"/>
                        </a:xfrm>
                        <a:custGeom>
                          <a:avLst/>
                          <a:gdLst/>
                          <a:ahLst/>
                          <a:cxnLst/>
                          <a:rect l="l" t="t" r="r" b="b"/>
                          <a:pathLst>
                            <a:path w="6120130" h="19685">
                              <a:moveTo>
                                <a:pt x="6120130" y="0"/>
                              </a:moveTo>
                              <a:lnTo>
                                <a:pt x="0" y="0"/>
                              </a:lnTo>
                              <a:lnTo>
                                <a:pt x="0" y="19685"/>
                              </a:lnTo>
                              <a:lnTo>
                                <a:pt x="6120130" y="19685"/>
                              </a:lnTo>
                              <a:lnTo>
                                <a:pt x="6120130" y="0"/>
                              </a:lnTo>
                              <a:close/>
                            </a:path>
                          </a:pathLst>
                        </a:custGeom>
                        <a:solidFill>
                          <a:srgbClr val="808080"/>
                        </a:solidFill>
                      </wps:spPr>
                      <wps:bodyPr wrap="square" lIns="0" tIns="0" rIns="0" bIns="0" rtlCol="0">
                        <a:prstTxWarp prst="textNoShape">
                          <a:avLst/>
                        </a:prstTxWarp>
                        <a:noAutofit/>
                      </wps:bodyPr>
                    </wps:wsp>
                    <wps:wsp>
                      <wps:cNvPr id="25" name="Graphic 25"/>
                      <wps:cNvSpPr/>
                      <wps:spPr>
                        <a:xfrm>
                          <a:off x="0" y="1219"/>
                          <a:ext cx="6118860" cy="3175"/>
                        </a:xfrm>
                        <a:custGeom>
                          <a:avLst/>
                          <a:gdLst/>
                          <a:ahLst/>
                          <a:cxnLst/>
                          <a:rect l="l" t="t" r="r" b="b"/>
                          <a:pathLst>
                            <a:path w="6118860" h="3175">
                              <a:moveTo>
                                <a:pt x="6118606" y="0"/>
                              </a:moveTo>
                              <a:lnTo>
                                <a:pt x="3048" y="0"/>
                              </a:lnTo>
                              <a:lnTo>
                                <a:pt x="0" y="0"/>
                              </a:lnTo>
                              <a:lnTo>
                                <a:pt x="0" y="3048"/>
                              </a:lnTo>
                              <a:lnTo>
                                <a:pt x="3048" y="3048"/>
                              </a:lnTo>
                              <a:lnTo>
                                <a:pt x="6118606" y="3048"/>
                              </a:lnTo>
                              <a:lnTo>
                                <a:pt x="6118606" y="0"/>
                              </a:lnTo>
                              <a:close/>
                            </a:path>
                          </a:pathLst>
                        </a:custGeom>
                        <a:solidFill>
                          <a:srgbClr val="9F9F9F"/>
                        </a:solidFill>
                      </wps:spPr>
                      <wps:bodyPr wrap="square" lIns="0" tIns="0" rIns="0" bIns="0" rtlCol="0">
                        <a:prstTxWarp prst="textNoShape">
                          <a:avLst/>
                        </a:prstTxWarp>
                        <a:noAutofit/>
                      </wps:bodyPr>
                    </wps:wsp>
                    <wps:wsp>
                      <wps:cNvPr id="26" name="Graphic 26"/>
                      <wps:cNvSpPr/>
                      <wps:spPr>
                        <a:xfrm>
                          <a:off x="6118605" y="1218"/>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27" name="Graphic 27"/>
                      <wps:cNvSpPr/>
                      <wps:spPr>
                        <a:xfrm>
                          <a:off x="0" y="1219"/>
                          <a:ext cx="6122035" cy="17145"/>
                        </a:xfrm>
                        <a:custGeom>
                          <a:avLst/>
                          <a:gdLst/>
                          <a:ahLst/>
                          <a:cxnLst/>
                          <a:rect l="l" t="t" r="r" b="b"/>
                          <a:pathLst>
                            <a:path w="6122035" h="17145">
                              <a:moveTo>
                                <a:pt x="3048" y="3048"/>
                              </a:moveTo>
                              <a:lnTo>
                                <a:pt x="0" y="3048"/>
                              </a:lnTo>
                              <a:lnTo>
                                <a:pt x="0" y="16764"/>
                              </a:lnTo>
                              <a:lnTo>
                                <a:pt x="3048" y="16764"/>
                              </a:lnTo>
                              <a:lnTo>
                                <a:pt x="3048" y="3048"/>
                              </a:lnTo>
                              <a:close/>
                            </a:path>
                            <a:path w="6122035" h="17145">
                              <a:moveTo>
                                <a:pt x="6121641" y="0"/>
                              </a:moveTo>
                              <a:lnTo>
                                <a:pt x="6118606" y="0"/>
                              </a:lnTo>
                              <a:lnTo>
                                <a:pt x="6118606" y="3048"/>
                              </a:lnTo>
                              <a:lnTo>
                                <a:pt x="6121641" y="3048"/>
                              </a:lnTo>
                              <a:lnTo>
                                <a:pt x="6121641" y="0"/>
                              </a:lnTo>
                              <a:close/>
                            </a:path>
                          </a:pathLst>
                        </a:custGeom>
                        <a:solidFill>
                          <a:srgbClr val="9F9F9F"/>
                        </a:solidFill>
                      </wps:spPr>
                      <wps:bodyPr wrap="square" lIns="0" tIns="0" rIns="0" bIns="0" rtlCol="0">
                        <a:prstTxWarp prst="textNoShape">
                          <a:avLst/>
                        </a:prstTxWarp>
                        <a:noAutofit/>
                      </wps:bodyPr>
                    </wps:wsp>
                    <wps:wsp>
                      <wps:cNvPr id="28" name="Graphic 28"/>
                      <wps:cNvSpPr/>
                      <wps:spPr>
                        <a:xfrm>
                          <a:off x="6118605" y="4267"/>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29" name="Graphic 29"/>
                      <wps:cNvSpPr/>
                      <wps:spPr>
                        <a:xfrm>
                          <a:off x="0" y="17983"/>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30" name="Graphic 30"/>
                      <wps:cNvSpPr/>
                      <wps:spPr>
                        <a:xfrm>
                          <a:off x="0" y="17995"/>
                          <a:ext cx="6122035" cy="3175"/>
                        </a:xfrm>
                        <a:custGeom>
                          <a:avLst/>
                          <a:gdLst/>
                          <a:ahLst/>
                          <a:cxnLst/>
                          <a:rect l="l" t="t" r="r" b="b"/>
                          <a:pathLst>
                            <a:path w="6122035" h="3175">
                              <a:moveTo>
                                <a:pt x="6121641" y="0"/>
                              </a:moveTo>
                              <a:lnTo>
                                <a:pt x="6118606" y="0"/>
                              </a:lnTo>
                              <a:lnTo>
                                <a:pt x="3048" y="0"/>
                              </a:lnTo>
                              <a:lnTo>
                                <a:pt x="0" y="0"/>
                              </a:lnTo>
                              <a:lnTo>
                                <a:pt x="0" y="3035"/>
                              </a:lnTo>
                              <a:lnTo>
                                <a:pt x="3048" y="3035"/>
                              </a:lnTo>
                              <a:lnTo>
                                <a:pt x="6118606" y="3035"/>
                              </a:lnTo>
                              <a:lnTo>
                                <a:pt x="6121641" y="3035"/>
                              </a:lnTo>
                              <a:lnTo>
                                <a:pt x="6121641"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0696543F" id="Group 23" o:spid="_x0000_s1026" style="position:absolute;margin-left:56.65pt;margin-top:792.6pt;width:482.05pt;height:1.7pt;z-index:-251683840;mso-wrap-distance-left:0;mso-wrap-distance-right:0;mso-position-horizontal-relative:page;mso-position-vertical-relative:page" coordsize="6122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">
              <v:shape id="Graphic 24" o:spid="_x0000_s1027" style="position:absolute;left:1;width:61201;height:196;visibility:visible;mso-wrap-style:square;v-text-anchor:top" coordsize="612013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" path="m6120130,l,,,19685r6120130,l6120130,xe" fillcolor="gray" stroked="f">
                <v:path arrowok="t"/>
              </v:shape>
              <v:shape id="Graphic 25" o:spid="_x0000_s1028" style="position:absolute;top:12;width:61188;height:31;visibility:visible;mso-wrap-style:square;v-text-anchor:top" coordsize="61188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" path="m6118606,l3048,,,,,3048r3048,l6118606,3048r,-3048xe" fillcolor="#9f9f9f" stroked="f">
                <v:path arrowok="t"/>
              </v:shape>
              <v:shape id="Graphic 26" o:spid="_x0000_s1029" style="position:absolute;left:61186;top:12;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" path="m3047,l,,,3048r3047,l3047,xe" fillcolor="#e2e2e2" stroked="f">
                <v:path arrowok="t"/>
              </v:shape>
              <v:shape id="Graphic 27" o:spid="_x0000_s1030" style="position:absolute;top:12;width:61220;height:171;visibility:visible;mso-wrap-style:square;v-text-anchor:top" coordsize="612203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" path="m3048,3048l,3048,,16764r3048,l3048,3048xem6121641,r-3035,l6118606,3048r3035,l6121641,xe" fillcolor="#9f9f9f" stroked="f">
                <v:path arrowok="t"/>
              </v:shape>
              <v:shape id="Graphic 28" o:spid="_x0000_s1031" style="position:absolute;left:61186;top:42;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" path="m3047,l,,,13716r3047,l3047,xe" fillcolor="#e2e2e2" stroked="f">
                <v:path arrowok="t"/>
              </v:shape>
              <v:shape id="Graphic 29" o:spid="_x0000_s1032" style="position:absolute;top:179;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" path="m3048,l,,,3047r3048,l3048,xe" fillcolor="#9f9f9f" stroked="f">
                <v:path arrowok="t"/>
              </v:shape>
              <v:shape id="Graphic 30" o:spid="_x0000_s1033" style="position:absolute;top:179;width:61220;height:32;visibility:visible;mso-wrap-style:square;v-text-anchor:top" coordsize="61220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" path="m6121641,r-3035,l3048,,,,,3035r3048,l6118606,3035r3035,l6121641,xe" fillcolor="#e2e2e2" stroked="f">
                <v:path arrowok="t"/>
              </v:shape>
              <w10:wrap anchorx="page" anchory="page"/>
            </v:group>
          </w:pict>
        </mc:Fallback>
      </mc:AlternateContent>
    </w:r>
    <w:r>
      <w:rPr>
        <w:noProof/>
      </w:rPr>
      <mc:AlternateContent>
        <mc:Choice Requires="wps">
          <w:drawing>
            <wp:anchor distT="0" distB="0" distL="0" distR="0" simplePos="0" relativeHeight="251633664" behindDoc="1" locked="0" layoutInCell="1" allowOverlap="1" wp14:anchorId="2E9B0036" wp14:editId="0B63F069">
              <wp:simplePos x="0" y="0"/>
              <wp:positionH relativeFrom="page">
                <wp:posOffset>706627</wp:posOffset>
              </wp:positionH>
              <wp:positionV relativeFrom="page">
                <wp:posOffset>10109930</wp:posOffset>
              </wp:positionV>
              <wp:extent cx="2142490" cy="13970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2490" cy="139700"/>
                      </a:xfrm>
                      <a:prstGeom prst="rect">
                        <a:avLst/>
                      </a:prstGeom>
                    </wps:spPr>
                    <wps:txbx>
                      <w:txbxContent>
                        <w:p w14:paraId="24043CF8" w14:textId="77777777" w:rsidR="00EC4E20" w:rsidRDefault="00000000">
                          <w:pPr>
                            <w:spacing w:before="15"/>
                            <w:ind w:left="20"/>
                            <w:rPr>
                              <w:sz w:val="16"/>
                            </w:rPr>
                          </w:pPr>
                          <w:r>
                            <w:rPr>
                              <w:sz w:val="16"/>
                            </w:rPr>
                            <w:t>PART</w:t>
                          </w:r>
                          <w:r>
                            <w:rPr>
                              <w:spacing w:val="-6"/>
                              <w:sz w:val="16"/>
                            </w:rPr>
                            <w:t xml:space="preserve"> </w:t>
                          </w:r>
                          <w:r>
                            <w:rPr>
                              <w:sz w:val="16"/>
                            </w:rPr>
                            <w:t>C1:</w:t>
                          </w:r>
                          <w:r>
                            <w:rPr>
                              <w:spacing w:val="-5"/>
                              <w:sz w:val="16"/>
                            </w:rPr>
                            <w:t xml:space="preserve"> </w:t>
                          </w:r>
                          <w:r>
                            <w:rPr>
                              <w:sz w:val="16"/>
                            </w:rPr>
                            <w:t>AGREEMENT</w:t>
                          </w:r>
                          <w:r>
                            <w:rPr>
                              <w:spacing w:val="-5"/>
                              <w:sz w:val="16"/>
                            </w:rPr>
                            <w:t xml:space="preserve"> </w:t>
                          </w:r>
                          <w:r>
                            <w:rPr>
                              <w:sz w:val="16"/>
                            </w:rPr>
                            <w:t>&amp;</w:t>
                          </w:r>
                          <w:r>
                            <w:rPr>
                              <w:spacing w:val="-5"/>
                              <w:sz w:val="16"/>
                            </w:rPr>
                            <w:t xml:space="preserve"> </w:t>
                          </w:r>
                          <w:r>
                            <w:rPr>
                              <w:sz w:val="16"/>
                            </w:rPr>
                            <w:t>CONTRACT</w:t>
                          </w:r>
                          <w:r>
                            <w:rPr>
                              <w:spacing w:val="-2"/>
                              <w:sz w:val="16"/>
                            </w:rPr>
                            <w:t xml:space="preserve"> </w:t>
                          </w:r>
                          <w:r>
                            <w:rPr>
                              <w:spacing w:val="-4"/>
                              <w:sz w:val="16"/>
                            </w:rPr>
                            <w:t>DATA</w:t>
                          </w:r>
                        </w:p>
                      </w:txbxContent>
                    </wps:txbx>
                    <wps:bodyPr wrap="square" lIns="0" tIns="0" rIns="0" bIns="0" rtlCol="0">
                      <a:noAutofit/>
                    </wps:bodyPr>
                  </wps:wsp>
                </a:graphicData>
              </a:graphic>
            </wp:anchor>
          </w:drawing>
        </mc:Choice>
        <mc:Fallback>
          <w:pict>
            <v:shapetype w14:anchorId="2E9B0036" id="_x0000_t202" coordsize="21600,21600" o:spt="202" path="m,l,21600r21600,l21600,xe">
              <v:stroke joinstyle="miter"/>
              <v:path gradientshapeok="t" o:connecttype="rect"/>
            </v:shapetype>
            <v:shape id="Textbox 31" o:spid="_x0000_s1060" type="#_x0000_t202" style="position:absolute;margin-left:55.65pt;margin-top:796.05pt;width:168.7pt;height:11pt;z-index:-251682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" filled="f" stroked="f">
              <v:textbox inset="0,0,0,0">
                <w:txbxContent>
                  <w:p w14:paraId="24043CF8" w14:textId="77777777" w:rsidR="00EC4E20" w:rsidRDefault="00000000">
                    <w:pPr>
                      <w:spacing w:before="15"/>
                      <w:ind w:left="20"/>
                      <w:rPr>
                        <w:sz w:val="16"/>
                      </w:rPr>
                    </w:pPr>
                    <w:r>
                      <w:rPr>
                        <w:sz w:val="16"/>
                      </w:rPr>
                      <w:t>PART</w:t>
                    </w:r>
                    <w:r>
                      <w:rPr>
                        <w:spacing w:val="-6"/>
                        <w:sz w:val="16"/>
                      </w:rPr>
                      <w:t xml:space="preserve"> </w:t>
                    </w:r>
                    <w:r>
                      <w:rPr>
                        <w:sz w:val="16"/>
                      </w:rPr>
                      <w:t>C1:</w:t>
                    </w:r>
                    <w:r>
                      <w:rPr>
                        <w:spacing w:val="-5"/>
                        <w:sz w:val="16"/>
                      </w:rPr>
                      <w:t xml:space="preserve"> </w:t>
                    </w:r>
                    <w:r>
                      <w:rPr>
                        <w:sz w:val="16"/>
                      </w:rPr>
                      <w:t>AGREEMENT</w:t>
                    </w:r>
                    <w:r>
                      <w:rPr>
                        <w:spacing w:val="-5"/>
                        <w:sz w:val="16"/>
                      </w:rPr>
                      <w:t xml:space="preserve"> </w:t>
                    </w:r>
                    <w:r>
                      <w:rPr>
                        <w:sz w:val="16"/>
                      </w:rPr>
                      <w:t>&amp;</w:t>
                    </w:r>
                    <w:r>
                      <w:rPr>
                        <w:spacing w:val="-5"/>
                        <w:sz w:val="16"/>
                      </w:rPr>
                      <w:t xml:space="preserve"> </w:t>
                    </w:r>
                    <w:r>
                      <w:rPr>
                        <w:sz w:val="16"/>
                      </w:rPr>
                      <w:t>CONTRACT</w:t>
                    </w:r>
                    <w:r>
                      <w:rPr>
                        <w:spacing w:val="-2"/>
                        <w:sz w:val="16"/>
                      </w:rPr>
                      <w:t xml:space="preserve"> </w:t>
                    </w:r>
                    <w:r>
                      <w:rPr>
                        <w:spacing w:val="-4"/>
                        <w:sz w:val="16"/>
                      </w:rPr>
                      <w:t>DATA</w:t>
                    </w:r>
                  </w:p>
                </w:txbxContent>
              </v:textbox>
              <w10:wrap anchorx="page" anchory="page"/>
            </v:shape>
          </w:pict>
        </mc:Fallback>
      </mc:AlternateContent>
    </w:r>
    <w:r>
      <w:rPr>
        <w:noProof/>
      </w:rPr>
      <mc:AlternateContent>
        <mc:Choice Requires="wps">
          <w:drawing>
            <wp:anchor distT="0" distB="0" distL="0" distR="0" simplePos="0" relativeHeight="251634688" behindDoc="1" locked="0" layoutInCell="1" allowOverlap="1" wp14:anchorId="140AB47E" wp14:editId="79BAF46A">
              <wp:simplePos x="0" y="0"/>
              <wp:positionH relativeFrom="page">
                <wp:posOffset>3584575</wp:posOffset>
              </wp:positionH>
              <wp:positionV relativeFrom="page">
                <wp:posOffset>10109930</wp:posOffset>
              </wp:positionV>
              <wp:extent cx="433070" cy="13970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070" cy="139700"/>
                      </a:xfrm>
                      <a:prstGeom prst="rect">
                        <a:avLst/>
                      </a:prstGeom>
                    </wps:spPr>
                    <wps:txbx>
                      <w:txbxContent>
                        <w:p w14:paraId="0F20128B" w14:textId="77777777" w:rsidR="00EC4E20" w:rsidRDefault="00000000">
                          <w:pPr>
                            <w:spacing w:before="15"/>
                            <w:ind w:left="20"/>
                            <w:rPr>
                              <w:sz w:val="16"/>
                            </w:rPr>
                          </w:pPr>
                          <w:r>
                            <w:rPr>
                              <w:sz w:val="16"/>
                            </w:rPr>
                            <w:t>PAGE</w:t>
                          </w:r>
                          <w:r>
                            <w:rPr>
                              <w:spacing w:val="-1"/>
                              <w:sz w:val="16"/>
                            </w:rPr>
                            <w:t xml:space="preserve"> </w:t>
                          </w: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 w14:anchorId="140AB47E" id="Textbox 32" o:spid="_x0000_s1061" type="#_x0000_t202" style="position:absolute;margin-left:282.25pt;margin-top:796.05pt;width:34.1pt;height:11pt;z-index:-251681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" filled="f" stroked="f">
              <v:textbox inset="0,0,0,0">
                <w:txbxContent>
                  <w:p w14:paraId="0F20128B" w14:textId="77777777" w:rsidR="00EC4E20" w:rsidRDefault="00000000">
                    <w:pPr>
                      <w:spacing w:before="15"/>
                      <w:ind w:left="20"/>
                      <w:rPr>
                        <w:sz w:val="16"/>
                      </w:rPr>
                    </w:pPr>
                    <w:r>
                      <w:rPr>
                        <w:sz w:val="16"/>
                      </w:rPr>
                      <w:t>PAGE</w:t>
                    </w:r>
                    <w:r>
                      <w:rPr>
                        <w:spacing w:val="-1"/>
                        <w:sz w:val="16"/>
                      </w:rPr>
                      <w:t xml:space="preserve"> </w:t>
                    </w: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251635712" behindDoc="1" locked="0" layoutInCell="1" allowOverlap="1" wp14:anchorId="143F7644" wp14:editId="61A8D236">
              <wp:simplePos x="0" y="0"/>
              <wp:positionH relativeFrom="page">
                <wp:posOffset>4485513</wp:posOffset>
              </wp:positionH>
              <wp:positionV relativeFrom="page">
                <wp:posOffset>10109930</wp:posOffset>
              </wp:positionV>
              <wp:extent cx="2368550" cy="13970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8550" cy="139700"/>
                      </a:xfrm>
                      <a:prstGeom prst="rect">
                        <a:avLst/>
                      </a:prstGeom>
                    </wps:spPr>
                    <wps:txbx>
                      <w:txbxContent>
                        <w:p w14:paraId="6A1C238F" w14:textId="77777777" w:rsidR="00EC4E20" w:rsidRDefault="00000000">
                          <w:pPr>
                            <w:spacing w:before="15"/>
                            <w:ind w:left="20"/>
                            <w:rPr>
                              <w:sz w:val="16"/>
                            </w:rPr>
                          </w:pPr>
                          <w:r>
                            <w:rPr>
                              <w:sz w:val="16"/>
                            </w:rPr>
                            <w:t>C1.1</w:t>
                          </w:r>
                          <w:r>
                            <w:rPr>
                              <w:spacing w:val="-4"/>
                              <w:sz w:val="16"/>
                            </w:rPr>
                            <w:t xml:space="preserve"> </w:t>
                          </w:r>
                          <w:r>
                            <w:rPr>
                              <w:sz w:val="16"/>
                            </w:rPr>
                            <w:t>PSC3</w:t>
                          </w:r>
                          <w:r>
                            <w:rPr>
                              <w:spacing w:val="-3"/>
                              <w:sz w:val="16"/>
                            </w:rPr>
                            <w:t xml:space="preserve"> </w:t>
                          </w:r>
                          <w:r>
                            <w:rPr>
                              <w:sz w:val="16"/>
                            </w:rPr>
                            <w:t>FORM</w:t>
                          </w:r>
                          <w:r>
                            <w:rPr>
                              <w:spacing w:val="-2"/>
                              <w:sz w:val="16"/>
                            </w:rPr>
                            <w:t xml:space="preserve"> </w:t>
                          </w:r>
                          <w:r>
                            <w:rPr>
                              <w:sz w:val="16"/>
                            </w:rPr>
                            <w:t>OF</w:t>
                          </w:r>
                          <w:r>
                            <w:rPr>
                              <w:spacing w:val="-2"/>
                              <w:sz w:val="16"/>
                            </w:rPr>
                            <w:t xml:space="preserve"> </w:t>
                          </w:r>
                          <w:r>
                            <w:rPr>
                              <w:sz w:val="16"/>
                            </w:rPr>
                            <w:t>OFFER</w:t>
                          </w:r>
                          <w:r>
                            <w:rPr>
                              <w:spacing w:val="-6"/>
                              <w:sz w:val="16"/>
                            </w:rPr>
                            <w:t xml:space="preserve"> </w:t>
                          </w:r>
                          <w:r>
                            <w:rPr>
                              <w:sz w:val="16"/>
                            </w:rPr>
                            <w:t>AND</w:t>
                          </w:r>
                          <w:r>
                            <w:rPr>
                              <w:spacing w:val="-3"/>
                              <w:sz w:val="16"/>
                            </w:rPr>
                            <w:t xml:space="preserve"> </w:t>
                          </w:r>
                          <w:r>
                            <w:rPr>
                              <w:spacing w:val="-2"/>
                              <w:sz w:val="16"/>
                            </w:rPr>
                            <w:t>ACCEPTANCE</w:t>
                          </w:r>
                        </w:p>
                      </w:txbxContent>
                    </wps:txbx>
                    <wps:bodyPr wrap="square" lIns="0" tIns="0" rIns="0" bIns="0" rtlCol="0">
                      <a:noAutofit/>
                    </wps:bodyPr>
                  </wps:wsp>
                </a:graphicData>
              </a:graphic>
            </wp:anchor>
          </w:drawing>
        </mc:Choice>
        <mc:Fallback>
          <w:pict>
            <v:shape w14:anchorId="143F7644" id="Textbox 33" o:spid="_x0000_s1062" type="#_x0000_t202" style="position:absolute;margin-left:353.2pt;margin-top:796.05pt;width:186.5pt;height:11pt;z-index:-25168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" filled="f" stroked="f">
              <v:textbox inset="0,0,0,0">
                <w:txbxContent>
                  <w:p w14:paraId="6A1C238F" w14:textId="77777777" w:rsidR="00EC4E20" w:rsidRDefault="00000000">
                    <w:pPr>
                      <w:spacing w:before="15"/>
                      <w:ind w:left="20"/>
                      <w:rPr>
                        <w:sz w:val="16"/>
                      </w:rPr>
                    </w:pPr>
                    <w:r>
                      <w:rPr>
                        <w:sz w:val="16"/>
                      </w:rPr>
                      <w:t>C1.1</w:t>
                    </w:r>
                    <w:r>
                      <w:rPr>
                        <w:spacing w:val="-4"/>
                        <w:sz w:val="16"/>
                      </w:rPr>
                      <w:t xml:space="preserve"> </w:t>
                    </w:r>
                    <w:r>
                      <w:rPr>
                        <w:sz w:val="16"/>
                      </w:rPr>
                      <w:t>PSC3</w:t>
                    </w:r>
                    <w:r>
                      <w:rPr>
                        <w:spacing w:val="-3"/>
                        <w:sz w:val="16"/>
                      </w:rPr>
                      <w:t xml:space="preserve"> </w:t>
                    </w:r>
                    <w:r>
                      <w:rPr>
                        <w:sz w:val="16"/>
                      </w:rPr>
                      <w:t>FORM</w:t>
                    </w:r>
                    <w:r>
                      <w:rPr>
                        <w:spacing w:val="-2"/>
                        <w:sz w:val="16"/>
                      </w:rPr>
                      <w:t xml:space="preserve"> </w:t>
                    </w:r>
                    <w:r>
                      <w:rPr>
                        <w:sz w:val="16"/>
                      </w:rPr>
                      <w:t>OF</w:t>
                    </w:r>
                    <w:r>
                      <w:rPr>
                        <w:spacing w:val="-2"/>
                        <w:sz w:val="16"/>
                      </w:rPr>
                      <w:t xml:space="preserve"> </w:t>
                    </w:r>
                    <w:r>
                      <w:rPr>
                        <w:sz w:val="16"/>
                      </w:rPr>
                      <w:t>OFFER</w:t>
                    </w:r>
                    <w:r>
                      <w:rPr>
                        <w:spacing w:val="-6"/>
                        <w:sz w:val="16"/>
                      </w:rPr>
                      <w:t xml:space="preserve"> </w:t>
                    </w:r>
                    <w:r>
                      <w:rPr>
                        <w:sz w:val="16"/>
                      </w:rPr>
                      <w:t>AND</w:t>
                    </w:r>
                    <w:r>
                      <w:rPr>
                        <w:spacing w:val="-3"/>
                        <w:sz w:val="16"/>
                      </w:rPr>
                      <w:t xml:space="preserve"> </w:t>
                    </w:r>
                    <w:r>
                      <w:rPr>
                        <w:spacing w:val="-2"/>
                        <w:sz w:val="16"/>
                      </w:rPr>
                      <w:t>ACCEPTANCE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A4593" w14:textId="77777777" w:rsidR="00EC4E20" w:rsidRDefault="00000000">
    <w:pPr>
      <w:pStyle w:val="BodyText"/>
      <w:spacing w:line="14" w:lineRule="auto"/>
    </w:pPr>
    <w:r>
      <w:rPr>
        <w:noProof/>
      </w:rPr>
      <mc:AlternateContent>
        <mc:Choice Requires="wpg">
          <w:drawing>
            <wp:anchor distT="0" distB="0" distL="0" distR="0" simplePos="0" relativeHeight="251638784" behindDoc="1" locked="0" layoutInCell="1" allowOverlap="1" wp14:anchorId="63F16F91" wp14:editId="4051FFCB">
              <wp:simplePos x="0" y="0"/>
              <wp:positionH relativeFrom="page">
                <wp:posOffset>719327</wp:posOffset>
              </wp:positionH>
              <wp:positionV relativeFrom="page">
                <wp:posOffset>10066019</wp:posOffset>
              </wp:positionV>
              <wp:extent cx="6122035" cy="21590"/>
              <wp:effectExtent l="0" t="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1590"/>
                        <a:chOff x="0" y="0"/>
                        <a:chExt cx="6122035" cy="21590"/>
                      </a:xfrm>
                    </wpg:grpSpPr>
                    <wps:wsp>
                      <wps:cNvPr id="80" name="Graphic 80"/>
                      <wps:cNvSpPr/>
                      <wps:spPr>
                        <a:xfrm>
                          <a:off x="126" y="0"/>
                          <a:ext cx="6120130" cy="19685"/>
                        </a:xfrm>
                        <a:custGeom>
                          <a:avLst/>
                          <a:gdLst/>
                          <a:ahLst/>
                          <a:cxnLst/>
                          <a:rect l="l" t="t" r="r" b="b"/>
                          <a:pathLst>
                            <a:path w="6120130" h="19685">
                              <a:moveTo>
                                <a:pt x="6120130" y="0"/>
                              </a:moveTo>
                              <a:lnTo>
                                <a:pt x="0" y="0"/>
                              </a:lnTo>
                              <a:lnTo>
                                <a:pt x="0" y="19685"/>
                              </a:lnTo>
                              <a:lnTo>
                                <a:pt x="6120130" y="19685"/>
                              </a:lnTo>
                              <a:lnTo>
                                <a:pt x="6120130" y="0"/>
                              </a:lnTo>
                              <a:close/>
                            </a:path>
                          </a:pathLst>
                        </a:custGeom>
                        <a:solidFill>
                          <a:srgbClr val="808080"/>
                        </a:solidFill>
                      </wps:spPr>
                      <wps:bodyPr wrap="square" lIns="0" tIns="0" rIns="0" bIns="0" rtlCol="0">
                        <a:prstTxWarp prst="textNoShape">
                          <a:avLst/>
                        </a:prstTxWarp>
                        <a:noAutofit/>
                      </wps:bodyPr>
                    </wps:wsp>
                    <wps:wsp>
                      <wps:cNvPr id="81" name="Graphic 81"/>
                      <wps:cNvSpPr/>
                      <wps:spPr>
                        <a:xfrm>
                          <a:off x="0" y="1219"/>
                          <a:ext cx="6118860" cy="3175"/>
                        </a:xfrm>
                        <a:custGeom>
                          <a:avLst/>
                          <a:gdLst/>
                          <a:ahLst/>
                          <a:cxnLst/>
                          <a:rect l="l" t="t" r="r" b="b"/>
                          <a:pathLst>
                            <a:path w="6118860" h="3175">
                              <a:moveTo>
                                <a:pt x="6118606" y="0"/>
                              </a:moveTo>
                              <a:lnTo>
                                <a:pt x="3048" y="0"/>
                              </a:lnTo>
                              <a:lnTo>
                                <a:pt x="0" y="0"/>
                              </a:lnTo>
                              <a:lnTo>
                                <a:pt x="0" y="3048"/>
                              </a:lnTo>
                              <a:lnTo>
                                <a:pt x="3048" y="3048"/>
                              </a:lnTo>
                              <a:lnTo>
                                <a:pt x="6118606" y="3048"/>
                              </a:lnTo>
                              <a:lnTo>
                                <a:pt x="6118606" y="0"/>
                              </a:lnTo>
                              <a:close/>
                            </a:path>
                          </a:pathLst>
                        </a:custGeom>
                        <a:solidFill>
                          <a:srgbClr val="9F9F9F"/>
                        </a:solidFill>
                      </wps:spPr>
                      <wps:bodyPr wrap="square" lIns="0" tIns="0" rIns="0" bIns="0" rtlCol="0">
                        <a:prstTxWarp prst="textNoShape">
                          <a:avLst/>
                        </a:prstTxWarp>
                        <a:noAutofit/>
                      </wps:bodyPr>
                    </wps:wsp>
                    <wps:wsp>
                      <wps:cNvPr id="82" name="Graphic 82"/>
                      <wps:cNvSpPr/>
                      <wps:spPr>
                        <a:xfrm>
                          <a:off x="6118605" y="1218"/>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83" name="Graphic 83"/>
                      <wps:cNvSpPr/>
                      <wps:spPr>
                        <a:xfrm>
                          <a:off x="0" y="1219"/>
                          <a:ext cx="6122035" cy="17145"/>
                        </a:xfrm>
                        <a:custGeom>
                          <a:avLst/>
                          <a:gdLst/>
                          <a:ahLst/>
                          <a:cxnLst/>
                          <a:rect l="l" t="t" r="r" b="b"/>
                          <a:pathLst>
                            <a:path w="6122035" h="17145">
                              <a:moveTo>
                                <a:pt x="3048" y="3048"/>
                              </a:moveTo>
                              <a:lnTo>
                                <a:pt x="0" y="3048"/>
                              </a:lnTo>
                              <a:lnTo>
                                <a:pt x="0" y="16764"/>
                              </a:lnTo>
                              <a:lnTo>
                                <a:pt x="3048" y="16764"/>
                              </a:lnTo>
                              <a:lnTo>
                                <a:pt x="3048" y="3048"/>
                              </a:lnTo>
                              <a:close/>
                            </a:path>
                            <a:path w="6122035" h="17145">
                              <a:moveTo>
                                <a:pt x="6121641" y="0"/>
                              </a:moveTo>
                              <a:lnTo>
                                <a:pt x="6118606" y="0"/>
                              </a:lnTo>
                              <a:lnTo>
                                <a:pt x="6118606" y="3048"/>
                              </a:lnTo>
                              <a:lnTo>
                                <a:pt x="6121641" y="3048"/>
                              </a:lnTo>
                              <a:lnTo>
                                <a:pt x="6121641" y="0"/>
                              </a:lnTo>
                              <a:close/>
                            </a:path>
                          </a:pathLst>
                        </a:custGeom>
                        <a:solidFill>
                          <a:srgbClr val="9F9F9F"/>
                        </a:solidFill>
                      </wps:spPr>
                      <wps:bodyPr wrap="square" lIns="0" tIns="0" rIns="0" bIns="0" rtlCol="0">
                        <a:prstTxWarp prst="textNoShape">
                          <a:avLst/>
                        </a:prstTxWarp>
                        <a:noAutofit/>
                      </wps:bodyPr>
                    </wps:wsp>
                    <wps:wsp>
                      <wps:cNvPr id="84" name="Graphic 84"/>
                      <wps:cNvSpPr/>
                      <wps:spPr>
                        <a:xfrm>
                          <a:off x="6118605" y="4267"/>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85" name="Graphic 85"/>
                      <wps:cNvSpPr/>
                      <wps:spPr>
                        <a:xfrm>
                          <a:off x="0" y="17983"/>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86" name="Graphic 86"/>
                      <wps:cNvSpPr/>
                      <wps:spPr>
                        <a:xfrm>
                          <a:off x="0" y="17995"/>
                          <a:ext cx="6122035" cy="3175"/>
                        </a:xfrm>
                        <a:custGeom>
                          <a:avLst/>
                          <a:gdLst/>
                          <a:ahLst/>
                          <a:cxnLst/>
                          <a:rect l="l" t="t" r="r" b="b"/>
                          <a:pathLst>
                            <a:path w="6122035" h="3175">
                              <a:moveTo>
                                <a:pt x="6121641" y="0"/>
                              </a:moveTo>
                              <a:lnTo>
                                <a:pt x="6118606" y="0"/>
                              </a:lnTo>
                              <a:lnTo>
                                <a:pt x="3048" y="0"/>
                              </a:lnTo>
                              <a:lnTo>
                                <a:pt x="0" y="0"/>
                              </a:lnTo>
                              <a:lnTo>
                                <a:pt x="0" y="3035"/>
                              </a:lnTo>
                              <a:lnTo>
                                <a:pt x="3048" y="3035"/>
                              </a:lnTo>
                              <a:lnTo>
                                <a:pt x="6118606" y="3035"/>
                              </a:lnTo>
                              <a:lnTo>
                                <a:pt x="6121641" y="3035"/>
                              </a:lnTo>
                              <a:lnTo>
                                <a:pt x="6121641"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378C5B26" id="Group 79" o:spid="_x0000_s1026" style="position:absolute;margin-left:56.65pt;margin-top:792.6pt;width:482.05pt;height:1.7pt;z-index:-251677696;mso-wrap-distance-left:0;mso-wrap-distance-right:0;mso-position-horizontal-relative:page;mso-position-vertical-relative:page" coordsize="6122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">
              <v:shape id="Graphic 80" o:spid="_x0000_s1027" style="position:absolute;left:1;width:61201;height:196;visibility:visible;mso-wrap-style:square;v-text-anchor:top" coordsize="612013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" path="m6120130,l,,,19685r6120130,l6120130,xe" fillcolor="gray" stroked="f">
                <v:path arrowok="t"/>
              </v:shape>
              <v:shape id="Graphic 81" o:spid="_x0000_s1028" style="position:absolute;top:12;width:61188;height:31;visibility:visible;mso-wrap-style:square;v-text-anchor:top" coordsize="61188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" path="m6118606,l3048,,,,,3048r3048,l6118606,3048r,-3048xe" fillcolor="#9f9f9f" stroked="f">
                <v:path arrowok="t"/>
              </v:shape>
              <v:shape id="Graphic 82" o:spid="_x0000_s1029" style="position:absolute;left:61186;top:12;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" path="m3047,l,,,3048r3047,l3047,xe" fillcolor="#e2e2e2" stroked="f">
                <v:path arrowok="t"/>
              </v:shape>
              <v:shape id="Graphic 83" o:spid="_x0000_s1030" style="position:absolute;top:12;width:61220;height:171;visibility:visible;mso-wrap-style:square;v-text-anchor:top" coordsize="612203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" path="m3048,3048l,3048,,16764r3048,l3048,3048xem6121641,r-3035,l6118606,3048r3035,l6121641,xe" fillcolor="#9f9f9f" stroked="f">
                <v:path arrowok="t"/>
              </v:shape>
              <v:shape id="Graphic 84" o:spid="_x0000_s1031" style="position:absolute;left:61186;top:42;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" path="m3047,l,,,13716r3047,l3047,xe" fillcolor="#e2e2e2" stroked="f">
                <v:path arrowok="t"/>
              </v:shape>
              <v:shape id="Graphic 85" o:spid="_x0000_s1032" style="position:absolute;top:179;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" path="m3048,l,,,3047r3048,l3048,xe" fillcolor="#9f9f9f" stroked="f">
                <v:path arrowok="t"/>
              </v:shape>
              <v:shape id="Graphic 86" o:spid="_x0000_s1033" style="position:absolute;top:179;width:61220;height:32;visibility:visible;mso-wrap-style:square;v-text-anchor:top" coordsize="61220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" path="m6121641,r-3035,l3048,,,,,3035r3048,l6118606,3035r3035,l6121641,xe" fillcolor="#e2e2e2" stroked="f">
                <v:path arrowok="t"/>
              </v:shape>
              <w10:wrap anchorx="page" anchory="page"/>
            </v:group>
          </w:pict>
        </mc:Fallback>
      </mc:AlternateContent>
    </w:r>
    <w:r>
      <w:rPr>
        <w:noProof/>
      </w:rPr>
      <mc:AlternateContent>
        <mc:Choice Requires="wps">
          <w:drawing>
            <wp:anchor distT="0" distB="0" distL="0" distR="0" simplePos="0" relativeHeight="251639808" behindDoc="1" locked="0" layoutInCell="1" allowOverlap="1" wp14:anchorId="24CEDABA" wp14:editId="2EA9CC17">
              <wp:simplePos x="0" y="0"/>
              <wp:positionH relativeFrom="page">
                <wp:posOffset>706627</wp:posOffset>
              </wp:positionH>
              <wp:positionV relativeFrom="page">
                <wp:posOffset>10109930</wp:posOffset>
              </wp:positionV>
              <wp:extent cx="2142490" cy="139700"/>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2490" cy="139700"/>
                      </a:xfrm>
                      <a:prstGeom prst="rect">
                        <a:avLst/>
                      </a:prstGeom>
                    </wps:spPr>
                    <wps:txbx>
                      <w:txbxContent>
                        <w:p w14:paraId="5F7235D6" w14:textId="77777777" w:rsidR="00EC4E20" w:rsidRDefault="00000000">
                          <w:pPr>
                            <w:spacing w:before="15"/>
                            <w:ind w:left="20"/>
                            <w:rPr>
                              <w:sz w:val="16"/>
                            </w:rPr>
                          </w:pPr>
                          <w:r>
                            <w:rPr>
                              <w:sz w:val="16"/>
                            </w:rPr>
                            <w:t>PART</w:t>
                          </w:r>
                          <w:r>
                            <w:rPr>
                              <w:spacing w:val="-6"/>
                              <w:sz w:val="16"/>
                            </w:rPr>
                            <w:t xml:space="preserve"> </w:t>
                          </w:r>
                          <w:r>
                            <w:rPr>
                              <w:sz w:val="16"/>
                            </w:rPr>
                            <w:t>C1:</w:t>
                          </w:r>
                          <w:r>
                            <w:rPr>
                              <w:spacing w:val="-5"/>
                              <w:sz w:val="16"/>
                            </w:rPr>
                            <w:t xml:space="preserve"> </w:t>
                          </w:r>
                          <w:r>
                            <w:rPr>
                              <w:sz w:val="16"/>
                            </w:rPr>
                            <w:t>AGREEMENT</w:t>
                          </w:r>
                          <w:r>
                            <w:rPr>
                              <w:spacing w:val="-5"/>
                              <w:sz w:val="16"/>
                            </w:rPr>
                            <w:t xml:space="preserve"> </w:t>
                          </w:r>
                          <w:r>
                            <w:rPr>
                              <w:sz w:val="16"/>
                            </w:rPr>
                            <w:t>&amp;</w:t>
                          </w:r>
                          <w:r>
                            <w:rPr>
                              <w:spacing w:val="-5"/>
                              <w:sz w:val="16"/>
                            </w:rPr>
                            <w:t xml:space="preserve"> </w:t>
                          </w:r>
                          <w:r>
                            <w:rPr>
                              <w:sz w:val="16"/>
                            </w:rPr>
                            <w:t>CONTRACT</w:t>
                          </w:r>
                          <w:r>
                            <w:rPr>
                              <w:spacing w:val="-2"/>
                              <w:sz w:val="16"/>
                            </w:rPr>
                            <w:t xml:space="preserve"> </w:t>
                          </w:r>
                          <w:r>
                            <w:rPr>
                              <w:spacing w:val="-4"/>
                              <w:sz w:val="16"/>
                            </w:rPr>
                            <w:t>DATA</w:t>
                          </w:r>
                        </w:p>
                      </w:txbxContent>
                    </wps:txbx>
                    <wps:bodyPr wrap="square" lIns="0" tIns="0" rIns="0" bIns="0" rtlCol="0">
                      <a:noAutofit/>
                    </wps:bodyPr>
                  </wps:wsp>
                </a:graphicData>
              </a:graphic>
            </wp:anchor>
          </w:drawing>
        </mc:Choice>
        <mc:Fallback>
          <w:pict>
            <v:shapetype w14:anchorId="24CEDABA" id="_x0000_t202" coordsize="21600,21600" o:spt="202" path="m,l,21600r21600,l21600,xe">
              <v:stroke joinstyle="miter"/>
              <v:path gradientshapeok="t" o:connecttype="rect"/>
            </v:shapetype>
            <v:shape id="Textbox 87" o:spid="_x0000_s1065" type="#_x0000_t202" style="position:absolute;margin-left:55.65pt;margin-top:796.05pt;width:168.7pt;height:11pt;z-index:-25167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" filled="f" stroked="f">
              <v:textbox inset="0,0,0,0">
                <w:txbxContent>
                  <w:p w14:paraId="5F7235D6" w14:textId="77777777" w:rsidR="00EC4E20" w:rsidRDefault="00000000">
                    <w:pPr>
                      <w:spacing w:before="15"/>
                      <w:ind w:left="20"/>
                      <w:rPr>
                        <w:sz w:val="16"/>
                      </w:rPr>
                    </w:pPr>
                    <w:r>
                      <w:rPr>
                        <w:sz w:val="16"/>
                      </w:rPr>
                      <w:t>PART</w:t>
                    </w:r>
                    <w:r>
                      <w:rPr>
                        <w:spacing w:val="-6"/>
                        <w:sz w:val="16"/>
                      </w:rPr>
                      <w:t xml:space="preserve"> </w:t>
                    </w:r>
                    <w:r>
                      <w:rPr>
                        <w:sz w:val="16"/>
                      </w:rPr>
                      <w:t>C1:</w:t>
                    </w:r>
                    <w:r>
                      <w:rPr>
                        <w:spacing w:val="-5"/>
                        <w:sz w:val="16"/>
                      </w:rPr>
                      <w:t xml:space="preserve"> </w:t>
                    </w:r>
                    <w:r>
                      <w:rPr>
                        <w:sz w:val="16"/>
                      </w:rPr>
                      <w:t>AGREEMENT</w:t>
                    </w:r>
                    <w:r>
                      <w:rPr>
                        <w:spacing w:val="-5"/>
                        <w:sz w:val="16"/>
                      </w:rPr>
                      <w:t xml:space="preserve"> </w:t>
                    </w:r>
                    <w:r>
                      <w:rPr>
                        <w:sz w:val="16"/>
                      </w:rPr>
                      <w:t>&amp;</w:t>
                    </w:r>
                    <w:r>
                      <w:rPr>
                        <w:spacing w:val="-5"/>
                        <w:sz w:val="16"/>
                      </w:rPr>
                      <w:t xml:space="preserve"> </w:t>
                    </w:r>
                    <w:r>
                      <w:rPr>
                        <w:sz w:val="16"/>
                      </w:rPr>
                      <w:t>CONTRACT</w:t>
                    </w:r>
                    <w:r>
                      <w:rPr>
                        <w:spacing w:val="-2"/>
                        <w:sz w:val="16"/>
                      </w:rPr>
                      <w:t xml:space="preserve"> </w:t>
                    </w:r>
                    <w:r>
                      <w:rPr>
                        <w:spacing w:val="-4"/>
                        <w:sz w:val="16"/>
                      </w:rPr>
                      <w:t>DATA</w:t>
                    </w:r>
                  </w:p>
                </w:txbxContent>
              </v:textbox>
              <w10:wrap anchorx="page" anchory="page"/>
            </v:shape>
          </w:pict>
        </mc:Fallback>
      </mc:AlternateContent>
    </w:r>
    <w:r>
      <w:rPr>
        <w:noProof/>
      </w:rPr>
      <mc:AlternateContent>
        <mc:Choice Requires="wps">
          <w:drawing>
            <wp:anchor distT="0" distB="0" distL="0" distR="0" simplePos="0" relativeHeight="251640832" behindDoc="1" locked="0" layoutInCell="1" allowOverlap="1" wp14:anchorId="430762E0" wp14:editId="0D690105">
              <wp:simplePos x="0" y="0"/>
              <wp:positionH relativeFrom="page">
                <wp:posOffset>3555619</wp:posOffset>
              </wp:positionH>
              <wp:positionV relativeFrom="page">
                <wp:posOffset>10109930</wp:posOffset>
              </wp:positionV>
              <wp:extent cx="450850" cy="139700"/>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139700"/>
                      </a:xfrm>
                      <a:prstGeom prst="rect">
                        <a:avLst/>
                      </a:prstGeom>
                    </wps:spPr>
                    <wps:txbx>
                      <w:txbxContent>
                        <w:p w14:paraId="71C16632" w14:textId="77777777" w:rsidR="00EC4E20" w:rsidRDefault="00000000">
                          <w:pPr>
                            <w:spacing w:before="15"/>
                            <w:ind w:left="20"/>
                            <w:rPr>
                              <w:sz w:val="16"/>
                            </w:rPr>
                          </w:pPr>
                          <w:r>
                            <w:rPr>
                              <w:sz w:val="16"/>
                            </w:rPr>
                            <w:t>PAGE</w:t>
                          </w:r>
                          <w:r>
                            <w:rPr>
                              <w:spacing w:val="-1"/>
                              <w:sz w:val="16"/>
                            </w:rPr>
                            <w:t xml:space="preserve"> </w:t>
                          </w: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v:shape w14:anchorId="430762E0" id="Textbox 88" o:spid="_x0000_s1066" type="#_x0000_t202" style="position:absolute;margin-left:279.95pt;margin-top:796.05pt;width:35.5pt;height:11pt;z-index:-251675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" filled="f" stroked="f">
              <v:textbox inset="0,0,0,0">
                <w:txbxContent>
                  <w:p w14:paraId="71C16632" w14:textId="77777777" w:rsidR="00EC4E20" w:rsidRDefault="00000000">
                    <w:pPr>
                      <w:spacing w:before="15"/>
                      <w:ind w:left="20"/>
                      <w:rPr>
                        <w:sz w:val="16"/>
                      </w:rPr>
                    </w:pPr>
                    <w:r>
                      <w:rPr>
                        <w:sz w:val="16"/>
                      </w:rPr>
                      <w:t>PAGE</w:t>
                    </w:r>
                    <w:r>
                      <w:rPr>
                        <w:spacing w:val="-1"/>
                        <w:sz w:val="16"/>
                      </w:rPr>
                      <w:t xml:space="preserve"> </w:t>
                    </w: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251641856" behindDoc="1" locked="0" layoutInCell="1" allowOverlap="1" wp14:anchorId="1058E7E6" wp14:editId="3DC5162E">
              <wp:simplePos x="0" y="0"/>
              <wp:positionH relativeFrom="page">
                <wp:posOffset>4976240</wp:posOffset>
              </wp:positionH>
              <wp:positionV relativeFrom="page">
                <wp:posOffset>10109930</wp:posOffset>
              </wp:positionV>
              <wp:extent cx="1879600" cy="139700"/>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9600" cy="139700"/>
                      </a:xfrm>
                      <a:prstGeom prst="rect">
                        <a:avLst/>
                      </a:prstGeom>
                    </wps:spPr>
                    <wps:txbx>
                      <w:txbxContent>
                        <w:p w14:paraId="2D56DBB1" w14:textId="77777777" w:rsidR="00EC4E20" w:rsidRDefault="00000000">
                          <w:pPr>
                            <w:spacing w:before="15"/>
                            <w:ind w:left="20"/>
                            <w:rPr>
                              <w:sz w:val="16"/>
                            </w:rPr>
                          </w:pPr>
                          <w:r>
                            <w:rPr>
                              <w:sz w:val="16"/>
                            </w:rPr>
                            <w:t>C1.2A</w:t>
                          </w:r>
                          <w:r>
                            <w:rPr>
                              <w:spacing w:val="-5"/>
                              <w:sz w:val="16"/>
                            </w:rPr>
                            <w:t xml:space="preserve"> </w:t>
                          </w:r>
                          <w:r>
                            <w:rPr>
                              <w:sz w:val="16"/>
                            </w:rPr>
                            <w:t>PSC3</w:t>
                          </w:r>
                          <w:r>
                            <w:rPr>
                              <w:spacing w:val="-3"/>
                              <w:sz w:val="16"/>
                            </w:rPr>
                            <w:t xml:space="preserve"> </w:t>
                          </w:r>
                          <w:r>
                            <w:rPr>
                              <w:sz w:val="16"/>
                            </w:rPr>
                            <w:t>CONTRACT</w:t>
                          </w:r>
                          <w:r>
                            <w:rPr>
                              <w:spacing w:val="-5"/>
                              <w:sz w:val="16"/>
                            </w:rPr>
                            <w:t xml:space="preserve"> </w:t>
                          </w:r>
                          <w:r>
                            <w:rPr>
                              <w:sz w:val="16"/>
                            </w:rPr>
                            <w:t>DATA</w:t>
                          </w:r>
                          <w:r>
                            <w:rPr>
                              <w:spacing w:val="-2"/>
                              <w:sz w:val="16"/>
                            </w:rPr>
                            <w:t xml:space="preserve"> </w:t>
                          </w:r>
                          <w:r>
                            <w:rPr>
                              <w:sz w:val="16"/>
                            </w:rPr>
                            <w:t>PART</w:t>
                          </w:r>
                          <w:r>
                            <w:rPr>
                              <w:spacing w:val="-5"/>
                              <w:sz w:val="16"/>
                            </w:rPr>
                            <w:t xml:space="preserve"> </w:t>
                          </w:r>
                          <w:r>
                            <w:rPr>
                              <w:spacing w:val="-10"/>
                              <w:sz w:val="16"/>
                            </w:rPr>
                            <w:t>1</w:t>
                          </w:r>
                        </w:p>
                      </w:txbxContent>
                    </wps:txbx>
                    <wps:bodyPr wrap="square" lIns="0" tIns="0" rIns="0" bIns="0" rtlCol="0">
                      <a:noAutofit/>
                    </wps:bodyPr>
                  </wps:wsp>
                </a:graphicData>
              </a:graphic>
            </wp:anchor>
          </w:drawing>
        </mc:Choice>
        <mc:Fallback>
          <w:pict>
            <v:shape w14:anchorId="1058E7E6" id="Textbox 89" o:spid="_x0000_s1067" type="#_x0000_t202" style="position:absolute;margin-left:391.85pt;margin-top:796.05pt;width:148pt;height:11pt;z-index:-25167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" filled="f" stroked="f">
              <v:textbox inset="0,0,0,0">
                <w:txbxContent>
                  <w:p w14:paraId="2D56DBB1" w14:textId="77777777" w:rsidR="00EC4E20" w:rsidRDefault="00000000">
                    <w:pPr>
                      <w:spacing w:before="15"/>
                      <w:ind w:left="20"/>
                      <w:rPr>
                        <w:sz w:val="16"/>
                      </w:rPr>
                    </w:pPr>
                    <w:r>
                      <w:rPr>
                        <w:sz w:val="16"/>
                      </w:rPr>
                      <w:t>C1.2A</w:t>
                    </w:r>
                    <w:r>
                      <w:rPr>
                        <w:spacing w:val="-5"/>
                        <w:sz w:val="16"/>
                      </w:rPr>
                      <w:t xml:space="preserve"> </w:t>
                    </w:r>
                    <w:r>
                      <w:rPr>
                        <w:sz w:val="16"/>
                      </w:rPr>
                      <w:t>PSC3</w:t>
                    </w:r>
                    <w:r>
                      <w:rPr>
                        <w:spacing w:val="-3"/>
                        <w:sz w:val="16"/>
                      </w:rPr>
                      <w:t xml:space="preserve"> </w:t>
                    </w:r>
                    <w:r>
                      <w:rPr>
                        <w:sz w:val="16"/>
                      </w:rPr>
                      <w:t>CONTRACT</w:t>
                    </w:r>
                    <w:r>
                      <w:rPr>
                        <w:spacing w:val="-5"/>
                        <w:sz w:val="16"/>
                      </w:rPr>
                      <w:t xml:space="preserve"> </w:t>
                    </w:r>
                    <w:r>
                      <w:rPr>
                        <w:sz w:val="16"/>
                      </w:rPr>
                      <w:t>DATA</w:t>
                    </w:r>
                    <w:r>
                      <w:rPr>
                        <w:spacing w:val="-2"/>
                        <w:sz w:val="16"/>
                      </w:rPr>
                      <w:t xml:space="preserve"> </w:t>
                    </w:r>
                    <w:r>
                      <w:rPr>
                        <w:sz w:val="16"/>
                      </w:rPr>
                      <w:t>PART</w:t>
                    </w:r>
                    <w:r>
                      <w:rPr>
                        <w:spacing w:val="-5"/>
                        <w:sz w:val="16"/>
                      </w:rPr>
                      <w:t xml:space="preserve"> </w:t>
                    </w:r>
                    <w:r>
                      <w:rPr>
                        <w:spacing w:val="-10"/>
                        <w:sz w:val="16"/>
                      </w:rPr>
                      <w:t>1</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3CBFE" w14:textId="77777777" w:rsidR="00EC4E20" w:rsidRDefault="00000000">
    <w:pPr>
      <w:pStyle w:val="BodyText"/>
      <w:spacing w:line="14" w:lineRule="auto"/>
    </w:pPr>
    <w:r>
      <w:rPr>
        <w:noProof/>
      </w:rPr>
      <mc:AlternateContent>
        <mc:Choice Requires="wpg">
          <w:drawing>
            <wp:anchor distT="0" distB="0" distL="0" distR="0" simplePos="0" relativeHeight="251644928" behindDoc="1" locked="0" layoutInCell="1" allowOverlap="1" wp14:anchorId="5B3BC039" wp14:editId="1E4A2F57">
              <wp:simplePos x="0" y="0"/>
              <wp:positionH relativeFrom="page">
                <wp:posOffset>719327</wp:posOffset>
              </wp:positionH>
              <wp:positionV relativeFrom="page">
                <wp:posOffset>10066019</wp:posOffset>
              </wp:positionV>
              <wp:extent cx="6122035" cy="21590"/>
              <wp:effectExtent l="0" t="0" r="0" b="0"/>
              <wp:wrapNone/>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1590"/>
                        <a:chOff x="0" y="0"/>
                        <a:chExt cx="6122035" cy="21590"/>
                      </a:xfrm>
                    </wpg:grpSpPr>
                    <wps:wsp>
                      <wps:cNvPr id="148" name="Graphic 148"/>
                      <wps:cNvSpPr/>
                      <wps:spPr>
                        <a:xfrm>
                          <a:off x="126" y="0"/>
                          <a:ext cx="6120130" cy="19685"/>
                        </a:xfrm>
                        <a:custGeom>
                          <a:avLst/>
                          <a:gdLst/>
                          <a:ahLst/>
                          <a:cxnLst/>
                          <a:rect l="l" t="t" r="r" b="b"/>
                          <a:pathLst>
                            <a:path w="6120130" h="19685">
                              <a:moveTo>
                                <a:pt x="6120130" y="0"/>
                              </a:moveTo>
                              <a:lnTo>
                                <a:pt x="0" y="0"/>
                              </a:lnTo>
                              <a:lnTo>
                                <a:pt x="0" y="19685"/>
                              </a:lnTo>
                              <a:lnTo>
                                <a:pt x="6120130" y="19685"/>
                              </a:lnTo>
                              <a:lnTo>
                                <a:pt x="6120130" y="0"/>
                              </a:lnTo>
                              <a:close/>
                            </a:path>
                          </a:pathLst>
                        </a:custGeom>
                        <a:solidFill>
                          <a:srgbClr val="808080"/>
                        </a:solidFill>
                      </wps:spPr>
                      <wps:bodyPr wrap="square" lIns="0" tIns="0" rIns="0" bIns="0" rtlCol="0">
                        <a:prstTxWarp prst="textNoShape">
                          <a:avLst/>
                        </a:prstTxWarp>
                        <a:noAutofit/>
                      </wps:bodyPr>
                    </wps:wsp>
                    <wps:wsp>
                      <wps:cNvPr id="149" name="Graphic 149"/>
                      <wps:cNvSpPr/>
                      <wps:spPr>
                        <a:xfrm>
                          <a:off x="0" y="1219"/>
                          <a:ext cx="6118860" cy="3175"/>
                        </a:xfrm>
                        <a:custGeom>
                          <a:avLst/>
                          <a:gdLst/>
                          <a:ahLst/>
                          <a:cxnLst/>
                          <a:rect l="l" t="t" r="r" b="b"/>
                          <a:pathLst>
                            <a:path w="6118860" h="3175">
                              <a:moveTo>
                                <a:pt x="6118606" y="0"/>
                              </a:moveTo>
                              <a:lnTo>
                                <a:pt x="3048" y="0"/>
                              </a:lnTo>
                              <a:lnTo>
                                <a:pt x="0" y="0"/>
                              </a:lnTo>
                              <a:lnTo>
                                <a:pt x="0" y="3048"/>
                              </a:lnTo>
                              <a:lnTo>
                                <a:pt x="3048" y="3048"/>
                              </a:lnTo>
                              <a:lnTo>
                                <a:pt x="6118606" y="3048"/>
                              </a:lnTo>
                              <a:lnTo>
                                <a:pt x="6118606" y="0"/>
                              </a:lnTo>
                              <a:close/>
                            </a:path>
                          </a:pathLst>
                        </a:custGeom>
                        <a:solidFill>
                          <a:srgbClr val="9F9F9F"/>
                        </a:solidFill>
                      </wps:spPr>
                      <wps:bodyPr wrap="square" lIns="0" tIns="0" rIns="0" bIns="0" rtlCol="0">
                        <a:prstTxWarp prst="textNoShape">
                          <a:avLst/>
                        </a:prstTxWarp>
                        <a:noAutofit/>
                      </wps:bodyPr>
                    </wps:wsp>
                    <wps:wsp>
                      <wps:cNvPr id="150" name="Graphic 150"/>
                      <wps:cNvSpPr/>
                      <wps:spPr>
                        <a:xfrm>
                          <a:off x="6118605" y="1218"/>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151" name="Graphic 151"/>
                      <wps:cNvSpPr/>
                      <wps:spPr>
                        <a:xfrm>
                          <a:off x="0" y="1219"/>
                          <a:ext cx="6122035" cy="17145"/>
                        </a:xfrm>
                        <a:custGeom>
                          <a:avLst/>
                          <a:gdLst/>
                          <a:ahLst/>
                          <a:cxnLst/>
                          <a:rect l="l" t="t" r="r" b="b"/>
                          <a:pathLst>
                            <a:path w="6122035" h="17145">
                              <a:moveTo>
                                <a:pt x="3048" y="3048"/>
                              </a:moveTo>
                              <a:lnTo>
                                <a:pt x="0" y="3048"/>
                              </a:lnTo>
                              <a:lnTo>
                                <a:pt x="0" y="16764"/>
                              </a:lnTo>
                              <a:lnTo>
                                <a:pt x="3048" y="16764"/>
                              </a:lnTo>
                              <a:lnTo>
                                <a:pt x="3048" y="3048"/>
                              </a:lnTo>
                              <a:close/>
                            </a:path>
                            <a:path w="6122035" h="17145">
                              <a:moveTo>
                                <a:pt x="6121641" y="0"/>
                              </a:moveTo>
                              <a:lnTo>
                                <a:pt x="6118606" y="0"/>
                              </a:lnTo>
                              <a:lnTo>
                                <a:pt x="6118606" y="3048"/>
                              </a:lnTo>
                              <a:lnTo>
                                <a:pt x="6121641" y="3048"/>
                              </a:lnTo>
                              <a:lnTo>
                                <a:pt x="6121641" y="0"/>
                              </a:lnTo>
                              <a:close/>
                            </a:path>
                          </a:pathLst>
                        </a:custGeom>
                        <a:solidFill>
                          <a:srgbClr val="9F9F9F"/>
                        </a:solidFill>
                      </wps:spPr>
                      <wps:bodyPr wrap="square" lIns="0" tIns="0" rIns="0" bIns="0" rtlCol="0">
                        <a:prstTxWarp prst="textNoShape">
                          <a:avLst/>
                        </a:prstTxWarp>
                        <a:noAutofit/>
                      </wps:bodyPr>
                    </wps:wsp>
                    <wps:wsp>
                      <wps:cNvPr id="152" name="Graphic 152"/>
                      <wps:cNvSpPr/>
                      <wps:spPr>
                        <a:xfrm>
                          <a:off x="6118605" y="4267"/>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153" name="Graphic 153"/>
                      <wps:cNvSpPr/>
                      <wps:spPr>
                        <a:xfrm>
                          <a:off x="0" y="17983"/>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154" name="Graphic 154"/>
                      <wps:cNvSpPr/>
                      <wps:spPr>
                        <a:xfrm>
                          <a:off x="0" y="17995"/>
                          <a:ext cx="6122035" cy="3175"/>
                        </a:xfrm>
                        <a:custGeom>
                          <a:avLst/>
                          <a:gdLst/>
                          <a:ahLst/>
                          <a:cxnLst/>
                          <a:rect l="l" t="t" r="r" b="b"/>
                          <a:pathLst>
                            <a:path w="6122035" h="3175">
                              <a:moveTo>
                                <a:pt x="6121641" y="0"/>
                              </a:moveTo>
                              <a:lnTo>
                                <a:pt x="6118606" y="0"/>
                              </a:lnTo>
                              <a:lnTo>
                                <a:pt x="3048" y="0"/>
                              </a:lnTo>
                              <a:lnTo>
                                <a:pt x="0" y="0"/>
                              </a:lnTo>
                              <a:lnTo>
                                <a:pt x="0" y="3035"/>
                              </a:lnTo>
                              <a:lnTo>
                                <a:pt x="3048" y="3035"/>
                              </a:lnTo>
                              <a:lnTo>
                                <a:pt x="6118606" y="3035"/>
                              </a:lnTo>
                              <a:lnTo>
                                <a:pt x="6121641" y="3035"/>
                              </a:lnTo>
                              <a:lnTo>
                                <a:pt x="6121641"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473F3C26" id="Group 147" o:spid="_x0000_s1026" style="position:absolute;margin-left:56.65pt;margin-top:792.6pt;width:482.05pt;height:1.7pt;z-index:-251671552;mso-wrap-distance-left:0;mso-wrap-distance-right:0;mso-position-horizontal-relative:page;mso-position-vertical-relative:page" coordsize="6122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">
              <v:shape id="Graphic 148" o:spid="_x0000_s1027" style="position:absolute;left:1;width:61201;height:196;visibility:visible;mso-wrap-style:square;v-text-anchor:top" coordsize="612013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" path="m6120130,l,,,19685r6120130,l6120130,xe" fillcolor="gray" stroked="f">
                <v:path arrowok="t"/>
              </v:shape>
              <v:shape id="Graphic 149" o:spid="_x0000_s1028" style="position:absolute;top:12;width:61188;height:31;visibility:visible;mso-wrap-style:square;v-text-anchor:top" coordsize="61188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" path="m6118606,l3048,,,,,3048r3048,l6118606,3048r,-3048xe" fillcolor="#9f9f9f" stroked="f">
                <v:path arrowok="t"/>
              </v:shape>
              <v:shape id="Graphic 150" o:spid="_x0000_s1029" style="position:absolute;left:61186;top:12;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" path="m3047,l,,,3048r3047,l3047,xe" fillcolor="#e2e2e2" stroked="f">
                <v:path arrowok="t"/>
              </v:shape>
              <v:shape id="Graphic 151" o:spid="_x0000_s1030" style="position:absolute;top:12;width:61220;height:171;visibility:visible;mso-wrap-style:square;v-text-anchor:top" coordsize="612203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" path="m3048,3048l,3048,,16764r3048,l3048,3048xem6121641,r-3035,l6118606,3048r3035,l6121641,xe" fillcolor="#9f9f9f" stroked="f">
                <v:path arrowok="t"/>
              </v:shape>
              <v:shape id="Graphic 152" o:spid="_x0000_s1031" style="position:absolute;left:61186;top:42;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" path="m3047,l,,,13716r3047,l3047,xe" fillcolor="#e2e2e2" stroked="f">
                <v:path arrowok="t"/>
              </v:shape>
              <v:shape id="Graphic 153" o:spid="_x0000_s1032" style="position:absolute;top:179;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" path="m3048,l,,,3047r3048,l3048,xe" fillcolor="#9f9f9f" stroked="f">
                <v:path arrowok="t"/>
              </v:shape>
              <v:shape id="Graphic 154" o:spid="_x0000_s1033" style="position:absolute;top:179;width:61220;height:32;visibility:visible;mso-wrap-style:square;v-text-anchor:top" coordsize="61220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" path="m6121641,r-3035,l3048,,,,,3035r3048,l6118606,3035r3035,l6121641,xe" fillcolor="#e2e2e2" stroked="f">
                <v:path arrowok="t"/>
              </v:shape>
              <w10:wrap anchorx="page" anchory="page"/>
            </v:group>
          </w:pict>
        </mc:Fallback>
      </mc:AlternateContent>
    </w:r>
    <w:r>
      <w:rPr>
        <w:noProof/>
      </w:rPr>
      <mc:AlternateContent>
        <mc:Choice Requires="wps">
          <w:drawing>
            <wp:anchor distT="0" distB="0" distL="0" distR="0" simplePos="0" relativeHeight="251645952" behindDoc="1" locked="0" layoutInCell="1" allowOverlap="1" wp14:anchorId="1F06CDE9" wp14:editId="63162B0D">
              <wp:simplePos x="0" y="0"/>
              <wp:positionH relativeFrom="page">
                <wp:posOffset>706627</wp:posOffset>
              </wp:positionH>
              <wp:positionV relativeFrom="page">
                <wp:posOffset>10109930</wp:posOffset>
              </wp:positionV>
              <wp:extent cx="2142490" cy="139700"/>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2490" cy="139700"/>
                      </a:xfrm>
                      <a:prstGeom prst="rect">
                        <a:avLst/>
                      </a:prstGeom>
                    </wps:spPr>
                    <wps:txbx>
                      <w:txbxContent>
                        <w:p w14:paraId="2572053D" w14:textId="77777777" w:rsidR="00EC4E20" w:rsidRDefault="00000000">
                          <w:pPr>
                            <w:spacing w:before="15"/>
                            <w:ind w:left="20"/>
                            <w:rPr>
                              <w:sz w:val="16"/>
                            </w:rPr>
                          </w:pPr>
                          <w:r>
                            <w:rPr>
                              <w:sz w:val="16"/>
                            </w:rPr>
                            <w:t>PART</w:t>
                          </w:r>
                          <w:r>
                            <w:rPr>
                              <w:spacing w:val="-6"/>
                              <w:sz w:val="16"/>
                            </w:rPr>
                            <w:t xml:space="preserve"> </w:t>
                          </w:r>
                          <w:r>
                            <w:rPr>
                              <w:sz w:val="16"/>
                            </w:rPr>
                            <w:t>C1:</w:t>
                          </w:r>
                          <w:r>
                            <w:rPr>
                              <w:spacing w:val="-5"/>
                              <w:sz w:val="16"/>
                            </w:rPr>
                            <w:t xml:space="preserve"> </w:t>
                          </w:r>
                          <w:r>
                            <w:rPr>
                              <w:sz w:val="16"/>
                            </w:rPr>
                            <w:t>AGREEMENT</w:t>
                          </w:r>
                          <w:r>
                            <w:rPr>
                              <w:spacing w:val="-5"/>
                              <w:sz w:val="16"/>
                            </w:rPr>
                            <w:t xml:space="preserve"> </w:t>
                          </w:r>
                          <w:r>
                            <w:rPr>
                              <w:sz w:val="16"/>
                            </w:rPr>
                            <w:t>&amp;</w:t>
                          </w:r>
                          <w:r>
                            <w:rPr>
                              <w:spacing w:val="-5"/>
                              <w:sz w:val="16"/>
                            </w:rPr>
                            <w:t xml:space="preserve"> </w:t>
                          </w:r>
                          <w:r>
                            <w:rPr>
                              <w:sz w:val="16"/>
                            </w:rPr>
                            <w:t>CONTRACT</w:t>
                          </w:r>
                          <w:r>
                            <w:rPr>
                              <w:spacing w:val="-2"/>
                              <w:sz w:val="16"/>
                            </w:rPr>
                            <w:t xml:space="preserve"> </w:t>
                          </w:r>
                          <w:r>
                            <w:rPr>
                              <w:spacing w:val="-4"/>
                              <w:sz w:val="16"/>
                            </w:rPr>
                            <w:t>DATA</w:t>
                          </w:r>
                        </w:p>
                      </w:txbxContent>
                    </wps:txbx>
                    <wps:bodyPr wrap="square" lIns="0" tIns="0" rIns="0" bIns="0" rtlCol="0">
                      <a:noAutofit/>
                    </wps:bodyPr>
                  </wps:wsp>
                </a:graphicData>
              </a:graphic>
            </wp:anchor>
          </w:drawing>
        </mc:Choice>
        <mc:Fallback>
          <w:pict>
            <v:shapetype w14:anchorId="1F06CDE9" id="_x0000_t202" coordsize="21600,21600" o:spt="202" path="m,l,21600r21600,l21600,xe">
              <v:stroke joinstyle="miter"/>
              <v:path gradientshapeok="t" o:connecttype="rect"/>
            </v:shapetype>
            <v:shape id="Textbox 155" o:spid="_x0000_s1070" type="#_x0000_t202" style="position:absolute;margin-left:55.65pt;margin-top:796.05pt;width:168.7pt;height:11pt;z-index:-25167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" filled="f" stroked="f">
              <v:textbox inset="0,0,0,0">
                <w:txbxContent>
                  <w:p w14:paraId="2572053D" w14:textId="77777777" w:rsidR="00EC4E20" w:rsidRDefault="00000000">
                    <w:pPr>
                      <w:spacing w:before="15"/>
                      <w:ind w:left="20"/>
                      <w:rPr>
                        <w:sz w:val="16"/>
                      </w:rPr>
                    </w:pPr>
                    <w:r>
                      <w:rPr>
                        <w:sz w:val="16"/>
                      </w:rPr>
                      <w:t>PART</w:t>
                    </w:r>
                    <w:r>
                      <w:rPr>
                        <w:spacing w:val="-6"/>
                        <w:sz w:val="16"/>
                      </w:rPr>
                      <w:t xml:space="preserve"> </w:t>
                    </w:r>
                    <w:r>
                      <w:rPr>
                        <w:sz w:val="16"/>
                      </w:rPr>
                      <w:t>C1:</w:t>
                    </w:r>
                    <w:r>
                      <w:rPr>
                        <w:spacing w:val="-5"/>
                        <w:sz w:val="16"/>
                      </w:rPr>
                      <w:t xml:space="preserve"> </w:t>
                    </w:r>
                    <w:r>
                      <w:rPr>
                        <w:sz w:val="16"/>
                      </w:rPr>
                      <w:t>AGREEMENT</w:t>
                    </w:r>
                    <w:r>
                      <w:rPr>
                        <w:spacing w:val="-5"/>
                        <w:sz w:val="16"/>
                      </w:rPr>
                      <w:t xml:space="preserve"> </w:t>
                    </w:r>
                    <w:r>
                      <w:rPr>
                        <w:sz w:val="16"/>
                      </w:rPr>
                      <w:t>&amp;</w:t>
                    </w:r>
                    <w:r>
                      <w:rPr>
                        <w:spacing w:val="-5"/>
                        <w:sz w:val="16"/>
                      </w:rPr>
                      <w:t xml:space="preserve"> </w:t>
                    </w:r>
                    <w:r>
                      <w:rPr>
                        <w:sz w:val="16"/>
                      </w:rPr>
                      <w:t>CONTRACT</w:t>
                    </w:r>
                    <w:r>
                      <w:rPr>
                        <w:spacing w:val="-2"/>
                        <w:sz w:val="16"/>
                      </w:rPr>
                      <w:t xml:space="preserve"> </w:t>
                    </w:r>
                    <w:r>
                      <w:rPr>
                        <w:spacing w:val="-4"/>
                        <w:sz w:val="16"/>
                      </w:rPr>
                      <w:t>DATA</w:t>
                    </w:r>
                  </w:p>
                </w:txbxContent>
              </v:textbox>
              <w10:wrap anchorx="page" anchory="page"/>
            </v:shape>
          </w:pict>
        </mc:Fallback>
      </mc:AlternateContent>
    </w:r>
    <w:r>
      <w:rPr>
        <w:noProof/>
      </w:rPr>
      <mc:AlternateContent>
        <mc:Choice Requires="wps">
          <w:drawing>
            <wp:anchor distT="0" distB="0" distL="0" distR="0" simplePos="0" relativeHeight="251646976" behindDoc="1" locked="0" layoutInCell="1" allowOverlap="1" wp14:anchorId="647E6F88" wp14:editId="61899E21">
              <wp:simplePos x="0" y="0"/>
              <wp:positionH relativeFrom="page">
                <wp:posOffset>3584575</wp:posOffset>
              </wp:positionH>
              <wp:positionV relativeFrom="page">
                <wp:posOffset>10109930</wp:posOffset>
              </wp:positionV>
              <wp:extent cx="433070" cy="139700"/>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070" cy="139700"/>
                      </a:xfrm>
                      <a:prstGeom prst="rect">
                        <a:avLst/>
                      </a:prstGeom>
                    </wps:spPr>
                    <wps:txbx>
                      <w:txbxContent>
                        <w:p w14:paraId="0162EDCD" w14:textId="77777777" w:rsidR="00EC4E20" w:rsidRDefault="00000000">
                          <w:pPr>
                            <w:spacing w:before="15"/>
                            <w:ind w:left="20"/>
                            <w:rPr>
                              <w:sz w:val="16"/>
                            </w:rPr>
                          </w:pPr>
                          <w:r>
                            <w:rPr>
                              <w:sz w:val="16"/>
                            </w:rPr>
                            <w:t>PAGE</w:t>
                          </w:r>
                          <w:r>
                            <w:rPr>
                              <w:spacing w:val="-1"/>
                              <w:sz w:val="16"/>
                            </w:rPr>
                            <w:t xml:space="preserve"> </w:t>
                          </w: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 w14:anchorId="647E6F88" id="Textbox 156" o:spid="_x0000_s1071" type="#_x0000_t202" style="position:absolute;margin-left:282.25pt;margin-top:796.05pt;width:34.1pt;height:11pt;z-index:-25166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" filled="f" stroked="f">
              <v:textbox inset="0,0,0,0">
                <w:txbxContent>
                  <w:p w14:paraId="0162EDCD" w14:textId="77777777" w:rsidR="00EC4E20" w:rsidRDefault="00000000">
                    <w:pPr>
                      <w:spacing w:before="15"/>
                      <w:ind w:left="20"/>
                      <w:rPr>
                        <w:sz w:val="16"/>
                      </w:rPr>
                    </w:pPr>
                    <w:r>
                      <w:rPr>
                        <w:sz w:val="16"/>
                      </w:rPr>
                      <w:t>PAGE</w:t>
                    </w:r>
                    <w:r>
                      <w:rPr>
                        <w:spacing w:val="-1"/>
                        <w:sz w:val="16"/>
                      </w:rPr>
                      <w:t xml:space="preserve"> </w:t>
                    </w: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251648000" behindDoc="1" locked="0" layoutInCell="1" allowOverlap="1" wp14:anchorId="77843D23" wp14:editId="272A7029">
              <wp:simplePos x="0" y="0"/>
              <wp:positionH relativeFrom="page">
                <wp:posOffset>4976240</wp:posOffset>
              </wp:positionH>
              <wp:positionV relativeFrom="page">
                <wp:posOffset>10109930</wp:posOffset>
              </wp:positionV>
              <wp:extent cx="1879600" cy="139700"/>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9600" cy="139700"/>
                      </a:xfrm>
                      <a:prstGeom prst="rect">
                        <a:avLst/>
                      </a:prstGeom>
                    </wps:spPr>
                    <wps:txbx>
                      <w:txbxContent>
                        <w:p w14:paraId="5F58A61F" w14:textId="77777777" w:rsidR="00EC4E20" w:rsidRDefault="00000000">
                          <w:pPr>
                            <w:spacing w:before="15"/>
                            <w:ind w:left="20"/>
                            <w:rPr>
                              <w:sz w:val="16"/>
                            </w:rPr>
                          </w:pPr>
                          <w:r>
                            <w:rPr>
                              <w:sz w:val="16"/>
                            </w:rPr>
                            <w:t>C1.2B</w:t>
                          </w:r>
                          <w:r>
                            <w:rPr>
                              <w:spacing w:val="-5"/>
                              <w:sz w:val="16"/>
                            </w:rPr>
                            <w:t xml:space="preserve"> </w:t>
                          </w:r>
                          <w:r>
                            <w:rPr>
                              <w:sz w:val="16"/>
                            </w:rPr>
                            <w:t>PSC3</w:t>
                          </w:r>
                          <w:r>
                            <w:rPr>
                              <w:spacing w:val="-3"/>
                              <w:sz w:val="16"/>
                            </w:rPr>
                            <w:t xml:space="preserve"> </w:t>
                          </w:r>
                          <w:r>
                            <w:rPr>
                              <w:sz w:val="16"/>
                            </w:rPr>
                            <w:t>CONTRACT</w:t>
                          </w:r>
                          <w:r>
                            <w:rPr>
                              <w:spacing w:val="-5"/>
                              <w:sz w:val="16"/>
                            </w:rPr>
                            <w:t xml:space="preserve"> </w:t>
                          </w:r>
                          <w:r>
                            <w:rPr>
                              <w:sz w:val="16"/>
                            </w:rPr>
                            <w:t>DATA</w:t>
                          </w:r>
                          <w:r>
                            <w:rPr>
                              <w:spacing w:val="-3"/>
                              <w:sz w:val="16"/>
                            </w:rPr>
                            <w:t xml:space="preserve"> </w:t>
                          </w:r>
                          <w:r>
                            <w:rPr>
                              <w:sz w:val="16"/>
                            </w:rPr>
                            <w:t>PART</w:t>
                          </w:r>
                          <w:r>
                            <w:rPr>
                              <w:spacing w:val="-5"/>
                              <w:sz w:val="16"/>
                            </w:rPr>
                            <w:t xml:space="preserve"> </w:t>
                          </w:r>
                          <w:r>
                            <w:rPr>
                              <w:spacing w:val="-10"/>
                              <w:sz w:val="16"/>
                            </w:rPr>
                            <w:t>2</w:t>
                          </w:r>
                        </w:p>
                      </w:txbxContent>
                    </wps:txbx>
                    <wps:bodyPr wrap="square" lIns="0" tIns="0" rIns="0" bIns="0" rtlCol="0">
                      <a:noAutofit/>
                    </wps:bodyPr>
                  </wps:wsp>
                </a:graphicData>
              </a:graphic>
            </wp:anchor>
          </w:drawing>
        </mc:Choice>
        <mc:Fallback>
          <w:pict>
            <v:shape w14:anchorId="77843D23" id="Textbox 157" o:spid="_x0000_s1072" type="#_x0000_t202" style="position:absolute;margin-left:391.85pt;margin-top:796.05pt;width:148pt;height:11pt;z-index:-25166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" filled="f" stroked="f">
              <v:textbox inset="0,0,0,0">
                <w:txbxContent>
                  <w:p w14:paraId="5F58A61F" w14:textId="77777777" w:rsidR="00EC4E20" w:rsidRDefault="00000000">
                    <w:pPr>
                      <w:spacing w:before="15"/>
                      <w:ind w:left="20"/>
                      <w:rPr>
                        <w:sz w:val="16"/>
                      </w:rPr>
                    </w:pPr>
                    <w:r>
                      <w:rPr>
                        <w:sz w:val="16"/>
                      </w:rPr>
                      <w:t>C1.2B</w:t>
                    </w:r>
                    <w:r>
                      <w:rPr>
                        <w:spacing w:val="-5"/>
                        <w:sz w:val="16"/>
                      </w:rPr>
                      <w:t xml:space="preserve"> </w:t>
                    </w:r>
                    <w:r>
                      <w:rPr>
                        <w:sz w:val="16"/>
                      </w:rPr>
                      <w:t>PSC3</w:t>
                    </w:r>
                    <w:r>
                      <w:rPr>
                        <w:spacing w:val="-3"/>
                        <w:sz w:val="16"/>
                      </w:rPr>
                      <w:t xml:space="preserve"> </w:t>
                    </w:r>
                    <w:r>
                      <w:rPr>
                        <w:sz w:val="16"/>
                      </w:rPr>
                      <w:t>CONTRACT</w:t>
                    </w:r>
                    <w:r>
                      <w:rPr>
                        <w:spacing w:val="-5"/>
                        <w:sz w:val="16"/>
                      </w:rPr>
                      <w:t xml:space="preserve"> </w:t>
                    </w:r>
                    <w:r>
                      <w:rPr>
                        <w:sz w:val="16"/>
                      </w:rPr>
                      <w:t>DATA</w:t>
                    </w:r>
                    <w:r>
                      <w:rPr>
                        <w:spacing w:val="-3"/>
                        <w:sz w:val="16"/>
                      </w:rPr>
                      <w:t xml:space="preserve"> </w:t>
                    </w:r>
                    <w:r>
                      <w:rPr>
                        <w:sz w:val="16"/>
                      </w:rPr>
                      <w:t>PART</w:t>
                    </w:r>
                    <w:r>
                      <w:rPr>
                        <w:spacing w:val="-5"/>
                        <w:sz w:val="16"/>
                      </w:rPr>
                      <w:t xml:space="preserve"> </w:t>
                    </w:r>
                    <w:r>
                      <w:rPr>
                        <w:spacing w:val="-10"/>
                        <w:sz w:val="16"/>
                      </w:rPr>
                      <w:t>2</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6CDBD" w14:textId="77777777" w:rsidR="00EC4E20" w:rsidRDefault="00000000">
    <w:pPr>
      <w:pStyle w:val="BodyText"/>
      <w:spacing w:line="14" w:lineRule="auto"/>
    </w:pPr>
    <w:r>
      <w:rPr>
        <w:noProof/>
      </w:rPr>
      <mc:AlternateContent>
        <mc:Choice Requires="wpg">
          <w:drawing>
            <wp:anchor distT="0" distB="0" distL="0" distR="0" simplePos="0" relativeHeight="251651072" behindDoc="1" locked="0" layoutInCell="1" allowOverlap="1" wp14:anchorId="333A54A4" wp14:editId="5FCDF217">
              <wp:simplePos x="0" y="0"/>
              <wp:positionH relativeFrom="page">
                <wp:posOffset>719327</wp:posOffset>
              </wp:positionH>
              <wp:positionV relativeFrom="page">
                <wp:posOffset>10073640</wp:posOffset>
              </wp:positionV>
              <wp:extent cx="6122035" cy="21590"/>
              <wp:effectExtent l="0" t="0" r="0" b="0"/>
              <wp:wrapNone/>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1590"/>
                        <a:chOff x="0" y="0"/>
                        <a:chExt cx="6122035" cy="21590"/>
                      </a:xfrm>
                    </wpg:grpSpPr>
                    <wps:wsp>
                      <wps:cNvPr id="165" name="Graphic 165"/>
                      <wps:cNvSpPr/>
                      <wps:spPr>
                        <a:xfrm>
                          <a:off x="126" y="0"/>
                          <a:ext cx="6120130" cy="19685"/>
                        </a:xfrm>
                        <a:custGeom>
                          <a:avLst/>
                          <a:gdLst/>
                          <a:ahLst/>
                          <a:cxnLst/>
                          <a:rect l="l" t="t" r="r" b="b"/>
                          <a:pathLst>
                            <a:path w="6120130" h="19685">
                              <a:moveTo>
                                <a:pt x="6120130" y="0"/>
                              </a:moveTo>
                              <a:lnTo>
                                <a:pt x="0" y="0"/>
                              </a:lnTo>
                              <a:lnTo>
                                <a:pt x="0" y="19683"/>
                              </a:lnTo>
                              <a:lnTo>
                                <a:pt x="6120130" y="19683"/>
                              </a:lnTo>
                              <a:lnTo>
                                <a:pt x="6120130" y="0"/>
                              </a:lnTo>
                              <a:close/>
                            </a:path>
                          </a:pathLst>
                        </a:custGeom>
                        <a:solidFill>
                          <a:srgbClr val="ACA899"/>
                        </a:solidFill>
                      </wps:spPr>
                      <wps:bodyPr wrap="square" lIns="0" tIns="0" rIns="0" bIns="0" rtlCol="0">
                        <a:prstTxWarp prst="textNoShape">
                          <a:avLst/>
                        </a:prstTxWarp>
                        <a:noAutofit/>
                      </wps:bodyPr>
                    </wps:wsp>
                    <wps:wsp>
                      <wps:cNvPr id="166" name="Graphic 166"/>
                      <wps:cNvSpPr/>
                      <wps:spPr>
                        <a:xfrm>
                          <a:off x="0" y="1230"/>
                          <a:ext cx="6118860" cy="3175"/>
                        </a:xfrm>
                        <a:custGeom>
                          <a:avLst/>
                          <a:gdLst/>
                          <a:ahLst/>
                          <a:cxnLst/>
                          <a:rect l="l" t="t" r="r" b="b"/>
                          <a:pathLst>
                            <a:path w="6118860" h="3175">
                              <a:moveTo>
                                <a:pt x="6118606" y="0"/>
                              </a:moveTo>
                              <a:lnTo>
                                <a:pt x="3048" y="0"/>
                              </a:lnTo>
                              <a:lnTo>
                                <a:pt x="0" y="0"/>
                              </a:lnTo>
                              <a:lnTo>
                                <a:pt x="0" y="3035"/>
                              </a:lnTo>
                              <a:lnTo>
                                <a:pt x="3048" y="3035"/>
                              </a:lnTo>
                              <a:lnTo>
                                <a:pt x="6118606" y="3035"/>
                              </a:lnTo>
                              <a:lnTo>
                                <a:pt x="6118606" y="0"/>
                              </a:lnTo>
                              <a:close/>
                            </a:path>
                          </a:pathLst>
                        </a:custGeom>
                        <a:solidFill>
                          <a:srgbClr val="9F9F9F"/>
                        </a:solidFill>
                      </wps:spPr>
                      <wps:bodyPr wrap="square" lIns="0" tIns="0" rIns="0" bIns="0" rtlCol="0">
                        <a:prstTxWarp prst="textNoShape">
                          <a:avLst/>
                        </a:prstTxWarp>
                        <a:noAutofit/>
                      </wps:bodyPr>
                    </wps:wsp>
                    <wps:wsp>
                      <wps:cNvPr id="167" name="Graphic 167"/>
                      <wps:cNvSpPr/>
                      <wps:spPr>
                        <a:xfrm>
                          <a:off x="6118605" y="1218"/>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68" name="Graphic 168"/>
                      <wps:cNvSpPr/>
                      <wps:spPr>
                        <a:xfrm>
                          <a:off x="0" y="1230"/>
                          <a:ext cx="6122035" cy="17145"/>
                        </a:xfrm>
                        <a:custGeom>
                          <a:avLst/>
                          <a:gdLst/>
                          <a:ahLst/>
                          <a:cxnLst/>
                          <a:rect l="l" t="t" r="r" b="b"/>
                          <a:pathLst>
                            <a:path w="6122035" h="17145">
                              <a:moveTo>
                                <a:pt x="3048" y="3035"/>
                              </a:moveTo>
                              <a:lnTo>
                                <a:pt x="0" y="3035"/>
                              </a:lnTo>
                              <a:lnTo>
                                <a:pt x="0" y="16751"/>
                              </a:lnTo>
                              <a:lnTo>
                                <a:pt x="3048" y="16751"/>
                              </a:lnTo>
                              <a:lnTo>
                                <a:pt x="3048" y="3035"/>
                              </a:lnTo>
                              <a:close/>
                            </a:path>
                            <a:path w="6122035" h="17145">
                              <a:moveTo>
                                <a:pt x="6121641" y="0"/>
                              </a:moveTo>
                              <a:lnTo>
                                <a:pt x="6118606" y="0"/>
                              </a:lnTo>
                              <a:lnTo>
                                <a:pt x="6118606" y="3035"/>
                              </a:lnTo>
                              <a:lnTo>
                                <a:pt x="6121641" y="3035"/>
                              </a:lnTo>
                              <a:lnTo>
                                <a:pt x="6121641" y="0"/>
                              </a:lnTo>
                              <a:close/>
                            </a:path>
                          </a:pathLst>
                        </a:custGeom>
                        <a:solidFill>
                          <a:srgbClr val="9F9F9F"/>
                        </a:solidFill>
                      </wps:spPr>
                      <wps:bodyPr wrap="square" lIns="0" tIns="0" rIns="0" bIns="0" rtlCol="0">
                        <a:prstTxWarp prst="textNoShape">
                          <a:avLst/>
                        </a:prstTxWarp>
                        <a:noAutofit/>
                      </wps:bodyPr>
                    </wps:wsp>
                    <wps:wsp>
                      <wps:cNvPr id="169" name="Graphic 169"/>
                      <wps:cNvSpPr/>
                      <wps:spPr>
                        <a:xfrm>
                          <a:off x="6118605" y="4265"/>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170" name="Graphic 170"/>
                      <wps:cNvSpPr/>
                      <wps:spPr>
                        <a:xfrm>
                          <a:off x="0" y="17982"/>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171" name="Graphic 171"/>
                      <wps:cNvSpPr/>
                      <wps:spPr>
                        <a:xfrm>
                          <a:off x="0" y="17994"/>
                          <a:ext cx="6122035" cy="3175"/>
                        </a:xfrm>
                        <a:custGeom>
                          <a:avLst/>
                          <a:gdLst/>
                          <a:ahLst/>
                          <a:cxnLst/>
                          <a:rect l="l" t="t" r="r" b="b"/>
                          <a:pathLst>
                            <a:path w="6122035" h="3175">
                              <a:moveTo>
                                <a:pt x="6121641" y="0"/>
                              </a:moveTo>
                              <a:lnTo>
                                <a:pt x="6118606" y="0"/>
                              </a:lnTo>
                              <a:lnTo>
                                <a:pt x="3048" y="0"/>
                              </a:lnTo>
                              <a:lnTo>
                                <a:pt x="0" y="0"/>
                              </a:lnTo>
                              <a:lnTo>
                                <a:pt x="0" y="3035"/>
                              </a:lnTo>
                              <a:lnTo>
                                <a:pt x="3048" y="3035"/>
                              </a:lnTo>
                              <a:lnTo>
                                <a:pt x="6118606" y="3035"/>
                              </a:lnTo>
                              <a:lnTo>
                                <a:pt x="6121641" y="3035"/>
                              </a:lnTo>
                              <a:lnTo>
                                <a:pt x="6121641"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3AF0E21C" id="Group 164" o:spid="_x0000_s1026" style="position:absolute;margin-left:56.65pt;margin-top:793.2pt;width:482.05pt;height:1.7pt;z-index:-251665408;mso-wrap-distance-left:0;mso-wrap-distance-right:0;mso-position-horizontal-relative:page;mso-position-vertical-relative:page" coordsize="6122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">
              <v:shape id="Graphic 165" o:spid="_x0000_s1027" style="position:absolute;left:1;width:61201;height:196;visibility:visible;mso-wrap-style:square;v-text-anchor:top" coordsize="612013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" path="m6120130,l,,,19683r6120130,l6120130,xe" fillcolor="#aca899" stroked="f">
                <v:path arrowok="t"/>
              </v:shape>
              <v:shape id="Graphic 166" o:spid="_x0000_s1028" style="position:absolute;top:12;width:61188;height:32;visibility:visible;mso-wrap-style:square;v-text-anchor:top" coordsize="61188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" path="m6118606,l3048,,,,,3035r3048,l6118606,3035r,-3035xe" fillcolor="#9f9f9f" stroked="f">
                <v:path arrowok="t"/>
              </v:shape>
              <v:shape id="Graphic 167" o:spid="_x0000_s1029" style="position:absolute;left:61186;top:12;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" path="m3047,l,,,3047r3047,l3047,xe" fillcolor="#e2e2e2" stroked="f">
                <v:path arrowok="t"/>
              </v:shape>
              <v:shape id="Graphic 168" o:spid="_x0000_s1030" style="position:absolute;top:12;width:61220;height:171;visibility:visible;mso-wrap-style:square;v-text-anchor:top" coordsize="612203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" path="m3048,3035l,3035,,16751r3048,l3048,3035xem6121641,r-3035,l6118606,3035r3035,l6121641,xe" fillcolor="#9f9f9f" stroked="f">
                <v:path arrowok="t"/>
              </v:shape>
              <v:shape id="Graphic 169" o:spid="_x0000_s1031" style="position:absolute;left:61186;top:42;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" path="m3047,l,,,13716r3047,l3047,xe" fillcolor="#e2e2e2" stroked="f">
                <v:path arrowok="t"/>
              </v:shape>
              <v:shape id="Graphic 170" o:spid="_x0000_s1032" style="position:absolute;top:179;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" path="m3048,l,,,3047r3048,l3048,xe" fillcolor="#9f9f9f" stroked="f">
                <v:path arrowok="t"/>
              </v:shape>
              <v:shape id="Graphic 171" o:spid="_x0000_s1033" style="position:absolute;top:179;width:61220;height:32;visibility:visible;mso-wrap-style:square;v-text-anchor:top" coordsize="61220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" path="m6121641,r-3035,l3048,,,,,3035r3048,l6118606,3035r3035,l6121641,xe" fillcolor="#e2e2e2" stroked="f">
                <v:path arrowok="t"/>
              </v:shape>
              <w10:wrap anchorx="page" anchory="page"/>
            </v:group>
          </w:pict>
        </mc:Fallback>
      </mc:AlternateContent>
    </w:r>
    <w:r>
      <w:rPr>
        <w:noProof/>
      </w:rPr>
      <mc:AlternateContent>
        <mc:Choice Requires="wps">
          <w:drawing>
            <wp:anchor distT="0" distB="0" distL="0" distR="0" simplePos="0" relativeHeight="251652096" behindDoc="1" locked="0" layoutInCell="1" allowOverlap="1" wp14:anchorId="7ACD51E1" wp14:editId="31CB0E17">
              <wp:simplePos x="0" y="0"/>
              <wp:positionH relativeFrom="page">
                <wp:posOffset>706627</wp:posOffset>
              </wp:positionH>
              <wp:positionV relativeFrom="page">
                <wp:posOffset>10117551</wp:posOffset>
              </wp:positionV>
              <wp:extent cx="2357120" cy="139700"/>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7120" cy="139700"/>
                      </a:xfrm>
                      <a:prstGeom prst="rect">
                        <a:avLst/>
                      </a:prstGeom>
                    </wps:spPr>
                    <wps:txbx>
                      <w:txbxContent>
                        <w:p w14:paraId="2E30E38F" w14:textId="77777777" w:rsidR="00EC4E20" w:rsidRDefault="00000000">
                          <w:pPr>
                            <w:spacing w:before="15"/>
                            <w:ind w:left="20"/>
                            <w:rPr>
                              <w:sz w:val="16"/>
                            </w:rPr>
                          </w:pPr>
                          <w:r>
                            <w:rPr>
                              <w:sz w:val="16"/>
                            </w:rPr>
                            <w:t>PART</w:t>
                          </w:r>
                          <w:r>
                            <w:rPr>
                              <w:spacing w:val="-7"/>
                              <w:sz w:val="16"/>
                            </w:rPr>
                            <w:t xml:space="preserve"> </w:t>
                          </w:r>
                          <w:r>
                            <w:rPr>
                              <w:sz w:val="16"/>
                            </w:rPr>
                            <w:t>C1:</w:t>
                          </w:r>
                          <w:r>
                            <w:rPr>
                              <w:spacing w:val="-5"/>
                              <w:sz w:val="16"/>
                            </w:rPr>
                            <w:t xml:space="preserve"> </w:t>
                          </w:r>
                          <w:r>
                            <w:rPr>
                              <w:sz w:val="16"/>
                            </w:rPr>
                            <w:t>AGREEMENTS</w:t>
                          </w:r>
                          <w:r>
                            <w:rPr>
                              <w:spacing w:val="-5"/>
                              <w:sz w:val="16"/>
                            </w:rPr>
                            <w:t xml:space="preserve"> </w:t>
                          </w:r>
                          <w:r>
                            <w:rPr>
                              <w:sz w:val="16"/>
                            </w:rPr>
                            <w:t>AND</w:t>
                          </w:r>
                          <w:r>
                            <w:rPr>
                              <w:spacing w:val="-5"/>
                              <w:sz w:val="16"/>
                            </w:rPr>
                            <w:t xml:space="preserve"> </w:t>
                          </w:r>
                          <w:r>
                            <w:rPr>
                              <w:sz w:val="16"/>
                            </w:rPr>
                            <w:t>CONTRACT</w:t>
                          </w:r>
                          <w:r>
                            <w:rPr>
                              <w:spacing w:val="-3"/>
                              <w:sz w:val="16"/>
                            </w:rPr>
                            <w:t xml:space="preserve"> </w:t>
                          </w:r>
                          <w:r>
                            <w:rPr>
                              <w:spacing w:val="-4"/>
                              <w:sz w:val="16"/>
                            </w:rPr>
                            <w:t>DATA</w:t>
                          </w:r>
                        </w:p>
                      </w:txbxContent>
                    </wps:txbx>
                    <wps:bodyPr wrap="square" lIns="0" tIns="0" rIns="0" bIns="0" rtlCol="0">
                      <a:noAutofit/>
                    </wps:bodyPr>
                  </wps:wsp>
                </a:graphicData>
              </a:graphic>
            </wp:anchor>
          </w:drawing>
        </mc:Choice>
        <mc:Fallback>
          <w:pict>
            <v:shapetype w14:anchorId="7ACD51E1" id="_x0000_t202" coordsize="21600,21600" o:spt="202" path="m,l,21600r21600,l21600,xe">
              <v:stroke joinstyle="miter"/>
              <v:path gradientshapeok="t" o:connecttype="rect"/>
            </v:shapetype>
            <v:shape id="Textbox 172" o:spid="_x0000_s1075" type="#_x0000_t202" style="position:absolute;margin-left:55.65pt;margin-top:796.65pt;width:185.6pt;height:11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" filled="f" stroked="f">
              <v:textbox inset="0,0,0,0">
                <w:txbxContent>
                  <w:p w14:paraId="2E30E38F" w14:textId="77777777" w:rsidR="00EC4E20" w:rsidRDefault="00000000">
                    <w:pPr>
                      <w:spacing w:before="15"/>
                      <w:ind w:left="20"/>
                      <w:rPr>
                        <w:sz w:val="16"/>
                      </w:rPr>
                    </w:pPr>
                    <w:r>
                      <w:rPr>
                        <w:sz w:val="16"/>
                      </w:rPr>
                      <w:t>PART</w:t>
                    </w:r>
                    <w:r>
                      <w:rPr>
                        <w:spacing w:val="-7"/>
                        <w:sz w:val="16"/>
                      </w:rPr>
                      <w:t xml:space="preserve"> </w:t>
                    </w:r>
                    <w:r>
                      <w:rPr>
                        <w:sz w:val="16"/>
                      </w:rPr>
                      <w:t>C1:</w:t>
                    </w:r>
                    <w:r>
                      <w:rPr>
                        <w:spacing w:val="-5"/>
                        <w:sz w:val="16"/>
                      </w:rPr>
                      <w:t xml:space="preserve"> </w:t>
                    </w:r>
                    <w:r>
                      <w:rPr>
                        <w:sz w:val="16"/>
                      </w:rPr>
                      <w:t>AGREEMENTS</w:t>
                    </w:r>
                    <w:r>
                      <w:rPr>
                        <w:spacing w:val="-5"/>
                        <w:sz w:val="16"/>
                      </w:rPr>
                      <w:t xml:space="preserve"> </w:t>
                    </w:r>
                    <w:r>
                      <w:rPr>
                        <w:sz w:val="16"/>
                      </w:rPr>
                      <w:t>AND</w:t>
                    </w:r>
                    <w:r>
                      <w:rPr>
                        <w:spacing w:val="-5"/>
                        <w:sz w:val="16"/>
                      </w:rPr>
                      <w:t xml:space="preserve"> </w:t>
                    </w:r>
                    <w:r>
                      <w:rPr>
                        <w:sz w:val="16"/>
                      </w:rPr>
                      <w:t>CONTRACT</w:t>
                    </w:r>
                    <w:r>
                      <w:rPr>
                        <w:spacing w:val="-3"/>
                        <w:sz w:val="16"/>
                      </w:rPr>
                      <w:t xml:space="preserve"> </w:t>
                    </w:r>
                    <w:r>
                      <w:rPr>
                        <w:spacing w:val="-4"/>
                        <w:sz w:val="16"/>
                      </w:rPr>
                      <w:t>DATA</w:t>
                    </w:r>
                  </w:p>
                </w:txbxContent>
              </v:textbox>
              <w10:wrap anchorx="page" anchory="page"/>
            </v:shape>
          </w:pict>
        </mc:Fallback>
      </mc:AlternateContent>
    </w:r>
    <w:r>
      <w:rPr>
        <w:noProof/>
      </w:rPr>
      <mc:AlternateContent>
        <mc:Choice Requires="wps">
          <w:drawing>
            <wp:anchor distT="0" distB="0" distL="0" distR="0" simplePos="0" relativeHeight="251653120" behindDoc="1" locked="0" layoutInCell="1" allowOverlap="1" wp14:anchorId="55E84AD1" wp14:editId="4B8B122F">
              <wp:simplePos x="0" y="0"/>
              <wp:positionH relativeFrom="page">
                <wp:posOffset>3584575</wp:posOffset>
              </wp:positionH>
              <wp:positionV relativeFrom="page">
                <wp:posOffset>10117551</wp:posOffset>
              </wp:positionV>
              <wp:extent cx="433070" cy="139700"/>
              <wp:effectExtent l="0" t="0" r="0" b="0"/>
              <wp:wrapNone/>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070" cy="139700"/>
                      </a:xfrm>
                      <a:prstGeom prst="rect">
                        <a:avLst/>
                      </a:prstGeom>
                    </wps:spPr>
                    <wps:txbx>
                      <w:txbxContent>
                        <w:p w14:paraId="4236EA31" w14:textId="77777777" w:rsidR="00EC4E20" w:rsidRDefault="00000000">
                          <w:pPr>
                            <w:spacing w:before="15"/>
                            <w:ind w:left="20"/>
                            <w:rPr>
                              <w:sz w:val="16"/>
                            </w:rPr>
                          </w:pPr>
                          <w:r>
                            <w:rPr>
                              <w:sz w:val="16"/>
                            </w:rPr>
                            <w:t>PAGE</w:t>
                          </w:r>
                          <w:r>
                            <w:rPr>
                              <w:spacing w:val="-1"/>
                              <w:sz w:val="16"/>
                            </w:rPr>
                            <w:t xml:space="preserve"> </w:t>
                          </w: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 w14:anchorId="55E84AD1" id="Textbox 173" o:spid="_x0000_s1076" type="#_x0000_t202" style="position:absolute;margin-left:282.25pt;margin-top:796.65pt;width:34.1pt;height:11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" filled="f" stroked="f">
              <v:textbox inset="0,0,0,0">
                <w:txbxContent>
                  <w:p w14:paraId="4236EA31" w14:textId="77777777" w:rsidR="00EC4E20" w:rsidRDefault="00000000">
                    <w:pPr>
                      <w:spacing w:before="15"/>
                      <w:ind w:left="20"/>
                      <w:rPr>
                        <w:sz w:val="16"/>
                      </w:rPr>
                    </w:pPr>
                    <w:r>
                      <w:rPr>
                        <w:sz w:val="16"/>
                      </w:rPr>
                      <w:t>PAGE</w:t>
                    </w:r>
                    <w:r>
                      <w:rPr>
                        <w:spacing w:val="-1"/>
                        <w:sz w:val="16"/>
                      </w:rPr>
                      <w:t xml:space="preserve"> </w:t>
                    </w: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251654144" behindDoc="1" locked="0" layoutInCell="1" allowOverlap="1" wp14:anchorId="3145823F" wp14:editId="52A27750">
              <wp:simplePos x="0" y="0"/>
              <wp:positionH relativeFrom="page">
                <wp:posOffset>4976240</wp:posOffset>
              </wp:positionH>
              <wp:positionV relativeFrom="page">
                <wp:posOffset>10117551</wp:posOffset>
              </wp:positionV>
              <wp:extent cx="1878330" cy="139700"/>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8330" cy="139700"/>
                      </a:xfrm>
                      <a:prstGeom prst="rect">
                        <a:avLst/>
                      </a:prstGeom>
                    </wps:spPr>
                    <wps:txbx>
                      <w:txbxContent>
                        <w:p w14:paraId="0BA16EC9" w14:textId="77777777" w:rsidR="00EC4E20" w:rsidRDefault="00000000">
                          <w:pPr>
                            <w:spacing w:before="15"/>
                            <w:ind w:left="20"/>
                            <w:rPr>
                              <w:sz w:val="16"/>
                            </w:rPr>
                          </w:pPr>
                          <w:r>
                            <w:rPr>
                              <w:sz w:val="16"/>
                            </w:rPr>
                            <w:t>C1.3</w:t>
                          </w:r>
                          <w:r>
                            <w:rPr>
                              <w:spacing w:val="-5"/>
                              <w:sz w:val="16"/>
                            </w:rPr>
                            <w:t xml:space="preserve"> </w:t>
                          </w:r>
                          <w:r>
                            <w:rPr>
                              <w:sz w:val="16"/>
                            </w:rPr>
                            <w:t>PSC3</w:t>
                          </w:r>
                          <w:r>
                            <w:rPr>
                              <w:spacing w:val="-4"/>
                              <w:sz w:val="16"/>
                            </w:rPr>
                            <w:t xml:space="preserve"> </w:t>
                          </w:r>
                          <w:r>
                            <w:rPr>
                              <w:sz w:val="16"/>
                            </w:rPr>
                            <w:t>PROFORMA</w:t>
                          </w:r>
                          <w:r>
                            <w:rPr>
                              <w:spacing w:val="-3"/>
                              <w:sz w:val="16"/>
                            </w:rPr>
                            <w:t xml:space="preserve"> </w:t>
                          </w:r>
                          <w:r>
                            <w:rPr>
                              <w:spacing w:val="-2"/>
                              <w:sz w:val="16"/>
                            </w:rPr>
                            <w:t>GUARANTEES</w:t>
                          </w:r>
                        </w:p>
                      </w:txbxContent>
                    </wps:txbx>
                    <wps:bodyPr wrap="square" lIns="0" tIns="0" rIns="0" bIns="0" rtlCol="0">
                      <a:noAutofit/>
                    </wps:bodyPr>
                  </wps:wsp>
                </a:graphicData>
              </a:graphic>
            </wp:anchor>
          </w:drawing>
        </mc:Choice>
        <mc:Fallback>
          <w:pict>
            <v:shape w14:anchorId="3145823F" id="Textbox 174" o:spid="_x0000_s1077" type="#_x0000_t202" style="position:absolute;margin-left:391.85pt;margin-top:796.65pt;width:147.9pt;height:11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" filled="f" stroked="f">
              <v:textbox inset="0,0,0,0">
                <w:txbxContent>
                  <w:p w14:paraId="0BA16EC9" w14:textId="77777777" w:rsidR="00EC4E20" w:rsidRDefault="00000000">
                    <w:pPr>
                      <w:spacing w:before="15"/>
                      <w:ind w:left="20"/>
                      <w:rPr>
                        <w:sz w:val="16"/>
                      </w:rPr>
                    </w:pPr>
                    <w:r>
                      <w:rPr>
                        <w:sz w:val="16"/>
                      </w:rPr>
                      <w:t>C1.3</w:t>
                    </w:r>
                    <w:r>
                      <w:rPr>
                        <w:spacing w:val="-5"/>
                        <w:sz w:val="16"/>
                      </w:rPr>
                      <w:t xml:space="preserve"> </w:t>
                    </w:r>
                    <w:r>
                      <w:rPr>
                        <w:sz w:val="16"/>
                      </w:rPr>
                      <w:t>PSC3</w:t>
                    </w:r>
                    <w:r>
                      <w:rPr>
                        <w:spacing w:val="-4"/>
                        <w:sz w:val="16"/>
                      </w:rPr>
                      <w:t xml:space="preserve"> </w:t>
                    </w:r>
                    <w:r>
                      <w:rPr>
                        <w:sz w:val="16"/>
                      </w:rPr>
                      <w:t>PROFORMA</w:t>
                    </w:r>
                    <w:r>
                      <w:rPr>
                        <w:spacing w:val="-3"/>
                        <w:sz w:val="16"/>
                      </w:rPr>
                      <w:t xml:space="preserve"> </w:t>
                    </w:r>
                    <w:r>
                      <w:rPr>
                        <w:spacing w:val="-2"/>
                        <w:sz w:val="16"/>
                      </w:rPr>
                      <w:t>GUARANTEES</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51CF7" w14:textId="77777777" w:rsidR="00EC4E20" w:rsidRDefault="00000000">
    <w:pPr>
      <w:pStyle w:val="BodyText"/>
      <w:spacing w:line="14" w:lineRule="auto"/>
    </w:pPr>
    <w:r>
      <w:rPr>
        <w:noProof/>
      </w:rPr>
      <mc:AlternateContent>
        <mc:Choice Requires="wpg">
          <w:drawing>
            <wp:anchor distT="0" distB="0" distL="0" distR="0" simplePos="0" relativeHeight="251657216" behindDoc="1" locked="0" layoutInCell="1" allowOverlap="1" wp14:anchorId="0834A4F3" wp14:editId="66A8C2C3">
              <wp:simplePos x="0" y="0"/>
              <wp:positionH relativeFrom="page">
                <wp:posOffset>719327</wp:posOffset>
              </wp:positionH>
              <wp:positionV relativeFrom="page">
                <wp:posOffset>10066019</wp:posOffset>
              </wp:positionV>
              <wp:extent cx="6122035" cy="21590"/>
              <wp:effectExtent l="0" t="0" r="0" b="0"/>
              <wp:wrapNone/>
              <wp:docPr id="194"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1590"/>
                        <a:chOff x="0" y="0"/>
                        <a:chExt cx="6122035" cy="21590"/>
                      </a:xfrm>
                    </wpg:grpSpPr>
                    <wps:wsp>
                      <wps:cNvPr id="195" name="Graphic 195"/>
                      <wps:cNvSpPr/>
                      <wps:spPr>
                        <a:xfrm>
                          <a:off x="126" y="0"/>
                          <a:ext cx="6120130" cy="19685"/>
                        </a:xfrm>
                        <a:custGeom>
                          <a:avLst/>
                          <a:gdLst/>
                          <a:ahLst/>
                          <a:cxnLst/>
                          <a:rect l="l" t="t" r="r" b="b"/>
                          <a:pathLst>
                            <a:path w="6120130" h="19685">
                              <a:moveTo>
                                <a:pt x="6120130" y="0"/>
                              </a:moveTo>
                              <a:lnTo>
                                <a:pt x="0" y="0"/>
                              </a:lnTo>
                              <a:lnTo>
                                <a:pt x="0" y="19685"/>
                              </a:lnTo>
                              <a:lnTo>
                                <a:pt x="6120130" y="19685"/>
                              </a:lnTo>
                              <a:lnTo>
                                <a:pt x="6120130" y="0"/>
                              </a:lnTo>
                              <a:close/>
                            </a:path>
                          </a:pathLst>
                        </a:custGeom>
                        <a:solidFill>
                          <a:srgbClr val="808080"/>
                        </a:solidFill>
                      </wps:spPr>
                      <wps:bodyPr wrap="square" lIns="0" tIns="0" rIns="0" bIns="0" rtlCol="0">
                        <a:prstTxWarp prst="textNoShape">
                          <a:avLst/>
                        </a:prstTxWarp>
                        <a:noAutofit/>
                      </wps:bodyPr>
                    </wps:wsp>
                    <wps:wsp>
                      <wps:cNvPr id="196" name="Graphic 196"/>
                      <wps:cNvSpPr/>
                      <wps:spPr>
                        <a:xfrm>
                          <a:off x="0" y="1219"/>
                          <a:ext cx="6118860" cy="3175"/>
                        </a:xfrm>
                        <a:custGeom>
                          <a:avLst/>
                          <a:gdLst/>
                          <a:ahLst/>
                          <a:cxnLst/>
                          <a:rect l="l" t="t" r="r" b="b"/>
                          <a:pathLst>
                            <a:path w="6118860" h="3175">
                              <a:moveTo>
                                <a:pt x="6118606" y="0"/>
                              </a:moveTo>
                              <a:lnTo>
                                <a:pt x="3048" y="0"/>
                              </a:lnTo>
                              <a:lnTo>
                                <a:pt x="0" y="0"/>
                              </a:lnTo>
                              <a:lnTo>
                                <a:pt x="0" y="3048"/>
                              </a:lnTo>
                              <a:lnTo>
                                <a:pt x="3048" y="3048"/>
                              </a:lnTo>
                              <a:lnTo>
                                <a:pt x="6118606" y="3048"/>
                              </a:lnTo>
                              <a:lnTo>
                                <a:pt x="6118606" y="0"/>
                              </a:lnTo>
                              <a:close/>
                            </a:path>
                          </a:pathLst>
                        </a:custGeom>
                        <a:solidFill>
                          <a:srgbClr val="9F9F9F"/>
                        </a:solidFill>
                      </wps:spPr>
                      <wps:bodyPr wrap="square" lIns="0" tIns="0" rIns="0" bIns="0" rtlCol="0">
                        <a:prstTxWarp prst="textNoShape">
                          <a:avLst/>
                        </a:prstTxWarp>
                        <a:noAutofit/>
                      </wps:bodyPr>
                    </wps:wsp>
                    <wps:wsp>
                      <wps:cNvPr id="197" name="Graphic 197"/>
                      <wps:cNvSpPr/>
                      <wps:spPr>
                        <a:xfrm>
                          <a:off x="6118605" y="1218"/>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198" name="Graphic 198"/>
                      <wps:cNvSpPr/>
                      <wps:spPr>
                        <a:xfrm>
                          <a:off x="0" y="1219"/>
                          <a:ext cx="6122035" cy="17145"/>
                        </a:xfrm>
                        <a:custGeom>
                          <a:avLst/>
                          <a:gdLst/>
                          <a:ahLst/>
                          <a:cxnLst/>
                          <a:rect l="l" t="t" r="r" b="b"/>
                          <a:pathLst>
                            <a:path w="6122035" h="17145">
                              <a:moveTo>
                                <a:pt x="3048" y="3048"/>
                              </a:moveTo>
                              <a:lnTo>
                                <a:pt x="0" y="3048"/>
                              </a:lnTo>
                              <a:lnTo>
                                <a:pt x="0" y="16764"/>
                              </a:lnTo>
                              <a:lnTo>
                                <a:pt x="3048" y="16764"/>
                              </a:lnTo>
                              <a:lnTo>
                                <a:pt x="3048" y="3048"/>
                              </a:lnTo>
                              <a:close/>
                            </a:path>
                            <a:path w="6122035" h="17145">
                              <a:moveTo>
                                <a:pt x="6121641" y="0"/>
                              </a:moveTo>
                              <a:lnTo>
                                <a:pt x="6118606" y="0"/>
                              </a:lnTo>
                              <a:lnTo>
                                <a:pt x="6118606" y="3048"/>
                              </a:lnTo>
                              <a:lnTo>
                                <a:pt x="6121641" y="3048"/>
                              </a:lnTo>
                              <a:lnTo>
                                <a:pt x="6121641" y="0"/>
                              </a:lnTo>
                              <a:close/>
                            </a:path>
                          </a:pathLst>
                        </a:custGeom>
                        <a:solidFill>
                          <a:srgbClr val="9F9F9F"/>
                        </a:solidFill>
                      </wps:spPr>
                      <wps:bodyPr wrap="square" lIns="0" tIns="0" rIns="0" bIns="0" rtlCol="0">
                        <a:prstTxWarp prst="textNoShape">
                          <a:avLst/>
                        </a:prstTxWarp>
                        <a:noAutofit/>
                      </wps:bodyPr>
                    </wps:wsp>
                    <wps:wsp>
                      <wps:cNvPr id="199" name="Graphic 199"/>
                      <wps:cNvSpPr/>
                      <wps:spPr>
                        <a:xfrm>
                          <a:off x="6118605" y="4267"/>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200" name="Graphic 200"/>
                      <wps:cNvSpPr/>
                      <wps:spPr>
                        <a:xfrm>
                          <a:off x="0" y="17983"/>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201" name="Graphic 201"/>
                      <wps:cNvSpPr/>
                      <wps:spPr>
                        <a:xfrm>
                          <a:off x="0" y="17995"/>
                          <a:ext cx="6122035" cy="3175"/>
                        </a:xfrm>
                        <a:custGeom>
                          <a:avLst/>
                          <a:gdLst/>
                          <a:ahLst/>
                          <a:cxnLst/>
                          <a:rect l="l" t="t" r="r" b="b"/>
                          <a:pathLst>
                            <a:path w="6122035" h="3175">
                              <a:moveTo>
                                <a:pt x="6121641" y="0"/>
                              </a:moveTo>
                              <a:lnTo>
                                <a:pt x="6118606" y="0"/>
                              </a:lnTo>
                              <a:lnTo>
                                <a:pt x="3048" y="0"/>
                              </a:lnTo>
                              <a:lnTo>
                                <a:pt x="0" y="0"/>
                              </a:lnTo>
                              <a:lnTo>
                                <a:pt x="0" y="3035"/>
                              </a:lnTo>
                              <a:lnTo>
                                <a:pt x="3048" y="3035"/>
                              </a:lnTo>
                              <a:lnTo>
                                <a:pt x="6118606" y="3035"/>
                              </a:lnTo>
                              <a:lnTo>
                                <a:pt x="6121641" y="3035"/>
                              </a:lnTo>
                              <a:lnTo>
                                <a:pt x="6121641"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096FA1EF" id="Group 194" o:spid="_x0000_s1026" style="position:absolute;margin-left:56.65pt;margin-top:792.6pt;width:482.05pt;height:1.7pt;z-index:-251659264;mso-wrap-distance-left:0;mso-wrap-distance-right:0;mso-position-horizontal-relative:page;mso-position-vertical-relative:page" coordsize="6122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">
              <v:shape id="Graphic 195" o:spid="_x0000_s1027" style="position:absolute;left:1;width:61201;height:196;visibility:visible;mso-wrap-style:square;v-text-anchor:top" coordsize="612013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" path="m6120130,l,,,19685r6120130,l6120130,xe" fillcolor="gray" stroked="f">
                <v:path arrowok="t"/>
              </v:shape>
              <v:shape id="Graphic 196" o:spid="_x0000_s1028" style="position:absolute;top:12;width:61188;height:31;visibility:visible;mso-wrap-style:square;v-text-anchor:top" coordsize="61188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" path="m6118606,l3048,,,,,3048r3048,l6118606,3048r,-3048xe" fillcolor="#9f9f9f" stroked="f">
                <v:path arrowok="t"/>
              </v:shape>
              <v:shape id="Graphic 197" o:spid="_x0000_s1029" style="position:absolute;left:61186;top:12;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" path="m3047,l,,,3048r3047,l3047,xe" fillcolor="#e2e2e2" stroked="f">
                <v:path arrowok="t"/>
              </v:shape>
              <v:shape id="Graphic 198" o:spid="_x0000_s1030" style="position:absolute;top:12;width:61220;height:171;visibility:visible;mso-wrap-style:square;v-text-anchor:top" coordsize="612203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" path="m3048,3048l,3048,,16764r3048,l3048,3048xem6121641,r-3035,l6118606,3048r3035,l6121641,xe" fillcolor="#9f9f9f" stroked="f">
                <v:path arrowok="t"/>
              </v:shape>
              <v:shape id="Graphic 199" o:spid="_x0000_s1031" style="position:absolute;left:61186;top:42;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" path="m3047,l,,,13716r3047,l3047,xe" fillcolor="#e2e2e2" stroked="f">
                <v:path arrowok="t"/>
              </v:shape>
              <v:shape id="Graphic 200" o:spid="_x0000_s1032" style="position:absolute;top:179;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" path="m3048,l,,,3047r3048,l3048,xe" fillcolor="#9f9f9f" stroked="f">
                <v:path arrowok="t"/>
              </v:shape>
              <v:shape id="Graphic 201" o:spid="_x0000_s1033" style="position:absolute;top:179;width:61220;height:32;visibility:visible;mso-wrap-style:square;v-text-anchor:top" coordsize="61220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" path="m6121641,r-3035,l3048,,,,,3035r3048,l6118606,3035r3035,l6121641,xe" fillcolor="#e2e2e2" stroked="f">
                <v:path arrowok="t"/>
              </v:shape>
              <w10:wrap anchorx="page" anchory="page"/>
            </v:group>
          </w:pict>
        </mc:Fallback>
      </mc:AlternateContent>
    </w:r>
    <w:r>
      <w:rPr>
        <w:noProof/>
      </w:rPr>
      <mc:AlternateContent>
        <mc:Choice Requires="wps">
          <w:drawing>
            <wp:anchor distT="0" distB="0" distL="0" distR="0" simplePos="0" relativeHeight="251658240" behindDoc="1" locked="0" layoutInCell="1" allowOverlap="1" wp14:anchorId="73448D6D" wp14:editId="27F27F97">
              <wp:simplePos x="0" y="0"/>
              <wp:positionH relativeFrom="page">
                <wp:posOffset>706627</wp:posOffset>
              </wp:positionH>
              <wp:positionV relativeFrom="page">
                <wp:posOffset>10109930</wp:posOffset>
              </wp:positionV>
              <wp:extent cx="1234440" cy="139700"/>
              <wp:effectExtent l="0" t="0" r="0" b="0"/>
              <wp:wrapNone/>
              <wp:docPr id="202" name="Text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4440" cy="139700"/>
                      </a:xfrm>
                      <a:prstGeom prst="rect">
                        <a:avLst/>
                      </a:prstGeom>
                    </wps:spPr>
                    <wps:txbx>
                      <w:txbxContent>
                        <w:p w14:paraId="3280F28C" w14:textId="77777777" w:rsidR="00EC4E20" w:rsidRDefault="00000000">
                          <w:pPr>
                            <w:spacing w:before="15"/>
                            <w:ind w:left="20"/>
                            <w:rPr>
                              <w:sz w:val="16"/>
                            </w:rPr>
                          </w:pPr>
                          <w:r>
                            <w:rPr>
                              <w:sz w:val="16"/>
                            </w:rPr>
                            <w:t>PART</w:t>
                          </w:r>
                          <w:r>
                            <w:rPr>
                              <w:spacing w:val="-5"/>
                              <w:sz w:val="16"/>
                            </w:rPr>
                            <w:t xml:space="preserve"> </w:t>
                          </w:r>
                          <w:r>
                            <w:rPr>
                              <w:sz w:val="16"/>
                            </w:rPr>
                            <w:t>C2:</w:t>
                          </w:r>
                          <w:r>
                            <w:rPr>
                              <w:spacing w:val="-4"/>
                              <w:sz w:val="16"/>
                            </w:rPr>
                            <w:t xml:space="preserve"> </w:t>
                          </w:r>
                          <w:r>
                            <w:rPr>
                              <w:sz w:val="16"/>
                            </w:rPr>
                            <w:t>PRICING</w:t>
                          </w:r>
                          <w:r>
                            <w:rPr>
                              <w:spacing w:val="-3"/>
                              <w:sz w:val="16"/>
                            </w:rPr>
                            <w:t xml:space="preserve"> </w:t>
                          </w:r>
                          <w:r>
                            <w:rPr>
                              <w:spacing w:val="-4"/>
                              <w:sz w:val="16"/>
                            </w:rPr>
                            <w:t>DATA</w:t>
                          </w:r>
                        </w:p>
                      </w:txbxContent>
                    </wps:txbx>
                    <wps:bodyPr wrap="square" lIns="0" tIns="0" rIns="0" bIns="0" rtlCol="0">
                      <a:noAutofit/>
                    </wps:bodyPr>
                  </wps:wsp>
                </a:graphicData>
              </a:graphic>
            </wp:anchor>
          </w:drawing>
        </mc:Choice>
        <mc:Fallback>
          <w:pict>
            <v:shapetype w14:anchorId="73448D6D" id="_x0000_t202" coordsize="21600,21600" o:spt="202" path="m,l,21600r21600,l21600,xe">
              <v:stroke joinstyle="miter"/>
              <v:path gradientshapeok="t" o:connecttype="rect"/>
            </v:shapetype>
            <v:shape id="Textbox 202" o:spid="_x0000_s1080" type="#_x0000_t202" style="position:absolute;margin-left:55.65pt;margin-top:796.05pt;width:97.2pt;height:1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" filled="f" stroked="f">
              <v:textbox inset="0,0,0,0">
                <w:txbxContent>
                  <w:p w14:paraId="3280F28C" w14:textId="77777777" w:rsidR="00EC4E20" w:rsidRDefault="00000000">
                    <w:pPr>
                      <w:spacing w:before="15"/>
                      <w:ind w:left="20"/>
                      <w:rPr>
                        <w:sz w:val="16"/>
                      </w:rPr>
                    </w:pPr>
                    <w:r>
                      <w:rPr>
                        <w:sz w:val="16"/>
                      </w:rPr>
                      <w:t>PART</w:t>
                    </w:r>
                    <w:r>
                      <w:rPr>
                        <w:spacing w:val="-5"/>
                        <w:sz w:val="16"/>
                      </w:rPr>
                      <w:t xml:space="preserve"> </w:t>
                    </w:r>
                    <w:r>
                      <w:rPr>
                        <w:sz w:val="16"/>
                      </w:rPr>
                      <w:t>C2:</w:t>
                    </w:r>
                    <w:r>
                      <w:rPr>
                        <w:spacing w:val="-4"/>
                        <w:sz w:val="16"/>
                      </w:rPr>
                      <w:t xml:space="preserve"> </w:t>
                    </w:r>
                    <w:r>
                      <w:rPr>
                        <w:sz w:val="16"/>
                      </w:rPr>
                      <w:t>PRICING</w:t>
                    </w:r>
                    <w:r>
                      <w:rPr>
                        <w:spacing w:val="-3"/>
                        <w:sz w:val="16"/>
                      </w:rPr>
                      <w:t xml:space="preserve"> </w:t>
                    </w:r>
                    <w:r>
                      <w:rPr>
                        <w:spacing w:val="-4"/>
                        <w:sz w:val="16"/>
                      </w:rPr>
                      <w:t>DATA</w:t>
                    </w:r>
                  </w:p>
                </w:txbxContent>
              </v:textbox>
              <w10:wrap anchorx="page" anchory="page"/>
            </v:shape>
          </w:pict>
        </mc:Fallback>
      </mc:AlternateContent>
    </w:r>
    <w:r>
      <w:rPr>
        <w:noProof/>
      </w:rPr>
      <mc:AlternateContent>
        <mc:Choice Requires="wps">
          <w:drawing>
            <wp:anchor distT="0" distB="0" distL="0" distR="0" simplePos="0" relativeHeight="251659264" behindDoc="1" locked="0" layoutInCell="1" allowOverlap="1" wp14:anchorId="1D159A66" wp14:editId="60D10D06">
              <wp:simplePos x="0" y="0"/>
              <wp:positionH relativeFrom="page">
                <wp:posOffset>3584575</wp:posOffset>
              </wp:positionH>
              <wp:positionV relativeFrom="page">
                <wp:posOffset>10109930</wp:posOffset>
              </wp:positionV>
              <wp:extent cx="394970" cy="139700"/>
              <wp:effectExtent l="0" t="0" r="0" b="0"/>
              <wp:wrapNone/>
              <wp:docPr id="203" name="Text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970" cy="139700"/>
                      </a:xfrm>
                      <a:prstGeom prst="rect">
                        <a:avLst/>
                      </a:prstGeom>
                    </wps:spPr>
                    <wps:txbx>
                      <w:txbxContent>
                        <w:p w14:paraId="608A5076" w14:textId="77777777" w:rsidR="00EC4E20" w:rsidRDefault="00000000">
                          <w:pPr>
                            <w:spacing w:before="15"/>
                            <w:ind w:left="20"/>
                            <w:rPr>
                              <w:sz w:val="16"/>
                            </w:rPr>
                          </w:pPr>
                          <w:r>
                            <w:rPr>
                              <w:sz w:val="16"/>
                            </w:rPr>
                            <w:t>PAGE</w:t>
                          </w:r>
                          <w:r>
                            <w:rPr>
                              <w:spacing w:val="-1"/>
                              <w:sz w:val="16"/>
                            </w:rPr>
                            <w:t xml:space="preserve"> </w:t>
                          </w:r>
                          <w:r>
                            <w:rPr>
                              <w:spacing w:val="-10"/>
                              <w:sz w:val="16"/>
                            </w:rPr>
                            <w:t>1</w:t>
                          </w:r>
                        </w:p>
                      </w:txbxContent>
                    </wps:txbx>
                    <wps:bodyPr wrap="square" lIns="0" tIns="0" rIns="0" bIns="0" rtlCol="0">
                      <a:noAutofit/>
                    </wps:bodyPr>
                  </wps:wsp>
                </a:graphicData>
              </a:graphic>
            </wp:anchor>
          </w:drawing>
        </mc:Choice>
        <mc:Fallback>
          <w:pict>
            <v:shape w14:anchorId="1D159A66" id="Textbox 203" o:spid="_x0000_s1081" type="#_x0000_t202" style="position:absolute;margin-left:282.25pt;margin-top:796.05pt;width:31.1pt;height:11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" filled="f" stroked="f">
              <v:textbox inset="0,0,0,0">
                <w:txbxContent>
                  <w:p w14:paraId="608A5076" w14:textId="77777777" w:rsidR="00EC4E20" w:rsidRDefault="00000000">
                    <w:pPr>
                      <w:spacing w:before="15"/>
                      <w:ind w:left="20"/>
                      <w:rPr>
                        <w:sz w:val="16"/>
                      </w:rPr>
                    </w:pPr>
                    <w:r>
                      <w:rPr>
                        <w:sz w:val="16"/>
                      </w:rPr>
                      <w:t>PAGE</w:t>
                    </w:r>
                    <w:r>
                      <w:rPr>
                        <w:spacing w:val="-1"/>
                        <w:sz w:val="16"/>
                      </w:rPr>
                      <w:t xml:space="preserve"> </w:t>
                    </w:r>
                    <w:r>
                      <w:rPr>
                        <w:spacing w:val="-10"/>
                        <w:sz w:val="16"/>
                      </w:rPr>
                      <w:t>1</w:t>
                    </w:r>
                  </w:p>
                </w:txbxContent>
              </v:textbox>
              <w10:wrap anchorx="page" anchory="page"/>
            </v:shape>
          </w:pict>
        </mc:Fallback>
      </mc:AlternateContent>
    </w:r>
    <w:r>
      <w:rPr>
        <w:noProof/>
      </w:rPr>
      <mc:AlternateContent>
        <mc:Choice Requires="wps">
          <w:drawing>
            <wp:anchor distT="0" distB="0" distL="0" distR="0" simplePos="0" relativeHeight="251660288" behindDoc="1" locked="0" layoutInCell="1" allowOverlap="1" wp14:anchorId="4EED9471" wp14:editId="0B649729">
              <wp:simplePos x="0" y="0"/>
              <wp:positionH relativeFrom="page">
                <wp:posOffset>5918453</wp:posOffset>
              </wp:positionH>
              <wp:positionV relativeFrom="page">
                <wp:posOffset>10109930</wp:posOffset>
              </wp:positionV>
              <wp:extent cx="935990" cy="139700"/>
              <wp:effectExtent l="0" t="0" r="0" b="0"/>
              <wp:wrapNone/>
              <wp:docPr id="204" name="Text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5990" cy="139700"/>
                      </a:xfrm>
                      <a:prstGeom prst="rect">
                        <a:avLst/>
                      </a:prstGeom>
                    </wps:spPr>
                    <wps:txbx>
                      <w:txbxContent>
                        <w:p w14:paraId="192351E4" w14:textId="77777777" w:rsidR="00EC4E20" w:rsidRDefault="00000000">
                          <w:pPr>
                            <w:spacing w:before="15"/>
                            <w:ind w:left="20"/>
                            <w:rPr>
                              <w:sz w:val="16"/>
                            </w:rPr>
                          </w:pPr>
                          <w:r>
                            <w:rPr>
                              <w:sz w:val="16"/>
                            </w:rPr>
                            <w:t>C2</w:t>
                          </w:r>
                          <w:r>
                            <w:rPr>
                              <w:spacing w:val="-4"/>
                              <w:sz w:val="16"/>
                            </w:rPr>
                            <w:t xml:space="preserve"> </w:t>
                          </w:r>
                          <w:r>
                            <w:rPr>
                              <w:sz w:val="16"/>
                            </w:rPr>
                            <w:t>PSC3/A</w:t>
                          </w:r>
                          <w:r>
                            <w:rPr>
                              <w:spacing w:val="-3"/>
                              <w:sz w:val="16"/>
                            </w:rPr>
                            <w:t xml:space="preserve"> </w:t>
                          </w:r>
                          <w:r>
                            <w:rPr>
                              <w:spacing w:val="-2"/>
                              <w:sz w:val="16"/>
                            </w:rPr>
                            <w:t>COVER</w:t>
                          </w:r>
                        </w:p>
                      </w:txbxContent>
                    </wps:txbx>
                    <wps:bodyPr wrap="square" lIns="0" tIns="0" rIns="0" bIns="0" rtlCol="0">
                      <a:noAutofit/>
                    </wps:bodyPr>
                  </wps:wsp>
                </a:graphicData>
              </a:graphic>
            </wp:anchor>
          </w:drawing>
        </mc:Choice>
        <mc:Fallback>
          <w:pict>
            <v:shape w14:anchorId="4EED9471" id="Textbox 204" o:spid="_x0000_s1082" type="#_x0000_t202" style="position:absolute;margin-left:466pt;margin-top:796.05pt;width:73.7pt;height:11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" filled="f" stroked="f">
              <v:textbox inset="0,0,0,0">
                <w:txbxContent>
                  <w:p w14:paraId="192351E4" w14:textId="77777777" w:rsidR="00EC4E20" w:rsidRDefault="00000000">
                    <w:pPr>
                      <w:spacing w:before="15"/>
                      <w:ind w:left="20"/>
                      <w:rPr>
                        <w:sz w:val="16"/>
                      </w:rPr>
                    </w:pPr>
                    <w:r>
                      <w:rPr>
                        <w:sz w:val="16"/>
                      </w:rPr>
                      <w:t>C2</w:t>
                    </w:r>
                    <w:r>
                      <w:rPr>
                        <w:spacing w:val="-4"/>
                        <w:sz w:val="16"/>
                      </w:rPr>
                      <w:t xml:space="preserve"> </w:t>
                    </w:r>
                    <w:r>
                      <w:rPr>
                        <w:sz w:val="16"/>
                      </w:rPr>
                      <w:t>PSC3/A</w:t>
                    </w:r>
                    <w:r>
                      <w:rPr>
                        <w:spacing w:val="-3"/>
                        <w:sz w:val="16"/>
                      </w:rPr>
                      <w:t xml:space="preserve"> </w:t>
                    </w:r>
                    <w:r>
                      <w:rPr>
                        <w:spacing w:val="-2"/>
                        <w:sz w:val="16"/>
                      </w:rPr>
                      <w:t>COVER</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227EF" w14:textId="77777777" w:rsidR="00EC4E20" w:rsidRDefault="00000000">
    <w:pPr>
      <w:pStyle w:val="BodyText"/>
      <w:spacing w:line="14" w:lineRule="auto"/>
    </w:pPr>
    <w:r>
      <w:rPr>
        <w:noProof/>
      </w:rPr>
      <mc:AlternateContent>
        <mc:Choice Requires="wpg">
          <w:drawing>
            <wp:anchor distT="0" distB="0" distL="0" distR="0" simplePos="0" relativeHeight="251663360" behindDoc="1" locked="0" layoutInCell="1" allowOverlap="1" wp14:anchorId="269BA244" wp14:editId="3BACDFAC">
              <wp:simplePos x="0" y="0"/>
              <wp:positionH relativeFrom="page">
                <wp:posOffset>719327</wp:posOffset>
              </wp:positionH>
              <wp:positionV relativeFrom="page">
                <wp:posOffset>9715500</wp:posOffset>
              </wp:positionV>
              <wp:extent cx="6122035" cy="21590"/>
              <wp:effectExtent l="0" t="0" r="0" b="0"/>
              <wp:wrapNone/>
              <wp:docPr id="207"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1590"/>
                        <a:chOff x="0" y="0"/>
                        <a:chExt cx="6122035" cy="21590"/>
                      </a:xfrm>
                    </wpg:grpSpPr>
                    <wps:wsp>
                      <wps:cNvPr id="208" name="Graphic 208"/>
                      <wps:cNvSpPr/>
                      <wps:spPr>
                        <a:xfrm>
                          <a:off x="126" y="0"/>
                          <a:ext cx="6120130" cy="19685"/>
                        </a:xfrm>
                        <a:custGeom>
                          <a:avLst/>
                          <a:gdLst/>
                          <a:ahLst/>
                          <a:cxnLst/>
                          <a:rect l="l" t="t" r="r" b="b"/>
                          <a:pathLst>
                            <a:path w="6120130" h="19685">
                              <a:moveTo>
                                <a:pt x="6120130" y="0"/>
                              </a:moveTo>
                              <a:lnTo>
                                <a:pt x="0" y="0"/>
                              </a:lnTo>
                              <a:lnTo>
                                <a:pt x="0" y="19684"/>
                              </a:lnTo>
                              <a:lnTo>
                                <a:pt x="6120130" y="19684"/>
                              </a:lnTo>
                              <a:lnTo>
                                <a:pt x="6120130" y="0"/>
                              </a:lnTo>
                              <a:close/>
                            </a:path>
                          </a:pathLst>
                        </a:custGeom>
                        <a:solidFill>
                          <a:srgbClr val="808080"/>
                        </a:solidFill>
                      </wps:spPr>
                      <wps:bodyPr wrap="square" lIns="0" tIns="0" rIns="0" bIns="0" rtlCol="0">
                        <a:prstTxWarp prst="textNoShape">
                          <a:avLst/>
                        </a:prstTxWarp>
                        <a:noAutofit/>
                      </wps:bodyPr>
                    </wps:wsp>
                    <wps:wsp>
                      <wps:cNvPr id="209" name="Graphic 209"/>
                      <wps:cNvSpPr/>
                      <wps:spPr>
                        <a:xfrm>
                          <a:off x="0" y="1231"/>
                          <a:ext cx="6118860" cy="3175"/>
                        </a:xfrm>
                        <a:custGeom>
                          <a:avLst/>
                          <a:gdLst/>
                          <a:ahLst/>
                          <a:cxnLst/>
                          <a:rect l="l" t="t" r="r" b="b"/>
                          <a:pathLst>
                            <a:path w="6118860" h="3175">
                              <a:moveTo>
                                <a:pt x="6118606" y="0"/>
                              </a:moveTo>
                              <a:lnTo>
                                <a:pt x="3048" y="0"/>
                              </a:lnTo>
                              <a:lnTo>
                                <a:pt x="0" y="0"/>
                              </a:lnTo>
                              <a:lnTo>
                                <a:pt x="0" y="3035"/>
                              </a:lnTo>
                              <a:lnTo>
                                <a:pt x="3048" y="3035"/>
                              </a:lnTo>
                              <a:lnTo>
                                <a:pt x="6118606" y="3035"/>
                              </a:lnTo>
                              <a:lnTo>
                                <a:pt x="6118606" y="0"/>
                              </a:lnTo>
                              <a:close/>
                            </a:path>
                          </a:pathLst>
                        </a:custGeom>
                        <a:solidFill>
                          <a:srgbClr val="9F9F9F"/>
                        </a:solidFill>
                      </wps:spPr>
                      <wps:bodyPr wrap="square" lIns="0" tIns="0" rIns="0" bIns="0" rtlCol="0">
                        <a:prstTxWarp prst="textNoShape">
                          <a:avLst/>
                        </a:prstTxWarp>
                        <a:noAutofit/>
                      </wps:bodyPr>
                    </wps:wsp>
                    <wps:wsp>
                      <wps:cNvPr id="210" name="Graphic 210"/>
                      <wps:cNvSpPr/>
                      <wps:spPr>
                        <a:xfrm>
                          <a:off x="6118605" y="121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211" name="Graphic 211"/>
                      <wps:cNvSpPr/>
                      <wps:spPr>
                        <a:xfrm>
                          <a:off x="0" y="1231"/>
                          <a:ext cx="6122035" cy="17145"/>
                        </a:xfrm>
                        <a:custGeom>
                          <a:avLst/>
                          <a:gdLst/>
                          <a:ahLst/>
                          <a:cxnLst/>
                          <a:rect l="l" t="t" r="r" b="b"/>
                          <a:pathLst>
                            <a:path w="6122035" h="17145">
                              <a:moveTo>
                                <a:pt x="3048" y="3035"/>
                              </a:moveTo>
                              <a:lnTo>
                                <a:pt x="0" y="3035"/>
                              </a:lnTo>
                              <a:lnTo>
                                <a:pt x="0" y="16751"/>
                              </a:lnTo>
                              <a:lnTo>
                                <a:pt x="3048" y="16751"/>
                              </a:lnTo>
                              <a:lnTo>
                                <a:pt x="3048" y="3035"/>
                              </a:lnTo>
                              <a:close/>
                            </a:path>
                            <a:path w="6122035" h="17145">
                              <a:moveTo>
                                <a:pt x="6121641" y="0"/>
                              </a:moveTo>
                              <a:lnTo>
                                <a:pt x="6118606" y="0"/>
                              </a:lnTo>
                              <a:lnTo>
                                <a:pt x="6118606" y="3035"/>
                              </a:lnTo>
                              <a:lnTo>
                                <a:pt x="6121641" y="3035"/>
                              </a:lnTo>
                              <a:lnTo>
                                <a:pt x="6121641" y="0"/>
                              </a:lnTo>
                              <a:close/>
                            </a:path>
                          </a:pathLst>
                        </a:custGeom>
                        <a:solidFill>
                          <a:srgbClr val="9F9F9F"/>
                        </a:solidFill>
                      </wps:spPr>
                      <wps:bodyPr wrap="square" lIns="0" tIns="0" rIns="0" bIns="0" rtlCol="0">
                        <a:prstTxWarp prst="textNoShape">
                          <a:avLst/>
                        </a:prstTxWarp>
                        <a:noAutofit/>
                      </wps:bodyPr>
                    </wps:wsp>
                    <wps:wsp>
                      <wps:cNvPr id="212" name="Graphic 212"/>
                      <wps:cNvSpPr/>
                      <wps:spPr>
                        <a:xfrm>
                          <a:off x="6118605" y="4267"/>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213" name="Graphic 213"/>
                      <wps:cNvSpPr/>
                      <wps:spPr>
                        <a:xfrm>
                          <a:off x="0" y="17983"/>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214" name="Graphic 214"/>
                      <wps:cNvSpPr/>
                      <wps:spPr>
                        <a:xfrm>
                          <a:off x="0" y="17995"/>
                          <a:ext cx="6122035" cy="3175"/>
                        </a:xfrm>
                        <a:custGeom>
                          <a:avLst/>
                          <a:gdLst/>
                          <a:ahLst/>
                          <a:cxnLst/>
                          <a:rect l="l" t="t" r="r" b="b"/>
                          <a:pathLst>
                            <a:path w="6122035" h="3175">
                              <a:moveTo>
                                <a:pt x="6121641" y="0"/>
                              </a:moveTo>
                              <a:lnTo>
                                <a:pt x="6118606" y="0"/>
                              </a:lnTo>
                              <a:lnTo>
                                <a:pt x="3048" y="0"/>
                              </a:lnTo>
                              <a:lnTo>
                                <a:pt x="0" y="0"/>
                              </a:lnTo>
                              <a:lnTo>
                                <a:pt x="0" y="3035"/>
                              </a:lnTo>
                              <a:lnTo>
                                <a:pt x="3048" y="3035"/>
                              </a:lnTo>
                              <a:lnTo>
                                <a:pt x="6118606" y="3035"/>
                              </a:lnTo>
                              <a:lnTo>
                                <a:pt x="6121641" y="3035"/>
                              </a:lnTo>
                              <a:lnTo>
                                <a:pt x="6121641"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733C8606" id="Group 207" o:spid="_x0000_s1026" style="position:absolute;margin-left:56.65pt;margin-top:765pt;width:482.05pt;height:1.7pt;z-index:-251653120;mso-wrap-distance-left:0;mso-wrap-distance-right:0;mso-position-horizontal-relative:page;mso-position-vertical-relative:page" coordsize="6122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">
              <v:shape id="Graphic 208" o:spid="_x0000_s1027" style="position:absolute;left:1;width:61201;height:196;visibility:visible;mso-wrap-style:square;v-text-anchor:top" coordsize="612013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" path="m6120130,l,,,19684r6120130,l6120130,xe" fillcolor="gray" stroked="f">
                <v:path arrowok="t"/>
              </v:shape>
              <v:shape id="Graphic 209" o:spid="_x0000_s1028" style="position:absolute;top:12;width:61188;height:32;visibility:visible;mso-wrap-style:square;v-text-anchor:top" coordsize="61188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" path="m6118606,l3048,,,,,3035r3048,l6118606,3035r,-3035xe" fillcolor="#9f9f9f" stroked="f">
                <v:path arrowok="t"/>
              </v:shape>
              <v:shape id="Graphic 210" o:spid="_x0000_s1029" style="position:absolute;left:61186;top:12;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" path="m3047,l,,,3047r3047,l3047,xe" fillcolor="#e2e2e2" stroked="f">
                <v:path arrowok="t"/>
              </v:shape>
              <v:shape id="Graphic 211" o:spid="_x0000_s1030" style="position:absolute;top:12;width:61220;height:171;visibility:visible;mso-wrap-style:square;v-text-anchor:top" coordsize="612203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" path="m3048,3035l,3035,,16751r3048,l3048,3035xem6121641,r-3035,l6118606,3035r3035,l6121641,xe" fillcolor="#9f9f9f" stroked="f">
                <v:path arrowok="t"/>
              </v:shape>
              <v:shape id="Graphic 212" o:spid="_x0000_s1031" style="position:absolute;left:61186;top:42;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" path="m3047,l,,,13716r3047,l3047,xe" fillcolor="#e2e2e2" stroked="f">
                <v:path arrowok="t"/>
              </v:shape>
              <v:shape id="Graphic 213" o:spid="_x0000_s1032" style="position:absolute;top:179;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" path="m3048,l,,,3047r3048,l3048,xe" fillcolor="#9f9f9f" stroked="f">
                <v:path arrowok="t"/>
              </v:shape>
              <v:shape id="Graphic 214" o:spid="_x0000_s1033" style="position:absolute;top:179;width:61220;height:32;visibility:visible;mso-wrap-style:square;v-text-anchor:top" coordsize="61220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" path="m6121641,r-3035,l3048,,,,,3035r3048,l6118606,3035r3035,l6121641,xe" fillcolor="#e2e2e2" stroked="f">
                <v:path arrowok="t"/>
              </v:shape>
              <w10:wrap anchorx="page" anchory="page"/>
            </v:group>
          </w:pict>
        </mc:Fallback>
      </mc:AlternateContent>
    </w:r>
    <w:r>
      <w:rPr>
        <w:noProof/>
      </w:rPr>
      <mc:AlternateContent>
        <mc:Choice Requires="wps">
          <w:drawing>
            <wp:anchor distT="0" distB="0" distL="0" distR="0" simplePos="0" relativeHeight="251664384" behindDoc="1" locked="0" layoutInCell="1" allowOverlap="1" wp14:anchorId="720DA292" wp14:editId="1022BA1F">
              <wp:simplePos x="0" y="0"/>
              <wp:positionH relativeFrom="page">
                <wp:posOffset>706627</wp:posOffset>
              </wp:positionH>
              <wp:positionV relativeFrom="page">
                <wp:posOffset>9759411</wp:posOffset>
              </wp:positionV>
              <wp:extent cx="1234440" cy="139700"/>
              <wp:effectExtent l="0" t="0" r="0" b="0"/>
              <wp:wrapNone/>
              <wp:docPr id="215" name="Text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4440" cy="139700"/>
                      </a:xfrm>
                      <a:prstGeom prst="rect">
                        <a:avLst/>
                      </a:prstGeom>
                    </wps:spPr>
                    <wps:txbx>
                      <w:txbxContent>
                        <w:p w14:paraId="206767FC" w14:textId="77777777" w:rsidR="00EC4E20" w:rsidRDefault="00000000">
                          <w:pPr>
                            <w:spacing w:before="15"/>
                            <w:ind w:left="20"/>
                            <w:rPr>
                              <w:sz w:val="16"/>
                            </w:rPr>
                          </w:pPr>
                          <w:r>
                            <w:rPr>
                              <w:sz w:val="16"/>
                            </w:rPr>
                            <w:t>PART</w:t>
                          </w:r>
                          <w:r>
                            <w:rPr>
                              <w:spacing w:val="-5"/>
                              <w:sz w:val="16"/>
                            </w:rPr>
                            <w:t xml:space="preserve"> </w:t>
                          </w:r>
                          <w:r>
                            <w:rPr>
                              <w:sz w:val="16"/>
                            </w:rPr>
                            <w:t>C2:</w:t>
                          </w:r>
                          <w:r>
                            <w:rPr>
                              <w:spacing w:val="-4"/>
                              <w:sz w:val="16"/>
                            </w:rPr>
                            <w:t xml:space="preserve"> </w:t>
                          </w:r>
                          <w:r>
                            <w:rPr>
                              <w:sz w:val="16"/>
                            </w:rPr>
                            <w:t>PRICING</w:t>
                          </w:r>
                          <w:r>
                            <w:rPr>
                              <w:spacing w:val="-3"/>
                              <w:sz w:val="16"/>
                            </w:rPr>
                            <w:t xml:space="preserve"> </w:t>
                          </w:r>
                          <w:r>
                            <w:rPr>
                              <w:spacing w:val="-4"/>
                              <w:sz w:val="16"/>
                            </w:rPr>
                            <w:t>DATA</w:t>
                          </w:r>
                        </w:p>
                      </w:txbxContent>
                    </wps:txbx>
                    <wps:bodyPr wrap="square" lIns="0" tIns="0" rIns="0" bIns="0" rtlCol="0">
                      <a:noAutofit/>
                    </wps:bodyPr>
                  </wps:wsp>
                </a:graphicData>
              </a:graphic>
            </wp:anchor>
          </w:drawing>
        </mc:Choice>
        <mc:Fallback>
          <w:pict>
            <v:shapetype w14:anchorId="720DA292" id="_x0000_t202" coordsize="21600,21600" o:spt="202" path="m,l,21600r21600,l21600,xe">
              <v:stroke joinstyle="miter"/>
              <v:path gradientshapeok="t" o:connecttype="rect"/>
            </v:shapetype>
            <v:shape id="Textbox 215" o:spid="_x0000_s1085" type="#_x0000_t202" style="position:absolute;margin-left:55.65pt;margin-top:768.45pt;width:97.2pt;height:11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" filled="f" stroked="f">
              <v:textbox inset="0,0,0,0">
                <w:txbxContent>
                  <w:p w14:paraId="206767FC" w14:textId="77777777" w:rsidR="00EC4E20" w:rsidRDefault="00000000">
                    <w:pPr>
                      <w:spacing w:before="15"/>
                      <w:ind w:left="20"/>
                      <w:rPr>
                        <w:sz w:val="16"/>
                      </w:rPr>
                    </w:pPr>
                    <w:r>
                      <w:rPr>
                        <w:sz w:val="16"/>
                      </w:rPr>
                      <w:t>PART</w:t>
                    </w:r>
                    <w:r>
                      <w:rPr>
                        <w:spacing w:val="-5"/>
                        <w:sz w:val="16"/>
                      </w:rPr>
                      <w:t xml:space="preserve"> </w:t>
                    </w:r>
                    <w:r>
                      <w:rPr>
                        <w:sz w:val="16"/>
                      </w:rPr>
                      <w:t>C2:</w:t>
                    </w:r>
                    <w:r>
                      <w:rPr>
                        <w:spacing w:val="-4"/>
                        <w:sz w:val="16"/>
                      </w:rPr>
                      <w:t xml:space="preserve"> </w:t>
                    </w:r>
                    <w:r>
                      <w:rPr>
                        <w:sz w:val="16"/>
                      </w:rPr>
                      <w:t>PRICING</w:t>
                    </w:r>
                    <w:r>
                      <w:rPr>
                        <w:spacing w:val="-3"/>
                        <w:sz w:val="16"/>
                      </w:rPr>
                      <w:t xml:space="preserve"> </w:t>
                    </w:r>
                    <w:r>
                      <w:rPr>
                        <w:spacing w:val="-4"/>
                        <w:sz w:val="16"/>
                      </w:rPr>
                      <w:t>DATA</w:t>
                    </w:r>
                  </w:p>
                </w:txbxContent>
              </v:textbox>
              <w10:wrap anchorx="page" anchory="page"/>
            </v:shape>
          </w:pict>
        </mc:Fallback>
      </mc:AlternateContent>
    </w:r>
    <w:r>
      <w:rPr>
        <w:noProof/>
      </w:rPr>
      <mc:AlternateContent>
        <mc:Choice Requires="wps">
          <w:drawing>
            <wp:anchor distT="0" distB="0" distL="0" distR="0" simplePos="0" relativeHeight="251665408" behindDoc="1" locked="0" layoutInCell="1" allowOverlap="1" wp14:anchorId="1F4AED23" wp14:editId="18782232">
              <wp:simplePos x="0" y="0"/>
              <wp:positionH relativeFrom="page">
                <wp:posOffset>3584575</wp:posOffset>
              </wp:positionH>
              <wp:positionV relativeFrom="page">
                <wp:posOffset>9759411</wp:posOffset>
              </wp:positionV>
              <wp:extent cx="433070" cy="139700"/>
              <wp:effectExtent l="0" t="0" r="0" b="0"/>
              <wp:wrapNone/>
              <wp:docPr id="216" name="Text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070" cy="139700"/>
                      </a:xfrm>
                      <a:prstGeom prst="rect">
                        <a:avLst/>
                      </a:prstGeom>
                    </wps:spPr>
                    <wps:txbx>
                      <w:txbxContent>
                        <w:p w14:paraId="1B42121D" w14:textId="77777777" w:rsidR="00EC4E20" w:rsidRDefault="00000000">
                          <w:pPr>
                            <w:spacing w:before="15"/>
                            <w:ind w:left="20"/>
                            <w:rPr>
                              <w:sz w:val="16"/>
                            </w:rPr>
                          </w:pPr>
                          <w:r>
                            <w:rPr>
                              <w:sz w:val="16"/>
                            </w:rPr>
                            <w:t>PAGE</w:t>
                          </w:r>
                          <w:r>
                            <w:rPr>
                              <w:spacing w:val="-1"/>
                              <w:sz w:val="16"/>
                            </w:rPr>
                            <w:t xml:space="preserve"> </w:t>
                          </w:r>
                          <w:r>
                            <w:rPr>
                              <w:spacing w:val="-10"/>
                              <w:sz w:val="16"/>
                            </w:rPr>
                            <w:fldChar w:fldCharType="begin"/>
                          </w:r>
                          <w:r>
                            <w:rPr>
                              <w:spacing w:val="-10"/>
                              <w:sz w:val="16"/>
                            </w:rPr>
                            <w:instrText xml:space="preserve"> PAGE </w:instrText>
                          </w:r>
                          <w:r>
                            <w:rPr>
                              <w:spacing w:val="-10"/>
                              <w:sz w:val="16"/>
                            </w:rPr>
                            <w:fldChar w:fldCharType="separate"/>
                          </w:r>
                          <w:r>
                            <w:rPr>
                              <w:spacing w:val="-10"/>
                              <w:sz w:val="16"/>
                            </w:rPr>
                            <w:t>2</w:t>
                          </w:r>
                          <w:r>
                            <w:rPr>
                              <w:spacing w:val="-10"/>
                              <w:sz w:val="16"/>
                            </w:rPr>
                            <w:fldChar w:fldCharType="end"/>
                          </w:r>
                        </w:p>
                      </w:txbxContent>
                    </wps:txbx>
                    <wps:bodyPr wrap="square" lIns="0" tIns="0" rIns="0" bIns="0" rtlCol="0">
                      <a:noAutofit/>
                    </wps:bodyPr>
                  </wps:wsp>
                </a:graphicData>
              </a:graphic>
            </wp:anchor>
          </w:drawing>
        </mc:Choice>
        <mc:Fallback>
          <w:pict>
            <v:shape w14:anchorId="1F4AED23" id="Textbox 216" o:spid="_x0000_s1086" type="#_x0000_t202" style="position:absolute;margin-left:282.25pt;margin-top:768.45pt;width:34.1pt;height:11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" filled="f" stroked="f">
              <v:textbox inset="0,0,0,0">
                <w:txbxContent>
                  <w:p w14:paraId="1B42121D" w14:textId="77777777" w:rsidR="00EC4E20" w:rsidRDefault="00000000">
                    <w:pPr>
                      <w:spacing w:before="15"/>
                      <w:ind w:left="20"/>
                      <w:rPr>
                        <w:sz w:val="16"/>
                      </w:rPr>
                    </w:pPr>
                    <w:r>
                      <w:rPr>
                        <w:sz w:val="16"/>
                      </w:rPr>
                      <w:t>PAGE</w:t>
                    </w:r>
                    <w:r>
                      <w:rPr>
                        <w:spacing w:val="-1"/>
                        <w:sz w:val="16"/>
                      </w:rPr>
                      <w:t xml:space="preserve"> </w:t>
                    </w:r>
                    <w:r>
                      <w:rPr>
                        <w:spacing w:val="-10"/>
                        <w:sz w:val="16"/>
                      </w:rPr>
                      <w:fldChar w:fldCharType="begin"/>
                    </w:r>
                    <w:r>
                      <w:rPr>
                        <w:spacing w:val="-10"/>
                        <w:sz w:val="16"/>
                      </w:rPr>
                      <w:instrText xml:space="preserve"> PAGE </w:instrText>
                    </w:r>
                    <w:r>
                      <w:rPr>
                        <w:spacing w:val="-10"/>
                        <w:sz w:val="16"/>
                      </w:rPr>
                      <w:fldChar w:fldCharType="separate"/>
                    </w:r>
                    <w:r>
                      <w:rPr>
                        <w:spacing w:val="-10"/>
                        <w:sz w:val="16"/>
                      </w:rPr>
                      <w:t>2</w:t>
                    </w:r>
                    <w:r>
                      <w:rPr>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251666432" behindDoc="1" locked="0" layoutInCell="1" allowOverlap="1" wp14:anchorId="53C4A0C5" wp14:editId="39587FC8">
              <wp:simplePos x="0" y="0"/>
              <wp:positionH relativeFrom="page">
                <wp:posOffset>5393816</wp:posOffset>
              </wp:positionH>
              <wp:positionV relativeFrom="page">
                <wp:posOffset>9759411</wp:posOffset>
              </wp:positionV>
              <wp:extent cx="1460500" cy="139700"/>
              <wp:effectExtent l="0" t="0" r="0" b="0"/>
              <wp:wrapNone/>
              <wp:docPr id="217"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0" cy="139700"/>
                      </a:xfrm>
                      <a:prstGeom prst="rect">
                        <a:avLst/>
                      </a:prstGeom>
                    </wps:spPr>
                    <wps:txbx>
                      <w:txbxContent>
                        <w:p w14:paraId="155BB551" w14:textId="77777777" w:rsidR="00EC4E20" w:rsidRDefault="00000000">
                          <w:pPr>
                            <w:spacing w:before="15"/>
                            <w:ind w:left="20"/>
                            <w:rPr>
                              <w:sz w:val="16"/>
                            </w:rPr>
                          </w:pPr>
                          <w:r>
                            <w:rPr>
                              <w:sz w:val="16"/>
                            </w:rPr>
                            <w:t>C2.1</w:t>
                          </w:r>
                          <w:r>
                            <w:rPr>
                              <w:spacing w:val="-5"/>
                              <w:sz w:val="16"/>
                            </w:rPr>
                            <w:t xml:space="preserve"> </w:t>
                          </w:r>
                          <w:r>
                            <w:rPr>
                              <w:sz w:val="16"/>
                            </w:rPr>
                            <w:t>PRICING</w:t>
                          </w:r>
                          <w:r>
                            <w:rPr>
                              <w:spacing w:val="-5"/>
                              <w:sz w:val="16"/>
                            </w:rPr>
                            <w:t xml:space="preserve"> </w:t>
                          </w:r>
                          <w:r>
                            <w:rPr>
                              <w:spacing w:val="-2"/>
                              <w:sz w:val="16"/>
                            </w:rPr>
                            <w:t>ASSUMPTIONS</w:t>
                          </w:r>
                        </w:p>
                      </w:txbxContent>
                    </wps:txbx>
                    <wps:bodyPr wrap="square" lIns="0" tIns="0" rIns="0" bIns="0" rtlCol="0">
                      <a:noAutofit/>
                    </wps:bodyPr>
                  </wps:wsp>
                </a:graphicData>
              </a:graphic>
            </wp:anchor>
          </w:drawing>
        </mc:Choice>
        <mc:Fallback>
          <w:pict>
            <v:shape w14:anchorId="53C4A0C5" id="Textbox 217" o:spid="_x0000_s1087" type="#_x0000_t202" style="position:absolute;margin-left:424.7pt;margin-top:768.45pt;width:115pt;height:11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" filled="f" stroked="f">
              <v:textbox inset="0,0,0,0">
                <w:txbxContent>
                  <w:p w14:paraId="155BB551" w14:textId="77777777" w:rsidR="00EC4E20" w:rsidRDefault="00000000">
                    <w:pPr>
                      <w:spacing w:before="15"/>
                      <w:ind w:left="20"/>
                      <w:rPr>
                        <w:sz w:val="16"/>
                      </w:rPr>
                    </w:pPr>
                    <w:r>
                      <w:rPr>
                        <w:sz w:val="16"/>
                      </w:rPr>
                      <w:t>C2.1</w:t>
                    </w:r>
                    <w:r>
                      <w:rPr>
                        <w:spacing w:val="-5"/>
                        <w:sz w:val="16"/>
                      </w:rPr>
                      <w:t xml:space="preserve"> </w:t>
                    </w:r>
                    <w:r>
                      <w:rPr>
                        <w:sz w:val="16"/>
                      </w:rPr>
                      <w:t>PRICING</w:t>
                    </w:r>
                    <w:r>
                      <w:rPr>
                        <w:spacing w:val="-5"/>
                        <w:sz w:val="16"/>
                      </w:rPr>
                      <w:t xml:space="preserve"> </w:t>
                    </w:r>
                    <w:r>
                      <w:rPr>
                        <w:spacing w:val="-2"/>
                        <w:sz w:val="16"/>
                      </w:rPr>
                      <w:t>ASSUMPTIONS</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A14FC" w14:textId="77777777" w:rsidR="00EC4E20" w:rsidRDefault="00000000">
    <w:pPr>
      <w:pStyle w:val="BodyText"/>
      <w:spacing w:line="14" w:lineRule="auto"/>
    </w:pPr>
    <w:r>
      <w:rPr>
        <w:noProof/>
      </w:rPr>
      <mc:AlternateContent>
        <mc:Choice Requires="wpg">
          <w:drawing>
            <wp:anchor distT="0" distB="0" distL="0" distR="0" simplePos="0" relativeHeight="251669504" behindDoc="1" locked="0" layoutInCell="1" allowOverlap="1" wp14:anchorId="5C8C76B0" wp14:editId="13B22411">
              <wp:simplePos x="0" y="0"/>
              <wp:positionH relativeFrom="page">
                <wp:posOffset>719327</wp:posOffset>
              </wp:positionH>
              <wp:positionV relativeFrom="page">
                <wp:posOffset>9948544</wp:posOffset>
              </wp:positionV>
              <wp:extent cx="6122035" cy="21590"/>
              <wp:effectExtent l="0" t="0" r="0" b="0"/>
              <wp:wrapNone/>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1590"/>
                        <a:chOff x="0" y="0"/>
                        <a:chExt cx="6122035" cy="21590"/>
                      </a:xfrm>
                    </wpg:grpSpPr>
                    <wps:wsp>
                      <wps:cNvPr id="224" name="Graphic 224"/>
                      <wps:cNvSpPr/>
                      <wps:spPr>
                        <a:xfrm>
                          <a:off x="126" y="0"/>
                          <a:ext cx="6120130" cy="19685"/>
                        </a:xfrm>
                        <a:custGeom>
                          <a:avLst/>
                          <a:gdLst/>
                          <a:ahLst/>
                          <a:cxnLst/>
                          <a:rect l="l" t="t" r="r" b="b"/>
                          <a:pathLst>
                            <a:path w="6120130" h="19685">
                              <a:moveTo>
                                <a:pt x="6120130" y="0"/>
                              </a:moveTo>
                              <a:lnTo>
                                <a:pt x="0" y="0"/>
                              </a:lnTo>
                              <a:lnTo>
                                <a:pt x="0" y="19685"/>
                              </a:lnTo>
                              <a:lnTo>
                                <a:pt x="6120130" y="19685"/>
                              </a:lnTo>
                              <a:lnTo>
                                <a:pt x="6120130" y="0"/>
                              </a:lnTo>
                              <a:close/>
                            </a:path>
                          </a:pathLst>
                        </a:custGeom>
                        <a:solidFill>
                          <a:srgbClr val="808080"/>
                        </a:solidFill>
                      </wps:spPr>
                      <wps:bodyPr wrap="square" lIns="0" tIns="0" rIns="0" bIns="0" rtlCol="0">
                        <a:prstTxWarp prst="textNoShape">
                          <a:avLst/>
                        </a:prstTxWarp>
                        <a:noAutofit/>
                      </wps:bodyPr>
                    </wps:wsp>
                    <wps:wsp>
                      <wps:cNvPr id="225" name="Graphic 225"/>
                      <wps:cNvSpPr/>
                      <wps:spPr>
                        <a:xfrm>
                          <a:off x="0" y="1358"/>
                          <a:ext cx="6118860" cy="3175"/>
                        </a:xfrm>
                        <a:custGeom>
                          <a:avLst/>
                          <a:gdLst/>
                          <a:ahLst/>
                          <a:cxnLst/>
                          <a:rect l="l" t="t" r="r" b="b"/>
                          <a:pathLst>
                            <a:path w="6118860" h="3175">
                              <a:moveTo>
                                <a:pt x="6118606" y="0"/>
                              </a:moveTo>
                              <a:lnTo>
                                <a:pt x="3048" y="0"/>
                              </a:lnTo>
                              <a:lnTo>
                                <a:pt x="0" y="0"/>
                              </a:lnTo>
                              <a:lnTo>
                                <a:pt x="0" y="3035"/>
                              </a:lnTo>
                              <a:lnTo>
                                <a:pt x="3048" y="3035"/>
                              </a:lnTo>
                              <a:lnTo>
                                <a:pt x="6118606" y="3035"/>
                              </a:lnTo>
                              <a:lnTo>
                                <a:pt x="6118606" y="0"/>
                              </a:lnTo>
                              <a:close/>
                            </a:path>
                          </a:pathLst>
                        </a:custGeom>
                        <a:solidFill>
                          <a:srgbClr val="9F9F9F"/>
                        </a:solidFill>
                      </wps:spPr>
                      <wps:bodyPr wrap="square" lIns="0" tIns="0" rIns="0" bIns="0" rtlCol="0">
                        <a:prstTxWarp prst="textNoShape">
                          <a:avLst/>
                        </a:prstTxWarp>
                        <a:noAutofit/>
                      </wps:bodyPr>
                    </wps:wsp>
                    <wps:wsp>
                      <wps:cNvPr id="226" name="Graphic 226"/>
                      <wps:cNvSpPr/>
                      <wps:spPr>
                        <a:xfrm>
                          <a:off x="6118605" y="1346"/>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227" name="Graphic 227"/>
                      <wps:cNvSpPr/>
                      <wps:spPr>
                        <a:xfrm>
                          <a:off x="0" y="1358"/>
                          <a:ext cx="6122035" cy="17145"/>
                        </a:xfrm>
                        <a:custGeom>
                          <a:avLst/>
                          <a:gdLst/>
                          <a:ahLst/>
                          <a:cxnLst/>
                          <a:rect l="l" t="t" r="r" b="b"/>
                          <a:pathLst>
                            <a:path w="6122035" h="17145">
                              <a:moveTo>
                                <a:pt x="3048" y="3035"/>
                              </a:moveTo>
                              <a:lnTo>
                                <a:pt x="0" y="3035"/>
                              </a:lnTo>
                              <a:lnTo>
                                <a:pt x="0" y="16751"/>
                              </a:lnTo>
                              <a:lnTo>
                                <a:pt x="3048" y="16751"/>
                              </a:lnTo>
                              <a:lnTo>
                                <a:pt x="3048" y="3035"/>
                              </a:lnTo>
                              <a:close/>
                            </a:path>
                            <a:path w="6122035" h="17145">
                              <a:moveTo>
                                <a:pt x="6121641" y="0"/>
                              </a:moveTo>
                              <a:lnTo>
                                <a:pt x="6118606" y="0"/>
                              </a:lnTo>
                              <a:lnTo>
                                <a:pt x="6118606" y="3035"/>
                              </a:lnTo>
                              <a:lnTo>
                                <a:pt x="6121641" y="3035"/>
                              </a:lnTo>
                              <a:lnTo>
                                <a:pt x="6121641" y="0"/>
                              </a:lnTo>
                              <a:close/>
                            </a:path>
                          </a:pathLst>
                        </a:custGeom>
                        <a:solidFill>
                          <a:srgbClr val="9F9F9F"/>
                        </a:solidFill>
                      </wps:spPr>
                      <wps:bodyPr wrap="square" lIns="0" tIns="0" rIns="0" bIns="0" rtlCol="0">
                        <a:prstTxWarp prst="textNoShape">
                          <a:avLst/>
                        </a:prstTxWarp>
                        <a:noAutofit/>
                      </wps:bodyPr>
                    </wps:wsp>
                    <wps:wsp>
                      <wps:cNvPr id="228" name="Graphic 228"/>
                      <wps:cNvSpPr/>
                      <wps:spPr>
                        <a:xfrm>
                          <a:off x="6118605" y="4394"/>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229" name="Graphic 229"/>
                      <wps:cNvSpPr/>
                      <wps:spPr>
                        <a:xfrm>
                          <a:off x="0" y="18110"/>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230" name="Graphic 230"/>
                      <wps:cNvSpPr/>
                      <wps:spPr>
                        <a:xfrm>
                          <a:off x="0" y="18122"/>
                          <a:ext cx="6122035" cy="3175"/>
                        </a:xfrm>
                        <a:custGeom>
                          <a:avLst/>
                          <a:gdLst/>
                          <a:ahLst/>
                          <a:cxnLst/>
                          <a:rect l="l" t="t" r="r" b="b"/>
                          <a:pathLst>
                            <a:path w="6122035" h="3175">
                              <a:moveTo>
                                <a:pt x="6121641" y="0"/>
                              </a:moveTo>
                              <a:lnTo>
                                <a:pt x="6118606" y="0"/>
                              </a:lnTo>
                              <a:lnTo>
                                <a:pt x="3048" y="0"/>
                              </a:lnTo>
                              <a:lnTo>
                                <a:pt x="0" y="0"/>
                              </a:lnTo>
                              <a:lnTo>
                                <a:pt x="0" y="3035"/>
                              </a:lnTo>
                              <a:lnTo>
                                <a:pt x="3048" y="3035"/>
                              </a:lnTo>
                              <a:lnTo>
                                <a:pt x="6118606" y="3035"/>
                              </a:lnTo>
                              <a:lnTo>
                                <a:pt x="6121641" y="3035"/>
                              </a:lnTo>
                              <a:lnTo>
                                <a:pt x="6121641"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03651745" id="Group 223" o:spid="_x0000_s1026" style="position:absolute;margin-left:56.65pt;margin-top:783.35pt;width:482.05pt;height:1.7pt;z-index:-251646976;mso-wrap-distance-left:0;mso-wrap-distance-right:0;mso-position-horizontal-relative:page;mso-position-vertical-relative:page" coordsize="6122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">
              <v:shape id="Graphic 224" o:spid="_x0000_s1027" style="position:absolute;left:1;width:61201;height:196;visibility:visible;mso-wrap-style:square;v-text-anchor:top" coordsize="612013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" path="m6120130,l,,,19685r6120130,l6120130,xe" fillcolor="gray" stroked="f">
                <v:path arrowok="t"/>
              </v:shape>
              <v:shape id="Graphic 225" o:spid="_x0000_s1028" style="position:absolute;top:13;width:61188;height:32;visibility:visible;mso-wrap-style:square;v-text-anchor:top" coordsize="61188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" path="m6118606,l3048,,,,,3035r3048,l6118606,3035r,-3035xe" fillcolor="#9f9f9f" stroked="f">
                <v:path arrowok="t"/>
              </v:shape>
              <v:shape id="Graphic 226" o:spid="_x0000_s1029" style="position:absolute;left:61186;top:1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" path="m3047,l,,,3047r3047,l3047,xe" fillcolor="#e2e2e2" stroked="f">
                <v:path arrowok="t"/>
              </v:shape>
              <v:shape id="Graphic 227" o:spid="_x0000_s1030" style="position:absolute;top:13;width:61220;height:172;visibility:visible;mso-wrap-style:square;v-text-anchor:top" coordsize="612203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" path="m3048,3035l,3035,,16751r3048,l3048,3035xem6121641,r-3035,l6118606,3035r3035,l6121641,xe" fillcolor="#9f9f9f" stroked="f">
                <v:path arrowok="t"/>
              </v:shape>
              <v:shape id="Graphic 228" o:spid="_x0000_s1031" style="position:absolute;left:61186;top:43;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" path="m3047,l,,,13716r3047,l3047,xe" fillcolor="#e2e2e2" stroked="f">
                <v:path arrowok="t"/>
              </v:shape>
              <v:shape id="Graphic 229" o:spid="_x0000_s1032" style="position:absolute;top:181;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" path="m3048,l,,,3047r3048,l3048,xe" fillcolor="#9f9f9f" stroked="f">
                <v:path arrowok="t"/>
              </v:shape>
              <v:shape id="Graphic 230" o:spid="_x0000_s1033" style="position:absolute;top:181;width:61220;height:31;visibility:visible;mso-wrap-style:square;v-text-anchor:top" coordsize="61220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" path="m6121641,r-3035,l3048,,,,,3035r3048,l6118606,3035r3035,l6121641,xe" fillcolor="#e2e2e2" stroked="f">
                <v:path arrowok="t"/>
              </v:shape>
              <w10:wrap anchorx="page" anchory="page"/>
            </v:group>
          </w:pict>
        </mc:Fallback>
      </mc:AlternateContent>
    </w:r>
    <w:r>
      <w:rPr>
        <w:noProof/>
      </w:rPr>
      <mc:AlternateContent>
        <mc:Choice Requires="wps">
          <w:drawing>
            <wp:anchor distT="0" distB="0" distL="0" distR="0" simplePos="0" relativeHeight="251670528" behindDoc="1" locked="0" layoutInCell="1" allowOverlap="1" wp14:anchorId="341E69C2" wp14:editId="0DCBF931">
              <wp:simplePos x="0" y="0"/>
              <wp:positionH relativeFrom="page">
                <wp:posOffset>706627</wp:posOffset>
              </wp:positionH>
              <wp:positionV relativeFrom="page">
                <wp:posOffset>9992583</wp:posOffset>
              </wp:positionV>
              <wp:extent cx="1234440" cy="139700"/>
              <wp:effectExtent l="0" t="0" r="0" b="0"/>
              <wp:wrapNone/>
              <wp:docPr id="231" name="Text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4440" cy="139700"/>
                      </a:xfrm>
                      <a:prstGeom prst="rect">
                        <a:avLst/>
                      </a:prstGeom>
                    </wps:spPr>
                    <wps:txbx>
                      <w:txbxContent>
                        <w:p w14:paraId="15A3DF3C" w14:textId="77777777" w:rsidR="00EC4E20" w:rsidRDefault="00000000">
                          <w:pPr>
                            <w:spacing w:before="15"/>
                            <w:ind w:left="20"/>
                            <w:rPr>
                              <w:sz w:val="16"/>
                            </w:rPr>
                          </w:pPr>
                          <w:r>
                            <w:rPr>
                              <w:sz w:val="16"/>
                            </w:rPr>
                            <w:t>PART</w:t>
                          </w:r>
                          <w:r>
                            <w:rPr>
                              <w:spacing w:val="-5"/>
                              <w:sz w:val="16"/>
                            </w:rPr>
                            <w:t xml:space="preserve"> </w:t>
                          </w:r>
                          <w:r>
                            <w:rPr>
                              <w:sz w:val="16"/>
                            </w:rPr>
                            <w:t>C2:</w:t>
                          </w:r>
                          <w:r>
                            <w:rPr>
                              <w:spacing w:val="-4"/>
                              <w:sz w:val="16"/>
                            </w:rPr>
                            <w:t xml:space="preserve"> </w:t>
                          </w:r>
                          <w:r>
                            <w:rPr>
                              <w:sz w:val="16"/>
                            </w:rPr>
                            <w:t>PRICING</w:t>
                          </w:r>
                          <w:r>
                            <w:rPr>
                              <w:spacing w:val="-3"/>
                              <w:sz w:val="16"/>
                            </w:rPr>
                            <w:t xml:space="preserve"> </w:t>
                          </w:r>
                          <w:r>
                            <w:rPr>
                              <w:spacing w:val="-4"/>
                              <w:sz w:val="16"/>
                            </w:rPr>
                            <w:t>DATA</w:t>
                          </w:r>
                        </w:p>
                      </w:txbxContent>
                    </wps:txbx>
                    <wps:bodyPr wrap="square" lIns="0" tIns="0" rIns="0" bIns="0" rtlCol="0">
                      <a:noAutofit/>
                    </wps:bodyPr>
                  </wps:wsp>
                </a:graphicData>
              </a:graphic>
            </wp:anchor>
          </w:drawing>
        </mc:Choice>
        <mc:Fallback>
          <w:pict>
            <v:shapetype w14:anchorId="341E69C2" id="_x0000_t202" coordsize="21600,21600" o:spt="202" path="m,l,21600r21600,l21600,xe">
              <v:stroke joinstyle="miter"/>
              <v:path gradientshapeok="t" o:connecttype="rect"/>
            </v:shapetype>
            <v:shape id="Textbox 231" o:spid="_x0000_s1090" type="#_x0000_t202" style="position:absolute;margin-left:55.65pt;margin-top:786.8pt;width:97.2pt;height:11pt;z-index:-2516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" filled="f" stroked="f">
              <v:textbox inset="0,0,0,0">
                <w:txbxContent>
                  <w:p w14:paraId="15A3DF3C" w14:textId="77777777" w:rsidR="00EC4E20" w:rsidRDefault="00000000">
                    <w:pPr>
                      <w:spacing w:before="15"/>
                      <w:ind w:left="20"/>
                      <w:rPr>
                        <w:sz w:val="16"/>
                      </w:rPr>
                    </w:pPr>
                    <w:r>
                      <w:rPr>
                        <w:sz w:val="16"/>
                      </w:rPr>
                      <w:t>PART</w:t>
                    </w:r>
                    <w:r>
                      <w:rPr>
                        <w:spacing w:val="-5"/>
                        <w:sz w:val="16"/>
                      </w:rPr>
                      <w:t xml:space="preserve"> </w:t>
                    </w:r>
                    <w:r>
                      <w:rPr>
                        <w:sz w:val="16"/>
                      </w:rPr>
                      <w:t>C2:</w:t>
                    </w:r>
                    <w:r>
                      <w:rPr>
                        <w:spacing w:val="-4"/>
                        <w:sz w:val="16"/>
                      </w:rPr>
                      <w:t xml:space="preserve"> </w:t>
                    </w:r>
                    <w:r>
                      <w:rPr>
                        <w:sz w:val="16"/>
                      </w:rPr>
                      <w:t>PRICING</w:t>
                    </w:r>
                    <w:r>
                      <w:rPr>
                        <w:spacing w:val="-3"/>
                        <w:sz w:val="16"/>
                      </w:rPr>
                      <w:t xml:space="preserve"> </w:t>
                    </w:r>
                    <w:r>
                      <w:rPr>
                        <w:spacing w:val="-4"/>
                        <w:sz w:val="16"/>
                      </w:rPr>
                      <w:t>DATA</w:t>
                    </w:r>
                  </w:p>
                </w:txbxContent>
              </v:textbox>
              <w10:wrap anchorx="page" anchory="page"/>
            </v:shape>
          </w:pict>
        </mc:Fallback>
      </mc:AlternateContent>
    </w:r>
    <w:r>
      <w:rPr>
        <w:noProof/>
      </w:rPr>
      <mc:AlternateContent>
        <mc:Choice Requires="wps">
          <w:drawing>
            <wp:anchor distT="0" distB="0" distL="0" distR="0" simplePos="0" relativeHeight="251671552" behindDoc="1" locked="0" layoutInCell="1" allowOverlap="1" wp14:anchorId="65238BBD" wp14:editId="1FB4C1AE">
              <wp:simplePos x="0" y="0"/>
              <wp:positionH relativeFrom="page">
                <wp:posOffset>3584575</wp:posOffset>
              </wp:positionH>
              <wp:positionV relativeFrom="page">
                <wp:posOffset>9992583</wp:posOffset>
              </wp:positionV>
              <wp:extent cx="433070" cy="139700"/>
              <wp:effectExtent l="0" t="0" r="0" b="0"/>
              <wp:wrapNone/>
              <wp:docPr id="232" name="Text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070" cy="139700"/>
                      </a:xfrm>
                      <a:prstGeom prst="rect">
                        <a:avLst/>
                      </a:prstGeom>
                    </wps:spPr>
                    <wps:txbx>
                      <w:txbxContent>
                        <w:p w14:paraId="05046DAC" w14:textId="77777777" w:rsidR="00EC4E20" w:rsidRDefault="00000000">
                          <w:pPr>
                            <w:spacing w:before="15"/>
                            <w:ind w:left="20"/>
                            <w:rPr>
                              <w:sz w:val="16"/>
                            </w:rPr>
                          </w:pPr>
                          <w:r>
                            <w:rPr>
                              <w:sz w:val="16"/>
                            </w:rPr>
                            <w:t>PAGE</w:t>
                          </w:r>
                          <w:r>
                            <w:rPr>
                              <w:spacing w:val="-1"/>
                              <w:sz w:val="16"/>
                            </w:rPr>
                            <w:t xml:space="preserve"> </w:t>
                          </w:r>
                          <w:r>
                            <w:rPr>
                              <w:spacing w:val="-10"/>
                              <w:sz w:val="16"/>
                            </w:rPr>
                            <w:fldChar w:fldCharType="begin"/>
                          </w:r>
                          <w:r>
                            <w:rPr>
                              <w:spacing w:val="-10"/>
                              <w:sz w:val="16"/>
                            </w:rPr>
                            <w:instrText xml:space="preserve"> PAGE </w:instrText>
                          </w:r>
                          <w:r>
                            <w:rPr>
                              <w:spacing w:val="-10"/>
                              <w:sz w:val="16"/>
                            </w:rPr>
                            <w:fldChar w:fldCharType="separate"/>
                          </w:r>
                          <w:r>
                            <w:rPr>
                              <w:spacing w:val="-10"/>
                              <w:sz w:val="16"/>
                            </w:rPr>
                            <w:t>4</w:t>
                          </w:r>
                          <w:r>
                            <w:rPr>
                              <w:spacing w:val="-10"/>
                              <w:sz w:val="16"/>
                            </w:rPr>
                            <w:fldChar w:fldCharType="end"/>
                          </w:r>
                        </w:p>
                      </w:txbxContent>
                    </wps:txbx>
                    <wps:bodyPr wrap="square" lIns="0" tIns="0" rIns="0" bIns="0" rtlCol="0">
                      <a:noAutofit/>
                    </wps:bodyPr>
                  </wps:wsp>
                </a:graphicData>
              </a:graphic>
            </wp:anchor>
          </w:drawing>
        </mc:Choice>
        <mc:Fallback>
          <w:pict>
            <v:shape w14:anchorId="65238BBD" id="Textbox 232" o:spid="_x0000_s1091" type="#_x0000_t202" style="position:absolute;margin-left:282.25pt;margin-top:786.8pt;width:34.1pt;height:11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" filled="f" stroked="f">
              <v:textbox inset="0,0,0,0">
                <w:txbxContent>
                  <w:p w14:paraId="05046DAC" w14:textId="77777777" w:rsidR="00EC4E20" w:rsidRDefault="00000000">
                    <w:pPr>
                      <w:spacing w:before="15"/>
                      <w:ind w:left="20"/>
                      <w:rPr>
                        <w:sz w:val="16"/>
                      </w:rPr>
                    </w:pPr>
                    <w:r>
                      <w:rPr>
                        <w:sz w:val="16"/>
                      </w:rPr>
                      <w:t>PAGE</w:t>
                    </w:r>
                    <w:r>
                      <w:rPr>
                        <w:spacing w:val="-1"/>
                        <w:sz w:val="16"/>
                      </w:rPr>
                      <w:t xml:space="preserve"> </w:t>
                    </w:r>
                    <w:r>
                      <w:rPr>
                        <w:spacing w:val="-10"/>
                        <w:sz w:val="16"/>
                      </w:rPr>
                      <w:fldChar w:fldCharType="begin"/>
                    </w:r>
                    <w:r>
                      <w:rPr>
                        <w:spacing w:val="-10"/>
                        <w:sz w:val="16"/>
                      </w:rPr>
                      <w:instrText xml:space="preserve"> PAGE </w:instrText>
                    </w:r>
                    <w:r>
                      <w:rPr>
                        <w:spacing w:val="-10"/>
                        <w:sz w:val="16"/>
                      </w:rPr>
                      <w:fldChar w:fldCharType="separate"/>
                    </w:r>
                    <w:r>
                      <w:rPr>
                        <w:spacing w:val="-10"/>
                        <w:sz w:val="16"/>
                      </w:rPr>
                      <w:t>4</w:t>
                    </w:r>
                    <w:r>
                      <w:rPr>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251672576" behindDoc="1" locked="0" layoutInCell="1" allowOverlap="1" wp14:anchorId="7476F8E3" wp14:editId="13372403">
              <wp:simplePos x="0" y="0"/>
              <wp:positionH relativeFrom="page">
                <wp:posOffset>5314569</wp:posOffset>
              </wp:positionH>
              <wp:positionV relativeFrom="page">
                <wp:posOffset>9992583</wp:posOffset>
              </wp:positionV>
              <wp:extent cx="1539240" cy="139700"/>
              <wp:effectExtent l="0" t="0" r="0" b="0"/>
              <wp:wrapNone/>
              <wp:docPr id="233" name="Text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9240" cy="139700"/>
                      </a:xfrm>
                      <a:prstGeom prst="rect">
                        <a:avLst/>
                      </a:prstGeom>
                    </wps:spPr>
                    <wps:txbx>
                      <w:txbxContent>
                        <w:p w14:paraId="38D1997C" w14:textId="77777777" w:rsidR="00EC4E20" w:rsidRDefault="00000000">
                          <w:pPr>
                            <w:spacing w:before="15"/>
                            <w:ind w:left="20"/>
                            <w:rPr>
                              <w:sz w:val="16"/>
                            </w:rPr>
                          </w:pPr>
                          <w:r>
                            <w:rPr>
                              <w:sz w:val="16"/>
                            </w:rPr>
                            <w:t>C2.2</w:t>
                          </w:r>
                          <w:r>
                            <w:rPr>
                              <w:spacing w:val="-5"/>
                              <w:sz w:val="16"/>
                            </w:rPr>
                            <w:t xml:space="preserve"> </w:t>
                          </w:r>
                          <w:r>
                            <w:rPr>
                              <w:sz w:val="16"/>
                            </w:rPr>
                            <w:t>THE</w:t>
                          </w:r>
                          <w:r>
                            <w:rPr>
                              <w:spacing w:val="-5"/>
                              <w:sz w:val="16"/>
                            </w:rPr>
                            <w:t xml:space="preserve"> </w:t>
                          </w:r>
                          <w:r>
                            <w:rPr>
                              <w:sz w:val="16"/>
                            </w:rPr>
                            <w:t>ACTIVITY</w:t>
                          </w:r>
                          <w:r>
                            <w:rPr>
                              <w:spacing w:val="-4"/>
                              <w:sz w:val="16"/>
                            </w:rPr>
                            <w:t xml:space="preserve"> </w:t>
                          </w:r>
                          <w:r>
                            <w:rPr>
                              <w:spacing w:val="-2"/>
                              <w:sz w:val="16"/>
                            </w:rPr>
                            <w:t>SCHEDULE</w:t>
                          </w:r>
                        </w:p>
                      </w:txbxContent>
                    </wps:txbx>
                    <wps:bodyPr wrap="square" lIns="0" tIns="0" rIns="0" bIns="0" rtlCol="0">
                      <a:noAutofit/>
                    </wps:bodyPr>
                  </wps:wsp>
                </a:graphicData>
              </a:graphic>
            </wp:anchor>
          </w:drawing>
        </mc:Choice>
        <mc:Fallback>
          <w:pict>
            <v:shape w14:anchorId="7476F8E3" id="Textbox 233" o:spid="_x0000_s1092" type="#_x0000_t202" style="position:absolute;margin-left:418.45pt;margin-top:786.8pt;width:121.2pt;height:11pt;z-index:-25164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" filled="f" stroked="f">
              <v:textbox inset="0,0,0,0">
                <w:txbxContent>
                  <w:p w14:paraId="38D1997C" w14:textId="77777777" w:rsidR="00EC4E20" w:rsidRDefault="00000000">
                    <w:pPr>
                      <w:spacing w:before="15"/>
                      <w:ind w:left="20"/>
                      <w:rPr>
                        <w:sz w:val="16"/>
                      </w:rPr>
                    </w:pPr>
                    <w:r>
                      <w:rPr>
                        <w:sz w:val="16"/>
                      </w:rPr>
                      <w:t>C2.2</w:t>
                    </w:r>
                    <w:r>
                      <w:rPr>
                        <w:spacing w:val="-5"/>
                        <w:sz w:val="16"/>
                      </w:rPr>
                      <w:t xml:space="preserve"> </w:t>
                    </w:r>
                    <w:r>
                      <w:rPr>
                        <w:sz w:val="16"/>
                      </w:rPr>
                      <w:t>THE</w:t>
                    </w:r>
                    <w:r>
                      <w:rPr>
                        <w:spacing w:val="-5"/>
                        <w:sz w:val="16"/>
                      </w:rPr>
                      <w:t xml:space="preserve"> </w:t>
                    </w:r>
                    <w:r>
                      <w:rPr>
                        <w:sz w:val="16"/>
                      </w:rPr>
                      <w:t>ACTIVITY</w:t>
                    </w:r>
                    <w:r>
                      <w:rPr>
                        <w:spacing w:val="-4"/>
                        <w:sz w:val="16"/>
                      </w:rPr>
                      <w:t xml:space="preserve"> </w:t>
                    </w:r>
                    <w:r>
                      <w:rPr>
                        <w:spacing w:val="-2"/>
                        <w:sz w:val="16"/>
                      </w:rPr>
                      <w:t>SCHEDULE</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F9874" w14:textId="77777777" w:rsidR="00EC4E20" w:rsidRDefault="00000000">
    <w:pPr>
      <w:pStyle w:val="BodyText"/>
      <w:spacing w:line="14" w:lineRule="auto"/>
    </w:pPr>
    <w:r>
      <w:rPr>
        <w:noProof/>
      </w:rPr>
      <mc:AlternateContent>
        <mc:Choice Requires="wpg">
          <w:drawing>
            <wp:anchor distT="0" distB="0" distL="0" distR="0" simplePos="0" relativeHeight="251675648" behindDoc="1" locked="0" layoutInCell="1" allowOverlap="1" wp14:anchorId="456F8783" wp14:editId="62AE9710">
              <wp:simplePos x="0" y="0"/>
              <wp:positionH relativeFrom="page">
                <wp:posOffset>719327</wp:posOffset>
              </wp:positionH>
              <wp:positionV relativeFrom="page">
                <wp:posOffset>10066019</wp:posOffset>
              </wp:positionV>
              <wp:extent cx="6122035" cy="21590"/>
              <wp:effectExtent l="0" t="0" r="0" b="0"/>
              <wp:wrapNone/>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1590"/>
                        <a:chOff x="0" y="0"/>
                        <a:chExt cx="6122035" cy="21590"/>
                      </a:xfrm>
                    </wpg:grpSpPr>
                    <wps:wsp>
                      <wps:cNvPr id="240" name="Graphic 240"/>
                      <wps:cNvSpPr/>
                      <wps:spPr>
                        <a:xfrm>
                          <a:off x="126" y="0"/>
                          <a:ext cx="6120130" cy="19685"/>
                        </a:xfrm>
                        <a:custGeom>
                          <a:avLst/>
                          <a:gdLst/>
                          <a:ahLst/>
                          <a:cxnLst/>
                          <a:rect l="l" t="t" r="r" b="b"/>
                          <a:pathLst>
                            <a:path w="6120130" h="19685">
                              <a:moveTo>
                                <a:pt x="6120130" y="0"/>
                              </a:moveTo>
                              <a:lnTo>
                                <a:pt x="0" y="0"/>
                              </a:lnTo>
                              <a:lnTo>
                                <a:pt x="0" y="19685"/>
                              </a:lnTo>
                              <a:lnTo>
                                <a:pt x="6120130" y="19685"/>
                              </a:lnTo>
                              <a:lnTo>
                                <a:pt x="6120130" y="0"/>
                              </a:lnTo>
                              <a:close/>
                            </a:path>
                          </a:pathLst>
                        </a:custGeom>
                        <a:solidFill>
                          <a:srgbClr val="808080"/>
                        </a:solidFill>
                      </wps:spPr>
                      <wps:bodyPr wrap="square" lIns="0" tIns="0" rIns="0" bIns="0" rtlCol="0">
                        <a:prstTxWarp prst="textNoShape">
                          <a:avLst/>
                        </a:prstTxWarp>
                        <a:noAutofit/>
                      </wps:bodyPr>
                    </wps:wsp>
                    <wps:wsp>
                      <wps:cNvPr id="241" name="Graphic 241"/>
                      <wps:cNvSpPr/>
                      <wps:spPr>
                        <a:xfrm>
                          <a:off x="0" y="1219"/>
                          <a:ext cx="6118860" cy="3175"/>
                        </a:xfrm>
                        <a:custGeom>
                          <a:avLst/>
                          <a:gdLst/>
                          <a:ahLst/>
                          <a:cxnLst/>
                          <a:rect l="l" t="t" r="r" b="b"/>
                          <a:pathLst>
                            <a:path w="6118860" h="3175">
                              <a:moveTo>
                                <a:pt x="6118606" y="0"/>
                              </a:moveTo>
                              <a:lnTo>
                                <a:pt x="3048" y="0"/>
                              </a:lnTo>
                              <a:lnTo>
                                <a:pt x="0" y="0"/>
                              </a:lnTo>
                              <a:lnTo>
                                <a:pt x="0" y="3048"/>
                              </a:lnTo>
                              <a:lnTo>
                                <a:pt x="3048" y="3048"/>
                              </a:lnTo>
                              <a:lnTo>
                                <a:pt x="6118606" y="3048"/>
                              </a:lnTo>
                              <a:lnTo>
                                <a:pt x="6118606" y="0"/>
                              </a:lnTo>
                              <a:close/>
                            </a:path>
                          </a:pathLst>
                        </a:custGeom>
                        <a:solidFill>
                          <a:srgbClr val="9F9F9F"/>
                        </a:solidFill>
                      </wps:spPr>
                      <wps:bodyPr wrap="square" lIns="0" tIns="0" rIns="0" bIns="0" rtlCol="0">
                        <a:prstTxWarp prst="textNoShape">
                          <a:avLst/>
                        </a:prstTxWarp>
                        <a:noAutofit/>
                      </wps:bodyPr>
                    </wps:wsp>
                    <wps:wsp>
                      <wps:cNvPr id="242" name="Graphic 242"/>
                      <wps:cNvSpPr/>
                      <wps:spPr>
                        <a:xfrm>
                          <a:off x="6118605" y="1218"/>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243" name="Graphic 243"/>
                      <wps:cNvSpPr/>
                      <wps:spPr>
                        <a:xfrm>
                          <a:off x="0" y="1219"/>
                          <a:ext cx="6122035" cy="17145"/>
                        </a:xfrm>
                        <a:custGeom>
                          <a:avLst/>
                          <a:gdLst/>
                          <a:ahLst/>
                          <a:cxnLst/>
                          <a:rect l="l" t="t" r="r" b="b"/>
                          <a:pathLst>
                            <a:path w="6122035" h="17145">
                              <a:moveTo>
                                <a:pt x="3048" y="3048"/>
                              </a:moveTo>
                              <a:lnTo>
                                <a:pt x="0" y="3048"/>
                              </a:lnTo>
                              <a:lnTo>
                                <a:pt x="0" y="16764"/>
                              </a:lnTo>
                              <a:lnTo>
                                <a:pt x="3048" y="16764"/>
                              </a:lnTo>
                              <a:lnTo>
                                <a:pt x="3048" y="3048"/>
                              </a:lnTo>
                              <a:close/>
                            </a:path>
                            <a:path w="6122035" h="17145">
                              <a:moveTo>
                                <a:pt x="6121641" y="0"/>
                              </a:moveTo>
                              <a:lnTo>
                                <a:pt x="6118606" y="0"/>
                              </a:lnTo>
                              <a:lnTo>
                                <a:pt x="6118606" y="3048"/>
                              </a:lnTo>
                              <a:lnTo>
                                <a:pt x="6121641" y="3048"/>
                              </a:lnTo>
                              <a:lnTo>
                                <a:pt x="6121641" y="0"/>
                              </a:lnTo>
                              <a:close/>
                            </a:path>
                          </a:pathLst>
                        </a:custGeom>
                        <a:solidFill>
                          <a:srgbClr val="9F9F9F"/>
                        </a:solidFill>
                      </wps:spPr>
                      <wps:bodyPr wrap="square" lIns="0" tIns="0" rIns="0" bIns="0" rtlCol="0">
                        <a:prstTxWarp prst="textNoShape">
                          <a:avLst/>
                        </a:prstTxWarp>
                        <a:noAutofit/>
                      </wps:bodyPr>
                    </wps:wsp>
                    <wps:wsp>
                      <wps:cNvPr id="244" name="Graphic 244"/>
                      <wps:cNvSpPr/>
                      <wps:spPr>
                        <a:xfrm>
                          <a:off x="6118605" y="4267"/>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245" name="Graphic 245"/>
                      <wps:cNvSpPr/>
                      <wps:spPr>
                        <a:xfrm>
                          <a:off x="0" y="17983"/>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246" name="Graphic 246"/>
                      <wps:cNvSpPr/>
                      <wps:spPr>
                        <a:xfrm>
                          <a:off x="0" y="17995"/>
                          <a:ext cx="6122035" cy="3175"/>
                        </a:xfrm>
                        <a:custGeom>
                          <a:avLst/>
                          <a:gdLst/>
                          <a:ahLst/>
                          <a:cxnLst/>
                          <a:rect l="l" t="t" r="r" b="b"/>
                          <a:pathLst>
                            <a:path w="6122035" h="3175">
                              <a:moveTo>
                                <a:pt x="6121641" y="0"/>
                              </a:moveTo>
                              <a:lnTo>
                                <a:pt x="6118606" y="0"/>
                              </a:lnTo>
                              <a:lnTo>
                                <a:pt x="3048" y="0"/>
                              </a:lnTo>
                              <a:lnTo>
                                <a:pt x="0" y="0"/>
                              </a:lnTo>
                              <a:lnTo>
                                <a:pt x="0" y="3035"/>
                              </a:lnTo>
                              <a:lnTo>
                                <a:pt x="3048" y="3035"/>
                              </a:lnTo>
                              <a:lnTo>
                                <a:pt x="6118606" y="3035"/>
                              </a:lnTo>
                              <a:lnTo>
                                <a:pt x="6121641" y="3035"/>
                              </a:lnTo>
                              <a:lnTo>
                                <a:pt x="6121641"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3B4D18A6" id="Group 239" o:spid="_x0000_s1026" style="position:absolute;margin-left:56.65pt;margin-top:792.6pt;width:482.05pt;height:1.7pt;z-index:-251640832;mso-wrap-distance-left:0;mso-wrap-distance-right:0;mso-position-horizontal-relative:page;mso-position-vertical-relative:page" coordsize="6122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">
              <v:shape id="Graphic 240" o:spid="_x0000_s1027" style="position:absolute;left:1;width:61201;height:196;visibility:visible;mso-wrap-style:square;v-text-anchor:top" coordsize="612013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" path="m6120130,l,,,19685r6120130,l6120130,xe" fillcolor="gray" stroked="f">
                <v:path arrowok="t"/>
              </v:shape>
              <v:shape id="Graphic 241" o:spid="_x0000_s1028" style="position:absolute;top:12;width:61188;height:31;visibility:visible;mso-wrap-style:square;v-text-anchor:top" coordsize="61188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" path="m6118606,l3048,,,,,3048r3048,l6118606,3048r,-3048xe" fillcolor="#9f9f9f" stroked="f">
                <v:path arrowok="t"/>
              </v:shape>
              <v:shape id="Graphic 242" o:spid="_x0000_s1029" style="position:absolute;left:61186;top:12;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" path="m3047,l,,,3048r3047,l3047,xe" fillcolor="#e2e2e2" stroked="f">
                <v:path arrowok="t"/>
              </v:shape>
              <v:shape id="Graphic 243" o:spid="_x0000_s1030" style="position:absolute;top:12;width:61220;height:171;visibility:visible;mso-wrap-style:square;v-text-anchor:top" coordsize="612203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" path="m3048,3048l,3048,,16764r3048,l3048,3048xem6121641,r-3035,l6118606,3048r3035,l6121641,xe" fillcolor="#9f9f9f" stroked="f">
                <v:path arrowok="t"/>
              </v:shape>
              <v:shape id="Graphic 244" o:spid="_x0000_s1031" style="position:absolute;left:61186;top:42;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" path="m3047,l,,,13716r3047,l3047,xe" fillcolor="#e2e2e2" stroked="f">
                <v:path arrowok="t"/>
              </v:shape>
              <v:shape id="Graphic 245" o:spid="_x0000_s1032" style="position:absolute;top:179;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" path="m3048,l,,,3047r3048,l3048,xe" fillcolor="#9f9f9f" stroked="f">
                <v:path arrowok="t"/>
              </v:shape>
              <v:shape id="Graphic 246" o:spid="_x0000_s1033" style="position:absolute;top:179;width:61220;height:32;visibility:visible;mso-wrap-style:square;v-text-anchor:top" coordsize="61220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" path="m6121641,r-3035,l3048,,,,,3035r3048,l6118606,3035r3035,l6121641,xe" fillcolor="#e2e2e2" stroked="f">
                <v:path arrowok="t"/>
              </v:shape>
              <w10:wrap anchorx="page" anchory="page"/>
            </v:group>
          </w:pict>
        </mc:Fallback>
      </mc:AlternateContent>
    </w:r>
    <w:r>
      <w:rPr>
        <w:noProof/>
      </w:rPr>
      <mc:AlternateContent>
        <mc:Choice Requires="wps">
          <w:drawing>
            <wp:anchor distT="0" distB="0" distL="0" distR="0" simplePos="0" relativeHeight="251676672" behindDoc="1" locked="0" layoutInCell="1" allowOverlap="1" wp14:anchorId="5EE61EEC" wp14:editId="3D3D22F8">
              <wp:simplePos x="0" y="0"/>
              <wp:positionH relativeFrom="page">
                <wp:posOffset>706627</wp:posOffset>
              </wp:positionH>
              <wp:positionV relativeFrom="page">
                <wp:posOffset>10109930</wp:posOffset>
              </wp:positionV>
              <wp:extent cx="1381125" cy="139700"/>
              <wp:effectExtent l="0" t="0" r="0" b="0"/>
              <wp:wrapNone/>
              <wp:docPr id="247" name="Text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1125" cy="139700"/>
                      </a:xfrm>
                      <a:prstGeom prst="rect">
                        <a:avLst/>
                      </a:prstGeom>
                    </wps:spPr>
                    <wps:txbx>
                      <w:txbxContent>
                        <w:p w14:paraId="641747CE" w14:textId="77777777" w:rsidR="00EC4E20" w:rsidRDefault="00000000">
                          <w:pPr>
                            <w:spacing w:before="15"/>
                            <w:ind w:left="20"/>
                            <w:rPr>
                              <w:sz w:val="16"/>
                            </w:rPr>
                          </w:pPr>
                          <w:r>
                            <w:rPr>
                              <w:sz w:val="16"/>
                            </w:rPr>
                            <w:t>PART</w:t>
                          </w:r>
                          <w:r>
                            <w:rPr>
                              <w:spacing w:val="-4"/>
                              <w:sz w:val="16"/>
                            </w:rPr>
                            <w:t xml:space="preserve"> </w:t>
                          </w:r>
                          <w:r>
                            <w:rPr>
                              <w:sz w:val="16"/>
                            </w:rPr>
                            <w:t>C3:</w:t>
                          </w:r>
                          <w:r>
                            <w:rPr>
                              <w:spacing w:val="-2"/>
                              <w:sz w:val="16"/>
                            </w:rPr>
                            <w:t xml:space="preserve"> </w:t>
                          </w:r>
                          <w:r>
                            <w:rPr>
                              <w:sz w:val="16"/>
                            </w:rPr>
                            <w:t>SCOPE</w:t>
                          </w:r>
                          <w:r>
                            <w:rPr>
                              <w:spacing w:val="-3"/>
                              <w:sz w:val="16"/>
                            </w:rPr>
                            <w:t xml:space="preserve"> </w:t>
                          </w:r>
                          <w:r>
                            <w:rPr>
                              <w:sz w:val="16"/>
                            </w:rPr>
                            <w:t>OF</w:t>
                          </w:r>
                          <w:r>
                            <w:rPr>
                              <w:spacing w:val="-1"/>
                              <w:sz w:val="16"/>
                            </w:rPr>
                            <w:t xml:space="preserve"> </w:t>
                          </w:r>
                          <w:r>
                            <w:rPr>
                              <w:spacing w:val="-4"/>
                              <w:sz w:val="16"/>
                            </w:rPr>
                            <w:t>WORK</w:t>
                          </w:r>
                        </w:p>
                      </w:txbxContent>
                    </wps:txbx>
                    <wps:bodyPr wrap="square" lIns="0" tIns="0" rIns="0" bIns="0" rtlCol="0">
                      <a:noAutofit/>
                    </wps:bodyPr>
                  </wps:wsp>
                </a:graphicData>
              </a:graphic>
            </wp:anchor>
          </w:drawing>
        </mc:Choice>
        <mc:Fallback>
          <w:pict>
            <v:shapetype w14:anchorId="5EE61EEC" id="_x0000_t202" coordsize="21600,21600" o:spt="202" path="m,l,21600r21600,l21600,xe">
              <v:stroke joinstyle="miter"/>
              <v:path gradientshapeok="t" o:connecttype="rect"/>
            </v:shapetype>
            <v:shape id="Textbox 247" o:spid="_x0000_s1095" type="#_x0000_t202" style="position:absolute;margin-left:55.65pt;margin-top:796.05pt;width:108.75pt;height:11pt;z-index:-25163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" filled="f" stroked="f">
              <v:textbox inset="0,0,0,0">
                <w:txbxContent>
                  <w:p w14:paraId="641747CE" w14:textId="77777777" w:rsidR="00EC4E20" w:rsidRDefault="00000000">
                    <w:pPr>
                      <w:spacing w:before="15"/>
                      <w:ind w:left="20"/>
                      <w:rPr>
                        <w:sz w:val="16"/>
                      </w:rPr>
                    </w:pPr>
                    <w:r>
                      <w:rPr>
                        <w:sz w:val="16"/>
                      </w:rPr>
                      <w:t>PART</w:t>
                    </w:r>
                    <w:r>
                      <w:rPr>
                        <w:spacing w:val="-4"/>
                        <w:sz w:val="16"/>
                      </w:rPr>
                      <w:t xml:space="preserve"> </w:t>
                    </w:r>
                    <w:r>
                      <w:rPr>
                        <w:sz w:val="16"/>
                      </w:rPr>
                      <w:t>C3:</w:t>
                    </w:r>
                    <w:r>
                      <w:rPr>
                        <w:spacing w:val="-2"/>
                        <w:sz w:val="16"/>
                      </w:rPr>
                      <w:t xml:space="preserve"> </w:t>
                    </w:r>
                    <w:r>
                      <w:rPr>
                        <w:sz w:val="16"/>
                      </w:rPr>
                      <w:t>SCOPE</w:t>
                    </w:r>
                    <w:r>
                      <w:rPr>
                        <w:spacing w:val="-3"/>
                        <w:sz w:val="16"/>
                      </w:rPr>
                      <w:t xml:space="preserve"> </w:t>
                    </w:r>
                    <w:r>
                      <w:rPr>
                        <w:sz w:val="16"/>
                      </w:rPr>
                      <w:t>OF</w:t>
                    </w:r>
                    <w:r>
                      <w:rPr>
                        <w:spacing w:val="-1"/>
                        <w:sz w:val="16"/>
                      </w:rPr>
                      <w:t xml:space="preserve"> </w:t>
                    </w:r>
                    <w:r>
                      <w:rPr>
                        <w:spacing w:val="-4"/>
                        <w:sz w:val="16"/>
                      </w:rPr>
                      <w:t>WORK</w:t>
                    </w:r>
                  </w:p>
                </w:txbxContent>
              </v:textbox>
              <w10:wrap anchorx="page" anchory="page"/>
            </v:shape>
          </w:pict>
        </mc:Fallback>
      </mc:AlternateContent>
    </w:r>
    <w:r>
      <w:rPr>
        <w:noProof/>
      </w:rPr>
      <mc:AlternateContent>
        <mc:Choice Requires="wps">
          <w:drawing>
            <wp:anchor distT="0" distB="0" distL="0" distR="0" simplePos="0" relativeHeight="251677696" behindDoc="1" locked="0" layoutInCell="1" allowOverlap="1" wp14:anchorId="6D7358C3" wp14:editId="7D21146B">
              <wp:simplePos x="0" y="0"/>
              <wp:positionH relativeFrom="page">
                <wp:posOffset>3740022</wp:posOffset>
              </wp:positionH>
              <wp:positionV relativeFrom="page">
                <wp:posOffset>10109930</wp:posOffset>
              </wp:positionV>
              <wp:extent cx="82550" cy="139700"/>
              <wp:effectExtent l="0" t="0" r="0" b="0"/>
              <wp:wrapNone/>
              <wp:docPr id="248" name="Text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550" cy="139700"/>
                      </a:xfrm>
                      <a:prstGeom prst="rect">
                        <a:avLst/>
                      </a:prstGeom>
                    </wps:spPr>
                    <wps:txbx>
                      <w:txbxContent>
                        <w:p w14:paraId="371B693C" w14:textId="77777777" w:rsidR="00EC4E20" w:rsidRDefault="00000000">
                          <w:pPr>
                            <w:spacing w:before="15"/>
                            <w:ind w:left="20"/>
                            <w:rPr>
                              <w:sz w:val="16"/>
                            </w:rPr>
                          </w:pPr>
                          <w:r>
                            <w:rPr>
                              <w:spacing w:val="-10"/>
                              <w:sz w:val="16"/>
                            </w:rPr>
                            <w:t>1</w:t>
                          </w:r>
                        </w:p>
                      </w:txbxContent>
                    </wps:txbx>
                    <wps:bodyPr wrap="square" lIns="0" tIns="0" rIns="0" bIns="0" rtlCol="0">
                      <a:noAutofit/>
                    </wps:bodyPr>
                  </wps:wsp>
                </a:graphicData>
              </a:graphic>
            </wp:anchor>
          </w:drawing>
        </mc:Choice>
        <mc:Fallback>
          <w:pict>
            <v:shape w14:anchorId="6D7358C3" id="Textbox 248" o:spid="_x0000_s1096" type="#_x0000_t202" style="position:absolute;margin-left:294.5pt;margin-top:796.05pt;width:6.5pt;height:11pt;z-index:-25163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" filled="f" stroked="f">
              <v:textbox inset="0,0,0,0">
                <w:txbxContent>
                  <w:p w14:paraId="371B693C" w14:textId="77777777" w:rsidR="00EC4E20" w:rsidRDefault="00000000">
                    <w:pPr>
                      <w:spacing w:before="15"/>
                      <w:ind w:left="20"/>
                      <w:rPr>
                        <w:sz w:val="16"/>
                      </w:rPr>
                    </w:pPr>
                    <w:r>
                      <w:rPr>
                        <w:spacing w:val="-10"/>
                        <w:sz w:val="16"/>
                      </w:rPr>
                      <w:t>1</w:t>
                    </w:r>
                  </w:p>
                </w:txbxContent>
              </v:textbox>
              <w10:wrap anchorx="page" anchory="page"/>
            </v:shape>
          </w:pict>
        </mc:Fallback>
      </mc:AlternateContent>
    </w:r>
    <w:r>
      <w:rPr>
        <w:noProof/>
      </w:rPr>
      <mc:AlternateContent>
        <mc:Choice Requires="wps">
          <w:drawing>
            <wp:anchor distT="0" distB="0" distL="0" distR="0" simplePos="0" relativeHeight="251678720" behindDoc="1" locked="0" layoutInCell="1" allowOverlap="1" wp14:anchorId="79193624" wp14:editId="573F0B39">
              <wp:simplePos x="0" y="0"/>
              <wp:positionH relativeFrom="page">
                <wp:posOffset>5704713</wp:posOffset>
              </wp:positionH>
              <wp:positionV relativeFrom="page">
                <wp:posOffset>10109930</wp:posOffset>
              </wp:positionV>
              <wp:extent cx="1149985" cy="139700"/>
              <wp:effectExtent l="0" t="0" r="0" b="0"/>
              <wp:wrapNone/>
              <wp:docPr id="249" name="Text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9985" cy="139700"/>
                      </a:xfrm>
                      <a:prstGeom prst="rect">
                        <a:avLst/>
                      </a:prstGeom>
                    </wps:spPr>
                    <wps:txbx>
                      <w:txbxContent>
                        <w:p w14:paraId="06CC991E" w14:textId="77777777" w:rsidR="00EC4E20" w:rsidRDefault="00000000">
                          <w:pPr>
                            <w:spacing w:before="15"/>
                            <w:ind w:left="20"/>
                            <w:rPr>
                              <w:sz w:val="16"/>
                            </w:rPr>
                          </w:pPr>
                          <w:r>
                            <w:rPr>
                              <w:sz w:val="16"/>
                            </w:rPr>
                            <w:t>C3</w:t>
                          </w:r>
                          <w:r>
                            <w:rPr>
                              <w:spacing w:val="-4"/>
                              <w:sz w:val="16"/>
                            </w:rPr>
                            <w:t xml:space="preserve"> </w:t>
                          </w:r>
                          <w:r>
                            <w:rPr>
                              <w:sz w:val="16"/>
                            </w:rPr>
                            <w:t>PSC3</w:t>
                          </w:r>
                          <w:r>
                            <w:rPr>
                              <w:spacing w:val="-3"/>
                              <w:sz w:val="16"/>
                            </w:rPr>
                            <w:t xml:space="preserve"> </w:t>
                          </w:r>
                          <w:r>
                            <w:rPr>
                              <w:sz w:val="16"/>
                            </w:rPr>
                            <w:t>COVER</w:t>
                          </w:r>
                          <w:r>
                            <w:rPr>
                              <w:spacing w:val="-1"/>
                              <w:sz w:val="16"/>
                            </w:rPr>
                            <w:t xml:space="preserve"> </w:t>
                          </w:r>
                          <w:r>
                            <w:rPr>
                              <w:spacing w:val="-4"/>
                              <w:sz w:val="16"/>
                            </w:rPr>
                            <w:t>PAGE</w:t>
                          </w:r>
                        </w:p>
                      </w:txbxContent>
                    </wps:txbx>
                    <wps:bodyPr wrap="square" lIns="0" tIns="0" rIns="0" bIns="0" rtlCol="0">
                      <a:noAutofit/>
                    </wps:bodyPr>
                  </wps:wsp>
                </a:graphicData>
              </a:graphic>
            </wp:anchor>
          </w:drawing>
        </mc:Choice>
        <mc:Fallback>
          <w:pict>
            <v:shape w14:anchorId="79193624" id="Textbox 249" o:spid="_x0000_s1097" type="#_x0000_t202" style="position:absolute;margin-left:449.2pt;margin-top:796.05pt;width:90.55pt;height:11pt;z-index:-25163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" filled="f" stroked="f">
              <v:textbox inset="0,0,0,0">
                <w:txbxContent>
                  <w:p w14:paraId="06CC991E" w14:textId="77777777" w:rsidR="00EC4E20" w:rsidRDefault="00000000">
                    <w:pPr>
                      <w:spacing w:before="15"/>
                      <w:ind w:left="20"/>
                      <w:rPr>
                        <w:sz w:val="16"/>
                      </w:rPr>
                    </w:pPr>
                    <w:r>
                      <w:rPr>
                        <w:sz w:val="16"/>
                      </w:rPr>
                      <w:t>C3</w:t>
                    </w:r>
                    <w:r>
                      <w:rPr>
                        <w:spacing w:val="-4"/>
                        <w:sz w:val="16"/>
                      </w:rPr>
                      <w:t xml:space="preserve"> </w:t>
                    </w:r>
                    <w:r>
                      <w:rPr>
                        <w:sz w:val="16"/>
                      </w:rPr>
                      <w:t>PSC3</w:t>
                    </w:r>
                    <w:r>
                      <w:rPr>
                        <w:spacing w:val="-3"/>
                        <w:sz w:val="16"/>
                      </w:rPr>
                      <w:t xml:space="preserve"> </w:t>
                    </w:r>
                    <w:r>
                      <w:rPr>
                        <w:sz w:val="16"/>
                      </w:rPr>
                      <w:t>COVER</w:t>
                    </w:r>
                    <w:r>
                      <w:rPr>
                        <w:spacing w:val="-1"/>
                        <w:sz w:val="16"/>
                      </w:rPr>
                      <w:t xml:space="preserve"> </w:t>
                    </w:r>
                    <w:r>
                      <w:rPr>
                        <w:spacing w:val="-4"/>
                        <w:sz w:val="16"/>
                      </w:rPr>
                      <w:t>PAGE</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3EBC7" w14:textId="77777777" w:rsidR="00EC4E20" w:rsidRDefault="00000000">
    <w:pPr>
      <w:pStyle w:val="BodyText"/>
      <w:spacing w:line="14" w:lineRule="auto"/>
    </w:pPr>
    <w:r>
      <w:rPr>
        <w:noProof/>
      </w:rPr>
      <mc:AlternateContent>
        <mc:Choice Requires="wpg">
          <w:drawing>
            <wp:anchor distT="0" distB="0" distL="0" distR="0" simplePos="0" relativeHeight="251683840" behindDoc="1" locked="0" layoutInCell="1" allowOverlap="1" wp14:anchorId="6D036A1C" wp14:editId="370AAD8E">
              <wp:simplePos x="0" y="0"/>
              <wp:positionH relativeFrom="page">
                <wp:posOffset>719327</wp:posOffset>
              </wp:positionH>
              <wp:positionV relativeFrom="page">
                <wp:posOffset>10073640</wp:posOffset>
              </wp:positionV>
              <wp:extent cx="6122035" cy="21590"/>
              <wp:effectExtent l="0" t="0" r="0" b="0"/>
              <wp:wrapNone/>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1590"/>
                        <a:chOff x="0" y="0"/>
                        <a:chExt cx="6122035" cy="21590"/>
                      </a:xfrm>
                    </wpg:grpSpPr>
                    <wps:wsp>
                      <wps:cNvPr id="253" name="Graphic 253"/>
                      <wps:cNvSpPr/>
                      <wps:spPr>
                        <a:xfrm>
                          <a:off x="126" y="0"/>
                          <a:ext cx="6120130" cy="19685"/>
                        </a:xfrm>
                        <a:custGeom>
                          <a:avLst/>
                          <a:gdLst/>
                          <a:ahLst/>
                          <a:cxnLst/>
                          <a:rect l="l" t="t" r="r" b="b"/>
                          <a:pathLst>
                            <a:path w="6120130" h="19685">
                              <a:moveTo>
                                <a:pt x="6120130" y="0"/>
                              </a:moveTo>
                              <a:lnTo>
                                <a:pt x="0" y="0"/>
                              </a:lnTo>
                              <a:lnTo>
                                <a:pt x="0" y="19683"/>
                              </a:lnTo>
                              <a:lnTo>
                                <a:pt x="6120130" y="19683"/>
                              </a:lnTo>
                              <a:lnTo>
                                <a:pt x="6120130" y="0"/>
                              </a:lnTo>
                              <a:close/>
                            </a:path>
                          </a:pathLst>
                        </a:custGeom>
                        <a:solidFill>
                          <a:srgbClr val="808080"/>
                        </a:solidFill>
                      </wps:spPr>
                      <wps:bodyPr wrap="square" lIns="0" tIns="0" rIns="0" bIns="0" rtlCol="0">
                        <a:prstTxWarp prst="textNoShape">
                          <a:avLst/>
                        </a:prstTxWarp>
                        <a:noAutofit/>
                      </wps:bodyPr>
                    </wps:wsp>
                    <wps:wsp>
                      <wps:cNvPr id="254" name="Graphic 254"/>
                      <wps:cNvSpPr/>
                      <wps:spPr>
                        <a:xfrm>
                          <a:off x="0" y="1230"/>
                          <a:ext cx="6118860" cy="3175"/>
                        </a:xfrm>
                        <a:custGeom>
                          <a:avLst/>
                          <a:gdLst/>
                          <a:ahLst/>
                          <a:cxnLst/>
                          <a:rect l="l" t="t" r="r" b="b"/>
                          <a:pathLst>
                            <a:path w="6118860" h="3175">
                              <a:moveTo>
                                <a:pt x="6118606" y="0"/>
                              </a:moveTo>
                              <a:lnTo>
                                <a:pt x="3048" y="0"/>
                              </a:lnTo>
                              <a:lnTo>
                                <a:pt x="0" y="0"/>
                              </a:lnTo>
                              <a:lnTo>
                                <a:pt x="0" y="3035"/>
                              </a:lnTo>
                              <a:lnTo>
                                <a:pt x="3048" y="3035"/>
                              </a:lnTo>
                              <a:lnTo>
                                <a:pt x="6118606" y="3035"/>
                              </a:lnTo>
                              <a:lnTo>
                                <a:pt x="6118606" y="0"/>
                              </a:lnTo>
                              <a:close/>
                            </a:path>
                          </a:pathLst>
                        </a:custGeom>
                        <a:solidFill>
                          <a:srgbClr val="9F9F9F"/>
                        </a:solidFill>
                      </wps:spPr>
                      <wps:bodyPr wrap="square" lIns="0" tIns="0" rIns="0" bIns="0" rtlCol="0">
                        <a:prstTxWarp prst="textNoShape">
                          <a:avLst/>
                        </a:prstTxWarp>
                        <a:noAutofit/>
                      </wps:bodyPr>
                    </wps:wsp>
                    <wps:wsp>
                      <wps:cNvPr id="255" name="Graphic 255"/>
                      <wps:cNvSpPr/>
                      <wps:spPr>
                        <a:xfrm>
                          <a:off x="6118605" y="1218"/>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256" name="Graphic 256"/>
                      <wps:cNvSpPr/>
                      <wps:spPr>
                        <a:xfrm>
                          <a:off x="0" y="1230"/>
                          <a:ext cx="6122035" cy="17145"/>
                        </a:xfrm>
                        <a:custGeom>
                          <a:avLst/>
                          <a:gdLst/>
                          <a:ahLst/>
                          <a:cxnLst/>
                          <a:rect l="l" t="t" r="r" b="b"/>
                          <a:pathLst>
                            <a:path w="6122035" h="17145">
                              <a:moveTo>
                                <a:pt x="3048" y="3035"/>
                              </a:moveTo>
                              <a:lnTo>
                                <a:pt x="0" y="3035"/>
                              </a:lnTo>
                              <a:lnTo>
                                <a:pt x="0" y="16751"/>
                              </a:lnTo>
                              <a:lnTo>
                                <a:pt x="3048" y="16751"/>
                              </a:lnTo>
                              <a:lnTo>
                                <a:pt x="3048" y="3035"/>
                              </a:lnTo>
                              <a:close/>
                            </a:path>
                            <a:path w="6122035" h="17145">
                              <a:moveTo>
                                <a:pt x="6121641" y="0"/>
                              </a:moveTo>
                              <a:lnTo>
                                <a:pt x="6118606" y="0"/>
                              </a:lnTo>
                              <a:lnTo>
                                <a:pt x="6118606" y="3035"/>
                              </a:lnTo>
                              <a:lnTo>
                                <a:pt x="6121641" y="3035"/>
                              </a:lnTo>
                              <a:lnTo>
                                <a:pt x="6121641" y="0"/>
                              </a:lnTo>
                              <a:close/>
                            </a:path>
                          </a:pathLst>
                        </a:custGeom>
                        <a:solidFill>
                          <a:srgbClr val="9F9F9F"/>
                        </a:solidFill>
                      </wps:spPr>
                      <wps:bodyPr wrap="square" lIns="0" tIns="0" rIns="0" bIns="0" rtlCol="0">
                        <a:prstTxWarp prst="textNoShape">
                          <a:avLst/>
                        </a:prstTxWarp>
                        <a:noAutofit/>
                      </wps:bodyPr>
                    </wps:wsp>
                    <wps:wsp>
                      <wps:cNvPr id="257" name="Graphic 257"/>
                      <wps:cNvSpPr/>
                      <wps:spPr>
                        <a:xfrm>
                          <a:off x="6118605" y="4265"/>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258" name="Graphic 258"/>
                      <wps:cNvSpPr/>
                      <wps:spPr>
                        <a:xfrm>
                          <a:off x="0" y="17982"/>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259" name="Graphic 259"/>
                      <wps:cNvSpPr/>
                      <wps:spPr>
                        <a:xfrm>
                          <a:off x="0" y="17994"/>
                          <a:ext cx="6122035" cy="3175"/>
                        </a:xfrm>
                        <a:custGeom>
                          <a:avLst/>
                          <a:gdLst/>
                          <a:ahLst/>
                          <a:cxnLst/>
                          <a:rect l="l" t="t" r="r" b="b"/>
                          <a:pathLst>
                            <a:path w="6122035" h="3175">
                              <a:moveTo>
                                <a:pt x="6121641" y="0"/>
                              </a:moveTo>
                              <a:lnTo>
                                <a:pt x="6118606" y="0"/>
                              </a:lnTo>
                              <a:lnTo>
                                <a:pt x="3048" y="0"/>
                              </a:lnTo>
                              <a:lnTo>
                                <a:pt x="0" y="0"/>
                              </a:lnTo>
                              <a:lnTo>
                                <a:pt x="0" y="3035"/>
                              </a:lnTo>
                              <a:lnTo>
                                <a:pt x="3048" y="3035"/>
                              </a:lnTo>
                              <a:lnTo>
                                <a:pt x="6118606" y="3035"/>
                              </a:lnTo>
                              <a:lnTo>
                                <a:pt x="6121641" y="3035"/>
                              </a:lnTo>
                              <a:lnTo>
                                <a:pt x="6121641"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689ABFD2" id="Group 252" o:spid="_x0000_s1026" style="position:absolute;margin-left:56.65pt;margin-top:793.2pt;width:482.05pt;height:1.7pt;z-index:-251632640;mso-wrap-distance-left:0;mso-wrap-distance-right:0;mso-position-horizontal-relative:page;mso-position-vertical-relative:page" coordsize="6122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">
              <v:shape id="Graphic 253" o:spid="_x0000_s1027" style="position:absolute;left:1;width:61201;height:196;visibility:visible;mso-wrap-style:square;v-text-anchor:top" coordsize="612013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" path="m6120130,l,,,19683r6120130,l6120130,xe" fillcolor="gray" stroked="f">
                <v:path arrowok="t"/>
              </v:shape>
              <v:shape id="Graphic 254" o:spid="_x0000_s1028" style="position:absolute;top:12;width:61188;height:32;visibility:visible;mso-wrap-style:square;v-text-anchor:top" coordsize="61188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" path="m6118606,l3048,,,,,3035r3048,l6118606,3035r,-3035xe" fillcolor="#9f9f9f" stroked="f">
                <v:path arrowok="t"/>
              </v:shape>
              <v:shape id="Graphic 255" o:spid="_x0000_s1029" style="position:absolute;left:61186;top:12;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" path="m3047,l,,,3047r3047,l3047,xe" fillcolor="#e2e2e2" stroked="f">
                <v:path arrowok="t"/>
              </v:shape>
              <v:shape id="Graphic 256" o:spid="_x0000_s1030" style="position:absolute;top:12;width:61220;height:171;visibility:visible;mso-wrap-style:square;v-text-anchor:top" coordsize="612203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" path="m3048,3035l,3035,,16751r3048,l3048,3035xem6121641,r-3035,l6118606,3035r3035,l6121641,xe" fillcolor="#9f9f9f" stroked="f">
                <v:path arrowok="t"/>
              </v:shape>
              <v:shape id="Graphic 257" o:spid="_x0000_s1031" style="position:absolute;left:61186;top:42;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" path="m3047,l,,,13716r3047,l3047,xe" fillcolor="#e2e2e2" stroked="f">
                <v:path arrowok="t"/>
              </v:shape>
              <v:shape id="Graphic 258" o:spid="_x0000_s1032" style="position:absolute;top:179;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" path="m3048,l,,,3047r3048,l3048,xe" fillcolor="#9f9f9f" stroked="f">
                <v:path arrowok="t"/>
              </v:shape>
              <v:shape id="Graphic 259" o:spid="_x0000_s1033" style="position:absolute;top:179;width:61220;height:32;visibility:visible;mso-wrap-style:square;v-text-anchor:top" coordsize="61220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" path="m6121641,r-3035,l3048,,,,,3035r3048,l6118606,3035r3035,l6121641,xe" fillcolor="#e2e2e2" stroked="f">
                <v:path arrowok="t"/>
              </v:shape>
              <w10:wrap anchorx="page" anchory="page"/>
            </v:group>
          </w:pict>
        </mc:Fallback>
      </mc:AlternateContent>
    </w:r>
    <w:r>
      <w:rPr>
        <w:noProof/>
      </w:rPr>
      <mc:AlternateContent>
        <mc:Choice Requires="wps">
          <w:drawing>
            <wp:anchor distT="0" distB="0" distL="0" distR="0" simplePos="0" relativeHeight="251685888" behindDoc="1" locked="0" layoutInCell="1" allowOverlap="1" wp14:anchorId="2FB10451" wp14:editId="34FF6833">
              <wp:simplePos x="0" y="0"/>
              <wp:positionH relativeFrom="page">
                <wp:posOffset>706627</wp:posOffset>
              </wp:positionH>
              <wp:positionV relativeFrom="page">
                <wp:posOffset>10116027</wp:posOffset>
              </wp:positionV>
              <wp:extent cx="1381125" cy="139700"/>
              <wp:effectExtent l="0" t="0" r="0" b="0"/>
              <wp:wrapNone/>
              <wp:docPr id="260" name="Text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1125" cy="139700"/>
                      </a:xfrm>
                      <a:prstGeom prst="rect">
                        <a:avLst/>
                      </a:prstGeom>
                    </wps:spPr>
                    <wps:txbx>
                      <w:txbxContent>
                        <w:p w14:paraId="20751FEA" w14:textId="77777777" w:rsidR="00EC4E20" w:rsidRDefault="00000000">
                          <w:pPr>
                            <w:spacing w:before="15"/>
                            <w:ind w:left="20"/>
                            <w:rPr>
                              <w:sz w:val="16"/>
                            </w:rPr>
                          </w:pPr>
                          <w:r>
                            <w:rPr>
                              <w:sz w:val="16"/>
                            </w:rPr>
                            <w:t>PART</w:t>
                          </w:r>
                          <w:r>
                            <w:rPr>
                              <w:spacing w:val="-4"/>
                              <w:sz w:val="16"/>
                            </w:rPr>
                            <w:t xml:space="preserve"> </w:t>
                          </w:r>
                          <w:r>
                            <w:rPr>
                              <w:sz w:val="16"/>
                            </w:rPr>
                            <w:t>C3:</w:t>
                          </w:r>
                          <w:r>
                            <w:rPr>
                              <w:spacing w:val="-2"/>
                              <w:sz w:val="16"/>
                            </w:rPr>
                            <w:t xml:space="preserve"> </w:t>
                          </w:r>
                          <w:r>
                            <w:rPr>
                              <w:sz w:val="16"/>
                            </w:rPr>
                            <w:t>SCOPE</w:t>
                          </w:r>
                          <w:r>
                            <w:rPr>
                              <w:spacing w:val="-3"/>
                              <w:sz w:val="16"/>
                            </w:rPr>
                            <w:t xml:space="preserve"> </w:t>
                          </w:r>
                          <w:r>
                            <w:rPr>
                              <w:sz w:val="16"/>
                            </w:rPr>
                            <w:t>OF</w:t>
                          </w:r>
                          <w:r>
                            <w:rPr>
                              <w:spacing w:val="-1"/>
                              <w:sz w:val="16"/>
                            </w:rPr>
                            <w:t xml:space="preserve"> </w:t>
                          </w:r>
                          <w:r>
                            <w:rPr>
                              <w:spacing w:val="-4"/>
                              <w:sz w:val="16"/>
                            </w:rPr>
                            <w:t>WORK</w:t>
                          </w:r>
                        </w:p>
                      </w:txbxContent>
                    </wps:txbx>
                    <wps:bodyPr wrap="square" lIns="0" tIns="0" rIns="0" bIns="0" rtlCol="0">
                      <a:noAutofit/>
                    </wps:bodyPr>
                  </wps:wsp>
                </a:graphicData>
              </a:graphic>
            </wp:anchor>
          </w:drawing>
        </mc:Choice>
        <mc:Fallback>
          <w:pict>
            <v:shapetype w14:anchorId="2FB10451" id="_x0000_t202" coordsize="21600,21600" o:spt="202" path="m,l,21600r21600,l21600,xe">
              <v:stroke joinstyle="miter"/>
              <v:path gradientshapeok="t" o:connecttype="rect"/>
            </v:shapetype>
            <v:shape id="Textbox 260" o:spid="_x0000_s1100" type="#_x0000_t202" style="position:absolute;margin-left:55.65pt;margin-top:796.55pt;width:108.75pt;height:11pt;z-index:-25163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" filled="f" stroked="f">
              <v:textbox inset="0,0,0,0">
                <w:txbxContent>
                  <w:p w14:paraId="20751FEA" w14:textId="77777777" w:rsidR="00EC4E20" w:rsidRDefault="00000000">
                    <w:pPr>
                      <w:spacing w:before="15"/>
                      <w:ind w:left="20"/>
                      <w:rPr>
                        <w:sz w:val="16"/>
                      </w:rPr>
                    </w:pPr>
                    <w:r>
                      <w:rPr>
                        <w:sz w:val="16"/>
                      </w:rPr>
                      <w:t>PART</w:t>
                    </w:r>
                    <w:r>
                      <w:rPr>
                        <w:spacing w:val="-4"/>
                        <w:sz w:val="16"/>
                      </w:rPr>
                      <w:t xml:space="preserve"> </w:t>
                    </w:r>
                    <w:r>
                      <w:rPr>
                        <w:sz w:val="16"/>
                      </w:rPr>
                      <w:t>C3:</w:t>
                    </w:r>
                    <w:r>
                      <w:rPr>
                        <w:spacing w:val="-2"/>
                        <w:sz w:val="16"/>
                      </w:rPr>
                      <w:t xml:space="preserve"> </w:t>
                    </w:r>
                    <w:r>
                      <w:rPr>
                        <w:sz w:val="16"/>
                      </w:rPr>
                      <w:t>SCOPE</w:t>
                    </w:r>
                    <w:r>
                      <w:rPr>
                        <w:spacing w:val="-3"/>
                        <w:sz w:val="16"/>
                      </w:rPr>
                      <w:t xml:space="preserve"> </w:t>
                    </w:r>
                    <w:r>
                      <w:rPr>
                        <w:sz w:val="16"/>
                      </w:rPr>
                      <w:t>OF</w:t>
                    </w:r>
                    <w:r>
                      <w:rPr>
                        <w:spacing w:val="-1"/>
                        <w:sz w:val="16"/>
                      </w:rPr>
                      <w:t xml:space="preserve"> </w:t>
                    </w:r>
                    <w:r>
                      <w:rPr>
                        <w:spacing w:val="-4"/>
                        <w:sz w:val="16"/>
                      </w:rPr>
                      <w:t>WORK</w:t>
                    </w:r>
                  </w:p>
                </w:txbxContent>
              </v:textbox>
              <w10:wrap anchorx="page" anchory="page"/>
            </v:shape>
          </w:pict>
        </mc:Fallback>
      </mc:AlternateContent>
    </w:r>
    <w:r>
      <w:rPr>
        <w:noProof/>
      </w:rPr>
      <mc:AlternateContent>
        <mc:Choice Requires="wps">
          <w:drawing>
            <wp:anchor distT="0" distB="0" distL="0" distR="0" simplePos="0" relativeHeight="251687936" behindDoc="1" locked="0" layoutInCell="1" allowOverlap="1" wp14:anchorId="454D3F06" wp14:editId="3F77A27F">
              <wp:simplePos x="0" y="0"/>
              <wp:positionH relativeFrom="page">
                <wp:posOffset>3555619</wp:posOffset>
              </wp:positionH>
              <wp:positionV relativeFrom="page">
                <wp:posOffset>10116027</wp:posOffset>
              </wp:positionV>
              <wp:extent cx="450850" cy="139700"/>
              <wp:effectExtent l="0" t="0" r="0" b="0"/>
              <wp:wrapNone/>
              <wp:docPr id="261" name="Text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139700"/>
                      </a:xfrm>
                      <a:prstGeom prst="rect">
                        <a:avLst/>
                      </a:prstGeom>
                    </wps:spPr>
                    <wps:txbx>
                      <w:txbxContent>
                        <w:p w14:paraId="2B5AE454" w14:textId="77777777" w:rsidR="00EC4E20" w:rsidRDefault="00000000">
                          <w:pPr>
                            <w:spacing w:before="15"/>
                            <w:ind w:left="20"/>
                            <w:rPr>
                              <w:sz w:val="16"/>
                            </w:rPr>
                          </w:pPr>
                          <w:r>
                            <w:rPr>
                              <w:sz w:val="16"/>
                            </w:rPr>
                            <w:t>PAGE</w:t>
                          </w:r>
                          <w:r>
                            <w:rPr>
                              <w:spacing w:val="-1"/>
                              <w:sz w:val="16"/>
                            </w:rPr>
                            <w:t xml:space="preserve"> </w:t>
                          </w: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v:shape w14:anchorId="454D3F06" id="Textbox 261" o:spid="_x0000_s1101" type="#_x0000_t202" style="position:absolute;margin-left:279.95pt;margin-top:796.55pt;width:35.5pt;height:11pt;z-index:-251628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" filled="f" stroked="f">
              <v:textbox inset="0,0,0,0">
                <w:txbxContent>
                  <w:p w14:paraId="2B5AE454" w14:textId="77777777" w:rsidR="00EC4E20" w:rsidRDefault="00000000">
                    <w:pPr>
                      <w:spacing w:before="15"/>
                      <w:ind w:left="20"/>
                      <w:rPr>
                        <w:sz w:val="16"/>
                      </w:rPr>
                    </w:pPr>
                    <w:r>
                      <w:rPr>
                        <w:sz w:val="16"/>
                      </w:rPr>
                      <w:t>PAGE</w:t>
                    </w:r>
                    <w:r>
                      <w:rPr>
                        <w:spacing w:val="-1"/>
                        <w:sz w:val="16"/>
                      </w:rPr>
                      <w:t xml:space="preserve"> </w:t>
                    </w: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251689984" behindDoc="1" locked="0" layoutInCell="1" allowOverlap="1" wp14:anchorId="6BA1A964" wp14:editId="33EC5791">
              <wp:simplePos x="0" y="0"/>
              <wp:positionH relativeFrom="page">
                <wp:posOffset>5253609</wp:posOffset>
              </wp:positionH>
              <wp:positionV relativeFrom="page">
                <wp:posOffset>10116027</wp:posOffset>
              </wp:positionV>
              <wp:extent cx="1601470" cy="139700"/>
              <wp:effectExtent l="0" t="0" r="0" b="0"/>
              <wp:wrapNone/>
              <wp:docPr id="262" name="Text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1470" cy="139700"/>
                      </a:xfrm>
                      <a:prstGeom prst="rect">
                        <a:avLst/>
                      </a:prstGeom>
                    </wps:spPr>
                    <wps:txbx>
                      <w:txbxContent>
                        <w:p w14:paraId="768A3831" w14:textId="77777777" w:rsidR="00EC4E20" w:rsidRDefault="00000000">
                          <w:pPr>
                            <w:spacing w:before="15"/>
                            <w:ind w:left="20"/>
                            <w:rPr>
                              <w:sz w:val="16"/>
                            </w:rPr>
                          </w:pPr>
                          <w:r>
                            <w:rPr>
                              <w:sz w:val="16"/>
                            </w:rPr>
                            <w:t>C3.1</w:t>
                          </w:r>
                          <w:r>
                            <w:rPr>
                              <w:spacing w:val="-5"/>
                              <w:sz w:val="16"/>
                            </w:rPr>
                            <w:t xml:space="preserve"> </w:t>
                          </w:r>
                          <w:r>
                            <w:rPr>
                              <w:sz w:val="16"/>
                            </w:rPr>
                            <w:t>PSC3</w:t>
                          </w:r>
                          <w:r>
                            <w:rPr>
                              <w:spacing w:val="-4"/>
                              <w:sz w:val="16"/>
                            </w:rPr>
                            <w:t xml:space="preserve"> </w:t>
                          </w:r>
                          <w:r>
                            <w:rPr>
                              <w:rFonts w:ascii="Arial" w:hAnsi="Arial"/>
                              <w:i/>
                              <w:sz w:val="16"/>
                            </w:rPr>
                            <w:t>EMPLOYER’S</w:t>
                          </w:r>
                          <w:r>
                            <w:rPr>
                              <w:rFonts w:ascii="Arial" w:hAnsi="Arial"/>
                              <w:i/>
                              <w:spacing w:val="-4"/>
                              <w:sz w:val="16"/>
                            </w:rPr>
                            <w:t xml:space="preserve"> </w:t>
                          </w:r>
                          <w:r>
                            <w:rPr>
                              <w:spacing w:val="-4"/>
                              <w:sz w:val="16"/>
                            </w:rPr>
                            <w:t>SCOPE</w:t>
                          </w:r>
                        </w:p>
                      </w:txbxContent>
                    </wps:txbx>
                    <wps:bodyPr wrap="square" lIns="0" tIns="0" rIns="0" bIns="0" rtlCol="0">
                      <a:noAutofit/>
                    </wps:bodyPr>
                  </wps:wsp>
                </a:graphicData>
              </a:graphic>
            </wp:anchor>
          </w:drawing>
        </mc:Choice>
        <mc:Fallback>
          <w:pict>
            <v:shape w14:anchorId="6BA1A964" id="Textbox 262" o:spid="_x0000_s1102" type="#_x0000_t202" style="position:absolute;margin-left:413.65pt;margin-top:796.55pt;width:126.1pt;height:11pt;z-index:-25162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" filled="f" stroked="f">
              <v:textbox inset="0,0,0,0">
                <w:txbxContent>
                  <w:p w14:paraId="768A3831" w14:textId="77777777" w:rsidR="00EC4E20" w:rsidRDefault="00000000">
                    <w:pPr>
                      <w:spacing w:before="15"/>
                      <w:ind w:left="20"/>
                      <w:rPr>
                        <w:sz w:val="16"/>
                      </w:rPr>
                    </w:pPr>
                    <w:r>
                      <w:rPr>
                        <w:sz w:val="16"/>
                      </w:rPr>
                      <w:t>C3.1</w:t>
                    </w:r>
                    <w:r>
                      <w:rPr>
                        <w:spacing w:val="-5"/>
                        <w:sz w:val="16"/>
                      </w:rPr>
                      <w:t xml:space="preserve"> </w:t>
                    </w:r>
                    <w:r>
                      <w:rPr>
                        <w:sz w:val="16"/>
                      </w:rPr>
                      <w:t>PSC3</w:t>
                    </w:r>
                    <w:r>
                      <w:rPr>
                        <w:spacing w:val="-4"/>
                        <w:sz w:val="16"/>
                      </w:rPr>
                      <w:t xml:space="preserve"> </w:t>
                    </w:r>
                    <w:r>
                      <w:rPr>
                        <w:rFonts w:ascii="Arial" w:hAnsi="Arial"/>
                        <w:i/>
                        <w:sz w:val="16"/>
                      </w:rPr>
                      <w:t>EMPLOYER’S</w:t>
                    </w:r>
                    <w:r>
                      <w:rPr>
                        <w:rFonts w:ascii="Arial" w:hAnsi="Arial"/>
                        <w:i/>
                        <w:spacing w:val="-4"/>
                        <w:sz w:val="16"/>
                      </w:rPr>
                      <w:t xml:space="preserve"> </w:t>
                    </w:r>
                    <w:r>
                      <w:rPr>
                        <w:spacing w:val="-4"/>
                        <w:sz w:val="16"/>
                      </w:rPr>
                      <w:t>SCOPE</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F8EB0" w14:textId="77777777" w:rsidR="00EC4E20" w:rsidRDefault="00000000">
    <w:pPr>
      <w:pStyle w:val="BodyText"/>
      <w:spacing w:line="14" w:lineRule="auto"/>
    </w:pPr>
    <w:r>
      <w:rPr>
        <w:noProof/>
      </w:rPr>
      <mc:AlternateContent>
        <mc:Choice Requires="wpg">
          <w:drawing>
            <wp:anchor distT="0" distB="0" distL="0" distR="0" simplePos="0" relativeHeight="251684864" behindDoc="1" locked="0" layoutInCell="1" allowOverlap="1" wp14:anchorId="49630C18" wp14:editId="77D3BFCB">
              <wp:simplePos x="0" y="0"/>
              <wp:positionH relativeFrom="page">
                <wp:posOffset>719327</wp:posOffset>
              </wp:positionH>
              <wp:positionV relativeFrom="page">
                <wp:posOffset>10073640</wp:posOffset>
              </wp:positionV>
              <wp:extent cx="6122035" cy="21590"/>
              <wp:effectExtent l="0" t="0" r="0" b="0"/>
              <wp:wrapNone/>
              <wp:docPr id="265" name="Group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1590"/>
                        <a:chOff x="0" y="0"/>
                        <a:chExt cx="6122035" cy="21590"/>
                      </a:xfrm>
                    </wpg:grpSpPr>
                    <wps:wsp>
                      <wps:cNvPr id="266" name="Graphic 266"/>
                      <wps:cNvSpPr/>
                      <wps:spPr>
                        <a:xfrm>
                          <a:off x="126" y="0"/>
                          <a:ext cx="6120130" cy="19685"/>
                        </a:xfrm>
                        <a:custGeom>
                          <a:avLst/>
                          <a:gdLst/>
                          <a:ahLst/>
                          <a:cxnLst/>
                          <a:rect l="l" t="t" r="r" b="b"/>
                          <a:pathLst>
                            <a:path w="6120130" h="19685">
                              <a:moveTo>
                                <a:pt x="6120130" y="0"/>
                              </a:moveTo>
                              <a:lnTo>
                                <a:pt x="0" y="0"/>
                              </a:lnTo>
                              <a:lnTo>
                                <a:pt x="0" y="19683"/>
                              </a:lnTo>
                              <a:lnTo>
                                <a:pt x="6120130" y="19683"/>
                              </a:lnTo>
                              <a:lnTo>
                                <a:pt x="6120130" y="0"/>
                              </a:lnTo>
                              <a:close/>
                            </a:path>
                          </a:pathLst>
                        </a:custGeom>
                        <a:solidFill>
                          <a:srgbClr val="808080"/>
                        </a:solidFill>
                      </wps:spPr>
                      <wps:bodyPr wrap="square" lIns="0" tIns="0" rIns="0" bIns="0" rtlCol="0">
                        <a:prstTxWarp prst="textNoShape">
                          <a:avLst/>
                        </a:prstTxWarp>
                        <a:noAutofit/>
                      </wps:bodyPr>
                    </wps:wsp>
                    <wps:wsp>
                      <wps:cNvPr id="267" name="Graphic 267"/>
                      <wps:cNvSpPr/>
                      <wps:spPr>
                        <a:xfrm>
                          <a:off x="0" y="1230"/>
                          <a:ext cx="6118860" cy="3175"/>
                        </a:xfrm>
                        <a:custGeom>
                          <a:avLst/>
                          <a:gdLst/>
                          <a:ahLst/>
                          <a:cxnLst/>
                          <a:rect l="l" t="t" r="r" b="b"/>
                          <a:pathLst>
                            <a:path w="6118860" h="3175">
                              <a:moveTo>
                                <a:pt x="6118606" y="0"/>
                              </a:moveTo>
                              <a:lnTo>
                                <a:pt x="3048" y="0"/>
                              </a:lnTo>
                              <a:lnTo>
                                <a:pt x="0" y="0"/>
                              </a:lnTo>
                              <a:lnTo>
                                <a:pt x="0" y="3035"/>
                              </a:lnTo>
                              <a:lnTo>
                                <a:pt x="3048" y="3035"/>
                              </a:lnTo>
                              <a:lnTo>
                                <a:pt x="6118606" y="3035"/>
                              </a:lnTo>
                              <a:lnTo>
                                <a:pt x="6118606" y="0"/>
                              </a:lnTo>
                              <a:close/>
                            </a:path>
                          </a:pathLst>
                        </a:custGeom>
                        <a:solidFill>
                          <a:srgbClr val="9F9F9F"/>
                        </a:solidFill>
                      </wps:spPr>
                      <wps:bodyPr wrap="square" lIns="0" tIns="0" rIns="0" bIns="0" rtlCol="0">
                        <a:prstTxWarp prst="textNoShape">
                          <a:avLst/>
                        </a:prstTxWarp>
                        <a:noAutofit/>
                      </wps:bodyPr>
                    </wps:wsp>
                    <wps:wsp>
                      <wps:cNvPr id="268" name="Graphic 268"/>
                      <wps:cNvSpPr/>
                      <wps:spPr>
                        <a:xfrm>
                          <a:off x="6118605" y="1218"/>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269" name="Graphic 269"/>
                      <wps:cNvSpPr/>
                      <wps:spPr>
                        <a:xfrm>
                          <a:off x="0" y="1230"/>
                          <a:ext cx="6122035" cy="17145"/>
                        </a:xfrm>
                        <a:custGeom>
                          <a:avLst/>
                          <a:gdLst/>
                          <a:ahLst/>
                          <a:cxnLst/>
                          <a:rect l="l" t="t" r="r" b="b"/>
                          <a:pathLst>
                            <a:path w="6122035" h="17145">
                              <a:moveTo>
                                <a:pt x="3048" y="3035"/>
                              </a:moveTo>
                              <a:lnTo>
                                <a:pt x="0" y="3035"/>
                              </a:lnTo>
                              <a:lnTo>
                                <a:pt x="0" y="16751"/>
                              </a:lnTo>
                              <a:lnTo>
                                <a:pt x="3048" y="16751"/>
                              </a:lnTo>
                              <a:lnTo>
                                <a:pt x="3048" y="3035"/>
                              </a:lnTo>
                              <a:close/>
                            </a:path>
                            <a:path w="6122035" h="17145">
                              <a:moveTo>
                                <a:pt x="6121641" y="0"/>
                              </a:moveTo>
                              <a:lnTo>
                                <a:pt x="6118606" y="0"/>
                              </a:lnTo>
                              <a:lnTo>
                                <a:pt x="6118606" y="3035"/>
                              </a:lnTo>
                              <a:lnTo>
                                <a:pt x="6121641" y="3035"/>
                              </a:lnTo>
                              <a:lnTo>
                                <a:pt x="6121641" y="0"/>
                              </a:lnTo>
                              <a:close/>
                            </a:path>
                          </a:pathLst>
                        </a:custGeom>
                        <a:solidFill>
                          <a:srgbClr val="9F9F9F"/>
                        </a:solidFill>
                      </wps:spPr>
                      <wps:bodyPr wrap="square" lIns="0" tIns="0" rIns="0" bIns="0" rtlCol="0">
                        <a:prstTxWarp prst="textNoShape">
                          <a:avLst/>
                        </a:prstTxWarp>
                        <a:noAutofit/>
                      </wps:bodyPr>
                    </wps:wsp>
                    <wps:wsp>
                      <wps:cNvPr id="270" name="Graphic 270"/>
                      <wps:cNvSpPr/>
                      <wps:spPr>
                        <a:xfrm>
                          <a:off x="6118605" y="4265"/>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271" name="Graphic 271"/>
                      <wps:cNvSpPr/>
                      <wps:spPr>
                        <a:xfrm>
                          <a:off x="0" y="17982"/>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272" name="Graphic 272"/>
                      <wps:cNvSpPr/>
                      <wps:spPr>
                        <a:xfrm>
                          <a:off x="0" y="17994"/>
                          <a:ext cx="6122035" cy="3175"/>
                        </a:xfrm>
                        <a:custGeom>
                          <a:avLst/>
                          <a:gdLst/>
                          <a:ahLst/>
                          <a:cxnLst/>
                          <a:rect l="l" t="t" r="r" b="b"/>
                          <a:pathLst>
                            <a:path w="6122035" h="3175">
                              <a:moveTo>
                                <a:pt x="6121641" y="0"/>
                              </a:moveTo>
                              <a:lnTo>
                                <a:pt x="6118606" y="0"/>
                              </a:lnTo>
                              <a:lnTo>
                                <a:pt x="3048" y="0"/>
                              </a:lnTo>
                              <a:lnTo>
                                <a:pt x="0" y="0"/>
                              </a:lnTo>
                              <a:lnTo>
                                <a:pt x="0" y="3035"/>
                              </a:lnTo>
                              <a:lnTo>
                                <a:pt x="3048" y="3035"/>
                              </a:lnTo>
                              <a:lnTo>
                                <a:pt x="6118606" y="3035"/>
                              </a:lnTo>
                              <a:lnTo>
                                <a:pt x="6121641" y="3035"/>
                              </a:lnTo>
                              <a:lnTo>
                                <a:pt x="6121641"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079BD16A" id="Group 265" o:spid="_x0000_s1026" style="position:absolute;margin-left:56.65pt;margin-top:793.2pt;width:482.05pt;height:1.7pt;z-index:-251631616;mso-wrap-distance-left:0;mso-wrap-distance-right:0;mso-position-horizontal-relative:page;mso-position-vertical-relative:page" coordsize="6122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">
              <v:shape id="Graphic 266" o:spid="_x0000_s1027" style="position:absolute;left:1;width:61201;height:196;visibility:visible;mso-wrap-style:square;v-text-anchor:top" coordsize="612013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" path="m6120130,l,,,19683r6120130,l6120130,xe" fillcolor="gray" stroked="f">
                <v:path arrowok="t"/>
              </v:shape>
              <v:shape id="Graphic 267" o:spid="_x0000_s1028" style="position:absolute;top:12;width:61188;height:32;visibility:visible;mso-wrap-style:square;v-text-anchor:top" coordsize="61188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" path="m6118606,l3048,,,,,3035r3048,l6118606,3035r,-3035xe" fillcolor="#9f9f9f" stroked="f">
                <v:path arrowok="t"/>
              </v:shape>
              <v:shape id="Graphic 268" o:spid="_x0000_s1029" style="position:absolute;left:61186;top:12;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" path="m3047,l,,,3047r3047,l3047,xe" fillcolor="#e2e2e2" stroked="f">
                <v:path arrowok="t"/>
              </v:shape>
              <v:shape id="Graphic 269" o:spid="_x0000_s1030" style="position:absolute;top:12;width:61220;height:171;visibility:visible;mso-wrap-style:square;v-text-anchor:top" coordsize="612203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" path="m3048,3035l,3035,,16751r3048,l3048,3035xem6121641,r-3035,l6118606,3035r3035,l6121641,xe" fillcolor="#9f9f9f" stroked="f">
                <v:path arrowok="t"/>
              </v:shape>
              <v:shape id="Graphic 270" o:spid="_x0000_s1031" style="position:absolute;left:61186;top:42;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" path="m3047,l,,,13716r3047,l3047,xe" fillcolor="#e2e2e2" stroked="f">
                <v:path arrowok="t"/>
              </v:shape>
              <v:shape id="Graphic 271" o:spid="_x0000_s1032" style="position:absolute;top:179;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" path="m3048,l,,,3047r3048,l3048,xe" fillcolor="#9f9f9f" stroked="f">
                <v:path arrowok="t"/>
              </v:shape>
              <v:shape id="Graphic 272" o:spid="_x0000_s1033" style="position:absolute;top:179;width:61220;height:32;visibility:visible;mso-wrap-style:square;v-text-anchor:top" coordsize="61220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" path="m6121641,r-3035,l3048,,,,,3035r3048,l6118606,3035r3035,l6121641,xe" fillcolor="#e2e2e2" stroked="f">
                <v:path arrowok="t"/>
              </v:shape>
              <w10:wrap anchorx="page" anchory="page"/>
            </v:group>
          </w:pict>
        </mc:Fallback>
      </mc:AlternateContent>
    </w:r>
    <w:r>
      <w:rPr>
        <w:noProof/>
      </w:rPr>
      <mc:AlternateContent>
        <mc:Choice Requires="wps">
          <w:drawing>
            <wp:anchor distT="0" distB="0" distL="0" distR="0" simplePos="0" relativeHeight="251686912" behindDoc="1" locked="0" layoutInCell="1" allowOverlap="1" wp14:anchorId="1171CF1A" wp14:editId="5622D1C4">
              <wp:simplePos x="0" y="0"/>
              <wp:positionH relativeFrom="page">
                <wp:posOffset>706627</wp:posOffset>
              </wp:positionH>
              <wp:positionV relativeFrom="page">
                <wp:posOffset>10116027</wp:posOffset>
              </wp:positionV>
              <wp:extent cx="1381125" cy="139700"/>
              <wp:effectExtent l="0" t="0" r="0" b="0"/>
              <wp:wrapNone/>
              <wp:docPr id="273" name="Text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1125" cy="139700"/>
                      </a:xfrm>
                      <a:prstGeom prst="rect">
                        <a:avLst/>
                      </a:prstGeom>
                    </wps:spPr>
                    <wps:txbx>
                      <w:txbxContent>
                        <w:p w14:paraId="16DA9FAB" w14:textId="77777777" w:rsidR="00EC4E20" w:rsidRDefault="00000000">
                          <w:pPr>
                            <w:spacing w:before="15"/>
                            <w:ind w:left="20"/>
                            <w:rPr>
                              <w:sz w:val="16"/>
                            </w:rPr>
                          </w:pPr>
                          <w:r>
                            <w:rPr>
                              <w:sz w:val="16"/>
                            </w:rPr>
                            <w:t>PART</w:t>
                          </w:r>
                          <w:r>
                            <w:rPr>
                              <w:spacing w:val="-4"/>
                              <w:sz w:val="16"/>
                            </w:rPr>
                            <w:t xml:space="preserve"> </w:t>
                          </w:r>
                          <w:r>
                            <w:rPr>
                              <w:sz w:val="16"/>
                            </w:rPr>
                            <w:t>C3:</w:t>
                          </w:r>
                          <w:r>
                            <w:rPr>
                              <w:spacing w:val="-2"/>
                              <w:sz w:val="16"/>
                            </w:rPr>
                            <w:t xml:space="preserve"> </w:t>
                          </w:r>
                          <w:r>
                            <w:rPr>
                              <w:sz w:val="16"/>
                            </w:rPr>
                            <w:t>SCOPE</w:t>
                          </w:r>
                          <w:r>
                            <w:rPr>
                              <w:spacing w:val="-3"/>
                              <w:sz w:val="16"/>
                            </w:rPr>
                            <w:t xml:space="preserve"> </w:t>
                          </w:r>
                          <w:r>
                            <w:rPr>
                              <w:sz w:val="16"/>
                            </w:rPr>
                            <w:t>OF</w:t>
                          </w:r>
                          <w:r>
                            <w:rPr>
                              <w:spacing w:val="-1"/>
                              <w:sz w:val="16"/>
                            </w:rPr>
                            <w:t xml:space="preserve"> </w:t>
                          </w:r>
                          <w:r>
                            <w:rPr>
                              <w:spacing w:val="-4"/>
                              <w:sz w:val="16"/>
                            </w:rPr>
                            <w:t>WORK</w:t>
                          </w:r>
                        </w:p>
                      </w:txbxContent>
                    </wps:txbx>
                    <wps:bodyPr wrap="square" lIns="0" tIns="0" rIns="0" bIns="0" rtlCol="0">
                      <a:noAutofit/>
                    </wps:bodyPr>
                  </wps:wsp>
                </a:graphicData>
              </a:graphic>
            </wp:anchor>
          </w:drawing>
        </mc:Choice>
        <mc:Fallback>
          <w:pict>
            <v:shapetype w14:anchorId="1171CF1A" id="_x0000_t202" coordsize="21600,21600" o:spt="202" path="m,l,21600r21600,l21600,xe">
              <v:stroke joinstyle="miter"/>
              <v:path gradientshapeok="t" o:connecttype="rect"/>
            </v:shapetype>
            <v:shape id="Textbox 273" o:spid="_x0000_s1105" type="#_x0000_t202" style="position:absolute;margin-left:55.65pt;margin-top:796.55pt;width:108.75pt;height:11pt;z-index:-251629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" filled="f" stroked="f">
              <v:textbox inset="0,0,0,0">
                <w:txbxContent>
                  <w:p w14:paraId="16DA9FAB" w14:textId="77777777" w:rsidR="00EC4E20" w:rsidRDefault="00000000">
                    <w:pPr>
                      <w:spacing w:before="15"/>
                      <w:ind w:left="20"/>
                      <w:rPr>
                        <w:sz w:val="16"/>
                      </w:rPr>
                    </w:pPr>
                    <w:r>
                      <w:rPr>
                        <w:sz w:val="16"/>
                      </w:rPr>
                      <w:t>PART</w:t>
                    </w:r>
                    <w:r>
                      <w:rPr>
                        <w:spacing w:val="-4"/>
                        <w:sz w:val="16"/>
                      </w:rPr>
                      <w:t xml:space="preserve"> </w:t>
                    </w:r>
                    <w:r>
                      <w:rPr>
                        <w:sz w:val="16"/>
                      </w:rPr>
                      <w:t>C3:</w:t>
                    </w:r>
                    <w:r>
                      <w:rPr>
                        <w:spacing w:val="-2"/>
                        <w:sz w:val="16"/>
                      </w:rPr>
                      <w:t xml:space="preserve"> </w:t>
                    </w:r>
                    <w:r>
                      <w:rPr>
                        <w:sz w:val="16"/>
                      </w:rPr>
                      <w:t>SCOPE</w:t>
                    </w:r>
                    <w:r>
                      <w:rPr>
                        <w:spacing w:val="-3"/>
                        <w:sz w:val="16"/>
                      </w:rPr>
                      <w:t xml:space="preserve"> </w:t>
                    </w:r>
                    <w:r>
                      <w:rPr>
                        <w:sz w:val="16"/>
                      </w:rPr>
                      <w:t>OF</w:t>
                    </w:r>
                    <w:r>
                      <w:rPr>
                        <w:spacing w:val="-1"/>
                        <w:sz w:val="16"/>
                      </w:rPr>
                      <w:t xml:space="preserve"> </w:t>
                    </w:r>
                    <w:r>
                      <w:rPr>
                        <w:spacing w:val="-4"/>
                        <w:sz w:val="16"/>
                      </w:rPr>
                      <w:t>WORK</w:t>
                    </w:r>
                  </w:p>
                </w:txbxContent>
              </v:textbox>
              <w10:wrap anchorx="page" anchory="page"/>
            </v:shape>
          </w:pict>
        </mc:Fallback>
      </mc:AlternateContent>
    </w:r>
    <w:r>
      <w:rPr>
        <w:noProof/>
      </w:rPr>
      <mc:AlternateContent>
        <mc:Choice Requires="wps">
          <w:drawing>
            <wp:anchor distT="0" distB="0" distL="0" distR="0" simplePos="0" relativeHeight="251688960" behindDoc="1" locked="0" layoutInCell="1" allowOverlap="1" wp14:anchorId="10D62452" wp14:editId="023C28A6">
              <wp:simplePos x="0" y="0"/>
              <wp:positionH relativeFrom="page">
                <wp:posOffset>3555619</wp:posOffset>
              </wp:positionH>
              <wp:positionV relativeFrom="page">
                <wp:posOffset>10116027</wp:posOffset>
              </wp:positionV>
              <wp:extent cx="450850" cy="139700"/>
              <wp:effectExtent l="0" t="0" r="0" b="0"/>
              <wp:wrapNone/>
              <wp:docPr id="274" name="Text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139700"/>
                      </a:xfrm>
                      <a:prstGeom prst="rect">
                        <a:avLst/>
                      </a:prstGeom>
                    </wps:spPr>
                    <wps:txbx>
                      <w:txbxContent>
                        <w:p w14:paraId="231275C1" w14:textId="77777777" w:rsidR="00EC4E20" w:rsidRDefault="00000000">
                          <w:pPr>
                            <w:spacing w:before="15"/>
                            <w:ind w:left="20"/>
                            <w:rPr>
                              <w:sz w:val="16"/>
                            </w:rPr>
                          </w:pPr>
                          <w:r>
                            <w:rPr>
                              <w:sz w:val="16"/>
                            </w:rPr>
                            <w:t>PAGE</w:t>
                          </w:r>
                          <w:r>
                            <w:rPr>
                              <w:spacing w:val="-1"/>
                              <w:sz w:val="16"/>
                            </w:rPr>
                            <w:t xml:space="preserve"> </w:t>
                          </w: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v:shape w14:anchorId="10D62452" id="Textbox 274" o:spid="_x0000_s1106" type="#_x0000_t202" style="position:absolute;margin-left:279.95pt;margin-top:796.55pt;width:35.5pt;height:11pt;z-index:-25162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" filled="f" stroked="f">
              <v:textbox inset="0,0,0,0">
                <w:txbxContent>
                  <w:p w14:paraId="231275C1" w14:textId="77777777" w:rsidR="00EC4E20" w:rsidRDefault="00000000">
                    <w:pPr>
                      <w:spacing w:before="15"/>
                      <w:ind w:left="20"/>
                      <w:rPr>
                        <w:sz w:val="16"/>
                      </w:rPr>
                    </w:pPr>
                    <w:r>
                      <w:rPr>
                        <w:sz w:val="16"/>
                      </w:rPr>
                      <w:t>PAGE</w:t>
                    </w:r>
                    <w:r>
                      <w:rPr>
                        <w:spacing w:val="-1"/>
                        <w:sz w:val="16"/>
                      </w:rPr>
                      <w:t xml:space="preserve"> </w:t>
                    </w: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251691008" behindDoc="1" locked="0" layoutInCell="1" allowOverlap="1" wp14:anchorId="58F00706" wp14:editId="0B4A5D28">
              <wp:simplePos x="0" y="0"/>
              <wp:positionH relativeFrom="page">
                <wp:posOffset>5253609</wp:posOffset>
              </wp:positionH>
              <wp:positionV relativeFrom="page">
                <wp:posOffset>10116027</wp:posOffset>
              </wp:positionV>
              <wp:extent cx="1601470" cy="139700"/>
              <wp:effectExtent l="0" t="0" r="0" b="0"/>
              <wp:wrapNone/>
              <wp:docPr id="275" name="Text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1470" cy="139700"/>
                      </a:xfrm>
                      <a:prstGeom prst="rect">
                        <a:avLst/>
                      </a:prstGeom>
                    </wps:spPr>
                    <wps:txbx>
                      <w:txbxContent>
                        <w:p w14:paraId="2016605A" w14:textId="77777777" w:rsidR="00EC4E20" w:rsidRDefault="00000000">
                          <w:pPr>
                            <w:spacing w:before="15"/>
                            <w:ind w:left="20"/>
                            <w:rPr>
                              <w:sz w:val="16"/>
                            </w:rPr>
                          </w:pPr>
                          <w:r>
                            <w:rPr>
                              <w:sz w:val="16"/>
                            </w:rPr>
                            <w:t>C3.1</w:t>
                          </w:r>
                          <w:r>
                            <w:rPr>
                              <w:spacing w:val="-5"/>
                              <w:sz w:val="16"/>
                            </w:rPr>
                            <w:t xml:space="preserve"> </w:t>
                          </w:r>
                          <w:r>
                            <w:rPr>
                              <w:sz w:val="16"/>
                            </w:rPr>
                            <w:t>PSC3</w:t>
                          </w:r>
                          <w:r>
                            <w:rPr>
                              <w:spacing w:val="-4"/>
                              <w:sz w:val="16"/>
                            </w:rPr>
                            <w:t xml:space="preserve"> </w:t>
                          </w:r>
                          <w:r>
                            <w:rPr>
                              <w:rFonts w:ascii="Arial" w:hAnsi="Arial"/>
                              <w:i/>
                              <w:sz w:val="16"/>
                            </w:rPr>
                            <w:t>EMPLOYER’S</w:t>
                          </w:r>
                          <w:r>
                            <w:rPr>
                              <w:rFonts w:ascii="Arial" w:hAnsi="Arial"/>
                              <w:i/>
                              <w:spacing w:val="-4"/>
                              <w:sz w:val="16"/>
                            </w:rPr>
                            <w:t xml:space="preserve"> </w:t>
                          </w:r>
                          <w:r>
                            <w:rPr>
                              <w:spacing w:val="-4"/>
                              <w:sz w:val="16"/>
                            </w:rPr>
                            <w:t>SCOPE</w:t>
                          </w:r>
                        </w:p>
                      </w:txbxContent>
                    </wps:txbx>
                    <wps:bodyPr wrap="square" lIns="0" tIns="0" rIns="0" bIns="0" rtlCol="0">
                      <a:noAutofit/>
                    </wps:bodyPr>
                  </wps:wsp>
                </a:graphicData>
              </a:graphic>
            </wp:anchor>
          </w:drawing>
        </mc:Choice>
        <mc:Fallback>
          <w:pict>
            <v:shape w14:anchorId="58F00706" id="Textbox 275" o:spid="_x0000_s1107" type="#_x0000_t202" style="position:absolute;margin-left:413.65pt;margin-top:796.55pt;width:126.1pt;height:11pt;z-index:-25162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" filled="f" stroked="f">
              <v:textbox inset="0,0,0,0">
                <w:txbxContent>
                  <w:p w14:paraId="2016605A" w14:textId="77777777" w:rsidR="00EC4E20" w:rsidRDefault="00000000">
                    <w:pPr>
                      <w:spacing w:before="15"/>
                      <w:ind w:left="20"/>
                      <w:rPr>
                        <w:sz w:val="16"/>
                      </w:rPr>
                    </w:pPr>
                    <w:r>
                      <w:rPr>
                        <w:sz w:val="16"/>
                      </w:rPr>
                      <w:t>C3.1</w:t>
                    </w:r>
                    <w:r>
                      <w:rPr>
                        <w:spacing w:val="-5"/>
                        <w:sz w:val="16"/>
                      </w:rPr>
                      <w:t xml:space="preserve"> </w:t>
                    </w:r>
                    <w:r>
                      <w:rPr>
                        <w:sz w:val="16"/>
                      </w:rPr>
                      <w:t>PSC3</w:t>
                    </w:r>
                    <w:r>
                      <w:rPr>
                        <w:spacing w:val="-4"/>
                        <w:sz w:val="16"/>
                      </w:rPr>
                      <w:t xml:space="preserve"> </w:t>
                    </w:r>
                    <w:r>
                      <w:rPr>
                        <w:rFonts w:ascii="Arial" w:hAnsi="Arial"/>
                        <w:i/>
                        <w:sz w:val="16"/>
                      </w:rPr>
                      <w:t>EMPLOYER’S</w:t>
                    </w:r>
                    <w:r>
                      <w:rPr>
                        <w:rFonts w:ascii="Arial" w:hAnsi="Arial"/>
                        <w:i/>
                        <w:spacing w:val="-4"/>
                        <w:sz w:val="16"/>
                      </w:rPr>
                      <w:t xml:space="preserve"> </w:t>
                    </w:r>
                    <w:r>
                      <w:rPr>
                        <w:spacing w:val="-4"/>
                        <w:sz w:val="16"/>
                      </w:rPr>
                      <w:t>SCOPE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B7461" w14:textId="77777777" w:rsidR="00FB7D13" w:rsidRDefault="00FB7D13">
      <w:r>
        <w:separator/>
      </w:r>
    </w:p>
  </w:footnote>
  <w:footnote w:type="continuationSeparator" w:id="0">
    <w:p w14:paraId="083ABAB9" w14:textId="77777777" w:rsidR="00FB7D13" w:rsidRDefault="00FB7D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2C5C3" w14:textId="77777777" w:rsidR="00EC4E20" w:rsidRDefault="00000000">
    <w:pPr>
      <w:pStyle w:val="BodyText"/>
      <w:spacing w:line="14" w:lineRule="auto"/>
    </w:pPr>
    <w:r>
      <w:rPr>
        <w:noProof/>
      </w:rPr>
      <mc:AlternateContent>
        <mc:Choice Requires="wps">
          <w:drawing>
            <wp:anchor distT="0" distB="0" distL="0" distR="0" simplePos="0" relativeHeight="251624448" behindDoc="1" locked="0" layoutInCell="1" allowOverlap="1" wp14:anchorId="61D8463F" wp14:editId="410BD50D">
              <wp:simplePos x="0" y="0"/>
              <wp:positionH relativeFrom="page">
                <wp:posOffset>706627</wp:posOffset>
              </wp:positionH>
              <wp:positionV relativeFrom="page">
                <wp:posOffset>448076</wp:posOffset>
              </wp:positionV>
              <wp:extent cx="3477260" cy="255904"/>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7260" cy="255904"/>
                      </a:xfrm>
                      <a:prstGeom prst="rect">
                        <a:avLst/>
                      </a:prstGeom>
                    </wps:spPr>
                    <wps:txbx>
                      <w:txbxContent>
                        <w:p w14:paraId="2A3D5B99" w14:textId="77777777" w:rsidR="00EC4E20" w:rsidRDefault="00000000">
                          <w:pPr>
                            <w:spacing w:before="15" w:line="183" w:lineRule="exact"/>
                            <w:ind w:left="20"/>
                            <w:rPr>
                              <w:sz w:val="16"/>
                            </w:rPr>
                          </w:pPr>
                          <w:r>
                            <w:rPr>
                              <w:sz w:val="16"/>
                            </w:rPr>
                            <w:t>ESKOM</w:t>
                          </w:r>
                          <w:r>
                            <w:rPr>
                              <w:spacing w:val="-5"/>
                              <w:sz w:val="16"/>
                            </w:rPr>
                            <w:t xml:space="preserve"> </w:t>
                          </w:r>
                          <w:r>
                            <w:rPr>
                              <w:sz w:val="16"/>
                            </w:rPr>
                            <w:t>HOLDINGS</w:t>
                          </w:r>
                          <w:r>
                            <w:rPr>
                              <w:spacing w:val="-3"/>
                              <w:sz w:val="16"/>
                            </w:rPr>
                            <w:t xml:space="preserve"> </w:t>
                          </w:r>
                          <w:r>
                            <w:rPr>
                              <w:sz w:val="16"/>
                            </w:rPr>
                            <w:t>SOC</w:t>
                          </w:r>
                          <w:r>
                            <w:rPr>
                              <w:spacing w:val="-3"/>
                              <w:sz w:val="16"/>
                            </w:rPr>
                            <w:t xml:space="preserve"> </w:t>
                          </w:r>
                          <w:r>
                            <w:rPr>
                              <w:spacing w:val="-5"/>
                              <w:sz w:val="16"/>
                            </w:rPr>
                            <w:t>Ltd</w:t>
                          </w:r>
                        </w:p>
                        <w:p w14:paraId="0EEFC93D" w14:textId="77777777" w:rsidR="00EC4E20" w:rsidRDefault="00000000">
                          <w:pPr>
                            <w:spacing w:line="183" w:lineRule="exact"/>
                            <w:ind w:left="20"/>
                            <w:rPr>
                              <w:sz w:val="16"/>
                            </w:rPr>
                          </w:pPr>
                          <w:r>
                            <w:rPr>
                              <w:sz w:val="16"/>
                            </w:rPr>
                            <w:t>ASH</w:t>
                          </w:r>
                          <w:r>
                            <w:rPr>
                              <w:spacing w:val="-6"/>
                              <w:sz w:val="16"/>
                            </w:rPr>
                            <w:t xml:space="preserve"> </w:t>
                          </w:r>
                          <w:r>
                            <w:rPr>
                              <w:sz w:val="16"/>
                            </w:rPr>
                            <w:t>DAM</w:t>
                          </w:r>
                          <w:r>
                            <w:rPr>
                              <w:spacing w:val="-4"/>
                              <w:sz w:val="16"/>
                            </w:rPr>
                            <w:t xml:space="preserve"> </w:t>
                          </w:r>
                          <w:r>
                            <w:rPr>
                              <w:sz w:val="16"/>
                            </w:rPr>
                            <w:t>PROFESSIONAL</w:t>
                          </w:r>
                          <w:r>
                            <w:rPr>
                              <w:spacing w:val="-6"/>
                              <w:sz w:val="16"/>
                            </w:rPr>
                            <w:t xml:space="preserve"> </w:t>
                          </w:r>
                          <w:r>
                            <w:rPr>
                              <w:sz w:val="16"/>
                            </w:rPr>
                            <w:t>SERVICES</w:t>
                          </w:r>
                          <w:r>
                            <w:rPr>
                              <w:spacing w:val="-5"/>
                              <w:sz w:val="16"/>
                            </w:rPr>
                            <w:t xml:space="preserve"> </w:t>
                          </w:r>
                          <w:r>
                            <w:rPr>
                              <w:sz w:val="16"/>
                            </w:rPr>
                            <w:t>AT</w:t>
                          </w:r>
                          <w:r>
                            <w:rPr>
                              <w:spacing w:val="-5"/>
                              <w:sz w:val="16"/>
                            </w:rPr>
                            <w:t xml:space="preserve"> </w:t>
                          </w:r>
                          <w:r>
                            <w:rPr>
                              <w:sz w:val="16"/>
                            </w:rPr>
                            <w:t>HENDRINA</w:t>
                          </w:r>
                          <w:r>
                            <w:rPr>
                              <w:spacing w:val="-5"/>
                              <w:sz w:val="16"/>
                            </w:rPr>
                            <w:t xml:space="preserve"> </w:t>
                          </w:r>
                          <w:r>
                            <w:rPr>
                              <w:sz w:val="16"/>
                            </w:rPr>
                            <w:t>POWER</w:t>
                          </w:r>
                          <w:r>
                            <w:rPr>
                              <w:spacing w:val="-6"/>
                              <w:sz w:val="16"/>
                            </w:rPr>
                            <w:t xml:space="preserve"> </w:t>
                          </w:r>
                          <w:r>
                            <w:rPr>
                              <w:spacing w:val="-2"/>
                              <w:sz w:val="16"/>
                            </w:rPr>
                            <w:t>STATION.</w:t>
                          </w:r>
                        </w:p>
                      </w:txbxContent>
                    </wps:txbx>
                    <wps:bodyPr wrap="square" lIns="0" tIns="0" rIns="0" bIns="0" rtlCol="0">
                      <a:noAutofit/>
                    </wps:bodyPr>
                  </wps:wsp>
                </a:graphicData>
              </a:graphic>
            </wp:anchor>
          </w:drawing>
        </mc:Choice>
        <mc:Fallback>
          <w:pict>
            <v:shapetype w14:anchorId="61D8463F" id="_x0000_t202" coordsize="21600,21600" o:spt="202" path="m,l,21600r21600,l21600,xe">
              <v:stroke joinstyle="miter"/>
              <v:path gradientshapeok="t" o:connecttype="rect"/>
            </v:shapetype>
            <v:shape id="Textbox 8" o:spid="_x0000_s1053" type="#_x0000_t202" style="position:absolute;margin-left:55.65pt;margin-top:35.3pt;width:273.8pt;height:20.15pt;z-index:-251692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" filled="f" stroked="f">
              <v:textbox inset="0,0,0,0">
                <w:txbxContent>
                  <w:p w14:paraId="2A3D5B99" w14:textId="77777777" w:rsidR="00EC4E20" w:rsidRDefault="00000000">
                    <w:pPr>
                      <w:spacing w:before="15" w:line="183" w:lineRule="exact"/>
                      <w:ind w:left="20"/>
                      <w:rPr>
                        <w:sz w:val="16"/>
                      </w:rPr>
                    </w:pPr>
                    <w:r>
                      <w:rPr>
                        <w:sz w:val="16"/>
                      </w:rPr>
                      <w:t>ESKOM</w:t>
                    </w:r>
                    <w:r>
                      <w:rPr>
                        <w:spacing w:val="-5"/>
                        <w:sz w:val="16"/>
                      </w:rPr>
                      <w:t xml:space="preserve"> </w:t>
                    </w:r>
                    <w:r>
                      <w:rPr>
                        <w:sz w:val="16"/>
                      </w:rPr>
                      <w:t>HOLDINGS</w:t>
                    </w:r>
                    <w:r>
                      <w:rPr>
                        <w:spacing w:val="-3"/>
                        <w:sz w:val="16"/>
                      </w:rPr>
                      <w:t xml:space="preserve"> </w:t>
                    </w:r>
                    <w:r>
                      <w:rPr>
                        <w:sz w:val="16"/>
                      </w:rPr>
                      <w:t>SOC</w:t>
                    </w:r>
                    <w:r>
                      <w:rPr>
                        <w:spacing w:val="-3"/>
                        <w:sz w:val="16"/>
                      </w:rPr>
                      <w:t xml:space="preserve"> </w:t>
                    </w:r>
                    <w:r>
                      <w:rPr>
                        <w:spacing w:val="-5"/>
                        <w:sz w:val="16"/>
                      </w:rPr>
                      <w:t>Ltd</w:t>
                    </w:r>
                  </w:p>
                  <w:p w14:paraId="0EEFC93D" w14:textId="77777777" w:rsidR="00EC4E20" w:rsidRDefault="00000000">
                    <w:pPr>
                      <w:spacing w:line="183" w:lineRule="exact"/>
                      <w:ind w:left="20"/>
                      <w:rPr>
                        <w:sz w:val="16"/>
                      </w:rPr>
                    </w:pPr>
                    <w:r>
                      <w:rPr>
                        <w:sz w:val="16"/>
                      </w:rPr>
                      <w:t>ASH</w:t>
                    </w:r>
                    <w:r>
                      <w:rPr>
                        <w:spacing w:val="-6"/>
                        <w:sz w:val="16"/>
                      </w:rPr>
                      <w:t xml:space="preserve"> </w:t>
                    </w:r>
                    <w:r>
                      <w:rPr>
                        <w:sz w:val="16"/>
                      </w:rPr>
                      <w:t>DAM</w:t>
                    </w:r>
                    <w:r>
                      <w:rPr>
                        <w:spacing w:val="-4"/>
                        <w:sz w:val="16"/>
                      </w:rPr>
                      <w:t xml:space="preserve"> </w:t>
                    </w:r>
                    <w:r>
                      <w:rPr>
                        <w:sz w:val="16"/>
                      </w:rPr>
                      <w:t>PROFESSIONAL</w:t>
                    </w:r>
                    <w:r>
                      <w:rPr>
                        <w:spacing w:val="-6"/>
                        <w:sz w:val="16"/>
                      </w:rPr>
                      <w:t xml:space="preserve"> </w:t>
                    </w:r>
                    <w:r>
                      <w:rPr>
                        <w:sz w:val="16"/>
                      </w:rPr>
                      <w:t>SERVICES</w:t>
                    </w:r>
                    <w:r>
                      <w:rPr>
                        <w:spacing w:val="-5"/>
                        <w:sz w:val="16"/>
                      </w:rPr>
                      <w:t xml:space="preserve"> </w:t>
                    </w:r>
                    <w:r>
                      <w:rPr>
                        <w:sz w:val="16"/>
                      </w:rPr>
                      <w:t>AT</w:t>
                    </w:r>
                    <w:r>
                      <w:rPr>
                        <w:spacing w:val="-5"/>
                        <w:sz w:val="16"/>
                      </w:rPr>
                      <w:t xml:space="preserve"> </w:t>
                    </w:r>
                    <w:r>
                      <w:rPr>
                        <w:sz w:val="16"/>
                      </w:rPr>
                      <w:t>HENDRINA</w:t>
                    </w:r>
                    <w:r>
                      <w:rPr>
                        <w:spacing w:val="-5"/>
                        <w:sz w:val="16"/>
                      </w:rPr>
                      <w:t xml:space="preserve"> </w:t>
                    </w:r>
                    <w:r>
                      <w:rPr>
                        <w:sz w:val="16"/>
                      </w:rPr>
                      <w:t>POWER</w:t>
                    </w:r>
                    <w:r>
                      <w:rPr>
                        <w:spacing w:val="-6"/>
                        <w:sz w:val="16"/>
                      </w:rPr>
                      <w:t xml:space="preserve"> </w:t>
                    </w:r>
                    <w:r>
                      <w:rPr>
                        <w:spacing w:val="-2"/>
                        <w:sz w:val="16"/>
                      </w:rPr>
                      <w:t>STATION.</w:t>
                    </w:r>
                  </w:p>
                </w:txbxContent>
              </v:textbox>
              <w10:wrap anchorx="page" anchory="page"/>
            </v:shape>
          </w:pict>
        </mc:Fallback>
      </mc:AlternateContent>
    </w:r>
    <w:r>
      <w:rPr>
        <w:noProof/>
      </w:rPr>
      <mc:AlternateContent>
        <mc:Choice Requires="wps">
          <w:drawing>
            <wp:anchor distT="0" distB="0" distL="0" distR="0" simplePos="0" relativeHeight="251625472" behindDoc="1" locked="0" layoutInCell="1" allowOverlap="1" wp14:anchorId="7DF9185B" wp14:editId="58284395">
              <wp:simplePos x="0" y="0"/>
              <wp:positionH relativeFrom="page">
                <wp:posOffset>4976240</wp:posOffset>
              </wp:positionH>
              <wp:positionV relativeFrom="page">
                <wp:posOffset>448076</wp:posOffset>
              </wp:positionV>
              <wp:extent cx="1901825" cy="1397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1825" cy="139700"/>
                      </a:xfrm>
                      <a:prstGeom prst="rect">
                        <a:avLst/>
                      </a:prstGeom>
                    </wps:spPr>
                    <wps:txbx>
                      <w:txbxContent>
                        <w:p w14:paraId="679CD6E9" w14:textId="77777777" w:rsidR="00EC4E20" w:rsidRDefault="00000000">
                          <w:pPr>
                            <w:tabs>
                              <w:tab w:val="left" w:pos="2974"/>
                            </w:tabs>
                            <w:spacing w:before="15"/>
                            <w:ind w:left="20"/>
                            <w:rPr>
                              <w:sz w:val="16"/>
                            </w:rPr>
                          </w:pPr>
                          <w:r>
                            <w:rPr>
                              <w:sz w:val="16"/>
                            </w:rPr>
                            <w:t>CONTRACT</w:t>
                          </w:r>
                          <w:r>
                            <w:rPr>
                              <w:spacing w:val="-1"/>
                              <w:sz w:val="16"/>
                            </w:rPr>
                            <w:t xml:space="preserve"> </w:t>
                          </w:r>
                          <w:r>
                            <w:rPr>
                              <w:sz w:val="16"/>
                            </w:rPr>
                            <w:t>NUMBER</w:t>
                          </w:r>
                          <w:r>
                            <w:rPr>
                              <w:spacing w:val="-5"/>
                              <w:sz w:val="16"/>
                            </w:rPr>
                            <w:t xml:space="preserve"> </w:t>
                          </w:r>
                          <w:r>
                            <w:rPr>
                              <w:sz w:val="16"/>
                              <w:u w:val="single"/>
                            </w:rPr>
                            <w:tab/>
                          </w:r>
                        </w:p>
                      </w:txbxContent>
                    </wps:txbx>
                    <wps:bodyPr wrap="square" lIns="0" tIns="0" rIns="0" bIns="0" rtlCol="0">
                      <a:noAutofit/>
                    </wps:bodyPr>
                  </wps:wsp>
                </a:graphicData>
              </a:graphic>
            </wp:anchor>
          </w:drawing>
        </mc:Choice>
        <mc:Fallback>
          <w:pict>
            <v:shape w14:anchorId="7DF9185B" id="Textbox 9" o:spid="_x0000_s1054" type="#_x0000_t202" style="position:absolute;margin-left:391.85pt;margin-top:35.3pt;width:149.75pt;height:11pt;z-index:-251691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" filled="f" stroked="f">
              <v:textbox inset="0,0,0,0">
                <w:txbxContent>
                  <w:p w14:paraId="679CD6E9" w14:textId="77777777" w:rsidR="00EC4E20" w:rsidRDefault="00000000">
                    <w:pPr>
                      <w:tabs>
                        <w:tab w:val="left" w:pos="2974"/>
                      </w:tabs>
                      <w:spacing w:before="15"/>
                      <w:ind w:left="20"/>
                      <w:rPr>
                        <w:sz w:val="16"/>
                      </w:rPr>
                    </w:pPr>
                    <w:r>
                      <w:rPr>
                        <w:sz w:val="16"/>
                      </w:rPr>
                      <w:t>CONTRACT</w:t>
                    </w:r>
                    <w:r>
                      <w:rPr>
                        <w:spacing w:val="-1"/>
                        <w:sz w:val="16"/>
                      </w:rPr>
                      <w:t xml:space="preserve"> </w:t>
                    </w:r>
                    <w:r>
                      <w:rPr>
                        <w:sz w:val="16"/>
                      </w:rPr>
                      <w:t>NUMBER</w:t>
                    </w:r>
                    <w:r>
                      <w:rPr>
                        <w:spacing w:val="-5"/>
                        <w:sz w:val="16"/>
                      </w:rPr>
                      <w:t xml:space="preserve"> </w:t>
                    </w:r>
                    <w:r>
                      <w:rPr>
                        <w:sz w:val="16"/>
                        <w:u w:val="single"/>
                      </w:rPr>
                      <w:tab/>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D3CE0" w14:textId="77777777" w:rsidR="00EC4E20" w:rsidRDefault="00000000">
    <w:pPr>
      <w:pStyle w:val="BodyText"/>
      <w:spacing w:line="14" w:lineRule="auto"/>
    </w:pPr>
    <w:r>
      <w:rPr>
        <w:noProof/>
      </w:rPr>
      <mc:AlternateContent>
        <mc:Choice Requires="wps">
          <w:drawing>
            <wp:anchor distT="0" distB="0" distL="0" distR="0" simplePos="0" relativeHeight="251630592" behindDoc="1" locked="0" layoutInCell="1" allowOverlap="1" wp14:anchorId="517C7C29" wp14:editId="2FB41839">
              <wp:simplePos x="0" y="0"/>
              <wp:positionH relativeFrom="page">
                <wp:posOffset>706627</wp:posOffset>
              </wp:positionH>
              <wp:positionV relativeFrom="page">
                <wp:posOffset>448076</wp:posOffset>
              </wp:positionV>
              <wp:extent cx="3475990" cy="255904"/>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5990" cy="255904"/>
                      </a:xfrm>
                      <a:prstGeom prst="rect">
                        <a:avLst/>
                      </a:prstGeom>
                    </wps:spPr>
                    <wps:txbx>
                      <w:txbxContent>
                        <w:p w14:paraId="36606FED" w14:textId="77777777" w:rsidR="00EC4E20" w:rsidRDefault="00000000">
                          <w:pPr>
                            <w:spacing w:before="15" w:line="183" w:lineRule="exact"/>
                            <w:ind w:left="20"/>
                            <w:rPr>
                              <w:sz w:val="16"/>
                            </w:rPr>
                          </w:pPr>
                          <w:r>
                            <w:rPr>
                              <w:sz w:val="16"/>
                            </w:rPr>
                            <w:t>ESKOM</w:t>
                          </w:r>
                          <w:r>
                            <w:rPr>
                              <w:spacing w:val="-5"/>
                              <w:sz w:val="16"/>
                            </w:rPr>
                            <w:t xml:space="preserve"> </w:t>
                          </w:r>
                          <w:r>
                            <w:rPr>
                              <w:sz w:val="16"/>
                            </w:rPr>
                            <w:t>HOLDINGS</w:t>
                          </w:r>
                          <w:r>
                            <w:rPr>
                              <w:spacing w:val="-3"/>
                              <w:sz w:val="16"/>
                            </w:rPr>
                            <w:t xml:space="preserve"> </w:t>
                          </w:r>
                          <w:r>
                            <w:rPr>
                              <w:sz w:val="16"/>
                            </w:rPr>
                            <w:t>SOC</w:t>
                          </w:r>
                          <w:r>
                            <w:rPr>
                              <w:spacing w:val="-3"/>
                              <w:sz w:val="16"/>
                            </w:rPr>
                            <w:t xml:space="preserve"> </w:t>
                          </w:r>
                          <w:r>
                            <w:rPr>
                              <w:spacing w:val="-5"/>
                              <w:sz w:val="16"/>
                            </w:rPr>
                            <w:t>Ltd</w:t>
                          </w:r>
                        </w:p>
                        <w:p w14:paraId="2CB29703" w14:textId="77777777" w:rsidR="00EC4E20" w:rsidRDefault="00000000">
                          <w:pPr>
                            <w:spacing w:line="183" w:lineRule="exact"/>
                            <w:ind w:left="20"/>
                            <w:rPr>
                              <w:sz w:val="16"/>
                            </w:rPr>
                          </w:pPr>
                          <w:r>
                            <w:rPr>
                              <w:sz w:val="16"/>
                            </w:rPr>
                            <w:t>ASH</w:t>
                          </w:r>
                          <w:r>
                            <w:rPr>
                              <w:spacing w:val="-5"/>
                              <w:sz w:val="16"/>
                            </w:rPr>
                            <w:t xml:space="preserve"> </w:t>
                          </w:r>
                          <w:r>
                            <w:rPr>
                              <w:sz w:val="16"/>
                            </w:rPr>
                            <w:t>DAM</w:t>
                          </w:r>
                          <w:r>
                            <w:rPr>
                              <w:spacing w:val="-4"/>
                              <w:sz w:val="16"/>
                            </w:rPr>
                            <w:t xml:space="preserve"> </w:t>
                          </w:r>
                          <w:r>
                            <w:rPr>
                              <w:sz w:val="16"/>
                            </w:rPr>
                            <w:t>PROFESSIONAL</w:t>
                          </w:r>
                          <w:r>
                            <w:rPr>
                              <w:spacing w:val="-6"/>
                              <w:sz w:val="16"/>
                            </w:rPr>
                            <w:t xml:space="preserve"> </w:t>
                          </w:r>
                          <w:r>
                            <w:rPr>
                              <w:sz w:val="16"/>
                            </w:rPr>
                            <w:t>SERVICES</w:t>
                          </w:r>
                          <w:r>
                            <w:rPr>
                              <w:spacing w:val="-5"/>
                              <w:sz w:val="16"/>
                            </w:rPr>
                            <w:t xml:space="preserve"> </w:t>
                          </w:r>
                          <w:r>
                            <w:rPr>
                              <w:sz w:val="16"/>
                            </w:rPr>
                            <w:t>AT</w:t>
                          </w:r>
                          <w:r>
                            <w:rPr>
                              <w:spacing w:val="-6"/>
                              <w:sz w:val="16"/>
                            </w:rPr>
                            <w:t xml:space="preserve"> </w:t>
                          </w:r>
                          <w:r>
                            <w:rPr>
                              <w:sz w:val="16"/>
                            </w:rPr>
                            <w:t>HENDRINA</w:t>
                          </w:r>
                          <w:r>
                            <w:rPr>
                              <w:spacing w:val="-5"/>
                              <w:sz w:val="16"/>
                            </w:rPr>
                            <w:t xml:space="preserve"> </w:t>
                          </w:r>
                          <w:r>
                            <w:rPr>
                              <w:sz w:val="16"/>
                            </w:rPr>
                            <w:t>POWER</w:t>
                          </w:r>
                          <w:r>
                            <w:rPr>
                              <w:spacing w:val="-6"/>
                              <w:sz w:val="16"/>
                            </w:rPr>
                            <w:t xml:space="preserve"> </w:t>
                          </w:r>
                          <w:r>
                            <w:rPr>
                              <w:spacing w:val="-2"/>
                              <w:sz w:val="16"/>
                            </w:rPr>
                            <w:t>STATION.</w:t>
                          </w:r>
                        </w:p>
                      </w:txbxContent>
                    </wps:txbx>
                    <wps:bodyPr wrap="square" lIns="0" tIns="0" rIns="0" bIns="0" rtlCol="0">
                      <a:noAutofit/>
                    </wps:bodyPr>
                  </wps:wsp>
                </a:graphicData>
              </a:graphic>
            </wp:anchor>
          </w:drawing>
        </mc:Choice>
        <mc:Fallback>
          <w:pict>
            <v:shapetype w14:anchorId="517C7C29" id="_x0000_t202" coordsize="21600,21600" o:spt="202" path="m,l,21600r21600,l21600,xe">
              <v:stroke joinstyle="miter"/>
              <v:path gradientshapeok="t" o:connecttype="rect"/>
            </v:shapetype>
            <v:shape id="Textbox 21" o:spid="_x0000_s1058" type="#_x0000_t202" style="position:absolute;margin-left:55.65pt;margin-top:35.3pt;width:273.7pt;height:20.15pt;z-index:-251685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" filled="f" stroked="f">
              <v:textbox inset="0,0,0,0">
                <w:txbxContent>
                  <w:p w14:paraId="36606FED" w14:textId="77777777" w:rsidR="00EC4E20" w:rsidRDefault="00000000">
                    <w:pPr>
                      <w:spacing w:before="15" w:line="183" w:lineRule="exact"/>
                      <w:ind w:left="20"/>
                      <w:rPr>
                        <w:sz w:val="16"/>
                      </w:rPr>
                    </w:pPr>
                    <w:r>
                      <w:rPr>
                        <w:sz w:val="16"/>
                      </w:rPr>
                      <w:t>ESKOM</w:t>
                    </w:r>
                    <w:r>
                      <w:rPr>
                        <w:spacing w:val="-5"/>
                        <w:sz w:val="16"/>
                      </w:rPr>
                      <w:t xml:space="preserve"> </w:t>
                    </w:r>
                    <w:r>
                      <w:rPr>
                        <w:sz w:val="16"/>
                      </w:rPr>
                      <w:t>HOLDINGS</w:t>
                    </w:r>
                    <w:r>
                      <w:rPr>
                        <w:spacing w:val="-3"/>
                        <w:sz w:val="16"/>
                      </w:rPr>
                      <w:t xml:space="preserve"> </w:t>
                    </w:r>
                    <w:r>
                      <w:rPr>
                        <w:sz w:val="16"/>
                      </w:rPr>
                      <w:t>SOC</w:t>
                    </w:r>
                    <w:r>
                      <w:rPr>
                        <w:spacing w:val="-3"/>
                        <w:sz w:val="16"/>
                      </w:rPr>
                      <w:t xml:space="preserve"> </w:t>
                    </w:r>
                    <w:r>
                      <w:rPr>
                        <w:spacing w:val="-5"/>
                        <w:sz w:val="16"/>
                      </w:rPr>
                      <w:t>Ltd</w:t>
                    </w:r>
                  </w:p>
                  <w:p w14:paraId="2CB29703" w14:textId="77777777" w:rsidR="00EC4E20" w:rsidRDefault="00000000">
                    <w:pPr>
                      <w:spacing w:line="183" w:lineRule="exact"/>
                      <w:ind w:left="20"/>
                      <w:rPr>
                        <w:sz w:val="16"/>
                      </w:rPr>
                    </w:pPr>
                    <w:r>
                      <w:rPr>
                        <w:sz w:val="16"/>
                      </w:rPr>
                      <w:t>ASH</w:t>
                    </w:r>
                    <w:r>
                      <w:rPr>
                        <w:spacing w:val="-5"/>
                        <w:sz w:val="16"/>
                      </w:rPr>
                      <w:t xml:space="preserve"> </w:t>
                    </w:r>
                    <w:r>
                      <w:rPr>
                        <w:sz w:val="16"/>
                      </w:rPr>
                      <w:t>DAM</w:t>
                    </w:r>
                    <w:r>
                      <w:rPr>
                        <w:spacing w:val="-4"/>
                        <w:sz w:val="16"/>
                      </w:rPr>
                      <w:t xml:space="preserve"> </w:t>
                    </w:r>
                    <w:r>
                      <w:rPr>
                        <w:sz w:val="16"/>
                      </w:rPr>
                      <w:t>PROFESSIONAL</w:t>
                    </w:r>
                    <w:r>
                      <w:rPr>
                        <w:spacing w:val="-6"/>
                        <w:sz w:val="16"/>
                      </w:rPr>
                      <w:t xml:space="preserve"> </w:t>
                    </w:r>
                    <w:r>
                      <w:rPr>
                        <w:sz w:val="16"/>
                      </w:rPr>
                      <w:t>SERVICES</w:t>
                    </w:r>
                    <w:r>
                      <w:rPr>
                        <w:spacing w:val="-5"/>
                        <w:sz w:val="16"/>
                      </w:rPr>
                      <w:t xml:space="preserve"> </w:t>
                    </w:r>
                    <w:r>
                      <w:rPr>
                        <w:sz w:val="16"/>
                      </w:rPr>
                      <w:t>AT</w:t>
                    </w:r>
                    <w:r>
                      <w:rPr>
                        <w:spacing w:val="-6"/>
                        <w:sz w:val="16"/>
                      </w:rPr>
                      <w:t xml:space="preserve"> </w:t>
                    </w:r>
                    <w:r>
                      <w:rPr>
                        <w:sz w:val="16"/>
                      </w:rPr>
                      <w:t>HENDRINA</w:t>
                    </w:r>
                    <w:r>
                      <w:rPr>
                        <w:spacing w:val="-5"/>
                        <w:sz w:val="16"/>
                      </w:rPr>
                      <w:t xml:space="preserve"> </w:t>
                    </w:r>
                    <w:r>
                      <w:rPr>
                        <w:sz w:val="16"/>
                      </w:rPr>
                      <w:t>POWER</w:t>
                    </w:r>
                    <w:r>
                      <w:rPr>
                        <w:spacing w:val="-6"/>
                        <w:sz w:val="16"/>
                      </w:rPr>
                      <w:t xml:space="preserve"> </w:t>
                    </w:r>
                    <w:r>
                      <w:rPr>
                        <w:spacing w:val="-2"/>
                        <w:sz w:val="16"/>
                      </w:rPr>
                      <w:t>STATION.</w:t>
                    </w:r>
                  </w:p>
                </w:txbxContent>
              </v:textbox>
              <w10:wrap anchorx="page" anchory="page"/>
            </v:shape>
          </w:pict>
        </mc:Fallback>
      </mc:AlternateContent>
    </w:r>
    <w:r>
      <w:rPr>
        <w:noProof/>
      </w:rPr>
      <mc:AlternateContent>
        <mc:Choice Requires="wps">
          <w:drawing>
            <wp:anchor distT="0" distB="0" distL="0" distR="0" simplePos="0" relativeHeight="251631616" behindDoc="1" locked="0" layoutInCell="1" allowOverlap="1" wp14:anchorId="2B1208B1" wp14:editId="6DE43ACD">
              <wp:simplePos x="0" y="0"/>
              <wp:positionH relativeFrom="page">
                <wp:posOffset>5145404</wp:posOffset>
              </wp:positionH>
              <wp:positionV relativeFrom="page">
                <wp:posOffset>448076</wp:posOffset>
              </wp:positionV>
              <wp:extent cx="1732914" cy="13970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2914" cy="139700"/>
                      </a:xfrm>
                      <a:prstGeom prst="rect">
                        <a:avLst/>
                      </a:prstGeom>
                    </wps:spPr>
                    <wps:txbx>
                      <w:txbxContent>
                        <w:p w14:paraId="02A78B25" w14:textId="77777777" w:rsidR="00EC4E20" w:rsidRDefault="00000000">
                          <w:pPr>
                            <w:tabs>
                              <w:tab w:val="left" w:pos="2708"/>
                            </w:tabs>
                            <w:spacing w:before="15"/>
                            <w:ind w:left="20"/>
                            <w:rPr>
                              <w:sz w:val="16"/>
                            </w:rPr>
                          </w:pPr>
                          <w:r>
                            <w:rPr>
                              <w:sz w:val="16"/>
                            </w:rPr>
                            <w:t>CONTRACT</w:t>
                          </w:r>
                          <w:r>
                            <w:rPr>
                              <w:spacing w:val="-1"/>
                              <w:sz w:val="16"/>
                            </w:rPr>
                            <w:t xml:space="preserve"> </w:t>
                          </w:r>
                          <w:r>
                            <w:rPr>
                              <w:sz w:val="16"/>
                            </w:rPr>
                            <w:t>NUMBER</w:t>
                          </w:r>
                          <w:r>
                            <w:rPr>
                              <w:spacing w:val="-5"/>
                              <w:sz w:val="16"/>
                            </w:rPr>
                            <w:t xml:space="preserve"> </w:t>
                          </w:r>
                          <w:r>
                            <w:rPr>
                              <w:sz w:val="16"/>
                              <w:u w:val="single"/>
                            </w:rPr>
                            <w:tab/>
                          </w:r>
                        </w:p>
                      </w:txbxContent>
                    </wps:txbx>
                    <wps:bodyPr wrap="square" lIns="0" tIns="0" rIns="0" bIns="0" rtlCol="0">
                      <a:noAutofit/>
                    </wps:bodyPr>
                  </wps:wsp>
                </a:graphicData>
              </a:graphic>
            </wp:anchor>
          </w:drawing>
        </mc:Choice>
        <mc:Fallback>
          <w:pict>
            <v:shape w14:anchorId="2B1208B1" id="Textbox 22" o:spid="_x0000_s1059" type="#_x0000_t202" style="position:absolute;margin-left:405.15pt;margin-top:35.3pt;width:136.45pt;height:11pt;z-index:-251684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" filled="f" stroked="f">
              <v:textbox inset="0,0,0,0">
                <w:txbxContent>
                  <w:p w14:paraId="02A78B25" w14:textId="77777777" w:rsidR="00EC4E20" w:rsidRDefault="00000000">
                    <w:pPr>
                      <w:tabs>
                        <w:tab w:val="left" w:pos="2708"/>
                      </w:tabs>
                      <w:spacing w:before="15"/>
                      <w:ind w:left="20"/>
                      <w:rPr>
                        <w:sz w:val="16"/>
                      </w:rPr>
                    </w:pPr>
                    <w:r>
                      <w:rPr>
                        <w:sz w:val="16"/>
                      </w:rPr>
                      <w:t>CONTRACT</w:t>
                    </w:r>
                    <w:r>
                      <w:rPr>
                        <w:spacing w:val="-1"/>
                        <w:sz w:val="16"/>
                      </w:rPr>
                      <w:t xml:space="preserve"> </w:t>
                    </w:r>
                    <w:r>
                      <w:rPr>
                        <w:sz w:val="16"/>
                      </w:rPr>
                      <w:t>NUMBER</w:t>
                    </w:r>
                    <w:r>
                      <w:rPr>
                        <w:spacing w:val="-5"/>
                        <w:sz w:val="16"/>
                      </w:rPr>
                      <w:t xml:space="preserve"> </w:t>
                    </w:r>
                    <w:r>
                      <w:rPr>
                        <w:sz w:val="16"/>
                        <w:u w:val="single"/>
                      </w:rPr>
                      <w:tab/>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F0FC5" w14:textId="77777777" w:rsidR="00EC4E20" w:rsidRDefault="00000000">
    <w:pPr>
      <w:pStyle w:val="BodyText"/>
      <w:spacing w:line="14" w:lineRule="auto"/>
    </w:pPr>
    <w:r>
      <w:rPr>
        <w:noProof/>
      </w:rPr>
      <mc:AlternateContent>
        <mc:Choice Requires="wps">
          <w:drawing>
            <wp:anchor distT="0" distB="0" distL="0" distR="0" simplePos="0" relativeHeight="251636736" behindDoc="1" locked="0" layoutInCell="1" allowOverlap="1" wp14:anchorId="249554B6" wp14:editId="0FDF7D99">
              <wp:simplePos x="0" y="0"/>
              <wp:positionH relativeFrom="page">
                <wp:posOffset>706627</wp:posOffset>
              </wp:positionH>
              <wp:positionV relativeFrom="page">
                <wp:posOffset>448076</wp:posOffset>
              </wp:positionV>
              <wp:extent cx="3477260" cy="255904"/>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7260" cy="255904"/>
                      </a:xfrm>
                      <a:prstGeom prst="rect">
                        <a:avLst/>
                      </a:prstGeom>
                    </wps:spPr>
                    <wps:txbx>
                      <w:txbxContent>
                        <w:p w14:paraId="459D9D6D" w14:textId="77777777" w:rsidR="00EC4E20" w:rsidRDefault="00000000">
                          <w:pPr>
                            <w:spacing w:before="15" w:line="183" w:lineRule="exact"/>
                            <w:ind w:left="20"/>
                            <w:rPr>
                              <w:sz w:val="16"/>
                            </w:rPr>
                          </w:pPr>
                          <w:r>
                            <w:rPr>
                              <w:sz w:val="16"/>
                            </w:rPr>
                            <w:t>ESKOM</w:t>
                          </w:r>
                          <w:r>
                            <w:rPr>
                              <w:spacing w:val="-5"/>
                              <w:sz w:val="16"/>
                            </w:rPr>
                            <w:t xml:space="preserve"> </w:t>
                          </w:r>
                          <w:r>
                            <w:rPr>
                              <w:sz w:val="16"/>
                            </w:rPr>
                            <w:t>HOLDINGS</w:t>
                          </w:r>
                          <w:r>
                            <w:rPr>
                              <w:spacing w:val="-3"/>
                              <w:sz w:val="16"/>
                            </w:rPr>
                            <w:t xml:space="preserve"> </w:t>
                          </w:r>
                          <w:r>
                            <w:rPr>
                              <w:sz w:val="16"/>
                            </w:rPr>
                            <w:t>SOC</w:t>
                          </w:r>
                          <w:r>
                            <w:rPr>
                              <w:spacing w:val="-3"/>
                              <w:sz w:val="16"/>
                            </w:rPr>
                            <w:t xml:space="preserve"> </w:t>
                          </w:r>
                          <w:r>
                            <w:rPr>
                              <w:spacing w:val="-5"/>
                              <w:sz w:val="16"/>
                            </w:rPr>
                            <w:t>Ltd</w:t>
                          </w:r>
                        </w:p>
                        <w:p w14:paraId="4AAD3DAE" w14:textId="77777777" w:rsidR="00EC4E20" w:rsidRDefault="00000000">
                          <w:pPr>
                            <w:spacing w:line="183" w:lineRule="exact"/>
                            <w:ind w:left="20"/>
                            <w:rPr>
                              <w:sz w:val="16"/>
                            </w:rPr>
                          </w:pPr>
                          <w:r>
                            <w:rPr>
                              <w:sz w:val="16"/>
                            </w:rPr>
                            <w:t>ASH</w:t>
                          </w:r>
                          <w:r>
                            <w:rPr>
                              <w:spacing w:val="-4"/>
                              <w:sz w:val="16"/>
                            </w:rPr>
                            <w:t xml:space="preserve"> </w:t>
                          </w:r>
                          <w:r>
                            <w:rPr>
                              <w:sz w:val="16"/>
                            </w:rPr>
                            <w:t>DAM</w:t>
                          </w:r>
                          <w:r>
                            <w:rPr>
                              <w:spacing w:val="-4"/>
                              <w:sz w:val="16"/>
                            </w:rPr>
                            <w:t xml:space="preserve"> </w:t>
                          </w:r>
                          <w:r>
                            <w:rPr>
                              <w:sz w:val="16"/>
                            </w:rPr>
                            <w:t>PROFESSIONAL</w:t>
                          </w:r>
                          <w:r>
                            <w:rPr>
                              <w:spacing w:val="-6"/>
                              <w:sz w:val="16"/>
                            </w:rPr>
                            <w:t xml:space="preserve"> </w:t>
                          </w:r>
                          <w:r>
                            <w:rPr>
                              <w:sz w:val="16"/>
                            </w:rPr>
                            <w:t>SERVICES</w:t>
                          </w:r>
                          <w:r>
                            <w:rPr>
                              <w:spacing w:val="-5"/>
                              <w:sz w:val="16"/>
                            </w:rPr>
                            <w:t xml:space="preserve"> </w:t>
                          </w:r>
                          <w:r>
                            <w:rPr>
                              <w:sz w:val="16"/>
                            </w:rPr>
                            <w:t>AT</w:t>
                          </w:r>
                          <w:r>
                            <w:rPr>
                              <w:spacing w:val="-6"/>
                              <w:sz w:val="16"/>
                            </w:rPr>
                            <w:t xml:space="preserve"> </w:t>
                          </w:r>
                          <w:r>
                            <w:rPr>
                              <w:sz w:val="16"/>
                            </w:rPr>
                            <w:t>HENDRINA</w:t>
                          </w:r>
                          <w:r>
                            <w:rPr>
                              <w:spacing w:val="-5"/>
                              <w:sz w:val="16"/>
                            </w:rPr>
                            <w:t xml:space="preserve"> </w:t>
                          </w:r>
                          <w:r>
                            <w:rPr>
                              <w:sz w:val="16"/>
                            </w:rPr>
                            <w:t>POWER</w:t>
                          </w:r>
                          <w:r>
                            <w:rPr>
                              <w:spacing w:val="-6"/>
                              <w:sz w:val="16"/>
                            </w:rPr>
                            <w:t xml:space="preserve"> </w:t>
                          </w:r>
                          <w:r>
                            <w:rPr>
                              <w:spacing w:val="-2"/>
                              <w:sz w:val="16"/>
                            </w:rPr>
                            <w:t>STATION.</w:t>
                          </w:r>
                        </w:p>
                      </w:txbxContent>
                    </wps:txbx>
                    <wps:bodyPr wrap="square" lIns="0" tIns="0" rIns="0" bIns="0" rtlCol="0">
                      <a:noAutofit/>
                    </wps:bodyPr>
                  </wps:wsp>
                </a:graphicData>
              </a:graphic>
            </wp:anchor>
          </w:drawing>
        </mc:Choice>
        <mc:Fallback>
          <w:pict>
            <v:shapetype w14:anchorId="249554B6" id="_x0000_t202" coordsize="21600,21600" o:spt="202" path="m,l,21600r21600,l21600,xe">
              <v:stroke joinstyle="miter"/>
              <v:path gradientshapeok="t" o:connecttype="rect"/>
            </v:shapetype>
            <v:shape id="Textbox 77" o:spid="_x0000_s1063" type="#_x0000_t202" style="position:absolute;margin-left:55.65pt;margin-top:35.3pt;width:273.8pt;height:20.15pt;z-index:-251679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" filled="f" stroked="f">
              <v:textbox inset="0,0,0,0">
                <w:txbxContent>
                  <w:p w14:paraId="459D9D6D" w14:textId="77777777" w:rsidR="00EC4E20" w:rsidRDefault="00000000">
                    <w:pPr>
                      <w:spacing w:before="15" w:line="183" w:lineRule="exact"/>
                      <w:ind w:left="20"/>
                      <w:rPr>
                        <w:sz w:val="16"/>
                      </w:rPr>
                    </w:pPr>
                    <w:r>
                      <w:rPr>
                        <w:sz w:val="16"/>
                      </w:rPr>
                      <w:t>ESKOM</w:t>
                    </w:r>
                    <w:r>
                      <w:rPr>
                        <w:spacing w:val="-5"/>
                        <w:sz w:val="16"/>
                      </w:rPr>
                      <w:t xml:space="preserve"> </w:t>
                    </w:r>
                    <w:r>
                      <w:rPr>
                        <w:sz w:val="16"/>
                      </w:rPr>
                      <w:t>HOLDINGS</w:t>
                    </w:r>
                    <w:r>
                      <w:rPr>
                        <w:spacing w:val="-3"/>
                        <w:sz w:val="16"/>
                      </w:rPr>
                      <w:t xml:space="preserve"> </w:t>
                    </w:r>
                    <w:r>
                      <w:rPr>
                        <w:sz w:val="16"/>
                      </w:rPr>
                      <w:t>SOC</w:t>
                    </w:r>
                    <w:r>
                      <w:rPr>
                        <w:spacing w:val="-3"/>
                        <w:sz w:val="16"/>
                      </w:rPr>
                      <w:t xml:space="preserve"> </w:t>
                    </w:r>
                    <w:r>
                      <w:rPr>
                        <w:spacing w:val="-5"/>
                        <w:sz w:val="16"/>
                      </w:rPr>
                      <w:t>Ltd</w:t>
                    </w:r>
                  </w:p>
                  <w:p w14:paraId="4AAD3DAE" w14:textId="77777777" w:rsidR="00EC4E20" w:rsidRDefault="00000000">
                    <w:pPr>
                      <w:spacing w:line="183" w:lineRule="exact"/>
                      <w:ind w:left="20"/>
                      <w:rPr>
                        <w:sz w:val="16"/>
                      </w:rPr>
                    </w:pPr>
                    <w:r>
                      <w:rPr>
                        <w:sz w:val="16"/>
                      </w:rPr>
                      <w:t>ASH</w:t>
                    </w:r>
                    <w:r>
                      <w:rPr>
                        <w:spacing w:val="-4"/>
                        <w:sz w:val="16"/>
                      </w:rPr>
                      <w:t xml:space="preserve"> </w:t>
                    </w:r>
                    <w:r>
                      <w:rPr>
                        <w:sz w:val="16"/>
                      </w:rPr>
                      <w:t>DAM</w:t>
                    </w:r>
                    <w:r>
                      <w:rPr>
                        <w:spacing w:val="-4"/>
                        <w:sz w:val="16"/>
                      </w:rPr>
                      <w:t xml:space="preserve"> </w:t>
                    </w:r>
                    <w:r>
                      <w:rPr>
                        <w:sz w:val="16"/>
                      </w:rPr>
                      <w:t>PROFESSIONAL</w:t>
                    </w:r>
                    <w:r>
                      <w:rPr>
                        <w:spacing w:val="-6"/>
                        <w:sz w:val="16"/>
                      </w:rPr>
                      <w:t xml:space="preserve"> </w:t>
                    </w:r>
                    <w:r>
                      <w:rPr>
                        <w:sz w:val="16"/>
                      </w:rPr>
                      <w:t>SERVICES</w:t>
                    </w:r>
                    <w:r>
                      <w:rPr>
                        <w:spacing w:val="-5"/>
                        <w:sz w:val="16"/>
                      </w:rPr>
                      <w:t xml:space="preserve"> </w:t>
                    </w:r>
                    <w:r>
                      <w:rPr>
                        <w:sz w:val="16"/>
                      </w:rPr>
                      <w:t>AT</w:t>
                    </w:r>
                    <w:r>
                      <w:rPr>
                        <w:spacing w:val="-6"/>
                        <w:sz w:val="16"/>
                      </w:rPr>
                      <w:t xml:space="preserve"> </w:t>
                    </w:r>
                    <w:r>
                      <w:rPr>
                        <w:sz w:val="16"/>
                      </w:rPr>
                      <w:t>HENDRINA</w:t>
                    </w:r>
                    <w:r>
                      <w:rPr>
                        <w:spacing w:val="-5"/>
                        <w:sz w:val="16"/>
                      </w:rPr>
                      <w:t xml:space="preserve"> </w:t>
                    </w:r>
                    <w:r>
                      <w:rPr>
                        <w:sz w:val="16"/>
                      </w:rPr>
                      <w:t>POWER</w:t>
                    </w:r>
                    <w:r>
                      <w:rPr>
                        <w:spacing w:val="-6"/>
                        <w:sz w:val="16"/>
                      </w:rPr>
                      <w:t xml:space="preserve"> </w:t>
                    </w:r>
                    <w:r>
                      <w:rPr>
                        <w:spacing w:val="-2"/>
                        <w:sz w:val="16"/>
                      </w:rPr>
                      <w:t>STATION.</w:t>
                    </w:r>
                  </w:p>
                </w:txbxContent>
              </v:textbox>
              <w10:wrap anchorx="page" anchory="page"/>
            </v:shape>
          </w:pict>
        </mc:Fallback>
      </mc:AlternateContent>
    </w:r>
    <w:r>
      <w:rPr>
        <w:noProof/>
      </w:rPr>
      <mc:AlternateContent>
        <mc:Choice Requires="wps">
          <w:drawing>
            <wp:anchor distT="0" distB="0" distL="0" distR="0" simplePos="0" relativeHeight="251637760" behindDoc="1" locked="0" layoutInCell="1" allowOverlap="1" wp14:anchorId="0BE201E5" wp14:editId="786F6137">
              <wp:simplePos x="0" y="0"/>
              <wp:positionH relativeFrom="page">
                <wp:posOffset>5089016</wp:posOffset>
              </wp:positionH>
              <wp:positionV relativeFrom="page">
                <wp:posOffset>448076</wp:posOffset>
              </wp:positionV>
              <wp:extent cx="1788795" cy="139700"/>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8795" cy="139700"/>
                      </a:xfrm>
                      <a:prstGeom prst="rect">
                        <a:avLst/>
                      </a:prstGeom>
                    </wps:spPr>
                    <wps:txbx>
                      <w:txbxContent>
                        <w:p w14:paraId="4D518128" w14:textId="77777777" w:rsidR="00EC4E20" w:rsidRDefault="00000000">
                          <w:pPr>
                            <w:tabs>
                              <w:tab w:val="left" w:pos="2796"/>
                            </w:tabs>
                            <w:spacing w:before="15"/>
                            <w:ind w:left="20"/>
                            <w:rPr>
                              <w:sz w:val="16"/>
                            </w:rPr>
                          </w:pPr>
                          <w:r>
                            <w:rPr>
                              <w:sz w:val="16"/>
                            </w:rPr>
                            <w:t>CONTRACT</w:t>
                          </w:r>
                          <w:r>
                            <w:rPr>
                              <w:spacing w:val="-1"/>
                              <w:sz w:val="16"/>
                            </w:rPr>
                            <w:t xml:space="preserve"> </w:t>
                          </w:r>
                          <w:r>
                            <w:rPr>
                              <w:sz w:val="16"/>
                            </w:rPr>
                            <w:t>NUMBER</w:t>
                          </w:r>
                          <w:r>
                            <w:rPr>
                              <w:spacing w:val="-5"/>
                              <w:sz w:val="16"/>
                            </w:rPr>
                            <w:t xml:space="preserve"> </w:t>
                          </w:r>
                          <w:r>
                            <w:rPr>
                              <w:sz w:val="16"/>
                              <w:u w:val="single"/>
                            </w:rPr>
                            <w:tab/>
                          </w:r>
                        </w:p>
                      </w:txbxContent>
                    </wps:txbx>
                    <wps:bodyPr wrap="square" lIns="0" tIns="0" rIns="0" bIns="0" rtlCol="0">
                      <a:noAutofit/>
                    </wps:bodyPr>
                  </wps:wsp>
                </a:graphicData>
              </a:graphic>
            </wp:anchor>
          </w:drawing>
        </mc:Choice>
        <mc:Fallback>
          <w:pict>
            <v:shape w14:anchorId="0BE201E5" id="Textbox 78" o:spid="_x0000_s1064" type="#_x0000_t202" style="position:absolute;margin-left:400.7pt;margin-top:35.3pt;width:140.85pt;height:11pt;z-index:-251678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" filled="f" stroked="f">
              <v:textbox inset="0,0,0,0">
                <w:txbxContent>
                  <w:p w14:paraId="4D518128" w14:textId="77777777" w:rsidR="00EC4E20" w:rsidRDefault="00000000">
                    <w:pPr>
                      <w:tabs>
                        <w:tab w:val="left" w:pos="2796"/>
                      </w:tabs>
                      <w:spacing w:before="15"/>
                      <w:ind w:left="20"/>
                      <w:rPr>
                        <w:sz w:val="16"/>
                      </w:rPr>
                    </w:pPr>
                    <w:r>
                      <w:rPr>
                        <w:sz w:val="16"/>
                      </w:rPr>
                      <w:t>CONTRACT</w:t>
                    </w:r>
                    <w:r>
                      <w:rPr>
                        <w:spacing w:val="-1"/>
                        <w:sz w:val="16"/>
                      </w:rPr>
                      <w:t xml:space="preserve"> </w:t>
                    </w:r>
                    <w:r>
                      <w:rPr>
                        <w:sz w:val="16"/>
                      </w:rPr>
                      <w:t>NUMBER</w:t>
                    </w:r>
                    <w:r>
                      <w:rPr>
                        <w:spacing w:val="-5"/>
                        <w:sz w:val="16"/>
                      </w:rPr>
                      <w:t xml:space="preserve"> </w:t>
                    </w:r>
                    <w:r>
                      <w:rPr>
                        <w:sz w:val="16"/>
                        <w:u w:val="single"/>
                      </w:rPr>
                      <w:tab/>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455EC" w14:textId="77777777" w:rsidR="00EC4E20" w:rsidRDefault="00000000">
    <w:pPr>
      <w:pStyle w:val="BodyText"/>
      <w:spacing w:line="14" w:lineRule="auto"/>
    </w:pPr>
    <w:r>
      <w:rPr>
        <w:noProof/>
      </w:rPr>
      <mc:AlternateContent>
        <mc:Choice Requires="wps">
          <w:drawing>
            <wp:anchor distT="0" distB="0" distL="0" distR="0" simplePos="0" relativeHeight="251642880" behindDoc="1" locked="0" layoutInCell="1" allowOverlap="1" wp14:anchorId="4CF0C252" wp14:editId="4B5B94F0">
              <wp:simplePos x="0" y="0"/>
              <wp:positionH relativeFrom="page">
                <wp:posOffset>706627</wp:posOffset>
              </wp:positionH>
              <wp:positionV relativeFrom="page">
                <wp:posOffset>448076</wp:posOffset>
              </wp:positionV>
              <wp:extent cx="3475990" cy="255904"/>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5990" cy="255904"/>
                      </a:xfrm>
                      <a:prstGeom prst="rect">
                        <a:avLst/>
                      </a:prstGeom>
                    </wps:spPr>
                    <wps:txbx>
                      <w:txbxContent>
                        <w:p w14:paraId="6E222E04" w14:textId="77777777" w:rsidR="00EC4E20" w:rsidRDefault="00000000">
                          <w:pPr>
                            <w:spacing w:before="15" w:line="183" w:lineRule="exact"/>
                            <w:ind w:left="20"/>
                            <w:rPr>
                              <w:sz w:val="16"/>
                            </w:rPr>
                          </w:pPr>
                          <w:r>
                            <w:rPr>
                              <w:sz w:val="16"/>
                            </w:rPr>
                            <w:t>ESKOM</w:t>
                          </w:r>
                          <w:r>
                            <w:rPr>
                              <w:spacing w:val="-5"/>
                              <w:sz w:val="16"/>
                            </w:rPr>
                            <w:t xml:space="preserve"> </w:t>
                          </w:r>
                          <w:r>
                            <w:rPr>
                              <w:sz w:val="16"/>
                            </w:rPr>
                            <w:t>HOLDINGS</w:t>
                          </w:r>
                          <w:r>
                            <w:rPr>
                              <w:spacing w:val="-4"/>
                              <w:sz w:val="16"/>
                            </w:rPr>
                            <w:t xml:space="preserve"> </w:t>
                          </w:r>
                          <w:r>
                            <w:rPr>
                              <w:sz w:val="16"/>
                            </w:rPr>
                            <w:t>SOC</w:t>
                          </w:r>
                          <w:r>
                            <w:rPr>
                              <w:spacing w:val="-3"/>
                              <w:sz w:val="16"/>
                            </w:rPr>
                            <w:t xml:space="preserve"> </w:t>
                          </w:r>
                          <w:r>
                            <w:rPr>
                              <w:spacing w:val="-5"/>
                              <w:sz w:val="16"/>
                            </w:rPr>
                            <w:t>Ltd</w:t>
                          </w:r>
                        </w:p>
                        <w:p w14:paraId="304C3DD3" w14:textId="77777777" w:rsidR="00EC4E20" w:rsidRDefault="00000000">
                          <w:pPr>
                            <w:spacing w:line="183" w:lineRule="exact"/>
                            <w:ind w:left="20"/>
                            <w:rPr>
                              <w:sz w:val="16"/>
                            </w:rPr>
                          </w:pPr>
                          <w:r>
                            <w:rPr>
                              <w:sz w:val="16"/>
                            </w:rPr>
                            <w:t>ASH</w:t>
                          </w:r>
                          <w:r>
                            <w:rPr>
                              <w:spacing w:val="-5"/>
                              <w:sz w:val="16"/>
                            </w:rPr>
                            <w:t xml:space="preserve"> </w:t>
                          </w:r>
                          <w:r>
                            <w:rPr>
                              <w:sz w:val="16"/>
                            </w:rPr>
                            <w:t>DAM</w:t>
                          </w:r>
                          <w:r>
                            <w:rPr>
                              <w:spacing w:val="-4"/>
                              <w:sz w:val="16"/>
                            </w:rPr>
                            <w:t xml:space="preserve"> </w:t>
                          </w:r>
                          <w:r>
                            <w:rPr>
                              <w:sz w:val="16"/>
                            </w:rPr>
                            <w:t>PROFESSIONAL</w:t>
                          </w:r>
                          <w:r>
                            <w:rPr>
                              <w:spacing w:val="-6"/>
                              <w:sz w:val="16"/>
                            </w:rPr>
                            <w:t xml:space="preserve"> </w:t>
                          </w:r>
                          <w:r>
                            <w:rPr>
                              <w:sz w:val="16"/>
                            </w:rPr>
                            <w:t>SERVICES</w:t>
                          </w:r>
                          <w:r>
                            <w:rPr>
                              <w:spacing w:val="-5"/>
                              <w:sz w:val="16"/>
                            </w:rPr>
                            <w:t xml:space="preserve"> </w:t>
                          </w:r>
                          <w:r>
                            <w:rPr>
                              <w:sz w:val="16"/>
                            </w:rPr>
                            <w:t>AT</w:t>
                          </w:r>
                          <w:r>
                            <w:rPr>
                              <w:spacing w:val="-6"/>
                              <w:sz w:val="16"/>
                            </w:rPr>
                            <w:t xml:space="preserve"> </w:t>
                          </w:r>
                          <w:r>
                            <w:rPr>
                              <w:sz w:val="16"/>
                            </w:rPr>
                            <w:t>HENDRINA</w:t>
                          </w:r>
                          <w:r>
                            <w:rPr>
                              <w:spacing w:val="-5"/>
                              <w:sz w:val="16"/>
                            </w:rPr>
                            <w:t xml:space="preserve"> </w:t>
                          </w:r>
                          <w:r>
                            <w:rPr>
                              <w:sz w:val="16"/>
                            </w:rPr>
                            <w:t>POWER</w:t>
                          </w:r>
                          <w:r>
                            <w:rPr>
                              <w:spacing w:val="-6"/>
                              <w:sz w:val="16"/>
                            </w:rPr>
                            <w:t xml:space="preserve"> </w:t>
                          </w:r>
                          <w:r>
                            <w:rPr>
                              <w:spacing w:val="-2"/>
                              <w:sz w:val="16"/>
                            </w:rPr>
                            <w:t>STATION.</w:t>
                          </w:r>
                        </w:p>
                      </w:txbxContent>
                    </wps:txbx>
                    <wps:bodyPr wrap="square" lIns="0" tIns="0" rIns="0" bIns="0" rtlCol="0">
                      <a:noAutofit/>
                    </wps:bodyPr>
                  </wps:wsp>
                </a:graphicData>
              </a:graphic>
            </wp:anchor>
          </w:drawing>
        </mc:Choice>
        <mc:Fallback>
          <w:pict>
            <v:shapetype w14:anchorId="4CF0C252" id="_x0000_t202" coordsize="21600,21600" o:spt="202" path="m,l,21600r21600,l21600,xe">
              <v:stroke joinstyle="miter"/>
              <v:path gradientshapeok="t" o:connecttype="rect"/>
            </v:shapetype>
            <v:shape id="Textbox 145" o:spid="_x0000_s1068" type="#_x0000_t202" style="position:absolute;margin-left:55.65pt;margin-top:35.3pt;width:273.7pt;height:20.15pt;z-index:-251673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" filled="f" stroked="f">
              <v:textbox inset="0,0,0,0">
                <w:txbxContent>
                  <w:p w14:paraId="6E222E04" w14:textId="77777777" w:rsidR="00EC4E20" w:rsidRDefault="00000000">
                    <w:pPr>
                      <w:spacing w:before="15" w:line="183" w:lineRule="exact"/>
                      <w:ind w:left="20"/>
                      <w:rPr>
                        <w:sz w:val="16"/>
                      </w:rPr>
                    </w:pPr>
                    <w:r>
                      <w:rPr>
                        <w:sz w:val="16"/>
                      </w:rPr>
                      <w:t>ESKOM</w:t>
                    </w:r>
                    <w:r>
                      <w:rPr>
                        <w:spacing w:val="-5"/>
                        <w:sz w:val="16"/>
                      </w:rPr>
                      <w:t xml:space="preserve"> </w:t>
                    </w:r>
                    <w:r>
                      <w:rPr>
                        <w:sz w:val="16"/>
                      </w:rPr>
                      <w:t>HOLDINGS</w:t>
                    </w:r>
                    <w:r>
                      <w:rPr>
                        <w:spacing w:val="-4"/>
                        <w:sz w:val="16"/>
                      </w:rPr>
                      <w:t xml:space="preserve"> </w:t>
                    </w:r>
                    <w:r>
                      <w:rPr>
                        <w:sz w:val="16"/>
                      </w:rPr>
                      <w:t>SOC</w:t>
                    </w:r>
                    <w:r>
                      <w:rPr>
                        <w:spacing w:val="-3"/>
                        <w:sz w:val="16"/>
                      </w:rPr>
                      <w:t xml:space="preserve"> </w:t>
                    </w:r>
                    <w:r>
                      <w:rPr>
                        <w:spacing w:val="-5"/>
                        <w:sz w:val="16"/>
                      </w:rPr>
                      <w:t>Ltd</w:t>
                    </w:r>
                  </w:p>
                  <w:p w14:paraId="304C3DD3" w14:textId="77777777" w:rsidR="00EC4E20" w:rsidRDefault="00000000">
                    <w:pPr>
                      <w:spacing w:line="183" w:lineRule="exact"/>
                      <w:ind w:left="20"/>
                      <w:rPr>
                        <w:sz w:val="16"/>
                      </w:rPr>
                    </w:pPr>
                    <w:r>
                      <w:rPr>
                        <w:sz w:val="16"/>
                      </w:rPr>
                      <w:t>ASH</w:t>
                    </w:r>
                    <w:r>
                      <w:rPr>
                        <w:spacing w:val="-5"/>
                        <w:sz w:val="16"/>
                      </w:rPr>
                      <w:t xml:space="preserve"> </w:t>
                    </w:r>
                    <w:r>
                      <w:rPr>
                        <w:sz w:val="16"/>
                      </w:rPr>
                      <w:t>DAM</w:t>
                    </w:r>
                    <w:r>
                      <w:rPr>
                        <w:spacing w:val="-4"/>
                        <w:sz w:val="16"/>
                      </w:rPr>
                      <w:t xml:space="preserve"> </w:t>
                    </w:r>
                    <w:r>
                      <w:rPr>
                        <w:sz w:val="16"/>
                      </w:rPr>
                      <w:t>PROFESSIONAL</w:t>
                    </w:r>
                    <w:r>
                      <w:rPr>
                        <w:spacing w:val="-6"/>
                        <w:sz w:val="16"/>
                      </w:rPr>
                      <w:t xml:space="preserve"> </w:t>
                    </w:r>
                    <w:r>
                      <w:rPr>
                        <w:sz w:val="16"/>
                      </w:rPr>
                      <w:t>SERVICES</w:t>
                    </w:r>
                    <w:r>
                      <w:rPr>
                        <w:spacing w:val="-5"/>
                        <w:sz w:val="16"/>
                      </w:rPr>
                      <w:t xml:space="preserve"> </w:t>
                    </w:r>
                    <w:r>
                      <w:rPr>
                        <w:sz w:val="16"/>
                      </w:rPr>
                      <w:t>AT</w:t>
                    </w:r>
                    <w:r>
                      <w:rPr>
                        <w:spacing w:val="-6"/>
                        <w:sz w:val="16"/>
                      </w:rPr>
                      <w:t xml:space="preserve"> </w:t>
                    </w:r>
                    <w:r>
                      <w:rPr>
                        <w:sz w:val="16"/>
                      </w:rPr>
                      <w:t>HENDRINA</w:t>
                    </w:r>
                    <w:r>
                      <w:rPr>
                        <w:spacing w:val="-5"/>
                        <w:sz w:val="16"/>
                      </w:rPr>
                      <w:t xml:space="preserve"> </w:t>
                    </w:r>
                    <w:r>
                      <w:rPr>
                        <w:sz w:val="16"/>
                      </w:rPr>
                      <w:t>POWER</w:t>
                    </w:r>
                    <w:r>
                      <w:rPr>
                        <w:spacing w:val="-6"/>
                        <w:sz w:val="16"/>
                      </w:rPr>
                      <w:t xml:space="preserve"> </w:t>
                    </w:r>
                    <w:r>
                      <w:rPr>
                        <w:spacing w:val="-2"/>
                        <w:sz w:val="16"/>
                      </w:rPr>
                      <w:t>STATION.</w:t>
                    </w:r>
                  </w:p>
                </w:txbxContent>
              </v:textbox>
              <w10:wrap anchorx="page" anchory="page"/>
            </v:shape>
          </w:pict>
        </mc:Fallback>
      </mc:AlternateContent>
    </w:r>
    <w:r>
      <w:rPr>
        <w:noProof/>
      </w:rPr>
      <mc:AlternateContent>
        <mc:Choice Requires="wps">
          <w:drawing>
            <wp:anchor distT="0" distB="0" distL="0" distR="0" simplePos="0" relativeHeight="251643904" behindDoc="1" locked="0" layoutInCell="1" allowOverlap="1" wp14:anchorId="136D8A2A" wp14:editId="6C5A31F7">
              <wp:simplePos x="0" y="0"/>
              <wp:positionH relativeFrom="page">
                <wp:posOffset>5089016</wp:posOffset>
              </wp:positionH>
              <wp:positionV relativeFrom="page">
                <wp:posOffset>448076</wp:posOffset>
              </wp:positionV>
              <wp:extent cx="1790064" cy="139700"/>
              <wp:effectExtent l="0" t="0" r="0" b="0"/>
              <wp:wrapNone/>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0064" cy="139700"/>
                      </a:xfrm>
                      <a:prstGeom prst="rect">
                        <a:avLst/>
                      </a:prstGeom>
                    </wps:spPr>
                    <wps:txbx>
                      <w:txbxContent>
                        <w:p w14:paraId="49728DAC" w14:textId="77777777" w:rsidR="00EC4E20" w:rsidRDefault="00000000">
                          <w:pPr>
                            <w:tabs>
                              <w:tab w:val="left" w:pos="2798"/>
                            </w:tabs>
                            <w:spacing w:before="15"/>
                            <w:ind w:left="20"/>
                            <w:rPr>
                              <w:sz w:val="16"/>
                            </w:rPr>
                          </w:pPr>
                          <w:r>
                            <w:rPr>
                              <w:sz w:val="16"/>
                            </w:rPr>
                            <w:t>CONTRACT</w:t>
                          </w:r>
                          <w:r>
                            <w:rPr>
                              <w:spacing w:val="-1"/>
                              <w:sz w:val="16"/>
                            </w:rPr>
                            <w:t xml:space="preserve"> </w:t>
                          </w:r>
                          <w:r>
                            <w:rPr>
                              <w:sz w:val="16"/>
                            </w:rPr>
                            <w:t>NUMBER</w:t>
                          </w:r>
                          <w:r>
                            <w:rPr>
                              <w:spacing w:val="-5"/>
                              <w:sz w:val="16"/>
                            </w:rPr>
                            <w:t xml:space="preserve"> </w:t>
                          </w:r>
                          <w:r>
                            <w:rPr>
                              <w:sz w:val="16"/>
                              <w:u w:val="single"/>
                            </w:rPr>
                            <w:tab/>
                          </w:r>
                        </w:p>
                      </w:txbxContent>
                    </wps:txbx>
                    <wps:bodyPr wrap="square" lIns="0" tIns="0" rIns="0" bIns="0" rtlCol="0">
                      <a:noAutofit/>
                    </wps:bodyPr>
                  </wps:wsp>
                </a:graphicData>
              </a:graphic>
            </wp:anchor>
          </w:drawing>
        </mc:Choice>
        <mc:Fallback>
          <w:pict>
            <v:shape w14:anchorId="136D8A2A" id="Textbox 146" o:spid="_x0000_s1069" type="#_x0000_t202" style="position:absolute;margin-left:400.7pt;margin-top:35.3pt;width:140.95pt;height:11pt;z-index:-25167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" filled="f" stroked="f">
              <v:textbox inset="0,0,0,0">
                <w:txbxContent>
                  <w:p w14:paraId="49728DAC" w14:textId="77777777" w:rsidR="00EC4E20" w:rsidRDefault="00000000">
                    <w:pPr>
                      <w:tabs>
                        <w:tab w:val="left" w:pos="2798"/>
                      </w:tabs>
                      <w:spacing w:before="15"/>
                      <w:ind w:left="20"/>
                      <w:rPr>
                        <w:sz w:val="16"/>
                      </w:rPr>
                    </w:pPr>
                    <w:r>
                      <w:rPr>
                        <w:sz w:val="16"/>
                      </w:rPr>
                      <w:t>CONTRACT</w:t>
                    </w:r>
                    <w:r>
                      <w:rPr>
                        <w:spacing w:val="-1"/>
                        <w:sz w:val="16"/>
                      </w:rPr>
                      <w:t xml:space="preserve"> </w:t>
                    </w:r>
                    <w:r>
                      <w:rPr>
                        <w:sz w:val="16"/>
                      </w:rPr>
                      <w:t>NUMBER</w:t>
                    </w:r>
                    <w:r>
                      <w:rPr>
                        <w:spacing w:val="-5"/>
                        <w:sz w:val="16"/>
                      </w:rPr>
                      <w:t xml:space="preserve"> </w:t>
                    </w:r>
                    <w:r>
                      <w:rPr>
                        <w:sz w:val="16"/>
                        <w:u w:val="single"/>
                      </w:rPr>
                      <w:tab/>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E4FED" w14:textId="77777777" w:rsidR="00EC4E20" w:rsidRDefault="00000000">
    <w:pPr>
      <w:pStyle w:val="BodyText"/>
      <w:spacing w:line="14" w:lineRule="auto"/>
    </w:pPr>
    <w:r>
      <w:rPr>
        <w:noProof/>
      </w:rPr>
      <mc:AlternateContent>
        <mc:Choice Requires="wps">
          <w:drawing>
            <wp:anchor distT="0" distB="0" distL="0" distR="0" simplePos="0" relativeHeight="251649024" behindDoc="1" locked="0" layoutInCell="1" allowOverlap="1" wp14:anchorId="221DA5E5" wp14:editId="6672033A">
              <wp:simplePos x="0" y="0"/>
              <wp:positionH relativeFrom="page">
                <wp:posOffset>706627</wp:posOffset>
              </wp:positionH>
              <wp:positionV relativeFrom="page">
                <wp:posOffset>440456</wp:posOffset>
              </wp:positionV>
              <wp:extent cx="3448685" cy="255904"/>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8685" cy="255904"/>
                      </a:xfrm>
                      <a:prstGeom prst="rect">
                        <a:avLst/>
                      </a:prstGeom>
                    </wps:spPr>
                    <wps:txbx>
                      <w:txbxContent>
                        <w:p w14:paraId="332347F9" w14:textId="77777777" w:rsidR="00EC4E20" w:rsidRDefault="00000000">
                          <w:pPr>
                            <w:spacing w:before="15" w:line="183" w:lineRule="exact"/>
                            <w:ind w:left="20"/>
                            <w:rPr>
                              <w:sz w:val="16"/>
                            </w:rPr>
                          </w:pPr>
                          <w:r>
                            <w:rPr>
                              <w:sz w:val="16"/>
                            </w:rPr>
                            <w:t>ESKOM</w:t>
                          </w:r>
                          <w:r>
                            <w:rPr>
                              <w:spacing w:val="-5"/>
                              <w:sz w:val="16"/>
                            </w:rPr>
                            <w:t xml:space="preserve"> </w:t>
                          </w:r>
                          <w:r>
                            <w:rPr>
                              <w:sz w:val="16"/>
                            </w:rPr>
                            <w:t>HOLDINGS</w:t>
                          </w:r>
                          <w:r>
                            <w:rPr>
                              <w:spacing w:val="-3"/>
                              <w:sz w:val="16"/>
                            </w:rPr>
                            <w:t xml:space="preserve"> </w:t>
                          </w:r>
                          <w:r>
                            <w:rPr>
                              <w:sz w:val="16"/>
                            </w:rPr>
                            <w:t>SOC</w:t>
                          </w:r>
                          <w:r>
                            <w:rPr>
                              <w:spacing w:val="-3"/>
                              <w:sz w:val="16"/>
                            </w:rPr>
                            <w:t xml:space="preserve"> </w:t>
                          </w:r>
                          <w:r>
                            <w:rPr>
                              <w:spacing w:val="-5"/>
                              <w:sz w:val="16"/>
                            </w:rPr>
                            <w:t>Ltd</w:t>
                          </w:r>
                        </w:p>
                        <w:p w14:paraId="6B8CD766" w14:textId="77777777" w:rsidR="00EC4E20" w:rsidRDefault="00000000">
                          <w:pPr>
                            <w:spacing w:line="183" w:lineRule="exact"/>
                            <w:ind w:left="20"/>
                            <w:rPr>
                              <w:sz w:val="16"/>
                            </w:rPr>
                          </w:pPr>
                          <w:r>
                            <w:rPr>
                              <w:sz w:val="16"/>
                            </w:rPr>
                            <w:t>ASH</w:t>
                          </w:r>
                          <w:r>
                            <w:rPr>
                              <w:spacing w:val="-5"/>
                              <w:sz w:val="16"/>
                            </w:rPr>
                            <w:t xml:space="preserve"> </w:t>
                          </w:r>
                          <w:r>
                            <w:rPr>
                              <w:sz w:val="16"/>
                            </w:rPr>
                            <w:t>DAM</w:t>
                          </w:r>
                          <w:r>
                            <w:rPr>
                              <w:spacing w:val="-5"/>
                              <w:sz w:val="16"/>
                            </w:rPr>
                            <w:t xml:space="preserve"> </w:t>
                          </w:r>
                          <w:r>
                            <w:rPr>
                              <w:sz w:val="16"/>
                            </w:rPr>
                            <w:t>PROFESSIONAL</w:t>
                          </w:r>
                          <w:r>
                            <w:rPr>
                              <w:spacing w:val="-6"/>
                              <w:sz w:val="16"/>
                            </w:rPr>
                            <w:t xml:space="preserve"> </w:t>
                          </w:r>
                          <w:r>
                            <w:rPr>
                              <w:sz w:val="16"/>
                            </w:rPr>
                            <w:t>SERVICES</w:t>
                          </w:r>
                          <w:r>
                            <w:rPr>
                              <w:spacing w:val="-5"/>
                              <w:sz w:val="16"/>
                            </w:rPr>
                            <w:t xml:space="preserve"> </w:t>
                          </w:r>
                          <w:r>
                            <w:rPr>
                              <w:sz w:val="16"/>
                            </w:rPr>
                            <w:t>AT</w:t>
                          </w:r>
                          <w:r>
                            <w:rPr>
                              <w:spacing w:val="-6"/>
                              <w:sz w:val="16"/>
                            </w:rPr>
                            <w:t xml:space="preserve"> </w:t>
                          </w:r>
                          <w:r>
                            <w:rPr>
                              <w:sz w:val="16"/>
                            </w:rPr>
                            <w:t>HENDRINA</w:t>
                          </w:r>
                          <w:r>
                            <w:rPr>
                              <w:spacing w:val="-5"/>
                              <w:sz w:val="16"/>
                            </w:rPr>
                            <w:t xml:space="preserve"> </w:t>
                          </w:r>
                          <w:r>
                            <w:rPr>
                              <w:sz w:val="16"/>
                            </w:rPr>
                            <w:t>POWER</w:t>
                          </w:r>
                          <w:r>
                            <w:rPr>
                              <w:spacing w:val="-6"/>
                              <w:sz w:val="16"/>
                            </w:rPr>
                            <w:t xml:space="preserve"> </w:t>
                          </w:r>
                          <w:r>
                            <w:rPr>
                              <w:spacing w:val="-2"/>
                              <w:sz w:val="16"/>
                            </w:rPr>
                            <w:t>STATION</w:t>
                          </w:r>
                        </w:p>
                      </w:txbxContent>
                    </wps:txbx>
                    <wps:bodyPr wrap="square" lIns="0" tIns="0" rIns="0" bIns="0" rtlCol="0">
                      <a:noAutofit/>
                    </wps:bodyPr>
                  </wps:wsp>
                </a:graphicData>
              </a:graphic>
            </wp:anchor>
          </w:drawing>
        </mc:Choice>
        <mc:Fallback>
          <w:pict>
            <v:shapetype w14:anchorId="221DA5E5" id="_x0000_t202" coordsize="21600,21600" o:spt="202" path="m,l,21600r21600,l21600,xe">
              <v:stroke joinstyle="miter"/>
              <v:path gradientshapeok="t" o:connecttype="rect"/>
            </v:shapetype>
            <v:shape id="Textbox 162" o:spid="_x0000_s1073" type="#_x0000_t202" style="position:absolute;margin-left:55.65pt;margin-top:34.7pt;width:271.55pt;height:20.15pt;z-index:-25166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" filled="f" stroked="f">
              <v:textbox inset="0,0,0,0">
                <w:txbxContent>
                  <w:p w14:paraId="332347F9" w14:textId="77777777" w:rsidR="00EC4E20" w:rsidRDefault="00000000">
                    <w:pPr>
                      <w:spacing w:before="15" w:line="183" w:lineRule="exact"/>
                      <w:ind w:left="20"/>
                      <w:rPr>
                        <w:sz w:val="16"/>
                      </w:rPr>
                    </w:pPr>
                    <w:r>
                      <w:rPr>
                        <w:sz w:val="16"/>
                      </w:rPr>
                      <w:t>ESKOM</w:t>
                    </w:r>
                    <w:r>
                      <w:rPr>
                        <w:spacing w:val="-5"/>
                        <w:sz w:val="16"/>
                      </w:rPr>
                      <w:t xml:space="preserve"> </w:t>
                    </w:r>
                    <w:r>
                      <w:rPr>
                        <w:sz w:val="16"/>
                      </w:rPr>
                      <w:t>HOLDINGS</w:t>
                    </w:r>
                    <w:r>
                      <w:rPr>
                        <w:spacing w:val="-3"/>
                        <w:sz w:val="16"/>
                      </w:rPr>
                      <w:t xml:space="preserve"> </w:t>
                    </w:r>
                    <w:r>
                      <w:rPr>
                        <w:sz w:val="16"/>
                      </w:rPr>
                      <w:t>SOC</w:t>
                    </w:r>
                    <w:r>
                      <w:rPr>
                        <w:spacing w:val="-3"/>
                        <w:sz w:val="16"/>
                      </w:rPr>
                      <w:t xml:space="preserve"> </w:t>
                    </w:r>
                    <w:r>
                      <w:rPr>
                        <w:spacing w:val="-5"/>
                        <w:sz w:val="16"/>
                      </w:rPr>
                      <w:t>Ltd</w:t>
                    </w:r>
                  </w:p>
                  <w:p w14:paraId="6B8CD766" w14:textId="77777777" w:rsidR="00EC4E20" w:rsidRDefault="00000000">
                    <w:pPr>
                      <w:spacing w:line="183" w:lineRule="exact"/>
                      <w:ind w:left="20"/>
                      <w:rPr>
                        <w:sz w:val="16"/>
                      </w:rPr>
                    </w:pPr>
                    <w:r>
                      <w:rPr>
                        <w:sz w:val="16"/>
                      </w:rPr>
                      <w:t>ASH</w:t>
                    </w:r>
                    <w:r>
                      <w:rPr>
                        <w:spacing w:val="-5"/>
                        <w:sz w:val="16"/>
                      </w:rPr>
                      <w:t xml:space="preserve"> </w:t>
                    </w:r>
                    <w:r>
                      <w:rPr>
                        <w:sz w:val="16"/>
                      </w:rPr>
                      <w:t>DAM</w:t>
                    </w:r>
                    <w:r>
                      <w:rPr>
                        <w:spacing w:val="-5"/>
                        <w:sz w:val="16"/>
                      </w:rPr>
                      <w:t xml:space="preserve"> </w:t>
                    </w:r>
                    <w:r>
                      <w:rPr>
                        <w:sz w:val="16"/>
                      </w:rPr>
                      <w:t>PROFESSIONAL</w:t>
                    </w:r>
                    <w:r>
                      <w:rPr>
                        <w:spacing w:val="-6"/>
                        <w:sz w:val="16"/>
                      </w:rPr>
                      <w:t xml:space="preserve"> </w:t>
                    </w:r>
                    <w:r>
                      <w:rPr>
                        <w:sz w:val="16"/>
                      </w:rPr>
                      <w:t>SERVICES</w:t>
                    </w:r>
                    <w:r>
                      <w:rPr>
                        <w:spacing w:val="-5"/>
                        <w:sz w:val="16"/>
                      </w:rPr>
                      <w:t xml:space="preserve"> </w:t>
                    </w:r>
                    <w:r>
                      <w:rPr>
                        <w:sz w:val="16"/>
                      </w:rPr>
                      <w:t>AT</w:t>
                    </w:r>
                    <w:r>
                      <w:rPr>
                        <w:spacing w:val="-6"/>
                        <w:sz w:val="16"/>
                      </w:rPr>
                      <w:t xml:space="preserve"> </w:t>
                    </w:r>
                    <w:r>
                      <w:rPr>
                        <w:sz w:val="16"/>
                      </w:rPr>
                      <w:t>HENDRINA</w:t>
                    </w:r>
                    <w:r>
                      <w:rPr>
                        <w:spacing w:val="-5"/>
                        <w:sz w:val="16"/>
                      </w:rPr>
                      <w:t xml:space="preserve"> </w:t>
                    </w:r>
                    <w:r>
                      <w:rPr>
                        <w:sz w:val="16"/>
                      </w:rPr>
                      <w:t>POWER</w:t>
                    </w:r>
                    <w:r>
                      <w:rPr>
                        <w:spacing w:val="-6"/>
                        <w:sz w:val="16"/>
                      </w:rPr>
                      <w:t xml:space="preserve"> </w:t>
                    </w:r>
                    <w:r>
                      <w:rPr>
                        <w:spacing w:val="-2"/>
                        <w:sz w:val="16"/>
                      </w:rPr>
                      <w:t>STATION</w:t>
                    </w:r>
                  </w:p>
                </w:txbxContent>
              </v:textbox>
              <w10:wrap anchorx="page" anchory="page"/>
            </v:shape>
          </w:pict>
        </mc:Fallback>
      </mc:AlternateContent>
    </w:r>
    <w:r>
      <w:rPr>
        <w:noProof/>
      </w:rPr>
      <mc:AlternateContent>
        <mc:Choice Requires="wps">
          <w:drawing>
            <wp:anchor distT="0" distB="0" distL="0" distR="0" simplePos="0" relativeHeight="251650048" behindDoc="1" locked="0" layoutInCell="1" allowOverlap="1" wp14:anchorId="3EF2BB63" wp14:editId="010B8D5A">
              <wp:simplePos x="0" y="0"/>
              <wp:positionH relativeFrom="page">
                <wp:posOffset>5089016</wp:posOffset>
              </wp:positionH>
              <wp:positionV relativeFrom="page">
                <wp:posOffset>440456</wp:posOffset>
              </wp:positionV>
              <wp:extent cx="1788795" cy="139700"/>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8795" cy="139700"/>
                      </a:xfrm>
                      <a:prstGeom prst="rect">
                        <a:avLst/>
                      </a:prstGeom>
                    </wps:spPr>
                    <wps:txbx>
                      <w:txbxContent>
                        <w:p w14:paraId="788F373E" w14:textId="77777777" w:rsidR="00EC4E20" w:rsidRDefault="00000000">
                          <w:pPr>
                            <w:tabs>
                              <w:tab w:val="left" w:pos="2796"/>
                            </w:tabs>
                            <w:spacing w:before="15"/>
                            <w:ind w:left="20"/>
                            <w:rPr>
                              <w:sz w:val="16"/>
                            </w:rPr>
                          </w:pPr>
                          <w:r>
                            <w:rPr>
                              <w:sz w:val="16"/>
                            </w:rPr>
                            <w:t>CONTRACT</w:t>
                          </w:r>
                          <w:r>
                            <w:rPr>
                              <w:spacing w:val="-1"/>
                              <w:sz w:val="16"/>
                            </w:rPr>
                            <w:t xml:space="preserve"> </w:t>
                          </w:r>
                          <w:r>
                            <w:rPr>
                              <w:sz w:val="16"/>
                            </w:rPr>
                            <w:t>NUMBER</w:t>
                          </w:r>
                          <w:r>
                            <w:rPr>
                              <w:spacing w:val="-5"/>
                              <w:sz w:val="16"/>
                            </w:rPr>
                            <w:t xml:space="preserve"> </w:t>
                          </w:r>
                          <w:r>
                            <w:rPr>
                              <w:sz w:val="16"/>
                              <w:u w:val="single"/>
                            </w:rPr>
                            <w:tab/>
                          </w:r>
                        </w:p>
                      </w:txbxContent>
                    </wps:txbx>
                    <wps:bodyPr wrap="square" lIns="0" tIns="0" rIns="0" bIns="0" rtlCol="0">
                      <a:noAutofit/>
                    </wps:bodyPr>
                  </wps:wsp>
                </a:graphicData>
              </a:graphic>
            </wp:anchor>
          </w:drawing>
        </mc:Choice>
        <mc:Fallback>
          <w:pict>
            <v:shape w14:anchorId="3EF2BB63" id="Textbox 163" o:spid="_x0000_s1074" type="#_x0000_t202" style="position:absolute;margin-left:400.7pt;margin-top:34.7pt;width:140.85pt;height:11pt;z-index:-25166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" filled="f" stroked="f">
              <v:textbox inset="0,0,0,0">
                <w:txbxContent>
                  <w:p w14:paraId="788F373E" w14:textId="77777777" w:rsidR="00EC4E20" w:rsidRDefault="00000000">
                    <w:pPr>
                      <w:tabs>
                        <w:tab w:val="left" w:pos="2796"/>
                      </w:tabs>
                      <w:spacing w:before="15"/>
                      <w:ind w:left="20"/>
                      <w:rPr>
                        <w:sz w:val="16"/>
                      </w:rPr>
                    </w:pPr>
                    <w:r>
                      <w:rPr>
                        <w:sz w:val="16"/>
                      </w:rPr>
                      <w:t>CONTRACT</w:t>
                    </w:r>
                    <w:r>
                      <w:rPr>
                        <w:spacing w:val="-1"/>
                        <w:sz w:val="16"/>
                      </w:rPr>
                      <w:t xml:space="preserve"> </w:t>
                    </w:r>
                    <w:r>
                      <w:rPr>
                        <w:sz w:val="16"/>
                      </w:rPr>
                      <w:t>NUMBER</w:t>
                    </w:r>
                    <w:r>
                      <w:rPr>
                        <w:spacing w:val="-5"/>
                        <w:sz w:val="16"/>
                      </w:rPr>
                      <w:t xml:space="preserve"> </w:t>
                    </w:r>
                    <w:r>
                      <w:rPr>
                        <w:sz w:val="16"/>
                        <w:u w:val="single"/>
                      </w:rPr>
                      <w:tab/>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D01B9" w14:textId="77777777" w:rsidR="00EC4E20" w:rsidRDefault="00000000">
    <w:pPr>
      <w:pStyle w:val="BodyText"/>
      <w:spacing w:line="14" w:lineRule="auto"/>
    </w:pPr>
    <w:r>
      <w:rPr>
        <w:noProof/>
      </w:rPr>
      <mc:AlternateContent>
        <mc:Choice Requires="wps">
          <w:drawing>
            <wp:anchor distT="0" distB="0" distL="0" distR="0" simplePos="0" relativeHeight="251655168" behindDoc="1" locked="0" layoutInCell="1" allowOverlap="1" wp14:anchorId="3DC81C64" wp14:editId="40F60A7C">
              <wp:simplePos x="0" y="0"/>
              <wp:positionH relativeFrom="page">
                <wp:posOffset>706627</wp:posOffset>
              </wp:positionH>
              <wp:positionV relativeFrom="page">
                <wp:posOffset>448076</wp:posOffset>
              </wp:positionV>
              <wp:extent cx="3477895" cy="255904"/>
              <wp:effectExtent l="0" t="0" r="0" b="0"/>
              <wp:wrapNone/>
              <wp:docPr id="192"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7895" cy="255904"/>
                      </a:xfrm>
                      <a:prstGeom prst="rect">
                        <a:avLst/>
                      </a:prstGeom>
                    </wps:spPr>
                    <wps:txbx>
                      <w:txbxContent>
                        <w:p w14:paraId="34E9B7AA" w14:textId="77777777" w:rsidR="00EC4E20" w:rsidRDefault="00000000">
                          <w:pPr>
                            <w:spacing w:before="15" w:line="183" w:lineRule="exact"/>
                            <w:ind w:left="20"/>
                            <w:rPr>
                              <w:sz w:val="16"/>
                            </w:rPr>
                          </w:pPr>
                          <w:r>
                            <w:rPr>
                              <w:sz w:val="16"/>
                            </w:rPr>
                            <w:t>ESKOM</w:t>
                          </w:r>
                          <w:r>
                            <w:rPr>
                              <w:spacing w:val="-5"/>
                              <w:sz w:val="16"/>
                            </w:rPr>
                            <w:t xml:space="preserve"> </w:t>
                          </w:r>
                          <w:r>
                            <w:rPr>
                              <w:sz w:val="16"/>
                            </w:rPr>
                            <w:t>HOLDINGS</w:t>
                          </w:r>
                          <w:r>
                            <w:rPr>
                              <w:spacing w:val="-4"/>
                              <w:sz w:val="16"/>
                            </w:rPr>
                            <w:t xml:space="preserve"> </w:t>
                          </w:r>
                          <w:r>
                            <w:rPr>
                              <w:sz w:val="16"/>
                            </w:rPr>
                            <w:t>SOC</w:t>
                          </w:r>
                          <w:r>
                            <w:rPr>
                              <w:spacing w:val="-3"/>
                              <w:sz w:val="16"/>
                            </w:rPr>
                            <w:t xml:space="preserve"> </w:t>
                          </w:r>
                          <w:r>
                            <w:rPr>
                              <w:spacing w:val="-5"/>
                              <w:sz w:val="16"/>
                            </w:rPr>
                            <w:t>Ltd</w:t>
                          </w:r>
                        </w:p>
                        <w:p w14:paraId="0537D412" w14:textId="77777777" w:rsidR="00EC4E20" w:rsidRDefault="00000000">
                          <w:pPr>
                            <w:spacing w:line="183" w:lineRule="exact"/>
                            <w:ind w:left="20"/>
                            <w:rPr>
                              <w:sz w:val="16"/>
                            </w:rPr>
                          </w:pPr>
                          <w:r>
                            <w:rPr>
                              <w:sz w:val="16"/>
                            </w:rPr>
                            <w:t>ASH</w:t>
                          </w:r>
                          <w:r>
                            <w:rPr>
                              <w:spacing w:val="-5"/>
                              <w:sz w:val="16"/>
                            </w:rPr>
                            <w:t xml:space="preserve"> </w:t>
                          </w:r>
                          <w:r>
                            <w:rPr>
                              <w:sz w:val="16"/>
                            </w:rPr>
                            <w:t>DAM</w:t>
                          </w:r>
                          <w:r>
                            <w:rPr>
                              <w:spacing w:val="-4"/>
                              <w:sz w:val="16"/>
                            </w:rPr>
                            <w:t xml:space="preserve"> </w:t>
                          </w:r>
                          <w:r>
                            <w:rPr>
                              <w:sz w:val="16"/>
                            </w:rPr>
                            <w:t>PROFESSIONAL</w:t>
                          </w:r>
                          <w:r>
                            <w:rPr>
                              <w:spacing w:val="-6"/>
                              <w:sz w:val="16"/>
                            </w:rPr>
                            <w:t xml:space="preserve"> </w:t>
                          </w:r>
                          <w:r>
                            <w:rPr>
                              <w:sz w:val="16"/>
                            </w:rPr>
                            <w:t>SERVICES</w:t>
                          </w:r>
                          <w:r>
                            <w:rPr>
                              <w:spacing w:val="-5"/>
                              <w:sz w:val="16"/>
                            </w:rPr>
                            <w:t xml:space="preserve"> </w:t>
                          </w:r>
                          <w:r>
                            <w:rPr>
                              <w:sz w:val="16"/>
                            </w:rPr>
                            <w:t>AT</w:t>
                          </w:r>
                          <w:r>
                            <w:rPr>
                              <w:spacing w:val="-6"/>
                              <w:sz w:val="16"/>
                            </w:rPr>
                            <w:t xml:space="preserve"> </w:t>
                          </w:r>
                          <w:r>
                            <w:rPr>
                              <w:sz w:val="16"/>
                            </w:rPr>
                            <w:t>HENDRINA</w:t>
                          </w:r>
                          <w:r>
                            <w:rPr>
                              <w:spacing w:val="-5"/>
                              <w:sz w:val="16"/>
                            </w:rPr>
                            <w:t xml:space="preserve"> </w:t>
                          </w:r>
                          <w:r>
                            <w:rPr>
                              <w:sz w:val="16"/>
                            </w:rPr>
                            <w:t>POWER</w:t>
                          </w:r>
                          <w:r>
                            <w:rPr>
                              <w:spacing w:val="-6"/>
                              <w:sz w:val="16"/>
                            </w:rPr>
                            <w:t xml:space="preserve"> </w:t>
                          </w:r>
                          <w:r>
                            <w:rPr>
                              <w:spacing w:val="-2"/>
                              <w:sz w:val="16"/>
                            </w:rPr>
                            <w:t>STATION.</w:t>
                          </w:r>
                        </w:p>
                      </w:txbxContent>
                    </wps:txbx>
                    <wps:bodyPr wrap="square" lIns="0" tIns="0" rIns="0" bIns="0" rtlCol="0">
                      <a:noAutofit/>
                    </wps:bodyPr>
                  </wps:wsp>
                </a:graphicData>
              </a:graphic>
            </wp:anchor>
          </w:drawing>
        </mc:Choice>
        <mc:Fallback>
          <w:pict>
            <v:shapetype w14:anchorId="3DC81C64" id="_x0000_t202" coordsize="21600,21600" o:spt="202" path="m,l,21600r21600,l21600,xe">
              <v:stroke joinstyle="miter"/>
              <v:path gradientshapeok="t" o:connecttype="rect"/>
            </v:shapetype>
            <v:shape id="Textbox 192" o:spid="_x0000_s1078" type="#_x0000_t202" style="position:absolute;margin-left:55.65pt;margin-top:35.3pt;width:273.85pt;height:20.1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" filled="f" stroked="f">
              <v:textbox inset="0,0,0,0">
                <w:txbxContent>
                  <w:p w14:paraId="34E9B7AA" w14:textId="77777777" w:rsidR="00EC4E20" w:rsidRDefault="00000000">
                    <w:pPr>
                      <w:spacing w:before="15" w:line="183" w:lineRule="exact"/>
                      <w:ind w:left="20"/>
                      <w:rPr>
                        <w:sz w:val="16"/>
                      </w:rPr>
                    </w:pPr>
                    <w:r>
                      <w:rPr>
                        <w:sz w:val="16"/>
                      </w:rPr>
                      <w:t>ESKOM</w:t>
                    </w:r>
                    <w:r>
                      <w:rPr>
                        <w:spacing w:val="-5"/>
                        <w:sz w:val="16"/>
                      </w:rPr>
                      <w:t xml:space="preserve"> </w:t>
                    </w:r>
                    <w:r>
                      <w:rPr>
                        <w:sz w:val="16"/>
                      </w:rPr>
                      <w:t>HOLDINGS</w:t>
                    </w:r>
                    <w:r>
                      <w:rPr>
                        <w:spacing w:val="-4"/>
                        <w:sz w:val="16"/>
                      </w:rPr>
                      <w:t xml:space="preserve"> </w:t>
                    </w:r>
                    <w:r>
                      <w:rPr>
                        <w:sz w:val="16"/>
                      </w:rPr>
                      <w:t>SOC</w:t>
                    </w:r>
                    <w:r>
                      <w:rPr>
                        <w:spacing w:val="-3"/>
                        <w:sz w:val="16"/>
                      </w:rPr>
                      <w:t xml:space="preserve"> </w:t>
                    </w:r>
                    <w:r>
                      <w:rPr>
                        <w:spacing w:val="-5"/>
                        <w:sz w:val="16"/>
                      </w:rPr>
                      <w:t>Ltd</w:t>
                    </w:r>
                  </w:p>
                  <w:p w14:paraId="0537D412" w14:textId="77777777" w:rsidR="00EC4E20" w:rsidRDefault="00000000">
                    <w:pPr>
                      <w:spacing w:line="183" w:lineRule="exact"/>
                      <w:ind w:left="20"/>
                      <w:rPr>
                        <w:sz w:val="16"/>
                      </w:rPr>
                    </w:pPr>
                    <w:r>
                      <w:rPr>
                        <w:sz w:val="16"/>
                      </w:rPr>
                      <w:t>ASH</w:t>
                    </w:r>
                    <w:r>
                      <w:rPr>
                        <w:spacing w:val="-5"/>
                        <w:sz w:val="16"/>
                      </w:rPr>
                      <w:t xml:space="preserve"> </w:t>
                    </w:r>
                    <w:r>
                      <w:rPr>
                        <w:sz w:val="16"/>
                      </w:rPr>
                      <w:t>DAM</w:t>
                    </w:r>
                    <w:r>
                      <w:rPr>
                        <w:spacing w:val="-4"/>
                        <w:sz w:val="16"/>
                      </w:rPr>
                      <w:t xml:space="preserve"> </w:t>
                    </w:r>
                    <w:r>
                      <w:rPr>
                        <w:sz w:val="16"/>
                      </w:rPr>
                      <w:t>PROFESSIONAL</w:t>
                    </w:r>
                    <w:r>
                      <w:rPr>
                        <w:spacing w:val="-6"/>
                        <w:sz w:val="16"/>
                      </w:rPr>
                      <w:t xml:space="preserve"> </w:t>
                    </w:r>
                    <w:r>
                      <w:rPr>
                        <w:sz w:val="16"/>
                      </w:rPr>
                      <w:t>SERVICES</w:t>
                    </w:r>
                    <w:r>
                      <w:rPr>
                        <w:spacing w:val="-5"/>
                        <w:sz w:val="16"/>
                      </w:rPr>
                      <w:t xml:space="preserve"> </w:t>
                    </w:r>
                    <w:r>
                      <w:rPr>
                        <w:sz w:val="16"/>
                      </w:rPr>
                      <w:t>AT</w:t>
                    </w:r>
                    <w:r>
                      <w:rPr>
                        <w:spacing w:val="-6"/>
                        <w:sz w:val="16"/>
                      </w:rPr>
                      <w:t xml:space="preserve"> </w:t>
                    </w:r>
                    <w:r>
                      <w:rPr>
                        <w:sz w:val="16"/>
                      </w:rPr>
                      <w:t>HENDRINA</w:t>
                    </w:r>
                    <w:r>
                      <w:rPr>
                        <w:spacing w:val="-5"/>
                        <w:sz w:val="16"/>
                      </w:rPr>
                      <w:t xml:space="preserve"> </w:t>
                    </w:r>
                    <w:r>
                      <w:rPr>
                        <w:sz w:val="16"/>
                      </w:rPr>
                      <w:t>POWER</w:t>
                    </w:r>
                    <w:r>
                      <w:rPr>
                        <w:spacing w:val="-6"/>
                        <w:sz w:val="16"/>
                      </w:rPr>
                      <w:t xml:space="preserve"> </w:t>
                    </w:r>
                    <w:r>
                      <w:rPr>
                        <w:spacing w:val="-2"/>
                        <w:sz w:val="16"/>
                      </w:rPr>
                      <w:t>STATION.</w:t>
                    </w:r>
                  </w:p>
                </w:txbxContent>
              </v:textbox>
              <w10:wrap anchorx="page" anchory="page"/>
            </v:shape>
          </w:pict>
        </mc:Fallback>
      </mc:AlternateContent>
    </w:r>
    <w:r>
      <w:rPr>
        <w:noProof/>
      </w:rPr>
      <mc:AlternateContent>
        <mc:Choice Requires="wps">
          <w:drawing>
            <wp:anchor distT="0" distB="0" distL="0" distR="0" simplePos="0" relativeHeight="251656192" behindDoc="1" locked="0" layoutInCell="1" allowOverlap="1" wp14:anchorId="39FD0EF0" wp14:editId="3C32E980">
              <wp:simplePos x="0" y="0"/>
              <wp:positionH relativeFrom="page">
                <wp:posOffset>5517260</wp:posOffset>
              </wp:positionH>
              <wp:positionV relativeFrom="page">
                <wp:posOffset>448076</wp:posOffset>
              </wp:positionV>
              <wp:extent cx="1360805" cy="139700"/>
              <wp:effectExtent l="0" t="0" r="0" b="0"/>
              <wp:wrapNone/>
              <wp:docPr id="193" name="Text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0805" cy="139700"/>
                      </a:xfrm>
                      <a:prstGeom prst="rect">
                        <a:avLst/>
                      </a:prstGeom>
                    </wps:spPr>
                    <wps:txbx>
                      <w:txbxContent>
                        <w:p w14:paraId="3567EA06" w14:textId="77777777" w:rsidR="00EC4E20" w:rsidRDefault="00000000">
                          <w:pPr>
                            <w:tabs>
                              <w:tab w:val="left" w:pos="2122"/>
                            </w:tabs>
                            <w:spacing w:before="15"/>
                            <w:ind w:left="20"/>
                            <w:rPr>
                              <w:sz w:val="16"/>
                            </w:rPr>
                          </w:pPr>
                          <w:r>
                            <w:rPr>
                              <w:sz w:val="16"/>
                            </w:rPr>
                            <w:t xml:space="preserve">CONTRACT NO. </w:t>
                          </w:r>
                          <w:r>
                            <w:rPr>
                              <w:sz w:val="16"/>
                              <w:u w:val="single"/>
                            </w:rPr>
                            <w:tab/>
                          </w:r>
                        </w:p>
                      </w:txbxContent>
                    </wps:txbx>
                    <wps:bodyPr wrap="square" lIns="0" tIns="0" rIns="0" bIns="0" rtlCol="0">
                      <a:noAutofit/>
                    </wps:bodyPr>
                  </wps:wsp>
                </a:graphicData>
              </a:graphic>
            </wp:anchor>
          </w:drawing>
        </mc:Choice>
        <mc:Fallback>
          <w:pict>
            <v:shape w14:anchorId="39FD0EF0" id="Textbox 193" o:spid="_x0000_s1079" type="#_x0000_t202" style="position:absolute;margin-left:434.45pt;margin-top:35.3pt;width:107.15pt;height:11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" filled="f" stroked="f">
              <v:textbox inset="0,0,0,0">
                <w:txbxContent>
                  <w:p w14:paraId="3567EA06" w14:textId="77777777" w:rsidR="00EC4E20" w:rsidRDefault="00000000">
                    <w:pPr>
                      <w:tabs>
                        <w:tab w:val="left" w:pos="2122"/>
                      </w:tabs>
                      <w:spacing w:before="15"/>
                      <w:ind w:left="20"/>
                      <w:rPr>
                        <w:sz w:val="16"/>
                      </w:rPr>
                    </w:pPr>
                    <w:r>
                      <w:rPr>
                        <w:sz w:val="16"/>
                      </w:rPr>
                      <w:t xml:space="preserve">CONTRACT NO. </w:t>
                    </w:r>
                    <w:r>
                      <w:rPr>
                        <w:sz w:val="16"/>
                        <w:u w:val="single"/>
                      </w:rPr>
                      <w:tab/>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FC2C6" w14:textId="77777777" w:rsidR="00EC4E20" w:rsidRDefault="00000000">
    <w:pPr>
      <w:pStyle w:val="BodyText"/>
      <w:spacing w:line="14" w:lineRule="auto"/>
    </w:pPr>
    <w:r>
      <w:rPr>
        <w:noProof/>
      </w:rPr>
      <mc:AlternateContent>
        <mc:Choice Requires="wps">
          <w:drawing>
            <wp:anchor distT="0" distB="0" distL="0" distR="0" simplePos="0" relativeHeight="251661312" behindDoc="1" locked="0" layoutInCell="1" allowOverlap="1" wp14:anchorId="2D07A6C9" wp14:editId="19962AEA">
              <wp:simplePos x="0" y="0"/>
              <wp:positionH relativeFrom="page">
                <wp:posOffset>706627</wp:posOffset>
              </wp:positionH>
              <wp:positionV relativeFrom="page">
                <wp:posOffset>448076</wp:posOffset>
              </wp:positionV>
              <wp:extent cx="3477895" cy="255904"/>
              <wp:effectExtent l="0" t="0" r="0" b="0"/>
              <wp:wrapNone/>
              <wp:docPr id="205" name="Text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7895" cy="255904"/>
                      </a:xfrm>
                      <a:prstGeom prst="rect">
                        <a:avLst/>
                      </a:prstGeom>
                    </wps:spPr>
                    <wps:txbx>
                      <w:txbxContent>
                        <w:p w14:paraId="311EA40A" w14:textId="77777777" w:rsidR="00EC4E20" w:rsidRDefault="00000000">
                          <w:pPr>
                            <w:spacing w:before="15" w:line="183" w:lineRule="exact"/>
                            <w:ind w:left="20"/>
                            <w:rPr>
                              <w:sz w:val="16"/>
                            </w:rPr>
                          </w:pPr>
                          <w:r>
                            <w:rPr>
                              <w:sz w:val="16"/>
                            </w:rPr>
                            <w:t>ESKOM</w:t>
                          </w:r>
                          <w:r>
                            <w:rPr>
                              <w:spacing w:val="-5"/>
                              <w:sz w:val="16"/>
                            </w:rPr>
                            <w:t xml:space="preserve"> </w:t>
                          </w:r>
                          <w:r>
                            <w:rPr>
                              <w:sz w:val="16"/>
                            </w:rPr>
                            <w:t>HOLDINGS</w:t>
                          </w:r>
                          <w:r>
                            <w:rPr>
                              <w:spacing w:val="-4"/>
                              <w:sz w:val="16"/>
                            </w:rPr>
                            <w:t xml:space="preserve"> </w:t>
                          </w:r>
                          <w:r>
                            <w:rPr>
                              <w:sz w:val="16"/>
                            </w:rPr>
                            <w:t>SOC</w:t>
                          </w:r>
                          <w:r>
                            <w:rPr>
                              <w:spacing w:val="-3"/>
                              <w:sz w:val="16"/>
                            </w:rPr>
                            <w:t xml:space="preserve"> </w:t>
                          </w:r>
                          <w:r>
                            <w:rPr>
                              <w:spacing w:val="-5"/>
                              <w:sz w:val="16"/>
                            </w:rPr>
                            <w:t>Ltd</w:t>
                          </w:r>
                        </w:p>
                        <w:p w14:paraId="7F87EAC5" w14:textId="77777777" w:rsidR="00EC4E20" w:rsidRDefault="00000000">
                          <w:pPr>
                            <w:spacing w:line="183" w:lineRule="exact"/>
                            <w:ind w:left="20"/>
                            <w:rPr>
                              <w:sz w:val="16"/>
                            </w:rPr>
                          </w:pPr>
                          <w:r>
                            <w:rPr>
                              <w:sz w:val="16"/>
                            </w:rPr>
                            <w:t>ASH</w:t>
                          </w:r>
                          <w:r>
                            <w:rPr>
                              <w:spacing w:val="-5"/>
                              <w:sz w:val="16"/>
                            </w:rPr>
                            <w:t xml:space="preserve"> </w:t>
                          </w:r>
                          <w:r>
                            <w:rPr>
                              <w:sz w:val="16"/>
                            </w:rPr>
                            <w:t>DAM</w:t>
                          </w:r>
                          <w:r>
                            <w:rPr>
                              <w:spacing w:val="-4"/>
                              <w:sz w:val="16"/>
                            </w:rPr>
                            <w:t xml:space="preserve"> </w:t>
                          </w:r>
                          <w:r>
                            <w:rPr>
                              <w:sz w:val="16"/>
                            </w:rPr>
                            <w:t>PROFESSIONAL</w:t>
                          </w:r>
                          <w:r>
                            <w:rPr>
                              <w:spacing w:val="-6"/>
                              <w:sz w:val="16"/>
                            </w:rPr>
                            <w:t xml:space="preserve"> </w:t>
                          </w:r>
                          <w:r>
                            <w:rPr>
                              <w:sz w:val="16"/>
                            </w:rPr>
                            <w:t>SERVICES</w:t>
                          </w:r>
                          <w:r>
                            <w:rPr>
                              <w:spacing w:val="-5"/>
                              <w:sz w:val="16"/>
                            </w:rPr>
                            <w:t xml:space="preserve"> </w:t>
                          </w:r>
                          <w:r>
                            <w:rPr>
                              <w:sz w:val="16"/>
                            </w:rPr>
                            <w:t>AT</w:t>
                          </w:r>
                          <w:r>
                            <w:rPr>
                              <w:spacing w:val="-6"/>
                              <w:sz w:val="16"/>
                            </w:rPr>
                            <w:t xml:space="preserve"> </w:t>
                          </w:r>
                          <w:r>
                            <w:rPr>
                              <w:sz w:val="16"/>
                            </w:rPr>
                            <w:t>HENDRINA</w:t>
                          </w:r>
                          <w:r>
                            <w:rPr>
                              <w:spacing w:val="-5"/>
                              <w:sz w:val="16"/>
                            </w:rPr>
                            <w:t xml:space="preserve"> </w:t>
                          </w:r>
                          <w:r>
                            <w:rPr>
                              <w:sz w:val="16"/>
                            </w:rPr>
                            <w:t>POWER</w:t>
                          </w:r>
                          <w:r>
                            <w:rPr>
                              <w:spacing w:val="-6"/>
                              <w:sz w:val="16"/>
                            </w:rPr>
                            <w:t xml:space="preserve"> </w:t>
                          </w:r>
                          <w:r>
                            <w:rPr>
                              <w:spacing w:val="-2"/>
                              <w:sz w:val="16"/>
                            </w:rPr>
                            <w:t>STATION.</w:t>
                          </w:r>
                        </w:p>
                      </w:txbxContent>
                    </wps:txbx>
                    <wps:bodyPr wrap="square" lIns="0" tIns="0" rIns="0" bIns="0" rtlCol="0">
                      <a:noAutofit/>
                    </wps:bodyPr>
                  </wps:wsp>
                </a:graphicData>
              </a:graphic>
            </wp:anchor>
          </w:drawing>
        </mc:Choice>
        <mc:Fallback>
          <w:pict>
            <v:shapetype w14:anchorId="2D07A6C9" id="_x0000_t202" coordsize="21600,21600" o:spt="202" path="m,l,21600r21600,l21600,xe">
              <v:stroke joinstyle="miter"/>
              <v:path gradientshapeok="t" o:connecttype="rect"/>
            </v:shapetype>
            <v:shape id="Textbox 205" o:spid="_x0000_s1083" type="#_x0000_t202" style="position:absolute;margin-left:55.65pt;margin-top:35.3pt;width:273.85pt;height:20.1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" filled="f" stroked="f">
              <v:textbox inset="0,0,0,0">
                <w:txbxContent>
                  <w:p w14:paraId="311EA40A" w14:textId="77777777" w:rsidR="00EC4E20" w:rsidRDefault="00000000">
                    <w:pPr>
                      <w:spacing w:before="15" w:line="183" w:lineRule="exact"/>
                      <w:ind w:left="20"/>
                      <w:rPr>
                        <w:sz w:val="16"/>
                      </w:rPr>
                    </w:pPr>
                    <w:r>
                      <w:rPr>
                        <w:sz w:val="16"/>
                      </w:rPr>
                      <w:t>ESKOM</w:t>
                    </w:r>
                    <w:r>
                      <w:rPr>
                        <w:spacing w:val="-5"/>
                        <w:sz w:val="16"/>
                      </w:rPr>
                      <w:t xml:space="preserve"> </w:t>
                    </w:r>
                    <w:r>
                      <w:rPr>
                        <w:sz w:val="16"/>
                      </w:rPr>
                      <w:t>HOLDINGS</w:t>
                    </w:r>
                    <w:r>
                      <w:rPr>
                        <w:spacing w:val="-4"/>
                        <w:sz w:val="16"/>
                      </w:rPr>
                      <w:t xml:space="preserve"> </w:t>
                    </w:r>
                    <w:r>
                      <w:rPr>
                        <w:sz w:val="16"/>
                      </w:rPr>
                      <w:t>SOC</w:t>
                    </w:r>
                    <w:r>
                      <w:rPr>
                        <w:spacing w:val="-3"/>
                        <w:sz w:val="16"/>
                      </w:rPr>
                      <w:t xml:space="preserve"> </w:t>
                    </w:r>
                    <w:r>
                      <w:rPr>
                        <w:spacing w:val="-5"/>
                        <w:sz w:val="16"/>
                      </w:rPr>
                      <w:t>Ltd</w:t>
                    </w:r>
                  </w:p>
                  <w:p w14:paraId="7F87EAC5" w14:textId="77777777" w:rsidR="00EC4E20" w:rsidRDefault="00000000">
                    <w:pPr>
                      <w:spacing w:line="183" w:lineRule="exact"/>
                      <w:ind w:left="20"/>
                      <w:rPr>
                        <w:sz w:val="16"/>
                      </w:rPr>
                    </w:pPr>
                    <w:r>
                      <w:rPr>
                        <w:sz w:val="16"/>
                      </w:rPr>
                      <w:t>ASH</w:t>
                    </w:r>
                    <w:r>
                      <w:rPr>
                        <w:spacing w:val="-5"/>
                        <w:sz w:val="16"/>
                      </w:rPr>
                      <w:t xml:space="preserve"> </w:t>
                    </w:r>
                    <w:r>
                      <w:rPr>
                        <w:sz w:val="16"/>
                      </w:rPr>
                      <w:t>DAM</w:t>
                    </w:r>
                    <w:r>
                      <w:rPr>
                        <w:spacing w:val="-4"/>
                        <w:sz w:val="16"/>
                      </w:rPr>
                      <w:t xml:space="preserve"> </w:t>
                    </w:r>
                    <w:r>
                      <w:rPr>
                        <w:sz w:val="16"/>
                      </w:rPr>
                      <w:t>PROFESSIONAL</w:t>
                    </w:r>
                    <w:r>
                      <w:rPr>
                        <w:spacing w:val="-6"/>
                        <w:sz w:val="16"/>
                      </w:rPr>
                      <w:t xml:space="preserve"> </w:t>
                    </w:r>
                    <w:r>
                      <w:rPr>
                        <w:sz w:val="16"/>
                      </w:rPr>
                      <w:t>SERVICES</w:t>
                    </w:r>
                    <w:r>
                      <w:rPr>
                        <w:spacing w:val="-5"/>
                        <w:sz w:val="16"/>
                      </w:rPr>
                      <w:t xml:space="preserve"> </w:t>
                    </w:r>
                    <w:r>
                      <w:rPr>
                        <w:sz w:val="16"/>
                      </w:rPr>
                      <w:t>AT</w:t>
                    </w:r>
                    <w:r>
                      <w:rPr>
                        <w:spacing w:val="-6"/>
                        <w:sz w:val="16"/>
                      </w:rPr>
                      <w:t xml:space="preserve"> </w:t>
                    </w:r>
                    <w:r>
                      <w:rPr>
                        <w:sz w:val="16"/>
                      </w:rPr>
                      <w:t>HENDRINA</w:t>
                    </w:r>
                    <w:r>
                      <w:rPr>
                        <w:spacing w:val="-5"/>
                        <w:sz w:val="16"/>
                      </w:rPr>
                      <w:t xml:space="preserve"> </w:t>
                    </w:r>
                    <w:r>
                      <w:rPr>
                        <w:sz w:val="16"/>
                      </w:rPr>
                      <w:t>POWER</w:t>
                    </w:r>
                    <w:r>
                      <w:rPr>
                        <w:spacing w:val="-6"/>
                        <w:sz w:val="16"/>
                      </w:rPr>
                      <w:t xml:space="preserve"> </w:t>
                    </w:r>
                    <w:r>
                      <w:rPr>
                        <w:spacing w:val="-2"/>
                        <w:sz w:val="16"/>
                      </w:rPr>
                      <w:t>STATION.</w:t>
                    </w:r>
                  </w:p>
                </w:txbxContent>
              </v:textbox>
              <w10:wrap anchorx="page" anchory="page"/>
            </v:shape>
          </w:pict>
        </mc:Fallback>
      </mc:AlternateContent>
    </w:r>
    <w:r>
      <w:rPr>
        <w:noProof/>
      </w:rPr>
      <mc:AlternateContent>
        <mc:Choice Requires="wps">
          <w:drawing>
            <wp:anchor distT="0" distB="0" distL="0" distR="0" simplePos="0" relativeHeight="251662336" behindDoc="1" locked="0" layoutInCell="1" allowOverlap="1" wp14:anchorId="30F907D5" wp14:editId="5CAE5264">
              <wp:simplePos x="0" y="0"/>
              <wp:positionH relativeFrom="page">
                <wp:posOffset>5517260</wp:posOffset>
              </wp:positionH>
              <wp:positionV relativeFrom="page">
                <wp:posOffset>448076</wp:posOffset>
              </wp:positionV>
              <wp:extent cx="1360805" cy="139700"/>
              <wp:effectExtent l="0" t="0" r="0" b="0"/>
              <wp:wrapNone/>
              <wp:docPr id="206" name="Text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0805" cy="139700"/>
                      </a:xfrm>
                      <a:prstGeom prst="rect">
                        <a:avLst/>
                      </a:prstGeom>
                    </wps:spPr>
                    <wps:txbx>
                      <w:txbxContent>
                        <w:p w14:paraId="5A4071F6" w14:textId="77777777" w:rsidR="00EC4E20" w:rsidRDefault="00000000">
                          <w:pPr>
                            <w:tabs>
                              <w:tab w:val="left" w:pos="2122"/>
                            </w:tabs>
                            <w:spacing w:before="15"/>
                            <w:ind w:left="20"/>
                            <w:rPr>
                              <w:sz w:val="16"/>
                            </w:rPr>
                          </w:pPr>
                          <w:r>
                            <w:rPr>
                              <w:sz w:val="16"/>
                            </w:rPr>
                            <w:t xml:space="preserve">CONTRACT NO. </w:t>
                          </w:r>
                          <w:r>
                            <w:rPr>
                              <w:sz w:val="16"/>
                              <w:u w:val="single"/>
                            </w:rPr>
                            <w:tab/>
                          </w:r>
                        </w:p>
                      </w:txbxContent>
                    </wps:txbx>
                    <wps:bodyPr wrap="square" lIns="0" tIns="0" rIns="0" bIns="0" rtlCol="0">
                      <a:noAutofit/>
                    </wps:bodyPr>
                  </wps:wsp>
                </a:graphicData>
              </a:graphic>
            </wp:anchor>
          </w:drawing>
        </mc:Choice>
        <mc:Fallback>
          <w:pict>
            <v:shape w14:anchorId="30F907D5" id="Textbox 206" o:spid="_x0000_s1084" type="#_x0000_t202" style="position:absolute;margin-left:434.45pt;margin-top:35.3pt;width:107.15pt;height:11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" filled="f" stroked="f">
              <v:textbox inset="0,0,0,0">
                <w:txbxContent>
                  <w:p w14:paraId="5A4071F6" w14:textId="77777777" w:rsidR="00EC4E20" w:rsidRDefault="00000000">
                    <w:pPr>
                      <w:tabs>
                        <w:tab w:val="left" w:pos="2122"/>
                      </w:tabs>
                      <w:spacing w:before="15"/>
                      <w:ind w:left="20"/>
                      <w:rPr>
                        <w:sz w:val="16"/>
                      </w:rPr>
                    </w:pPr>
                    <w:r>
                      <w:rPr>
                        <w:sz w:val="16"/>
                      </w:rPr>
                      <w:t xml:space="preserve">CONTRACT NO. </w:t>
                    </w:r>
                    <w:r>
                      <w:rPr>
                        <w:sz w:val="16"/>
                        <w:u w:val="single"/>
                      </w:rPr>
                      <w:tab/>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40154" w14:textId="77777777" w:rsidR="00EC4E20" w:rsidRDefault="00000000">
    <w:pPr>
      <w:pStyle w:val="BodyText"/>
      <w:spacing w:line="14" w:lineRule="auto"/>
    </w:pPr>
    <w:r>
      <w:rPr>
        <w:noProof/>
      </w:rPr>
      <mc:AlternateContent>
        <mc:Choice Requires="wps">
          <w:drawing>
            <wp:anchor distT="0" distB="0" distL="0" distR="0" simplePos="0" relativeHeight="251667456" behindDoc="1" locked="0" layoutInCell="1" allowOverlap="1" wp14:anchorId="132AE9CF" wp14:editId="70586EFB">
              <wp:simplePos x="0" y="0"/>
              <wp:positionH relativeFrom="page">
                <wp:posOffset>706627</wp:posOffset>
              </wp:positionH>
              <wp:positionV relativeFrom="page">
                <wp:posOffset>448076</wp:posOffset>
              </wp:positionV>
              <wp:extent cx="3477895" cy="255904"/>
              <wp:effectExtent l="0" t="0" r="0" b="0"/>
              <wp:wrapNone/>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7895" cy="255904"/>
                      </a:xfrm>
                      <a:prstGeom prst="rect">
                        <a:avLst/>
                      </a:prstGeom>
                    </wps:spPr>
                    <wps:txbx>
                      <w:txbxContent>
                        <w:p w14:paraId="268D16C0" w14:textId="77777777" w:rsidR="00EC4E20" w:rsidRDefault="00000000">
                          <w:pPr>
                            <w:spacing w:before="15" w:line="183" w:lineRule="exact"/>
                            <w:ind w:left="20"/>
                            <w:rPr>
                              <w:sz w:val="16"/>
                            </w:rPr>
                          </w:pPr>
                          <w:r>
                            <w:rPr>
                              <w:sz w:val="16"/>
                            </w:rPr>
                            <w:t>ESKOM</w:t>
                          </w:r>
                          <w:r>
                            <w:rPr>
                              <w:spacing w:val="-5"/>
                              <w:sz w:val="16"/>
                            </w:rPr>
                            <w:t xml:space="preserve"> </w:t>
                          </w:r>
                          <w:r>
                            <w:rPr>
                              <w:sz w:val="16"/>
                            </w:rPr>
                            <w:t>HOLDINGS</w:t>
                          </w:r>
                          <w:r>
                            <w:rPr>
                              <w:spacing w:val="-4"/>
                              <w:sz w:val="16"/>
                            </w:rPr>
                            <w:t xml:space="preserve"> </w:t>
                          </w:r>
                          <w:r>
                            <w:rPr>
                              <w:sz w:val="16"/>
                            </w:rPr>
                            <w:t>SOC</w:t>
                          </w:r>
                          <w:r>
                            <w:rPr>
                              <w:spacing w:val="-3"/>
                              <w:sz w:val="16"/>
                            </w:rPr>
                            <w:t xml:space="preserve"> </w:t>
                          </w:r>
                          <w:r>
                            <w:rPr>
                              <w:spacing w:val="-5"/>
                              <w:sz w:val="16"/>
                            </w:rPr>
                            <w:t>Ltd</w:t>
                          </w:r>
                        </w:p>
                        <w:p w14:paraId="0DAE7A87" w14:textId="77777777" w:rsidR="00EC4E20" w:rsidRDefault="00000000">
                          <w:pPr>
                            <w:spacing w:line="183" w:lineRule="exact"/>
                            <w:ind w:left="20"/>
                            <w:rPr>
                              <w:sz w:val="16"/>
                            </w:rPr>
                          </w:pPr>
                          <w:r>
                            <w:rPr>
                              <w:sz w:val="16"/>
                            </w:rPr>
                            <w:t>ASH</w:t>
                          </w:r>
                          <w:r>
                            <w:rPr>
                              <w:spacing w:val="-5"/>
                              <w:sz w:val="16"/>
                            </w:rPr>
                            <w:t xml:space="preserve"> </w:t>
                          </w:r>
                          <w:r>
                            <w:rPr>
                              <w:sz w:val="16"/>
                            </w:rPr>
                            <w:t>DAM</w:t>
                          </w:r>
                          <w:r>
                            <w:rPr>
                              <w:spacing w:val="-4"/>
                              <w:sz w:val="16"/>
                            </w:rPr>
                            <w:t xml:space="preserve"> </w:t>
                          </w:r>
                          <w:r>
                            <w:rPr>
                              <w:sz w:val="16"/>
                            </w:rPr>
                            <w:t>PROFESSIONAL</w:t>
                          </w:r>
                          <w:r>
                            <w:rPr>
                              <w:spacing w:val="-6"/>
                              <w:sz w:val="16"/>
                            </w:rPr>
                            <w:t xml:space="preserve"> </w:t>
                          </w:r>
                          <w:r>
                            <w:rPr>
                              <w:sz w:val="16"/>
                            </w:rPr>
                            <w:t>SERVICES</w:t>
                          </w:r>
                          <w:r>
                            <w:rPr>
                              <w:spacing w:val="-5"/>
                              <w:sz w:val="16"/>
                            </w:rPr>
                            <w:t xml:space="preserve"> </w:t>
                          </w:r>
                          <w:r>
                            <w:rPr>
                              <w:sz w:val="16"/>
                            </w:rPr>
                            <w:t>AT</w:t>
                          </w:r>
                          <w:r>
                            <w:rPr>
                              <w:spacing w:val="-6"/>
                              <w:sz w:val="16"/>
                            </w:rPr>
                            <w:t xml:space="preserve"> </w:t>
                          </w:r>
                          <w:r>
                            <w:rPr>
                              <w:sz w:val="16"/>
                            </w:rPr>
                            <w:t>HENDRINA</w:t>
                          </w:r>
                          <w:r>
                            <w:rPr>
                              <w:spacing w:val="-5"/>
                              <w:sz w:val="16"/>
                            </w:rPr>
                            <w:t xml:space="preserve"> </w:t>
                          </w:r>
                          <w:r>
                            <w:rPr>
                              <w:sz w:val="16"/>
                            </w:rPr>
                            <w:t>POWER</w:t>
                          </w:r>
                          <w:r>
                            <w:rPr>
                              <w:spacing w:val="-6"/>
                              <w:sz w:val="16"/>
                            </w:rPr>
                            <w:t xml:space="preserve"> </w:t>
                          </w:r>
                          <w:r>
                            <w:rPr>
                              <w:spacing w:val="-2"/>
                              <w:sz w:val="16"/>
                            </w:rPr>
                            <w:t>STATION.</w:t>
                          </w:r>
                        </w:p>
                      </w:txbxContent>
                    </wps:txbx>
                    <wps:bodyPr wrap="square" lIns="0" tIns="0" rIns="0" bIns="0" rtlCol="0">
                      <a:noAutofit/>
                    </wps:bodyPr>
                  </wps:wsp>
                </a:graphicData>
              </a:graphic>
            </wp:anchor>
          </w:drawing>
        </mc:Choice>
        <mc:Fallback>
          <w:pict>
            <v:shapetype w14:anchorId="132AE9CF" id="_x0000_t202" coordsize="21600,21600" o:spt="202" path="m,l,21600r21600,l21600,xe">
              <v:stroke joinstyle="miter"/>
              <v:path gradientshapeok="t" o:connecttype="rect"/>
            </v:shapetype>
            <v:shape id="Textbox 221" o:spid="_x0000_s1088" type="#_x0000_t202" style="position:absolute;margin-left:55.65pt;margin-top:35.3pt;width:273.85pt;height:20.15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" filled="f" stroked="f">
              <v:textbox inset="0,0,0,0">
                <w:txbxContent>
                  <w:p w14:paraId="268D16C0" w14:textId="77777777" w:rsidR="00EC4E20" w:rsidRDefault="00000000">
                    <w:pPr>
                      <w:spacing w:before="15" w:line="183" w:lineRule="exact"/>
                      <w:ind w:left="20"/>
                      <w:rPr>
                        <w:sz w:val="16"/>
                      </w:rPr>
                    </w:pPr>
                    <w:r>
                      <w:rPr>
                        <w:sz w:val="16"/>
                      </w:rPr>
                      <w:t>ESKOM</w:t>
                    </w:r>
                    <w:r>
                      <w:rPr>
                        <w:spacing w:val="-5"/>
                        <w:sz w:val="16"/>
                      </w:rPr>
                      <w:t xml:space="preserve"> </w:t>
                    </w:r>
                    <w:r>
                      <w:rPr>
                        <w:sz w:val="16"/>
                      </w:rPr>
                      <w:t>HOLDINGS</w:t>
                    </w:r>
                    <w:r>
                      <w:rPr>
                        <w:spacing w:val="-4"/>
                        <w:sz w:val="16"/>
                      </w:rPr>
                      <w:t xml:space="preserve"> </w:t>
                    </w:r>
                    <w:r>
                      <w:rPr>
                        <w:sz w:val="16"/>
                      </w:rPr>
                      <w:t>SOC</w:t>
                    </w:r>
                    <w:r>
                      <w:rPr>
                        <w:spacing w:val="-3"/>
                        <w:sz w:val="16"/>
                      </w:rPr>
                      <w:t xml:space="preserve"> </w:t>
                    </w:r>
                    <w:r>
                      <w:rPr>
                        <w:spacing w:val="-5"/>
                        <w:sz w:val="16"/>
                      </w:rPr>
                      <w:t>Ltd</w:t>
                    </w:r>
                  </w:p>
                  <w:p w14:paraId="0DAE7A87" w14:textId="77777777" w:rsidR="00EC4E20" w:rsidRDefault="00000000">
                    <w:pPr>
                      <w:spacing w:line="183" w:lineRule="exact"/>
                      <w:ind w:left="20"/>
                      <w:rPr>
                        <w:sz w:val="16"/>
                      </w:rPr>
                    </w:pPr>
                    <w:r>
                      <w:rPr>
                        <w:sz w:val="16"/>
                      </w:rPr>
                      <w:t>ASH</w:t>
                    </w:r>
                    <w:r>
                      <w:rPr>
                        <w:spacing w:val="-5"/>
                        <w:sz w:val="16"/>
                      </w:rPr>
                      <w:t xml:space="preserve"> </w:t>
                    </w:r>
                    <w:r>
                      <w:rPr>
                        <w:sz w:val="16"/>
                      </w:rPr>
                      <w:t>DAM</w:t>
                    </w:r>
                    <w:r>
                      <w:rPr>
                        <w:spacing w:val="-4"/>
                        <w:sz w:val="16"/>
                      </w:rPr>
                      <w:t xml:space="preserve"> </w:t>
                    </w:r>
                    <w:r>
                      <w:rPr>
                        <w:sz w:val="16"/>
                      </w:rPr>
                      <w:t>PROFESSIONAL</w:t>
                    </w:r>
                    <w:r>
                      <w:rPr>
                        <w:spacing w:val="-6"/>
                        <w:sz w:val="16"/>
                      </w:rPr>
                      <w:t xml:space="preserve"> </w:t>
                    </w:r>
                    <w:r>
                      <w:rPr>
                        <w:sz w:val="16"/>
                      </w:rPr>
                      <w:t>SERVICES</w:t>
                    </w:r>
                    <w:r>
                      <w:rPr>
                        <w:spacing w:val="-5"/>
                        <w:sz w:val="16"/>
                      </w:rPr>
                      <w:t xml:space="preserve"> </w:t>
                    </w:r>
                    <w:r>
                      <w:rPr>
                        <w:sz w:val="16"/>
                      </w:rPr>
                      <w:t>AT</w:t>
                    </w:r>
                    <w:r>
                      <w:rPr>
                        <w:spacing w:val="-6"/>
                        <w:sz w:val="16"/>
                      </w:rPr>
                      <w:t xml:space="preserve"> </w:t>
                    </w:r>
                    <w:r>
                      <w:rPr>
                        <w:sz w:val="16"/>
                      </w:rPr>
                      <w:t>HENDRINA</w:t>
                    </w:r>
                    <w:r>
                      <w:rPr>
                        <w:spacing w:val="-5"/>
                        <w:sz w:val="16"/>
                      </w:rPr>
                      <w:t xml:space="preserve"> </w:t>
                    </w:r>
                    <w:r>
                      <w:rPr>
                        <w:sz w:val="16"/>
                      </w:rPr>
                      <w:t>POWER</w:t>
                    </w:r>
                    <w:r>
                      <w:rPr>
                        <w:spacing w:val="-6"/>
                        <w:sz w:val="16"/>
                      </w:rPr>
                      <w:t xml:space="preserve"> </w:t>
                    </w:r>
                    <w:r>
                      <w:rPr>
                        <w:spacing w:val="-2"/>
                        <w:sz w:val="16"/>
                      </w:rPr>
                      <w:t>STATION.</w:t>
                    </w:r>
                  </w:p>
                </w:txbxContent>
              </v:textbox>
              <w10:wrap anchorx="page" anchory="page"/>
            </v:shape>
          </w:pict>
        </mc:Fallback>
      </mc:AlternateContent>
    </w:r>
    <w:r>
      <w:rPr>
        <w:noProof/>
      </w:rPr>
      <mc:AlternateContent>
        <mc:Choice Requires="wps">
          <w:drawing>
            <wp:anchor distT="0" distB="0" distL="0" distR="0" simplePos="0" relativeHeight="251668480" behindDoc="1" locked="0" layoutInCell="1" allowOverlap="1" wp14:anchorId="0BA689A6" wp14:editId="0EFB5F87">
              <wp:simplePos x="0" y="0"/>
              <wp:positionH relativeFrom="page">
                <wp:posOffset>5517260</wp:posOffset>
              </wp:positionH>
              <wp:positionV relativeFrom="page">
                <wp:posOffset>448076</wp:posOffset>
              </wp:positionV>
              <wp:extent cx="1360805" cy="139700"/>
              <wp:effectExtent l="0" t="0" r="0" b="0"/>
              <wp:wrapNone/>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0805" cy="139700"/>
                      </a:xfrm>
                      <a:prstGeom prst="rect">
                        <a:avLst/>
                      </a:prstGeom>
                    </wps:spPr>
                    <wps:txbx>
                      <w:txbxContent>
                        <w:p w14:paraId="6C362E9A" w14:textId="77777777" w:rsidR="00EC4E20" w:rsidRDefault="00000000">
                          <w:pPr>
                            <w:tabs>
                              <w:tab w:val="left" w:pos="2122"/>
                            </w:tabs>
                            <w:spacing w:before="15"/>
                            <w:ind w:left="20"/>
                            <w:rPr>
                              <w:sz w:val="16"/>
                            </w:rPr>
                          </w:pPr>
                          <w:r>
                            <w:rPr>
                              <w:sz w:val="16"/>
                            </w:rPr>
                            <w:t xml:space="preserve">CONTRACT NO. </w:t>
                          </w:r>
                          <w:r>
                            <w:rPr>
                              <w:sz w:val="16"/>
                              <w:u w:val="single"/>
                            </w:rPr>
                            <w:tab/>
                          </w:r>
                        </w:p>
                      </w:txbxContent>
                    </wps:txbx>
                    <wps:bodyPr wrap="square" lIns="0" tIns="0" rIns="0" bIns="0" rtlCol="0">
                      <a:noAutofit/>
                    </wps:bodyPr>
                  </wps:wsp>
                </a:graphicData>
              </a:graphic>
            </wp:anchor>
          </w:drawing>
        </mc:Choice>
        <mc:Fallback>
          <w:pict>
            <v:shape w14:anchorId="0BA689A6" id="Textbox 222" o:spid="_x0000_s1089" type="#_x0000_t202" style="position:absolute;margin-left:434.45pt;margin-top:35.3pt;width:107.15pt;height:11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" filled="f" stroked="f">
              <v:textbox inset="0,0,0,0">
                <w:txbxContent>
                  <w:p w14:paraId="6C362E9A" w14:textId="77777777" w:rsidR="00EC4E20" w:rsidRDefault="00000000">
                    <w:pPr>
                      <w:tabs>
                        <w:tab w:val="left" w:pos="2122"/>
                      </w:tabs>
                      <w:spacing w:before="15"/>
                      <w:ind w:left="20"/>
                      <w:rPr>
                        <w:sz w:val="16"/>
                      </w:rPr>
                    </w:pPr>
                    <w:r>
                      <w:rPr>
                        <w:sz w:val="16"/>
                      </w:rPr>
                      <w:t xml:space="preserve">CONTRACT NO. </w:t>
                    </w:r>
                    <w:r>
                      <w:rPr>
                        <w:sz w:val="16"/>
                        <w:u w:val="single"/>
                      </w:rPr>
                      <w:tab/>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FB6CE" w14:textId="77777777" w:rsidR="00EC4E20" w:rsidRDefault="00000000">
    <w:pPr>
      <w:pStyle w:val="BodyText"/>
      <w:spacing w:line="14" w:lineRule="auto"/>
    </w:pPr>
    <w:r>
      <w:rPr>
        <w:noProof/>
      </w:rPr>
      <mc:AlternateContent>
        <mc:Choice Requires="wps">
          <w:drawing>
            <wp:anchor distT="0" distB="0" distL="0" distR="0" simplePos="0" relativeHeight="251673600" behindDoc="1" locked="0" layoutInCell="1" allowOverlap="1" wp14:anchorId="456D5132" wp14:editId="0DD0B74B">
              <wp:simplePos x="0" y="0"/>
              <wp:positionH relativeFrom="page">
                <wp:posOffset>706627</wp:posOffset>
              </wp:positionH>
              <wp:positionV relativeFrom="page">
                <wp:posOffset>448076</wp:posOffset>
              </wp:positionV>
              <wp:extent cx="3449320" cy="255904"/>
              <wp:effectExtent l="0" t="0" r="0" b="0"/>
              <wp:wrapNone/>
              <wp:docPr id="237" name="Text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9320" cy="255904"/>
                      </a:xfrm>
                      <a:prstGeom prst="rect">
                        <a:avLst/>
                      </a:prstGeom>
                    </wps:spPr>
                    <wps:txbx>
                      <w:txbxContent>
                        <w:p w14:paraId="202C3BE2" w14:textId="77777777" w:rsidR="00EC4E20" w:rsidRDefault="00000000">
                          <w:pPr>
                            <w:spacing w:before="15" w:line="183" w:lineRule="exact"/>
                            <w:ind w:left="20"/>
                            <w:rPr>
                              <w:sz w:val="16"/>
                            </w:rPr>
                          </w:pPr>
                          <w:r>
                            <w:rPr>
                              <w:sz w:val="16"/>
                            </w:rPr>
                            <w:t>ESKOM</w:t>
                          </w:r>
                          <w:r>
                            <w:rPr>
                              <w:spacing w:val="-5"/>
                              <w:sz w:val="16"/>
                            </w:rPr>
                            <w:t xml:space="preserve"> </w:t>
                          </w:r>
                          <w:r>
                            <w:rPr>
                              <w:sz w:val="16"/>
                            </w:rPr>
                            <w:t>HOLDINGS</w:t>
                          </w:r>
                          <w:r>
                            <w:rPr>
                              <w:spacing w:val="-3"/>
                              <w:sz w:val="16"/>
                            </w:rPr>
                            <w:t xml:space="preserve"> </w:t>
                          </w:r>
                          <w:r>
                            <w:rPr>
                              <w:sz w:val="16"/>
                            </w:rPr>
                            <w:t>SOC</w:t>
                          </w:r>
                          <w:r>
                            <w:rPr>
                              <w:spacing w:val="-3"/>
                              <w:sz w:val="16"/>
                            </w:rPr>
                            <w:t xml:space="preserve"> </w:t>
                          </w:r>
                          <w:r>
                            <w:rPr>
                              <w:spacing w:val="-5"/>
                              <w:sz w:val="16"/>
                            </w:rPr>
                            <w:t>Ltd</w:t>
                          </w:r>
                        </w:p>
                        <w:p w14:paraId="5C020991" w14:textId="77777777" w:rsidR="00EC4E20" w:rsidRDefault="00000000">
                          <w:pPr>
                            <w:spacing w:line="183" w:lineRule="exact"/>
                            <w:ind w:left="20"/>
                            <w:rPr>
                              <w:sz w:val="16"/>
                            </w:rPr>
                          </w:pPr>
                          <w:r>
                            <w:rPr>
                              <w:sz w:val="16"/>
                            </w:rPr>
                            <w:t>ASH</w:t>
                          </w:r>
                          <w:r>
                            <w:rPr>
                              <w:spacing w:val="-4"/>
                              <w:sz w:val="16"/>
                            </w:rPr>
                            <w:t xml:space="preserve"> </w:t>
                          </w:r>
                          <w:r>
                            <w:rPr>
                              <w:sz w:val="16"/>
                            </w:rPr>
                            <w:t>DAM</w:t>
                          </w:r>
                          <w:r>
                            <w:rPr>
                              <w:spacing w:val="-4"/>
                              <w:sz w:val="16"/>
                            </w:rPr>
                            <w:t xml:space="preserve"> </w:t>
                          </w:r>
                          <w:r>
                            <w:rPr>
                              <w:sz w:val="16"/>
                            </w:rPr>
                            <w:t>PROFESSIONAL</w:t>
                          </w:r>
                          <w:r>
                            <w:rPr>
                              <w:spacing w:val="-6"/>
                              <w:sz w:val="16"/>
                            </w:rPr>
                            <w:t xml:space="preserve"> </w:t>
                          </w:r>
                          <w:r>
                            <w:rPr>
                              <w:sz w:val="16"/>
                            </w:rPr>
                            <w:t>SERVICES</w:t>
                          </w:r>
                          <w:r>
                            <w:rPr>
                              <w:spacing w:val="-5"/>
                              <w:sz w:val="16"/>
                            </w:rPr>
                            <w:t xml:space="preserve"> </w:t>
                          </w:r>
                          <w:r>
                            <w:rPr>
                              <w:sz w:val="16"/>
                            </w:rPr>
                            <w:t>AT</w:t>
                          </w:r>
                          <w:r>
                            <w:rPr>
                              <w:spacing w:val="-6"/>
                              <w:sz w:val="16"/>
                            </w:rPr>
                            <w:t xml:space="preserve"> </w:t>
                          </w:r>
                          <w:r>
                            <w:rPr>
                              <w:sz w:val="16"/>
                            </w:rPr>
                            <w:t>HENDRINA</w:t>
                          </w:r>
                          <w:r>
                            <w:rPr>
                              <w:spacing w:val="-5"/>
                              <w:sz w:val="16"/>
                            </w:rPr>
                            <w:t xml:space="preserve"> </w:t>
                          </w:r>
                          <w:r>
                            <w:rPr>
                              <w:sz w:val="16"/>
                            </w:rPr>
                            <w:t>POWER</w:t>
                          </w:r>
                          <w:r>
                            <w:rPr>
                              <w:spacing w:val="-6"/>
                              <w:sz w:val="16"/>
                            </w:rPr>
                            <w:t xml:space="preserve"> </w:t>
                          </w:r>
                          <w:r>
                            <w:rPr>
                              <w:spacing w:val="-2"/>
                              <w:sz w:val="16"/>
                            </w:rPr>
                            <w:t>STATION</w:t>
                          </w:r>
                        </w:p>
                      </w:txbxContent>
                    </wps:txbx>
                    <wps:bodyPr wrap="square" lIns="0" tIns="0" rIns="0" bIns="0" rtlCol="0">
                      <a:noAutofit/>
                    </wps:bodyPr>
                  </wps:wsp>
                </a:graphicData>
              </a:graphic>
            </wp:anchor>
          </w:drawing>
        </mc:Choice>
        <mc:Fallback>
          <w:pict>
            <v:shapetype w14:anchorId="456D5132" id="_x0000_t202" coordsize="21600,21600" o:spt="202" path="m,l,21600r21600,l21600,xe">
              <v:stroke joinstyle="miter"/>
              <v:path gradientshapeok="t" o:connecttype="rect"/>
            </v:shapetype>
            <v:shape id="Textbox 237" o:spid="_x0000_s1093" type="#_x0000_t202" style="position:absolute;margin-left:55.65pt;margin-top:35.3pt;width:271.6pt;height:20.15pt;z-index:-2516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" filled="f" stroked="f">
              <v:textbox inset="0,0,0,0">
                <w:txbxContent>
                  <w:p w14:paraId="202C3BE2" w14:textId="77777777" w:rsidR="00EC4E20" w:rsidRDefault="00000000">
                    <w:pPr>
                      <w:spacing w:before="15" w:line="183" w:lineRule="exact"/>
                      <w:ind w:left="20"/>
                      <w:rPr>
                        <w:sz w:val="16"/>
                      </w:rPr>
                    </w:pPr>
                    <w:r>
                      <w:rPr>
                        <w:sz w:val="16"/>
                      </w:rPr>
                      <w:t>ESKOM</w:t>
                    </w:r>
                    <w:r>
                      <w:rPr>
                        <w:spacing w:val="-5"/>
                        <w:sz w:val="16"/>
                      </w:rPr>
                      <w:t xml:space="preserve"> </w:t>
                    </w:r>
                    <w:r>
                      <w:rPr>
                        <w:sz w:val="16"/>
                      </w:rPr>
                      <w:t>HOLDINGS</w:t>
                    </w:r>
                    <w:r>
                      <w:rPr>
                        <w:spacing w:val="-3"/>
                        <w:sz w:val="16"/>
                      </w:rPr>
                      <w:t xml:space="preserve"> </w:t>
                    </w:r>
                    <w:r>
                      <w:rPr>
                        <w:sz w:val="16"/>
                      </w:rPr>
                      <w:t>SOC</w:t>
                    </w:r>
                    <w:r>
                      <w:rPr>
                        <w:spacing w:val="-3"/>
                        <w:sz w:val="16"/>
                      </w:rPr>
                      <w:t xml:space="preserve"> </w:t>
                    </w:r>
                    <w:r>
                      <w:rPr>
                        <w:spacing w:val="-5"/>
                        <w:sz w:val="16"/>
                      </w:rPr>
                      <w:t>Ltd</w:t>
                    </w:r>
                  </w:p>
                  <w:p w14:paraId="5C020991" w14:textId="77777777" w:rsidR="00EC4E20" w:rsidRDefault="00000000">
                    <w:pPr>
                      <w:spacing w:line="183" w:lineRule="exact"/>
                      <w:ind w:left="20"/>
                      <w:rPr>
                        <w:sz w:val="16"/>
                      </w:rPr>
                    </w:pPr>
                    <w:r>
                      <w:rPr>
                        <w:sz w:val="16"/>
                      </w:rPr>
                      <w:t>ASH</w:t>
                    </w:r>
                    <w:r>
                      <w:rPr>
                        <w:spacing w:val="-4"/>
                        <w:sz w:val="16"/>
                      </w:rPr>
                      <w:t xml:space="preserve"> </w:t>
                    </w:r>
                    <w:r>
                      <w:rPr>
                        <w:sz w:val="16"/>
                      </w:rPr>
                      <w:t>DAM</w:t>
                    </w:r>
                    <w:r>
                      <w:rPr>
                        <w:spacing w:val="-4"/>
                        <w:sz w:val="16"/>
                      </w:rPr>
                      <w:t xml:space="preserve"> </w:t>
                    </w:r>
                    <w:r>
                      <w:rPr>
                        <w:sz w:val="16"/>
                      </w:rPr>
                      <w:t>PROFESSIONAL</w:t>
                    </w:r>
                    <w:r>
                      <w:rPr>
                        <w:spacing w:val="-6"/>
                        <w:sz w:val="16"/>
                      </w:rPr>
                      <w:t xml:space="preserve"> </w:t>
                    </w:r>
                    <w:r>
                      <w:rPr>
                        <w:sz w:val="16"/>
                      </w:rPr>
                      <w:t>SERVICES</w:t>
                    </w:r>
                    <w:r>
                      <w:rPr>
                        <w:spacing w:val="-5"/>
                        <w:sz w:val="16"/>
                      </w:rPr>
                      <w:t xml:space="preserve"> </w:t>
                    </w:r>
                    <w:r>
                      <w:rPr>
                        <w:sz w:val="16"/>
                      </w:rPr>
                      <w:t>AT</w:t>
                    </w:r>
                    <w:r>
                      <w:rPr>
                        <w:spacing w:val="-6"/>
                        <w:sz w:val="16"/>
                      </w:rPr>
                      <w:t xml:space="preserve"> </w:t>
                    </w:r>
                    <w:r>
                      <w:rPr>
                        <w:sz w:val="16"/>
                      </w:rPr>
                      <w:t>HENDRINA</w:t>
                    </w:r>
                    <w:r>
                      <w:rPr>
                        <w:spacing w:val="-5"/>
                        <w:sz w:val="16"/>
                      </w:rPr>
                      <w:t xml:space="preserve"> </w:t>
                    </w:r>
                    <w:r>
                      <w:rPr>
                        <w:sz w:val="16"/>
                      </w:rPr>
                      <w:t>POWER</w:t>
                    </w:r>
                    <w:r>
                      <w:rPr>
                        <w:spacing w:val="-6"/>
                        <w:sz w:val="16"/>
                      </w:rPr>
                      <w:t xml:space="preserve"> </w:t>
                    </w:r>
                    <w:r>
                      <w:rPr>
                        <w:spacing w:val="-2"/>
                        <w:sz w:val="16"/>
                      </w:rPr>
                      <w:t>STATION</w:t>
                    </w:r>
                  </w:p>
                </w:txbxContent>
              </v:textbox>
              <w10:wrap anchorx="page" anchory="page"/>
            </v:shape>
          </w:pict>
        </mc:Fallback>
      </mc:AlternateContent>
    </w:r>
    <w:r>
      <w:rPr>
        <w:noProof/>
      </w:rPr>
      <mc:AlternateContent>
        <mc:Choice Requires="wps">
          <w:drawing>
            <wp:anchor distT="0" distB="0" distL="0" distR="0" simplePos="0" relativeHeight="251674624" behindDoc="1" locked="0" layoutInCell="1" allowOverlap="1" wp14:anchorId="1B1480B4" wp14:editId="7C9A45AA">
              <wp:simplePos x="0" y="0"/>
              <wp:positionH relativeFrom="page">
                <wp:posOffset>5032628</wp:posOffset>
              </wp:positionH>
              <wp:positionV relativeFrom="page">
                <wp:posOffset>448076</wp:posOffset>
              </wp:positionV>
              <wp:extent cx="1845945" cy="139700"/>
              <wp:effectExtent l="0" t="0" r="0" b="0"/>
              <wp:wrapNone/>
              <wp:docPr id="238" name="Text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5945" cy="139700"/>
                      </a:xfrm>
                      <a:prstGeom prst="rect">
                        <a:avLst/>
                      </a:prstGeom>
                    </wps:spPr>
                    <wps:txbx>
                      <w:txbxContent>
                        <w:p w14:paraId="1141E7F6" w14:textId="77777777" w:rsidR="00EC4E20" w:rsidRDefault="00000000">
                          <w:pPr>
                            <w:tabs>
                              <w:tab w:val="left" w:pos="2886"/>
                            </w:tabs>
                            <w:spacing w:before="15"/>
                            <w:ind w:left="20"/>
                            <w:rPr>
                              <w:sz w:val="16"/>
                            </w:rPr>
                          </w:pPr>
                          <w:r>
                            <w:rPr>
                              <w:sz w:val="16"/>
                            </w:rPr>
                            <w:t>CONTRACT NUMBER</w:t>
                          </w:r>
                          <w:r>
                            <w:rPr>
                              <w:spacing w:val="-2"/>
                              <w:sz w:val="16"/>
                            </w:rPr>
                            <w:t xml:space="preserve"> </w:t>
                          </w:r>
                          <w:r>
                            <w:rPr>
                              <w:sz w:val="16"/>
                              <w:u w:val="single"/>
                            </w:rPr>
                            <w:tab/>
                          </w:r>
                        </w:p>
                      </w:txbxContent>
                    </wps:txbx>
                    <wps:bodyPr wrap="square" lIns="0" tIns="0" rIns="0" bIns="0" rtlCol="0">
                      <a:noAutofit/>
                    </wps:bodyPr>
                  </wps:wsp>
                </a:graphicData>
              </a:graphic>
            </wp:anchor>
          </w:drawing>
        </mc:Choice>
        <mc:Fallback>
          <w:pict>
            <v:shape w14:anchorId="1B1480B4" id="Textbox 238" o:spid="_x0000_s1094" type="#_x0000_t202" style="position:absolute;margin-left:396.25pt;margin-top:35.3pt;width:145.35pt;height:11pt;z-index:-25164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" filled="f" stroked="f">
              <v:textbox inset="0,0,0,0">
                <w:txbxContent>
                  <w:p w14:paraId="1141E7F6" w14:textId="77777777" w:rsidR="00EC4E20" w:rsidRDefault="00000000">
                    <w:pPr>
                      <w:tabs>
                        <w:tab w:val="left" w:pos="2886"/>
                      </w:tabs>
                      <w:spacing w:before="15"/>
                      <w:ind w:left="20"/>
                      <w:rPr>
                        <w:sz w:val="16"/>
                      </w:rPr>
                    </w:pPr>
                    <w:r>
                      <w:rPr>
                        <w:sz w:val="16"/>
                      </w:rPr>
                      <w:t>CONTRACT NUMBER</w:t>
                    </w:r>
                    <w:r>
                      <w:rPr>
                        <w:spacing w:val="-2"/>
                        <w:sz w:val="16"/>
                      </w:rPr>
                      <w:t xml:space="preserve"> </w:t>
                    </w:r>
                    <w:r>
                      <w:rPr>
                        <w:sz w:val="16"/>
                        <w:u w:val="single"/>
                      </w:rPr>
                      <w:tab/>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5A8ED" w14:textId="77777777" w:rsidR="00EC4E20" w:rsidRDefault="00000000">
    <w:pPr>
      <w:pStyle w:val="BodyText"/>
      <w:spacing w:line="14" w:lineRule="auto"/>
    </w:pPr>
    <w:r>
      <w:rPr>
        <w:noProof/>
      </w:rPr>
      <mc:AlternateContent>
        <mc:Choice Requires="wps">
          <w:drawing>
            <wp:anchor distT="0" distB="0" distL="0" distR="0" simplePos="0" relativeHeight="251679744" behindDoc="1" locked="0" layoutInCell="1" allowOverlap="1" wp14:anchorId="289E6532" wp14:editId="5F9D00AF">
              <wp:simplePos x="0" y="0"/>
              <wp:positionH relativeFrom="page">
                <wp:posOffset>706627</wp:posOffset>
              </wp:positionH>
              <wp:positionV relativeFrom="page">
                <wp:posOffset>440456</wp:posOffset>
              </wp:positionV>
              <wp:extent cx="3449320" cy="257175"/>
              <wp:effectExtent l="0" t="0" r="0" b="0"/>
              <wp:wrapNone/>
              <wp:docPr id="250" name="Text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9320" cy="257175"/>
                      </a:xfrm>
                      <a:prstGeom prst="rect">
                        <a:avLst/>
                      </a:prstGeom>
                    </wps:spPr>
                    <wps:txbx>
                      <w:txbxContent>
                        <w:p w14:paraId="07400C7C" w14:textId="77777777" w:rsidR="00EC4E20" w:rsidRDefault="00000000">
                          <w:pPr>
                            <w:spacing w:before="15"/>
                            <w:ind w:left="20"/>
                            <w:rPr>
                              <w:sz w:val="16"/>
                            </w:rPr>
                          </w:pPr>
                          <w:r>
                            <w:rPr>
                              <w:sz w:val="16"/>
                            </w:rPr>
                            <w:t>ESKOM</w:t>
                          </w:r>
                          <w:r>
                            <w:rPr>
                              <w:spacing w:val="-5"/>
                              <w:sz w:val="16"/>
                            </w:rPr>
                            <w:t xml:space="preserve"> </w:t>
                          </w:r>
                          <w:r>
                            <w:rPr>
                              <w:sz w:val="16"/>
                            </w:rPr>
                            <w:t>HOLDINGS</w:t>
                          </w:r>
                          <w:r>
                            <w:rPr>
                              <w:spacing w:val="-3"/>
                              <w:sz w:val="16"/>
                            </w:rPr>
                            <w:t xml:space="preserve"> </w:t>
                          </w:r>
                          <w:r>
                            <w:rPr>
                              <w:sz w:val="16"/>
                            </w:rPr>
                            <w:t>SOC</w:t>
                          </w:r>
                          <w:r>
                            <w:rPr>
                              <w:spacing w:val="-3"/>
                              <w:sz w:val="16"/>
                            </w:rPr>
                            <w:t xml:space="preserve"> </w:t>
                          </w:r>
                          <w:r>
                            <w:rPr>
                              <w:spacing w:val="-5"/>
                              <w:sz w:val="16"/>
                            </w:rPr>
                            <w:t>Ltd</w:t>
                          </w:r>
                        </w:p>
                        <w:p w14:paraId="3F2B9A55" w14:textId="77777777" w:rsidR="00EC4E20" w:rsidRDefault="00000000">
                          <w:pPr>
                            <w:spacing w:before="1"/>
                            <w:ind w:left="20"/>
                            <w:rPr>
                              <w:sz w:val="16"/>
                            </w:rPr>
                          </w:pPr>
                          <w:r>
                            <w:rPr>
                              <w:sz w:val="16"/>
                            </w:rPr>
                            <w:t>ASH</w:t>
                          </w:r>
                          <w:r>
                            <w:rPr>
                              <w:spacing w:val="-4"/>
                              <w:sz w:val="16"/>
                            </w:rPr>
                            <w:t xml:space="preserve"> </w:t>
                          </w:r>
                          <w:r>
                            <w:rPr>
                              <w:sz w:val="16"/>
                            </w:rPr>
                            <w:t>DAM</w:t>
                          </w:r>
                          <w:r>
                            <w:rPr>
                              <w:spacing w:val="-4"/>
                              <w:sz w:val="16"/>
                            </w:rPr>
                            <w:t xml:space="preserve"> </w:t>
                          </w:r>
                          <w:r>
                            <w:rPr>
                              <w:sz w:val="16"/>
                            </w:rPr>
                            <w:t>PROFESSIONAL</w:t>
                          </w:r>
                          <w:r>
                            <w:rPr>
                              <w:spacing w:val="-6"/>
                              <w:sz w:val="16"/>
                            </w:rPr>
                            <w:t xml:space="preserve"> </w:t>
                          </w:r>
                          <w:r>
                            <w:rPr>
                              <w:sz w:val="16"/>
                            </w:rPr>
                            <w:t>SERVICES</w:t>
                          </w:r>
                          <w:r>
                            <w:rPr>
                              <w:spacing w:val="-5"/>
                              <w:sz w:val="16"/>
                            </w:rPr>
                            <w:t xml:space="preserve"> </w:t>
                          </w:r>
                          <w:r>
                            <w:rPr>
                              <w:sz w:val="16"/>
                            </w:rPr>
                            <w:t>AT</w:t>
                          </w:r>
                          <w:r>
                            <w:rPr>
                              <w:spacing w:val="-6"/>
                              <w:sz w:val="16"/>
                            </w:rPr>
                            <w:t xml:space="preserve"> </w:t>
                          </w:r>
                          <w:r>
                            <w:rPr>
                              <w:sz w:val="16"/>
                            </w:rPr>
                            <w:t>HENDRINA</w:t>
                          </w:r>
                          <w:r>
                            <w:rPr>
                              <w:spacing w:val="-5"/>
                              <w:sz w:val="16"/>
                            </w:rPr>
                            <w:t xml:space="preserve"> </w:t>
                          </w:r>
                          <w:r>
                            <w:rPr>
                              <w:sz w:val="16"/>
                            </w:rPr>
                            <w:t>POWER</w:t>
                          </w:r>
                          <w:r>
                            <w:rPr>
                              <w:spacing w:val="-6"/>
                              <w:sz w:val="16"/>
                            </w:rPr>
                            <w:t xml:space="preserve"> </w:t>
                          </w:r>
                          <w:r>
                            <w:rPr>
                              <w:spacing w:val="-2"/>
                              <w:sz w:val="16"/>
                            </w:rPr>
                            <w:t>STATION</w:t>
                          </w:r>
                        </w:p>
                      </w:txbxContent>
                    </wps:txbx>
                    <wps:bodyPr wrap="square" lIns="0" tIns="0" rIns="0" bIns="0" rtlCol="0">
                      <a:noAutofit/>
                    </wps:bodyPr>
                  </wps:wsp>
                </a:graphicData>
              </a:graphic>
            </wp:anchor>
          </w:drawing>
        </mc:Choice>
        <mc:Fallback>
          <w:pict>
            <v:shapetype w14:anchorId="289E6532" id="_x0000_t202" coordsize="21600,21600" o:spt="202" path="m,l,21600r21600,l21600,xe">
              <v:stroke joinstyle="miter"/>
              <v:path gradientshapeok="t" o:connecttype="rect"/>
            </v:shapetype>
            <v:shape id="Textbox 250" o:spid="_x0000_s1098" type="#_x0000_t202" style="position:absolute;margin-left:55.65pt;margin-top:34.7pt;width:271.6pt;height:20.25pt;z-index:-25163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" filled="f" stroked="f">
              <v:textbox inset="0,0,0,0">
                <w:txbxContent>
                  <w:p w14:paraId="07400C7C" w14:textId="77777777" w:rsidR="00EC4E20" w:rsidRDefault="00000000">
                    <w:pPr>
                      <w:spacing w:before="15"/>
                      <w:ind w:left="20"/>
                      <w:rPr>
                        <w:sz w:val="16"/>
                      </w:rPr>
                    </w:pPr>
                    <w:r>
                      <w:rPr>
                        <w:sz w:val="16"/>
                      </w:rPr>
                      <w:t>ESKOM</w:t>
                    </w:r>
                    <w:r>
                      <w:rPr>
                        <w:spacing w:val="-5"/>
                        <w:sz w:val="16"/>
                      </w:rPr>
                      <w:t xml:space="preserve"> </w:t>
                    </w:r>
                    <w:r>
                      <w:rPr>
                        <w:sz w:val="16"/>
                      </w:rPr>
                      <w:t>HOLDINGS</w:t>
                    </w:r>
                    <w:r>
                      <w:rPr>
                        <w:spacing w:val="-3"/>
                        <w:sz w:val="16"/>
                      </w:rPr>
                      <w:t xml:space="preserve"> </w:t>
                    </w:r>
                    <w:r>
                      <w:rPr>
                        <w:sz w:val="16"/>
                      </w:rPr>
                      <w:t>SOC</w:t>
                    </w:r>
                    <w:r>
                      <w:rPr>
                        <w:spacing w:val="-3"/>
                        <w:sz w:val="16"/>
                      </w:rPr>
                      <w:t xml:space="preserve"> </w:t>
                    </w:r>
                    <w:r>
                      <w:rPr>
                        <w:spacing w:val="-5"/>
                        <w:sz w:val="16"/>
                      </w:rPr>
                      <w:t>Ltd</w:t>
                    </w:r>
                  </w:p>
                  <w:p w14:paraId="3F2B9A55" w14:textId="77777777" w:rsidR="00EC4E20" w:rsidRDefault="00000000">
                    <w:pPr>
                      <w:spacing w:before="1"/>
                      <w:ind w:left="20"/>
                      <w:rPr>
                        <w:sz w:val="16"/>
                      </w:rPr>
                    </w:pPr>
                    <w:r>
                      <w:rPr>
                        <w:sz w:val="16"/>
                      </w:rPr>
                      <w:t>ASH</w:t>
                    </w:r>
                    <w:r>
                      <w:rPr>
                        <w:spacing w:val="-4"/>
                        <w:sz w:val="16"/>
                      </w:rPr>
                      <w:t xml:space="preserve"> </w:t>
                    </w:r>
                    <w:r>
                      <w:rPr>
                        <w:sz w:val="16"/>
                      </w:rPr>
                      <w:t>DAM</w:t>
                    </w:r>
                    <w:r>
                      <w:rPr>
                        <w:spacing w:val="-4"/>
                        <w:sz w:val="16"/>
                      </w:rPr>
                      <w:t xml:space="preserve"> </w:t>
                    </w:r>
                    <w:r>
                      <w:rPr>
                        <w:sz w:val="16"/>
                      </w:rPr>
                      <w:t>PROFESSIONAL</w:t>
                    </w:r>
                    <w:r>
                      <w:rPr>
                        <w:spacing w:val="-6"/>
                        <w:sz w:val="16"/>
                      </w:rPr>
                      <w:t xml:space="preserve"> </w:t>
                    </w:r>
                    <w:r>
                      <w:rPr>
                        <w:sz w:val="16"/>
                      </w:rPr>
                      <w:t>SERVICES</w:t>
                    </w:r>
                    <w:r>
                      <w:rPr>
                        <w:spacing w:val="-5"/>
                        <w:sz w:val="16"/>
                      </w:rPr>
                      <w:t xml:space="preserve"> </w:t>
                    </w:r>
                    <w:r>
                      <w:rPr>
                        <w:sz w:val="16"/>
                      </w:rPr>
                      <w:t>AT</w:t>
                    </w:r>
                    <w:r>
                      <w:rPr>
                        <w:spacing w:val="-6"/>
                        <w:sz w:val="16"/>
                      </w:rPr>
                      <w:t xml:space="preserve"> </w:t>
                    </w:r>
                    <w:r>
                      <w:rPr>
                        <w:sz w:val="16"/>
                      </w:rPr>
                      <w:t>HENDRINA</w:t>
                    </w:r>
                    <w:r>
                      <w:rPr>
                        <w:spacing w:val="-5"/>
                        <w:sz w:val="16"/>
                      </w:rPr>
                      <w:t xml:space="preserve"> </w:t>
                    </w:r>
                    <w:r>
                      <w:rPr>
                        <w:sz w:val="16"/>
                      </w:rPr>
                      <w:t>POWER</w:t>
                    </w:r>
                    <w:r>
                      <w:rPr>
                        <w:spacing w:val="-6"/>
                        <w:sz w:val="16"/>
                      </w:rPr>
                      <w:t xml:space="preserve"> </w:t>
                    </w:r>
                    <w:r>
                      <w:rPr>
                        <w:spacing w:val="-2"/>
                        <w:sz w:val="16"/>
                      </w:rPr>
                      <w:t>STATION</w:t>
                    </w:r>
                  </w:p>
                </w:txbxContent>
              </v:textbox>
              <w10:wrap anchorx="page" anchory="page"/>
            </v:shape>
          </w:pict>
        </mc:Fallback>
      </mc:AlternateContent>
    </w:r>
    <w:r>
      <w:rPr>
        <w:noProof/>
      </w:rPr>
      <mc:AlternateContent>
        <mc:Choice Requires="wps">
          <w:drawing>
            <wp:anchor distT="0" distB="0" distL="0" distR="0" simplePos="0" relativeHeight="251681792" behindDoc="1" locked="0" layoutInCell="1" allowOverlap="1" wp14:anchorId="25302B64" wp14:editId="43FD71CC">
              <wp:simplePos x="0" y="0"/>
              <wp:positionH relativeFrom="page">
                <wp:posOffset>5032628</wp:posOffset>
              </wp:positionH>
              <wp:positionV relativeFrom="page">
                <wp:posOffset>440456</wp:posOffset>
              </wp:positionV>
              <wp:extent cx="1845945" cy="139700"/>
              <wp:effectExtent l="0" t="0" r="0" b="0"/>
              <wp:wrapNone/>
              <wp:docPr id="251" name="Text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5945" cy="139700"/>
                      </a:xfrm>
                      <a:prstGeom prst="rect">
                        <a:avLst/>
                      </a:prstGeom>
                    </wps:spPr>
                    <wps:txbx>
                      <w:txbxContent>
                        <w:p w14:paraId="702166F4" w14:textId="77777777" w:rsidR="00EC4E20" w:rsidRDefault="00000000">
                          <w:pPr>
                            <w:tabs>
                              <w:tab w:val="left" w:pos="2886"/>
                            </w:tabs>
                            <w:spacing w:before="15"/>
                            <w:ind w:left="20"/>
                            <w:rPr>
                              <w:sz w:val="16"/>
                            </w:rPr>
                          </w:pPr>
                          <w:r>
                            <w:rPr>
                              <w:sz w:val="16"/>
                            </w:rPr>
                            <w:t>CONTRACT NUMBER</w:t>
                          </w:r>
                          <w:r>
                            <w:rPr>
                              <w:spacing w:val="-2"/>
                              <w:sz w:val="16"/>
                            </w:rPr>
                            <w:t xml:space="preserve"> </w:t>
                          </w:r>
                          <w:r>
                            <w:rPr>
                              <w:sz w:val="16"/>
                              <w:u w:val="single"/>
                            </w:rPr>
                            <w:tab/>
                          </w:r>
                        </w:p>
                      </w:txbxContent>
                    </wps:txbx>
                    <wps:bodyPr wrap="square" lIns="0" tIns="0" rIns="0" bIns="0" rtlCol="0">
                      <a:noAutofit/>
                    </wps:bodyPr>
                  </wps:wsp>
                </a:graphicData>
              </a:graphic>
            </wp:anchor>
          </w:drawing>
        </mc:Choice>
        <mc:Fallback>
          <w:pict>
            <v:shape w14:anchorId="25302B64" id="Textbox 251" o:spid="_x0000_s1099" type="#_x0000_t202" style="position:absolute;margin-left:396.25pt;margin-top:34.7pt;width:145.35pt;height:11pt;z-index:-25163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" filled="f" stroked="f">
              <v:textbox inset="0,0,0,0">
                <w:txbxContent>
                  <w:p w14:paraId="702166F4" w14:textId="77777777" w:rsidR="00EC4E20" w:rsidRDefault="00000000">
                    <w:pPr>
                      <w:tabs>
                        <w:tab w:val="left" w:pos="2886"/>
                      </w:tabs>
                      <w:spacing w:before="15"/>
                      <w:ind w:left="20"/>
                      <w:rPr>
                        <w:sz w:val="16"/>
                      </w:rPr>
                    </w:pPr>
                    <w:r>
                      <w:rPr>
                        <w:sz w:val="16"/>
                      </w:rPr>
                      <w:t>CONTRACT NUMBER</w:t>
                    </w:r>
                    <w:r>
                      <w:rPr>
                        <w:spacing w:val="-2"/>
                        <w:sz w:val="16"/>
                      </w:rPr>
                      <w:t xml:space="preserve"> </w:t>
                    </w:r>
                    <w:r>
                      <w:rPr>
                        <w:sz w:val="16"/>
                        <w:u w:val="single"/>
                      </w:rPr>
                      <w:tab/>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7E205" w14:textId="77777777" w:rsidR="00EC4E20" w:rsidRDefault="00000000">
    <w:pPr>
      <w:pStyle w:val="BodyText"/>
      <w:spacing w:line="14" w:lineRule="auto"/>
    </w:pPr>
    <w:r>
      <w:rPr>
        <w:noProof/>
      </w:rPr>
      <mc:AlternateContent>
        <mc:Choice Requires="wps">
          <w:drawing>
            <wp:anchor distT="0" distB="0" distL="0" distR="0" simplePos="0" relativeHeight="251680768" behindDoc="1" locked="0" layoutInCell="1" allowOverlap="1" wp14:anchorId="0CE8216F" wp14:editId="405744F0">
              <wp:simplePos x="0" y="0"/>
              <wp:positionH relativeFrom="page">
                <wp:posOffset>706627</wp:posOffset>
              </wp:positionH>
              <wp:positionV relativeFrom="page">
                <wp:posOffset>440456</wp:posOffset>
              </wp:positionV>
              <wp:extent cx="3449320" cy="257175"/>
              <wp:effectExtent l="0" t="0" r="0" b="0"/>
              <wp:wrapNone/>
              <wp:docPr id="263" name="Text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9320" cy="257175"/>
                      </a:xfrm>
                      <a:prstGeom prst="rect">
                        <a:avLst/>
                      </a:prstGeom>
                    </wps:spPr>
                    <wps:txbx>
                      <w:txbxContent>
                        <w:p w14:paraId="58FDAF1C" w14:textId="77777777" w:rsidR="00EC4E20" w:rsidRDefault="00000000">
                          <w:pPr>
                            <w:spacing w:before="15"/>
                            <w:ind w:left="20"/>
                            <w:rPr>
                              <w:sz w:val="16"/>
                            </w:rPr>
                          </w:pPr>
                          <w:r>
                            <w:rPr>
                              <w:sz w:val="16"/>
                            </w:rPr>
                            <w:t>ESKOM</w:t>
                          </w:r>
                          <w:r>
                            <w:rPr>
                              <w:spacing w:val="-5"/>
                              <w:sz w:val="16"/>
                            </w:rPr>
                            <w:t xml:space="preserve"> </w:t>
                          </w:r>
                          <w:r>
                            <w:rPr>
                              <w:sz w:val="16"/>
                            </w:rPr>
                            <w:t>HOLDINGS</w:t>
                          </w:r>
                          <w:r>
                            <w:rPr>
                              <w:spacing w:val="-3"/>
                              <w:sz w:val="16"/>
                            </w:rPr>
                            <w:t xml:space="preserve"> </w:t>
                          </w:r>
                          <w:r>
                            <w:rPr>
                              <w:sz w:val="16"/>
                            </w:rPr>
                            <w:t>SOC</w:t>
                          </w:r>
                          <w:r>
                            <w:rPr>
                              <w:spacing w:val="-3"/>
                              <w:sz w:val="16"/>
                            </w:rPr>
                            <w:t xml:space="preserve"> </w:t>
                          </w:r>
                          <w:r>
                            <w:rPr>
                              <w:spacing w:val="-5"/>
                              <w:sz w:val="16"/>
                            </w:rPr>
                            <w:t>Ltd</w:t>
                          </w:r>
                        </w:p>
                        <w:p w14:paraId="1733B950" w14:textId="77777777" w:rsidR="00EC4E20" w:rsidRDefault="00000000">
                          <w:pPr>
                            <w:spacing w:before="1"/>
                            <w:ind w:left="20"/>
                            <w:rPr>
                              <w:sz w:val="16"/>
                            </w:rPr>
                          </w:pPr>
                          <w:r>
                            <w:rPr>
                              <w:sz w:val="16"/>
                            </w:rPr>
                            <w:t>ASH</w:t>
                          </w:r>
                          <w:r>
                            <w:rPr>
                              <w:spacing w:val="-4"/>
                              <w:sz w:val="16"/>
                            </w:rPr>
                            <w:t xml:space="preserve"> </w:t>
                          </w:r>
                          <w:r>
                            <w:rPr>
                              <w:sz w:val="16"/>
                            </w:rPr>
                            <w:t>DAM</w:t>
                          </w:r>
                          <w:r>
                            <w:rPr>
                              <w:spacing w:val="-4"/>
                              <w:sz w:val="16"/>
                            </w:rPr>
                            <w:t xml:space="preserve"> </w:t>
                          </w:r>
                          <w:r>
                            <w:rPr>
                              <w:sz w:val="16"/>
                            </w:rPr>
                            <w:t>PROFESSIONAL</w:t>
                          </w:r>
                          <w:r>
                            <w:rPr>
                              <w:spacing w:val="-6"/>
                              <w:sz w:val="16"/>
                            </w:rPr>
                            <w:t xml:space="preserve"> </w:t>
                          </w:r>
                          <w:r>
                            <w:rPr>
                              <w:sz w:val="16"/>
                            </w:rPr>
                            <w:t>SERVICES</w:t>
                          </w:r>
                          <w:r>
                            <w:rPr>
                              <w:spacing w:val="-5"/>
                              <w:sz w:val="16"/>
                            </w:rPr>
                            <w:t xml:space="preserve"> </w:t>
                          </w:r>
                          <w:r>
                            <w:rPr>
                              <w:sz w:val="16"/>
                            </w:rPr>
                            <w:t>AT</w:t>
                          </w:r>
                          <w:r>
                            <w:rPr>
                              <w:spacing w:val="-6"/>
                              <w:sz w:val="16"/>
                            </w:rPr>
                            <w:t xml:space="preserve"> </w:t>
                          </w:r>
                          <w:r>
                            <w:rPr>
                              <w:sz w:val="16"/>
                            </w:rPr>
                            <w:t>HENDRINA</w:t>
                          </w:r>
                          <w:r>
                            <w:rPr>
                              <w:spacing w:val="-5"/>
                              <w:sz w:val="16"/>
                            </w:rPr>
                            <w:t xml:space="preserve"> </w:t>
                          </w:r>
                          <w:r>
                            <w:rPr>
                              <w:sz w:val="16"/>
                            </w:rPr>
                            <w:t>POWER</w:t>
                          </w:r>
                          <w:r>
                            <w:rPr>
                              <w:spacing w:val="-6"/>
                              <w:sz w:val="16"/>
                            </w:rPr>
                            <w:t xml:space="preserve"> </w:t>
                          </w:r>
                          <w:r>
                            <w:rPr>
                              <w:spacing w:val="-2"/>
                              <w:sz w:val="16"/>
                            </w:rPr>
                            <w:t>STATION</w:t>
                          </w:r>
                        </w:p>
                      </w:txbxContent>
                    </wps:txbx>
                    <wps:bodyPr wrap="square" lIns="0" tIns="0" rIns="0" bIns="0" rtlCol="0">
                      <a:noAutofit/>
                    </wps:bodyPr>
                  </wps:wsp>
                </a:graphicData>
              </a:graphic>
            </wp:anchor>
          </w:drawing>
        </mc:Choice>
        <mc:Fallback>
          <w:pict>
            <v:shapetype w14:anchorId="0CE8216F" id="_x0000_t202" coordsize="21600,21600" o:spt="202" path="m,l,21600r21600,l21600,xe">
              <v:stroke joinstyle="miter"/>
              <v:path gradientshapeok="t" o:connecttype="rect"/>
            </v:shapetype>
            <v:shape id="Textbox 263" o:spid="_x0000_s1103" type="#_x0000_t202" style="position:absolute;margin-left:55.65pt;margin-top:34.7pt;width:271.6pt;height:20.25pt;z-index:-25163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" filled="f" stroked="f">
              <v:textbox inset="0,0,0,0">
                <w:txbxContent>
                  <w:p w14:paraId="58FDAF1C" w14:textId="77777777" w:rsidR="00EC4E20" w:rsidRDefault="00000000">
                    <w:pPr>
                      <w:spacing w:before="15"/>
                      <w:ind w:left="20"/>
                      <w:rPr>
                        <w:sz w:val="16"/>
                      </w:rPr>
                    </w:pPr>
                    <w:r>
                      <w:rPr>
                        <w:sz w:val="16"/>
                      </w:rPr>
                      <w:t>ESKOM</w:t>
                    </w:r>
                    <w:r>
                      <w:rPr>
                        <w:spacing w:val="-5"/>
                        <w:sz w:val="16"/>
                      </w:rPr>
                      <w:t xml:space="preserve"> </w:t>
                    </w:r>
                    <w:r>
                      <w:rPr>
                        <w:sz w:val="16"/>
                      </w:rPr>
                      <w:t>HOLDINGS</w:t>
                    </w:r>
                    <w:r>
                      <w:rPr>
                        <w:spacing w:val="-3"/>
                        <w:sz w:val="16"/>
                      </w:rPr>
                      <w:t xml:space="preserve"> </w:t>
                    </w:r>
                    <w:r>
                      <w:rPr>
                        <w:sz w:val="16"/>
                      </w:rPr>
                      <w:t>SOC</w:t>
                    </w:r>
                    <w:r>
                      <w:rPr>
                        <w:spacing w:val="-3"/>
                        <w:sz w:val="16"/>
                      </w:rPr>
                      <w:t xml:space="preserve"> </w:t>
                    </w:r>
                    <w:r>
                      <w:rPr>
                        <w:spacing w:val="-5"/>
                        <w:sz w:val="16"/>
                      </w:rPr>
                      <w:t>Ltd</w:t>
                    </w:r>
                  </w:p>
                  <w:p w14:paraId="1733B950" w14:textId="77777777" w:rsidR="00EC4E20" w:rsidRDefault="00000000">
                    <w:pPr>
                      <w:spacing w:before="1"/>
                      <w:ind w:left="20"/>
                      <w:rPr>
                        <w:sz w:val="16"/>
                      </w:rPr>
                    </w:pPr>
                    <w:r>
                      <w:rPr>
                        <w:sz w:val="16"/>
                      </w:rPr>
                      <w:t>ASH</w:t>
                    </w:r>
                    <w:r>
                      <w:rPr>
                        <w:spacing w:val="-4"/>
                        <w:sz w:val="16"/>
                      </w:rPr>
                      <w:t xml:space="preserve"> </w:t>
                    </w:r>
                    <w:r>
                      <w:rPr>
                        <w:sz w:val="16"/>
                      </w:rPr>
                      <w:t>DAM</w:t>
                    </w:r>
                    <w:r>
                      <w:rPr>
                        <w:spacing w:val="-4"/>
                        <w:sz w:val="16"/>
                      </w:rPr>
                      <w:t xml:space="preserve"> </w:t>
                    </w:r>
                    <w:r>
                      <w:rPr>
                        <w:sz w:val="16"/>
                      </w:rPr>
                      <w:t>PROFESSIONAL</w:t>
                    </w:r>
                    <w:r>
                      <w:rPr>
                        <w:spacing w:val="-6"/>
                        <w:sz w:val="16"/>
                      </w:rPr>
                      <w:t xml:space="preserve"> </w:t>
                    </w:r>
                    <w:r>
                      <w:rPr>
                        <w:sz w:val="16"/>
                      </w:rPr>
                      <w:t>SERVICES</w:t>
                    </w:r>
                    <w:r>
                      <w:rPr>
                        <w:spacing w:val="-5"/>
                        <w:sz w:val="16"/>
                      </w:rPr>
                      <w:t xml:space="preserve"> </w:t>
                    </w:r>
                    <w:r>
                      <w:rPr>
                        <w:sz w:val="16"/>
                      </w:rPr>
                      <w:t>AT</w:t>
                    </w:r>
                    <w:r>
                      <w:rPr>
                        <w:spacing w:val="-6"/>
                        <w:sz w:val="16"/>
                      </w:rPr>
                      <w:t xml:space="preserve"> </w:t>
                    </w:r>
                    <w:r>
                      <w:rPr>
                        <w:sz w:val="16"/>
                      </w:rPr>
                      <w:t>HENDRINA</w:t>
                    </w:r>
                    <w:r>
                      <w:rPr>
                        <w:spacing w:val="-5"/>
                        <w:sz w:val="16"/>
                      </w:rPr>
                      <w:t xml:space="preserve"> </w:t>
                    </w:r>
                    <w:r>
                      <w:rPr>
                        <w:sz w:val="16"/>
                      </w:rPr>
                      <w:t>POWER</w:t>
                    </w:r>
                    <w:r>
                      <w:rPr>
                        <w:spacing w:val="-6"/>
                        <w:sz w:val="16"/>
                      </w:rPr>
                      <w:t xml:space="preserve"> </w:t>
                    </w:r>
                    <w:r>
                      <w:rPr>
                        <w:spacing w:val="-2"/>
                        <w:sz w:val="16"/>
                      </w:rPr>
                      <w:t>STATION</w:t>
                    </w:r>
                  </w:p>
                </w:txbxContent>
              </v:textbox>
              <w10:wrap anchorx="page" anchory="page"/>
            </v:shape>
          </w:pict>
        </mc:Fallback>
      </mc:AlternateContent>
    </w:r>
    <w:r>
      <w:rPr>
        <w:noProof/>
      </w:rPr>
      <mc:AlternateContent>
        <mc:Choice Requires="wps">
          <w:drawing>
            <wp:anchor distT="0" distB="0" distL="0" distR="0" simplePos="0" relativeHeight="251682816" behindDoc="1" locked="0" layoutInCell="1" allowOverlap="1" wp14:anchorId="6EFC8C11" wp14:editId="6996630E">
              <wp:simplePos x="0" y="0"/>
              <wp:positionH relativeFrom="page">
                <wp:posOffset>5032628</wp:posOffset>
              </wp:positionH>
              <wp:positionV relativeFrom="page">
                <wp:posOffset>440456</wp:posOffset>
              </wp:positionV>
              <wp:extent cx="1845945" cy="139700"/>
              <wp:effectExtent l="0" t="0" r="0" b="0"/>
              <wp:wrapNone/>
              <wp:docPr id="264" name="Text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5945" cy="139700"/>
                      </a:xfrm>
                      <a:prstGeom prst="rect">
                        <a:avLst/>
                      </a:prstGeom>
                    </wps:spPr>
                    <wps:txbx>
                      <w:txbxContent>
                        <w:p w14:paraId="0E89CCDB" w14:textId="77777777" w:rsidR="00EC4E20" w:rsidRDefault="00000000">
                          <w:pPr>
                            <w:tabs>
                              <w:tab w:val="left" w:pos="2886"/>
                            </w:tabs>
                            <w:spacing w:before="15"/>
                            <w:ind w:left="20"/>
                            <w:rPr>
                              <w:sz w:val="16"/>
                            </w:rPr>
                          </w:pPr>
                          <w:r>
                            <w:rPr>
                              <w:sz w:val="16"/>
                            </w:rPr>
                            <w:t>CONTRACT NUMBER</w:t>
                          </w:r>
                          <w:r>
                            <w:rPr>
                              <w:spacing w:val="-2"/>
                              <w:sz w:val="16"/>
                            </w:rPr>
                            <w:t xml:space="preserve"> </w:t>
                          </w:r>
                          <w:r>
                            <w:rPr>
                              <w:sz w:val="16"/>
                              <w:u w:val="single"/>
                            </w:rPr>
                            <w:tab/>
                          </w:r>
                        </w:p>
                      </w:txbxContent>
                    </wps:txbx>
                    <wps:bodyPr wrap="square" lIns="0" tIns="0" rIns="0" bIns="0" rtlCol="0">
                      <a:noAutofit/>
                    </wps:bodyPr>
                  </wps:wsp>
                </a:graphicData>
              </a:graphic>
            </wp:anchor>
          </w:drawing>
        </mc:Choice>
        <mc:Fallback>
          <w:pict>
            <v:shape w14:anchorId="6EFC8C11" id="Textbox 264" o:spid="_x0000_s1104" type="#_x0000_t202" style="position:absolute;margin-left:396.25pt;margin-top:34.7pt;width:145.35pt;height:11pt;z-index:-25163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" filled="f" stroked="f">
              <v:textbox inset="0,0,0,0">
                <w:txbxContent>
                  <w:p w14:paraId="0E89CCDB" w14:textId="77777777" w:rsidR="00EC4E20" w:rsidRDefault="00000000">
                    <w:pPr>
                      <w:tabs>
                        <w:tab w:val="left" w:pos="2886"/>
                      </w:tabs>
                      <w:spacing w:before="15"/>
                      <w:ind w:left="20"/>
                      <w:rPr>
                        <w:sz w:val="16"/>
                      </w:rPr>
                    </w:pPr>
                    <w:r>
                      <w:rPr>
                        <w:sz w:val="16"/>
                      </w:rPr>
                      <w:t>CONTRACT NUMBER</w:t>
                    </w:r>
                    <w:r>
                      <w:rPr>
                        <w:spacing w:val="-2"/>
                        <w:sz w:val="16"/>
                      </w:rPr>
                      <w:t xml:space="preserve"> </w:t>
                    </w:r>
                    <w:r>
                      <w:rPr>
                        <w:sz w:val="16"/>
                        <w:u w:val="single"/>
                      </w:rPr>
                      <w:tab/>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D189B"/>
    <w:multiLevelType w:val="hybridMultilevel"/>
    <w:tmpl w:val="38E40DFE"/>
    <w:lvl w:ilvl="0" w:tplc="4BBA7BA8">
      <w:start w:val="1"/>
      <w:numFmt w:val="decimal"/>
      <w:lvlText w:val="%1."/>
      <w:lvlJc w:val="left"/>
      <w:pPr>
        <w:ind w:left="1003" w:hanging="406"/>
      </w:pPr>
      <w:rPr>
        <w:rFonts w:ascii="Arial MT" w:eastAsia="Arial MT" w:hAnsi="Arial MT" w:cs="Arial MT" w:hint="default"/>
        <w:b w:val="0"/>
        <w:bCs w:val="0"/>
        <w:i w:val="0"/>
        <w:iCs w:val="0"/>
        <w:spacing w:val="-1"/>
        <w:w w:val="100"/>
        <w:sz w:val="16"/>
        <w:szCs w:val="16"/>
        <w:lang w:val="en-US" w:eastAsia="en-US" w:bidi="ar-SA"/>
      </w:rPr>
    </w:lvl>
    <w:lvl w:ilvl="1" w:tplc="8206C014">
      <w:numFmt w:val="bullet"/>
      <w:lvlText w:val="•"/>
      <w:lvlJc w:val="left"/>
      <w:pPr>
        <w:ind w:left="1906" w:hanging="406"/>
      </w:pPr>
      <w:rPr>
        <w:rFonts w:hint="default"/>
        <w:lang w:val="en-US" w:eastAsia="en-US" w:bidi="ar-SA"/>
      </w:rPr>
    </w:lvl>
    <w:lvl w:ilvl="2" w:tplc="4DD0A320">
      <w:numFmt w:val="bullet"/>
      <w:lvlText w:val="•"/>
      <w:lvlJc w:val="left"/>
      <w:pPr>
        <w:ind w:left="2812" w:hanging="406"/>
      </w:pPr>
      <w:rPr>
        <w:rFonts w:hint="default"/>
        <w:lang w:val="en-US" w:eastAsia="en-US" w:bidi="ar-SA"/>
      </w:rPr>
    </w:lvl>
    <w:lvl w:ilvl="3" w:tplc="A16C3AA4">
      <w:numFmt w:val="bullet"/>
      <w:lvlText w:val="•"/>
      <w:lvlJc w:val="left"/>
      <w:pPr>
        <w:ind w:left="3719" w:hanging="406"/>
      </w:pPr>
      <w:rPr>
        <w:rFonts w:hint="default"/>
        <w:lang w:val="en-US" w:eastAsia="en-US" w:bidi="ar-SA"/>
      </w:rPr>
    </w:lvl>
    <w:lvl w:ilvl="4" w:tplc="10783B40">
      <w:numFmt w:val="bullet"/>
      <w:lvlText w:val="•"/>
      <w:lvlJc w:val="left"/>
      <w:pPr>
        <w:ind w:left="4625" w:hanging="406"/>
      </w:pPr>
      <w:rPr>
        <w:rFonts w:hint="default"/>
        <w:lang w:val="en-US" w:eastAsia="en-US" w:bidi="ar-SA"/>
      </w:rPr>
    </w:lvl>
    <w:lvl w:ilvl="5" w:tplc="6DA8503A">
      <w:numFmt w:val="bullet"/>
      <w:lvlText w:val="•"/>
      <w:lvlJc w:val="left"/>
      <w:pPr>
        <w:ind w:left="5532" w:hanging="406"/>
      </w:pPr>
      <w:rPr>
        <w:rFonts w:hint="default"/>
        <w:lang w:val="en-US" w:eastAsia="en-US" w:bidi="ar-SA"/>
      </w:rPr>
    </w:lvl>
    <w:lvl w:ilvl="6" w:tplc="24681804">
      <w:numFmt w:val="bullet"/>
      <w:lvlText w:val="•"/>
      <w:lvlJc w:val="left"/>
      <w:pPr>
        <w:ind w:left="6438" w:hanging="406"/>
      </w:pPr>
      <w:rPr>
        <w:rFonts w:hint="default"/>
        <w:lang w:val="en-US" w:eastAsia="en-US" w:bidi="ar-SA"/>
      </w:rPr>
    </w:lvl>
    <w:lvl w:ilvl="7" w:tplc="97D446EA">
      <w:numFmt w:val="bullet"/>
      <w:lvlText w:val="•"/>
      <w:lvlJc w:val="left"/>
      <w:pPr>
        <w:ind w:left="7345" w:hanging="406"/>
      </w:pPr>
      <w:rPr>
        <w:rFonts w:hint="default"/>
        <w:lang w:val="en-US" w:eastAsia="en-US" w:bidi="ar-SA"/>
      </w:rPr>
    </w:lvl>
    <w:lvl w:ilvl="8" w:tplc="FE269196">
      <w:numFmt w:val="bullet"/>
      <w:lvlText w:val="•"/>
      <w:lvlJc w:val="left"/>
      <w:pPr>
        <w:ind w:left="8251" w:hanging="406"/>
      </w:pPr>
      <w:rPr>
        <w:rFonts w:hint="default"/>
        <w:lang w:val="en-US" w:eastAsia="en-US" w:bidi="ar-SA"/>
      </w:rPr>
    </w:lvl>
  </w:abstractNum>
  <w:abstractNum w:abstractNumId="1" w15:restartNumberingAfterBreak="0">
    <w:nsid w:val="046A00D5"/>
    <w:multiLevelType w:val="multilevel"/>
    <w:tmpl w:val="1E38C02A"/>
    <w:lvl w:ilvl="0">
      <w:start w:val="40"/>
      <w:numFmt w:val="decimal"/>
      <w:lvlText w:val="%1"/>
      <w:lvlJc w:val="left"/>
      <w:pPr>
        <w:ind w:left="1221" w:hanging="939"/>
      </w:pPr>
      <w:rPr>
        <w:rFonts w:hint="default"/>
        <w:lang w:val="en-US" w:eastAsia="en-US" w:bidi="ar-SA"/>
      </w:rPr>
    </w:lvl>
    <w:lvl w:ilvl="1">
      <w:start w:val="2"/>
      <w:numFmt w:val="decimal"/>
      <w:lvlText w:val="%1.%2"/>
      <w:lvlJc w:val="left"/>
      <w:pPr>
        <w:ind w:left="1221" w:hanging="939"/>
      </w:pPr>
      <w:rPr>
        <w:rFonts w:ascii="Arial MT" w:eastAsia="Arial MT" w:hAnsi="Arial MT" w:cs="Arial MT" w:hint="default"/>
        <w:b w:val="0"/>
        <w:bCs w:val="0"/>
        <w:i w:val="0"/>
        <w:iCs w:val="0"/>
        <w:spacing w:val="-1"/>
        <w:w w:val="99"/>
        <w:sz w:val="20"/>
        <w:szCs w:val="20"/>
        <w:lang w:val="en-US" w:eastAsia="en-US" w:bidi="ar-SA"/>
      </w:rPr>
    </w:lvl>
    <w:lvl w:ilvl="2">
      <w:numFmt w:val="bullet"/>
      <w:lvlText w:val="•"/>
      <w:lvlJc w:val="left"/>
      <w:pPr>
        <w:ind w:left="2988" w:hanging="939"/>
      </w:pPr>
      <w:rPr>
        <w:rFonts w:hint="default"/>
        <w:lang w:val="en-US" w:eastAsia="en-US" w:bidi="ar-SA"/>
      </w:rPr>
    </w:lvl>
    <w:lvl w:ilvl="3">
      <w:numFmt w:val="bullet"/>
      <w:lvlText w:val="•"/>
      <w:lvlJc w:val="left"/>
      <w:pPr>
        <w:ind w:left="3873" w:hanging="939"/>
      </w:pPr>
      <w:rPr>
        <w:rFonts w:hint="default"/>
        <w:lang w:val="en-US" w:eastAsia="en-US" w:bidi="ar-SA"/>
      </w:rPr>
    </w:lvl>
    <w:lvl w:ilvl="4">
      <w:numFmt w:val="bullet"/>
      <w:lvlText w:val="•"/>
      <w:lvlJc w:val="left"/>
      <w:pPr>
        <w:ind w:left="4757" w:hanging="939"/>
      </w:pPr>
      <w:rPr>
        <w:rFonts w:hint="default"/>
        <w:lang w:val="en-US" w:eastAsia="en-US" w:bidi="ar-SA"/>
      </w:rPr>
    </w:lvl>
    <w:lvl w:ilvl="5">
      <w:numFmt w:val="bullet"/>
      <w:lvlText w:val="•"/>
      <w:lvlJc w:val="left"/>
      <w:pPr>
        <w:ind w:left="5642" w:hanging="939"/>
      </w:pPr>
      <w:rPr>
        <w:rFonts w:hint="default"/>
        <w:lang w:val="en-US" w:eastAsia="en-US" w:bidi="ar-SA"/>
      </w:rPr>
    </w:lvl>
    <w:lvl w:ilvl="6">
      <w:numFmt w:val="bullet"/>
      <w:lvlText w:val="•"/>
      <w:lvlJc w:val="left"/>
      <w:pPr>
        <w:ind w:left="6526" w:hanging="939"/>
      </w:pPr>
      <w:rPr>
        <w:rFonts w:hint="default"/>
        <w:lang w:val="en-US" w:eastAsia="en-US" w:bidi="ar-SA"/>
      </w:rPr>
    </w:lvl>
    <w:lvl w:ilvl="7">
      <w:numFmt w:val="bullet"/>
      <w:lvlText w:val="•"/>
      <w:lvlJc w:val="left"/>
      <w:pPr>
        <w:ind w:left="7411" w:hanging="939"/>
      </w:pPr>
      <w:rPr>
        <w:rFonts w:hint="default"/>
        <w:lang w:val="en-US" w:eastAsia="en-US" w:bidi="ar-SA"/>
      </w:rPr>
    </w:lvl>
    <w:lvl w:ilvl="8">
      <w:numFmt w:val="bullet"/>
      <w:lvlText w:val="•"/>
      <w:lvlJc w:val="left"/>
      <w:pPr>
        <w:ind w:left="8295" w:hanging="939"/>
      </w:pPr>
      <w:rPr>
        <w:rFonts w:hint="default"/>
        <w:lang w:val="en-US" w:eastAsia="en-US" w:bidi="ar-SA"/>
      </w:rPr>
    </w:lvl>
  </w:abstractNum>
  <w:abstractNum w:abstractNumId="2" w15:restartNumberingAfterBreak="0">
    <w:nsid w:val="0914726A"/>
    <w:multiLevelType w:val="hybridMultilevel"/>
    <w:tmpl w:val="51AA6C42"/>
    <w:lvl w:ilvl="0" w:tplc="94FADCE4">
      <w:start w:val="1"/>
      <w:numFmt w:val="lowerLetter"/>
      <w:lvlText w:val="%1."/>
      <w:lvlJc w:val="left"/>
      <w:pPr>
        <w:ind w:left="1003" w:hanging="360"/>
      </w:pPr>
      <w:rPr>
        <w:rFonts w:ascii="Arial MT" w:eastAsia="Arial MT" w:hAnsi="Arial MT" w:cs="Arial MT" w:hint="default"/>
        <w:b w:val="0"/>
        <w:bCs w:val="0"/>
        <w:i w:val="0"/>
        <w:iCs w:val="0"/>
        <w:spacing w:val="-1"/>
        <w:w w:val="99"/>
        <w:sz w:val="20"/>
        <w:szCs w:val="20"/>
        <w:lang w:val="en-US" w:eastAsia="en-US" w:bidi="ar-SA"/>
      </w:rPr>
    </w:lvl>
    <w:lvl w:ilvl="1" w:tplc="B23E9088">
      <w:numFmt w:val="bullet"/>
      <w:lvlText w:val="•"/>
      <w:lvlJc w:val="left"/>
      <w:pPr>
        <w:ind w:left="1906" w:hanging="360"/>
      </w:pPr>
      <w:rPr>
        <w:rFonts w:hint="default"/>
        <w:lang w:val="en-US" w:eastAsia="en-US" w:bidi="ar-SA"/>
      </w:rPr>
    </w:lvl>
    <w:lvl w:ilvl="2" w:tplc="59AA5DFE">
      <w:numFmt w:val="bullet"/>
      <w:lvlText w:val="•"/>
      <w:lvlJc w:val="left"/>
      <w:pPr>
        <w:ind w:left="2812" w:hanging="360"/>
      </w:pPr>
      <w:rPr>
        <w:rFonts w:hint="default"/>
        <w:lang w:val="en-US" w:eastAsia="en-US" w:bidi="ar-SA"/>
      </w:rPr>
    </w:lvl>
    <w:lvl w:ilvl="3" w:tplc="5B42648C">
      <w:numFmt w:val="bullet"/>
      <w:lvlText w:val="•"/>
      <w:lvlJc w:val="left"/>
      <w:pPr>
        <w:ind w:left="3719" w:hanging="360"/>
      </w:pPr>
      <w:rPr>
        <w:rFonts w:hint="default"/>
        <w:lang w:val="en-US" w:eastAsia="en-US" w:bidi="ar-SA"/>
      </w:rPr>
    </w:lvl>
    <w:lvl w:ilvl="4" w:tplc="D6168DB0">
      <w:numFmt w:val="bullet"/>
      <w:lvlText w:val="•"/>
      <w:lvlJc w:val="left"/>
      <w:pPr>
        <w:ind w:left="4625" w:hanging="360"/>
      </w:pPr>
      <w:rPr>
        <w:rFonts w:hint="default"/>
        <w:lang w:val="en-US" w:eastAsia="en-US" w:bidi="ar-SA"/>
      </w:rPr>
    </w:lvl>
    <w:lvl w:ilvl="5" w:tplc="2F764D02">
      <w:numFmt w:val="bullet"/>
      <w:lvlText w:val="•"/>
      <w:lvlJc w:val="left"/>
      <w:pPr>
        <w:ind w:left="5532" w:hanging="360"/>
      </w:pPr>
      <w:rPr>
        <w:rFonts w:hint="default"/>
        <w:lang w:val="en-US" w:eastAsia="en-US" w:bidi="ar-SA"/>
      </w:rPr>
    </w:lvl>
    <w:lvl w:ilvl="6" w:tplc="D9147826">
      <w:numFmt w:val="bullet"/>
      <w:lvlText w:val="•"/>
      <w:lvlJc w:val="left"/>
      <w:pPr>
        <w:ind w:left="6438" w:hanging="360"/>
      </w:pPr>
      <w:rPr>
        <w:rFonts w:hint="default"/>
        <w:lang w:val="en-US" w:eastAsia="en-US" w:bidi="ar-SA"/>
      </w:rPr>
    </w:lvl>
    <w:lvl w:ilvl="7" w:tplc="D922739E">
      <w:numFmt w:val="bullet"/>
      <w:lvlText w:val="•"/>
      <w:lvlJc w:val="left"/>
      <w:pPr>
        <w:ind w:left="7345" w:hanging="360"/>
      </w:pPr>
      <w:rPr>
        <w:rFonts w:hint="default"/>
        <w:lang w:val="en-US" w:eastAsia="en-US" w:bidi="ar-SA"/>
      </w:rPr>
    </w:lvl>
    <w:lvl w:ilvl="8" w:tplc="07DCEEBE">
      <w:numFmt w:val="bullet"/>
      <w:lvlText w:val="•"/>
      <w:lvlJc w:val="left"/>
      <w:pPr>
        <w:ind w:left="8251" w:hanging="360"/>
      </w:pPr>
      <w:rPr>
        <w:rFonts w:hint="default"/>
        <w:lang w:val="en-US" w:eastAsia="en-US" w:bidi="ar-SA"/>
      </w:rPr>
    </w:lvl>
  </w:abstractNum>
  <w:abstractNum w:abstractNumId="3" w15:restartNumberingAfterBreak="0">
    <w:nsid w:val="0D773597"/>
    <w:multiLevelType w:val="hybridMultilevel"/>
    <w:tmpl w:val="55FE5B62"/>
    <w:lvl w:ilvl="0" w:tplc="3202E8E2">
      <w:start w:val="1"/>
      <w:numFmt w:val="decimal"/>
      <w:lvlText w:val="%1)"/>
      <w:lvlJc w:val="left"/>
      <w:pPr>
        <w:ind w:left="282" w:hanging="255"/>
      </w:pPr>
      <w:rPr>
        <w:rFonts w:ascii="Arial MT" w:eastAsia="Arial MT" w:hAnsi="Arial MT" w:cs="Arial MT" w:hint="default"/>
        <w:b w:val="0"/>
        <w:bCs w:val="0"/>
        <w:i w:val="0"/>
        <w:iCs w:val="0"/>
        <w:spacing w:val="0"/>
        <w:w w:val="99"/>
        <w:sz w:val="20"/>
        <w:szCs w:val="20"/>
        <w:lang w:val="en-US" w:eastAsia="en-US" w:bidi="ar-SA"/>
      </w:rPr>
    </w:lvl>
    <w:lvl w:ilvl="1" w:tplc="CF64DBFE">
      <w:numFmt w:val="bullet"/>
      <w:lvlText w:val="•"/>
      <w:lvlJc w:val="left"/>
      <w:pPr>
        <w:ind w:left="1258" w:hanging="255"/>
      </w:pPr>
      <w:rPr>
        <w:rFonts w:hint="default"/>
        <w:lang w:val="en-US" w:eastAsia="en-US" w:bidi="ar-SA"/>
      </w:rPr>
    </w:lvl>
    <w:lvl w:ilvl="2" w:tplc="5B4CED62">
      <w:numFmt w:val="bullet"/>
      <w:lvlText w:val="•"/>
      <w:lvlJc w:val="left"/>
      <w:pPr>
        <w:ind w:left="2236" w:hanging="255"/>
      </w:pPr>
      <w:rPr>
        <w:rFonts w:hint="default"/>
        <w:lang w:val="en-US" w:eastAsia="en-US" w:bidi="ar-SA"/>
      </w:rPr>
    </w:lvl>
    <w:lvl w:ilvl="3" w:tplc="7FBA6F42">
      <w:numFmt w:val="bullet"/>
      <w:lvlText w:val="•"/>
      <w:lvlJc w:val="left"/>
      <w:pPr>
        <w:ind w:left="3215" w:hanging="255"/>
      </w:pPr>
      <w:rPr>
        <w:rFonts w:hint="default"/>
        <w:lang w:val="en-US" w:eastAsia="en-US" w:bidi="ar-SA"/>
      </w:rPr>
    </w:lvl>
    <w:lvl w:ilvl="4" w:tplc="A29CB43A">
      <w:numFmt w:val="bullet"/>
      <w:lvlText w:val="•"/>
      <w:lvlJc w:val="left"/>
      <w:pPr>
        <w:ind w:left="4193" w:hanging="255"/>
      </w:pPr>
      <w:rPr>
        <w:rFonts w:hint="default"/>
        <w:lang w:val="en-US" w:eastAsia="en-US" w:bidi="ar-SA"/>
      </w:rPr>
    </w:lvl>
    <w:lvl w:ilvl="5" w:tplc="A744622A">
      <w:numFmt w:val="bullet"/>
      <w:lvlText w:val="•"/>
      <w:lvlJc w:val="left"/>
      <w:pPr>
        <w:ind w:left="5172" w:hanging="255"/>
      </w:pPr>
      <w:rPr>
        <w:rFonts w:hint="default"/>
        <w:lang w:val="en-US" w:eastAsia="en-US" w:bidi="ar-SA"/>
      </w:rPr>
    </w:lvl>
    <w:lvl w:ilvl="6" w:tplc="736089CA">
      <w:numFmt w:val="bullet"/>
      <w:lvlText w:val="•"/>
      <w:lvlJc w:val="left"/>
      <w:pPr>
        <w:ind w:left="6150" w:hanging="255"/>
      </w:pPr>
      <w:rPr>
        <w:rFonts w:hint="default"/>
        <w:lang w:val="en-US" w:eastAsia="en-US" w:bidi="ar-SA"/>
      </w:rPr>
    </w:lvl>
    <w:lvl w:ilvl="7" w:tplc="78CA6582">
      <w:numFmt w:val="bullet"/>
      <w:lvlText w:val="•"/>
      <w:lvlJc w:val="left"/>
      <w:pPr>
        <w:ind w:left="7129" w:hanging="255"/>
      </w:pPr>
      <w:rPr>
        <w:rFonts w:hint="default"/>
        <w:lang w:val="en-US" w:eastAsia="en-US" w:bidi="ar-SA"/>
      </w:rPr>
    </w:lvl>
    <w:lvl w:ilvl="8" w:tplc="CD4C5E04">
      <w:numFmt w:val="bullet"/>
      <w:lvlText w:val="•"/>
      <w:lvlJc w:val="left"/>
      <w:pPr>
        <w:ind w:left="8107" w:hanging="255"/>
      </w:pPr>
      <w:rPr>
        <w:rFonts w:hint="default"/>
        <w:lang w:val="en-US" w:eastAsia="en-US" w:bidi="ar-SA"/>
      </w:rPr>
    </w:lvl>
  </w:abstractNum>
  <w:abstractNum w:abstractNumId="4" w15:restartNumberingAfterBreak="0">
    <w:nsid w:val="0F1A108C"/>
    <w:multiLevelType w:val="hybridMultilevel"/>
    <w:tmpl w:val="097056EE"/>
    <w:lvl w:ilvl="0" w:tplc="756AE40E">
      <w:start w:val="1"/>
      <w:numFmt w:val="lowerLetter"/>
      <w:lvlText w:val="%1."/>
      <w:lvlJc w:val="left"/>
      <w:pPr>
        <w:ind w:left="1003" w:hanging="360"/>
      </w:pPr>
      <w:rPr>
        <w:rFonts w:ascii="Arial MT" w:eastAsia="Arial MT" w:hAnsi="Arial MT" w:cs="Arial MT" w:hint="default"/>
        <w:b w:val="0"/>
        <w:bCs w:val="0"/>
        <w:i w:val="0"/>
        <w:iCs w:val="0"/>
        <w:spacing w:val="-1"/>
        <w:w w:val="99"/>
        <w:sz w:val="20"/>
        <w:szCs w:val="20"/>
        <w:lang w:val="en-US" w:eastAsia="en-US" w:bidi="ar-SA"/>
      </w:rPr>
    </w:lvl>
    <w:lvl w:ilvl="1" w:tplc="A38A8BB4">
      <w:numFmt w:val="bullet"/>
      <w:lvlText w:val="•"/>
      <w:lvlJc w:val="left"/>
      <w:pPr>
        <w:ind w:left="1906" w:hanging="360"/>
      </w:pPr>
      <w:rPr>
        <w:rFonts w:hint="default"/>
        <w:lang w:val="en-US" w:eastAsia="en-US" w:bidi="ar-SA"/>
      </w:rPr>
    </w:lvl>
    <w:lvl w:ilvl="2" w:tplc="01661B00">
      <w:numFmt w:val="bullet"/>
      <w:lvlText w:val="•"/>
      <w:lvlJc w:val="left"/>
      <w:pPr>
        <w:ind w:left="2812" w:hanging="360"/>
      </w:pPr>
      <w:rPr>
        <w:rFonts w:hint="default"/>
        <w:lang w:val="en-US" w:eastAsia="en-US" w:bidi="ar-SA"/>
      </w:rPr>
    </w:lvl>
    <w:lvl w:ilvl="3" w:tplc="568E11EE">
      <w:numFmt w:val="bullet"/>
      <w:lvlText w:val="•"/>
      <w:lvlJc w:val="left"/>
      <w:pPr>
        <w:ind w:left="3719" w:hanging="360"/>
      </w:pPr>
      <w:rPr>
        <w:rFonts w:hint="default"/>
        <w:lang w:val="en-US" w:eastAsia="en-US" w:bidi="ar-SA"/>
      </w:rPr>
    </w:lvl>
    <w:lvl w:ilvl="4" w:tplc="299A7E3C">
      <w:numFmt w:val="bullet"/>
      <w:lvlText w:val="•"/>
      <w:lvlJc w:val="left"/>
      <w:pPr>
        <w:ind w:left="4625" w:hanging="360"/>
      </w:pPr>
      <w:rPr>
        <w:rFonts w:hint="default"/>
        <w:lang w:val="en-US" w:eastAsia="en-US" w:bidi="ar-SA"/>
      </w:rPr>
    </w:lvl>
    <w:lvl w:ilvl="5" w:tplc="409C1B84">
      <w:numFmt w:val="bullet"/>
      <w:lvlText w:val="•"/>
      <w:lvlJc w:val="left"/>
      <w:pPr>
        <w:ind w:left="5532" w:hanging="360"/>
      </w:pPr>
      <w:rPr>
        <w:rFonts w:hint="default"/>
        <w:lang w:val="en-US" w:eastAsia="en-US" w:bidi="ar-SA"/>
      </w:rPr>
    </w:lvl>
    <w:lvl w:ilvl="6" w:tplc="1B525DCE">
      <w:numFmt w:val="bullet"/>
      <w:lvlText w:val="•"/>
      <w:lvlJc w:val="left"/>
      <w:pPr>
        <w:ind w:left="6438" w:hanging="360"/>
      </w:pPr>
      <w:rPr>
        <w:rFonts w:hint="default"/>
        <w:lang w:val="en-US" w:eastAsia="en-US" w:bidi="ar-SA"/>
      </w:rPr>
    </w:lvl>
    <w:lvl w:ilvl="7" w:tplc="17F448B0">
      <w:numFmt w:val="bullet"/>
      <w:lvlText w:val="•"/>
      <w:lvlJc w:val="left"/>
      <w:pPr>
        <w:ind w:left="7345" w:hanging="360"/>
      </w:pPr>
      <w:rPr>
        <w:rFonts w:hint="default"/>
        <w:lang w:val="en-US" w:eastAsia="en-US" w:bidi="ar-SA"/>
      </w:rPr>
    </w:lvl>
    <w:lvl w:ilvl="8" w:tplc="F73AF7AE">
      <w:numFmt w:val="bullet"/>
      <w:lvlText w:val="•"/>
      <w:lvlJc w:val="left"/>
      <w:pPr>
        <w:ind w:left="8251" w:hanging="360"/>
      </w:pPr>
      <w:rPr>
        <w:rFonts w:hint="default"/>
        <w:lang w:val="en-US" w:eastAsia="en-US" w:bidi="ar-SA"/>
      </w:rPr>
    </w:lvl>
  </w:abstractNum>
  <w:abstractNum w:abstractNumId="5" w15:restartNumberingAfterBreak="0">
    <w:nsid w:val="196E4B24"/>
    <w:multiLevelType w:val="hybridMultilevel"/>
    <w:tmpl w:val="E8D616C2"/>
    <w:lvl w:ilvl="0" w:tplc="53FC61BC">
      <w:start w:val="3"/>
      <w:numFmt w:val="decimal"/>
      <w:lvlText w:val="%1"/>
      <w:lvlJc w:val="left"/>
      <w:pPr>
        <w:ind w:left="1221" w:hanging="939"/>
      </w:pPr>
      <w:rPr>
        <w:rFonts w:ascii="Arial" w:eastAsia="Arial" w:hAnsi="Arial" w:cs="Arial" w:hint="default"/>
        <w:b/>
        <w:bCs/>
        <w:i w:val="0"/>
        <w:iCs w:val="0"/>
        <w:spacing w:val="0"/>
        <w:w w:val="99"/>
        <w:sz w:val="24"/>
        <w:szCs w:val="24"/>
        <w:lang w:val="en-US" w:eastAsia="en-US" w:bidi="ar-SA"/>
      </w:rPr>
    </w:lvl>
    <w:lvl w:ilvl="1" w:tplc="CCB6F462">
      <w:numFmt w:val="bullet"/>
      <w:lvlText w:val="•"/>
      <w:lvlJc w:val="left"/>
      <w:pPr>
        <w:ind w:left="2104" w:hanging="939"/>
      </w:pPr>
      <w:rPr>
        <w:rFonts w:hint="default"/>
        <w:lang w:val="en-US" w:eastAsia="en-US" w:bidi="ar-SA"/>
      </w:rPr>
    </w:lvl>
    <w:lvl w:ilvl="2" w:tplc="113C90A2">
      <w:numFmt w:val="bullet"/>
      <w:lvlText w:val="•"/>
      <w:lvlJc w:val="left"/>
      <w:pPr>
        <w:ind w:left="2988" w:hanging="939"/>
      </w:pPr>
      <w:rPr>
        <w:rFonts w:hint="default"/>
        <w:lang w:val="en-US" w:eastAsia="en-US" w:bidi="ar-SA"/>
      </w:rPr>
    </w:lvl>
    <w:lvl w:ilvl="3" w:tplc="046295E2">
      <w:numFmt w:val="bullet"/>
      <w:lvlText w:val="•"/>
      <w:lvlJc w:val="left"/>
      <w:pPr>
        <w:ind w:left="3873" w:hanging="939"/>
      </w:pPr>
      <w:rPr>
        <w:rFonts w:hint="default"/>
        <w:lang w:val="en-US" w:eastAsia="en-US" w:bidi="ar-SA"/>
      </w:rPr>
    </w:lvl>
    <w:lvl w:ilvl="4" w:tplc="910C0BE4">
      <w:numFmt w:val="bullet"/>
      <w:lvlText w:val="•"/>
      <w:lvlJc w:val="left"/>
      <w:pPr>
        <w:ind w:left="4757" w:hanging="939"/>
      </w:pPr>
      <w:rPr>
        <w:rFonts w:hint="default"/>
        <w:lang w:val="en-US" w:eastAsia="en-US" w:bidi="ar-SA"/>
      </w:rPr>
    </w:lvl>
    <w:lvl w:ilvl="5" w:tplc="82429E1A">
      <w:numFmt w:val="bullet"/>
      <w:lvlText w:val="•"/>
      <w:lvlJc w:val="left"/>
      <w:pPr>
        <w:ind w:left="5642" w:hanging="939"/>
      </w:pPr>
      <w:rPr>
        <w:rFonts w:hint="default"/>
        <w:lang w:val="en-US" w:eastAsia="en-US" w:bidi="ar-SA"/>
      </w:rPr>
    </w:lvl>
    <w:lvl w:ilvl="6" w:tplc="EECCAF54">
      <w:numFmt w:val="bullet"/>
      <w:lvlText w:val="•"/>
      <w:lvlJc w:val="left"/>
      <w:pPr>
        <w:ind w:left="6526" w:hanging="939"/>
      </w:pPr>
      <w:rPr>
        <w:rFonts w:hint="default"/>
        <w:lang w:val="en-US" w:eastAsia="en-US" w:bidi="ar-SA"/>
      </w:rPr>
    </w:lvl>
    <w:lvl w:ilvl="7" w:tplc="AC4EB504">
      <w:numFmt w:val="bullet"/>
      <w:lvlText w:val="•"/>
      <w:lvlJc w:val="left"/>
      <w:pPr>
        <w:ind w:left="7411" w:hanging="939"/>
      </w:pPr>
      <w:rPr>
        <w:rFonts w:hint="default"/>
        <w:lang w:val="en-US" w:eastAsia="en-US" w:bidi="ar-SA"/>
      </w:rPr>
    </w:lvl>
    <w:lvl w:ilvl="8" w:tplc="FAD08648">
      <w:numFmt w:val="bullet"/>
      <w:lvlText w:val="•"/>
      <w:lvlJc w:val="left"/>
      <w:pPr>
        <w:ind w:left="8295" w:hanging="939"/>
      </w:pPr>
      <w:rPr>
        <w:rFonts w:hint="default"/>
        <w:lang w:val="en-US" w:eastAsia="en-US" w:bidi="ar-SA"/>
      </w:rPr>
    </w:lvl>
  </w:abstractNum>
  <w:abstractNum w:abstractNumId="6" w15:restartNumberingAfterBreak="0">
    <w:nsid w:val="1D5861DF"/>
    <w:multiLevelType w:val="hybridMultilevel"/>
    <w:tmpl w:val="06241442"/>
    <w:lvl w:ilvl="0" w:tplc="858E3140">
      <w:numFmt w:val="bullet"/>
      <w:lvlText w:val="•"/>
      <w:lvlJc w:val="left"/>
      <w:pPr>
        <w:ind w:left="1077" w:hanging="435"/>
      </w:pPr>
      <w:rPr>
        <w:rFonts w:ascii="Arial MT" w:eastAsia="Arial MT" w:hAnsi="Arial MT" w:cs="Arial MT" w:hint="default"/>
        <w:b w:val="0"/>
        <w:bCs w:val="0"/>
        <w:i w:val="0"/>
        <w:iCs w:val="0"/>
        <w:spacing w:val="0"/>
        <w:w w:val="99"/>
        <w:sz w:val="20"/>
        <w:szCs w:val="20"/>
        <w:lang w:val="en-US" w:eastAsia="en-US" w:bidi="ar-SA"/>
      </w:rPr>
    </w:lvl>
    <w:lvl w:ilvl="1" w:tplc="C318ED26">
      <w:numFmt w:val="bullet"/>
      <w:lvlText w:val="•"/>
      <w:lvlJc w:val="left"/>
      <w:pPr>
        <w:ind w:left="1978" w:hanging="435"/>
      </w:pPr>
      <w:rPr>
        <w:rFonts w:hint="default"/>
        <w:lang w:val="en-US" w:eastAsia="en-US" w:bidi="ar-SA"/>
      </w:rPr>
    </w:lvl>
    <w:lvl w:ilvl="2" w:tplc="8C589970">
      <w:numFmt w:val="bullet"/>
      <w:lvlText w:val="•"/>
      <w:lvlJc w:val="left"/>
      <w:pPr>
        <w:ind w:left="2876" w:hanging="435"/>
      </w:pPr>
      <w:rPr>
        <w:rFonts w:hint="default"/>
        <w:lang w:val="en-US" w:eastAsia="en-US" w:bidi="ar-SA"/>
      </w:rPr>
    </w:lvl>
    <w:lvl w:ilvl="3" w:tplc="CA269D16">
      <w:numFmt w:val="bullet"/>
      <w:lvlText w:val="•"/>
      <w:lvlJc w:val="left"/>
      <w:pPr>
        <w:ind w:left="3775" w:hanging="435"/>
      </w:pPr>
      <w:rPr>
        <w:rFonts w:hint="default"/>
        <w:lang w:val="en-US" w:eastAsia="en-US" w:bidi="ar-SA"/>
      </w:rPr>
    </w:lvl>
    <w:lvl w:ilvl="4" w:tplc="F5D0EBFA">
      <w:numFmt w:val="bullet"/>
      <w:lvlText w:val="•"/>
      <w:lvlJc w:val="left"/>
      <w:pPr>
        <w:ind w:left="4673" w:hanging="435"/>
      </w:pPr>
      <w:rPr>
        <w:rFonts w:hint="default"/>
        <w:lang w:val="en-US" w:eastAsia="en-US" w:bidi="ar-SA"/>
      </w:rPr>
    </w:lvl>
    <w:lvl w:ilvl="5" w:tplc="6FDE2F44">
      <w:numFmt w:val="bullet"/>
      <w:lvlText w:val="•"/>
      <w:lvlJc w:val="left"/>
      <w:pPr>
        <w:ind w:left="5572" w:hanging="435"/>
      </w:pPr>
      <w:rPr>
        <w:rFonts w:hint="default"/>
        <w:lang w:val="en-US" w:eastAsia="en-US" w:bidi="ar-SA"/>
      </w:rPr>
    </w:lvl>
    <w:lvl w:ilvl="6" w:tplc="8DDA7D20">
      <w:numFmt w:val="bullet"/>
      <w:lvlText w:val="•"/>
      <w:lvlJc w:val="left"/>
      <w:pPr>
        <w:ind w:left="6470" w:hanging="435"/>
      </w:pPr>
      <w:rPr>
        <w:rFonts w:hint="default"/>
        <w:lang w:val="en-US" w:eastAsia="en-US" w:bidi="ar-SA"/>
      </w:rPr>
    </w:lvl>
    <w:lvl w:ilvl="7" w:tplc="BFEC7200">
      <w:numFmt w:val="bullet"/>
      <w:lvlText w:val="•"/>
      <w:lvlJc w:val="left"/>
      <w:pPr>
        <w:ind w:left="7369" w:hanging="435"/>
      </w:pPr>
      <w:rPr>
        <w:rFonts w:hint="default"/>
        <w:lang w:val="en-US" w:eastAsia="en-US" w:bidi="ar-SA"/>
      </w:rPr>
    </w:lvl>
    <w:lvl w:ilvl="8" w:tplc="FF16A46E">
      <w:numFmt w:val="bullet"/>
      <w:lvlText w:val="•"/>
      <w:lvlJc w:val="left"/>
      <w:pPr>
        <w:ind w:left="8267" w:hanging="435"/>
      </w:pPr>
      <w:rPr>
        <w:rFonts w:hint="default"/>
        <w:lang w:val="en-US" w:eastAsia="en-US" w:bidi="ar-SA"/>
      </w:rPr>
    </w:lvl>
  </w:abstractNum>
  <w:abstractNum w:abstractNumId="7" w15:restartNumberingAfterBreak="0">
    <w:nsid w:val="22961F7E"/>
    <w:multiLevelType w:val="hybridMultilevel"/>
    <w:tmpl w:val="CD3068C8"/>
    <w:lvl w:ilvl="0" w:tplc="50789EB4">
      <w:numFmt w:val="bullet"/>
      <w:lvlText w:val=""/>
      <w:lvlJc w:val="left"/>
      <w:pPr>
        <w:ind w:left="643" w:hanging="361"/>
      </w:pPr>
      <w:rPr>
        <w:rFonts w:ascii="Symbol" w:eastAsia="Symbol" w:hAnsi="Symbol" w:cs="Symbol" w:hint="default"/>
        <w:b w:val="0"/>
        <w:bCs w:val="0"/>
        <w:i w:val="0"/>
        <w:iCs w:val="0"/>
        <w:spacing w:val="0"/>
        <w:w w:val="99"/>
        <w:sz w:val="20"/>
        <w:szCs w:val="20"/>
        <w:lang w:val="en-US" w:eastAsia="en-US" w:bidi="ar-SA"/>
      </w:rPr>
    </w:lvl>
    <w:lvl w:ilvl="1" w:tplc="D2325FEC">
      <w:numFmt w:val="bullet"/>
      <w:lvlText w:val="•"/>
      <w:lvlJc w:val="left"/>
      <w:pPr>
        <w:ind w:left="1582" w:hanging="361"/>
      </w:pPr>
      <w:rPr>
        <w:rFonts w:hint="default"/>
        <w:lang w:val="en-US" w:eastAsia="en-US" w:bidi="ar-SA"/>
      </w:rPr>
    </w:lvl>
    <w:lvl w:ilvl="2" w:tplc="67F45F82">
      <w:numFmt w:val="bullet"/>
      <w:lvlText w:val="•"/>
      <w:lvlJc w:val="left"/>
      <w:pPr>
        <w:ind w:left="2524" w:hanging="361"/>
      </w:pPr>
      <w:rPr>
        <w:rFonts w:hint="default"/>
        <w:lang w:val="en-US" w:eastAsia="en-US" w:bidi="ar-SA"/>
      </w:rPr>
    </w:lvl>
    <w:lvl w:ilvl="3" w:tplc="7D209858">
      <w:numFmt w:val="bullet"/>
      <w:lvlText w:val="•"/>
      <w:lvlJc w:val="left"/>
      <w:pPr>
        <w:ind w:left="3467" w:hanging="361"/>
      </w:pPr>
      <w:rPr>
        <w:rFonts w:hint="default"/>
        <w:lang w:val="en-US" w:eastAsia="en-US" w:bidi="ar-SA"/>
      </w:rPr>
    </w:lvl>
    <w:lvl w:ilvl="4" w:tplc="E222C7F6">
      <w:numFmt w:val="bullet"/>
      <w:lvlText w:val="•"/>
      <w:lvlJc w:val="left"/>
      <w:pPr>
        <w:ind w:left="4409" w:hanging="361"/>
      </w:pPr>
      <w:rPr>
        <w:rFonts w:hint="default"/>
        <w:lang w:val="en-US" w:eastAsia="en-US" w:bidi="ar-SA"/>
      </w:rPr>
    </w:lvl>
    <w:lvl w:ilvl="5" w:tplc="CF163E2E">
      <w:numFmt w:val="bullet"/>
      <w:lvlText w:val="•"/>
      <w:lvlJc w:val="left"/>
      <w:pPr>
        <w:ind w:left="5352" w:hanging="361"/>
      </w:pPr>
      <w:rPr>
        <w:rFonts w:hint="default"/>
        <w:lang w:val="en-US" w:eastAsia="en-US" w:bidi="ar-SA"/>
      </w:rPr>
    </w:lvl>
    <w:lvl w:ilvl="6" w:tplc="DEAE5386">
      <w:numFmt w:val="bullet"/>
      <w:lvlText w:val="•"/>
      <w:lvlJc w:val="left"/>
      <w:pPr>
        <w:ind w:left="6294" w:hanging="361"/>
      </w:pPr>
      <w:rPr>
        <w:rFonts w:hint="default"/>
        <w:lang w:val="en-US" w:eastAsia="en-US" w:bidi="ar-SA"/>
      </w:rPr>
    </w:lvl>
    <w:lvl w:ilvl="7" w:tplc="946C922C">
      <w:numFmt w:val="bullet"/>
      <w:lvlText w:val="•"/>
      <w:lvlJc w:val="left"/>
      <w:pPr>
        <w:ind w:left="7237" w:hanging="361"/>
      </w:pPr>
      <w:rPr>
        <w:rFonts w:hint="default"/>
        <w:lang w:val="en-US" w:eastAsia="en-US" w:bidi="ar-SA"/>
      </w:rPr>
    </w:lvl>
    <w:lvl w:ilvl="8" w:tplc="33780952">
      <w:numFmt w:val="bullet"/>
      <w:lvlText w:val="•"/>
      <w:lvlJc w:val="left"/>
      <w:pPr>
        <w:ind w:left="8179" w:hanging="361"/>
      </w:pPr>
      <w:rPr>
        <w:rFonts w:hint="default"/>
        <w:lang w:val="en-US" w:eastAsia="en-US" w:bidi="ar-SA"/>
      </w:rPr>
    </w:lvl>
  </w:abstractNum>
  <w:abstractNum w:abstractNumId="8" w15:restartNumberingAfterBreak="0">
    <w:nsid w:val="2B6D4226"/>
    <w:multiLevelType w:val="multilevel"/>
    <w:tmpl w:val="C28C31BC"/>
    <w:lvl w:ilvl="0">
      <w:start w:val="1"/>
      <w:numFmt w:val="decimal"/>
      <w:lvlText w:val="%1"/>
      <w:lvlJc w:val="left"/>
      <w:pPr>
        <w:ind w:left="763" w:hanging="481"/>
      </w:pPr>
      <w:rPr>
        <w:rFonts w:ascii="Arial" w:eastAsia="Arial" w:hAnsi="Arial" w:cs="Arial" w:hint="default"/>
        <w:b/>
        <w:bCs/>
        <w:i w:val="0"/>
        <w:iCs w:val="0"/>
        <w:spacing w:val="0"/>
        <w:w w:val="99"/>
        <w:sz w:val="20"/>
        <w:szCs w:val="20"/>
        <w:lang w:val="en-US" w:eastAsia="en-US" w:bidi="ar-SA"/>
      </w:rPr>
    </w:lvl>
    <w:lvl w:ilvl="1">
      <w:start w:val="1"/>
      <w:numFmt w:val="decimal"/>
      <w:lvlText w:val="%1.%2"/>
      <w:lvlJc w:val="left"/>
      <w:pPr>
        <w:ind w:left="1164" w:hanging="684"/>
      </w:pPr>
      <w:rPr>
        <w:rFonts w:ascii="Arial MT" w:eastAsia="Arial MT" w:hAnsi="Arial MT" w:cs="Arial MT" w:hint="default"/>
        <w:b w:val="0"/>
        <w:bCs w:val="0"/>
        <w:i w:val="0"/>
        <w:iCs w:val="0"/>
        <w:spacing w:val="-1"/>
        <w:w w:val="99"/>
        <w:sz w:val="20"/>
        <w:szCs w:val="20"/>
        <w:lang w:val="en-US" w:eastAsia="en-US" w:bidi="ar-SA"/>
      </w:rPr>
    </w:lvl>
    <w:lvl w:ilvl="2">
      <w:start w:val="1"/>
      <w:numFmt w:val="decimal"/>
      <w:lvlText w:val="%1.%2.%3"/>
      <w:lvlJc w:val="left"/>
      <w:pPr>
        <w:ind w:left="1483" w:hanging="797"/>
      </w:pPr>
      <w:rPr>
        <w:rFonts w:ascii="Arial MT" w:eastAsia="Arial MT" w:hAnsi="Arial MT" w:cs="Arial MT" w:hint="default"/>
        <w:b w:val="0"/>
        <w:bCs w:val="0"/>
        <w:i w:val="0"/>
        <w:iCs w:val="0"/>
        <w:spacing w:val="-1"/>
        <w:w w:val="99"/>
        <w:sz w:val="20"/>
        <w:szCs w:val="20"/>
        <w:lang w:val="en-US" w:eastAsia="en-US" w:bidi="ar-SA"/>
      </w:rPr>
    </w:lvl>
    <w:lvl w:ilvl="3">
      <w:numFmt w:val="bullet"/>
      <w:lvlText w:val="•"/>
      <w:lvlJc w:val="left"/>
      <w:pPr>
        <w:ind w:left="2553" w:hanging="797"/>
      </w:pPr>
      <w:rPr>
        <w:rFonts w:hint="default"/>
        <w:lang w:val="en-US" w:eastAsia="en-US" w:bidi="ar-SA"/>
      </w:rPr>
    </w:lvl>
    <w:lvl w:ilvl="4">
      <w:numFmt w:val="bullet"/>
      <w:lvlText w:val="•"/>
      <w:lvlJc w:val="left"/>
      <w:pPr>
        <w:ind w:left="3626" w:hanging="797"/>
      </w:pPr>
      <w:rPr>
        <w:rFonts w:hint="default"/>
        <w:lang w:val="en-US" w:eastAsia="en-US" w:bidi="ar-SA"/>
      </w:rPr>
    </w:lvl>
    <w:lvl w:ilvl="5">
      <w:numFmt w:val="bullet"/>
      <w:lvlText w:val="•"/>
      <w:lvlJc w:val="left"/>
      <w:pPr>
        <w:ind w:left="4699" w:hanging="797"/>
      </w:pPr>
      <w:rPr>
        <w:rFonts w:hint="default"/>
        <w:lang w:val="en-US" w:eastAsia="en-US" w:bidi="ar-SA"/>
      </w:rPr>
    </w:lvl>
    <w:lvl w:ilvl="6">
      <w:numFmt w:val="bullet"/>
      <w:lvlText w:val="•"/>
      <w:lvlJc w:val="left"/>
      <w:pPr>
        <w:ind w:left="5772" w:hanging="797"/>
      </w:pPr>
      <w:rPr>
        <w:rFonts w:hint="default"/>
        <w:lang w:val="en-US" w:eastAsia="en-US" w:bidi="ar-SA"/>
      </w:rPr>
    </w:lvl>
    <w:lvl w:ilvl="7">
      <w:numFmt w:val="bullet"/>
      <w:lvlText w:val="•"/>
      <w:lvlJc w:val="left"/>
      <w:pPr>
        <w:ind w:left="6845" w:hanging="797"/>
      </w:pPr>
      <w:rPr>
        <w:rFonts w:hint="default"/>
        <w:lang w:val="en-US" w:eastAsia="en-US" w:bidi="ar-SA"/>
      </w:rPr>
    </w:lvl>
    <w:lvl w:ilvl="8">
      <w:numFmt w:val="bullet"/>
      <w:lvlText w:val="•"/>
      <w:lvlJc w:val="left"/>
      <w:pPr>
        <w:ind w:left="7918" w:hanging="797"/>
      </w:pPr>
      <w:rPr>
        <w:rFonts w:hint="default"/>
        <w:lang w:val="en-US" w:eastAsia="en-US" w:bidi="ar-SA"/>
      </w:rPr>
    </w:lvl>
  </w:abstractNum>
  <w:abstractNum w:abstractNumId="9" w15:restartNumberingAfterBreak="0">
    <w:nsid w:val="38420A0C"/>
    <w:multiLevelType w:val="hybridMultilevel"/>
    <w:tmpl w:val="1C2C114E"/>
    <w:lvl w:ilvl="0" w:tplc="2C4EF72C">
      <w:numFmt w:val="bullet"/>
      <w:lvlText w:val=""/>
      <w:lvlJc w:val="left"/>
      <w:pPr>
        <w:ind w:left="1077" w:hanging="435"/>
      </w:pPr>
      <w:rPr>
        <w:rFonts w:ascii="Symbol" w:eastAsia="Symbol" w:hAnsi="Symbol" w:cs="Symbol" w:hint="default"/>
        <w:b w:val="0"/>
        <w:bCs w:val="0"/>
        <w:i w:val="0"/>
        <w:iCs w:val="0"/>
        <w:spacing w:val="0"/>
        <w:w w:val="99"/>
        <w:sz w:val="20"/>
        <w:szCs w:val="20"/>
        <w:lang w:val="en-US" w:eastAsia="en-US" w:bidi="ar-SA"/>
      </w:rPr>
    </w:lvl>
    <w:lvl w:ilvl="1" w:tplc="ED1010C2">
      <w:numFmt w:val="bullet"/>
      <w:lvlText w:val="•"/>
      <w:lvlJc w:val="left"/>
      <w:pPr>
        <w:ind w:left="1978" w:hanging="435"/>
      </w:pPr>
      <w:rPr>
        <w:rFonts w:hint="default"/>
        <w:lang w:val="en-US" w:eastAsia="en-US" w:bidi="ar-SA"/>
      </w:rPr>
    </w:lvl>
    <w:lvl w:ilvl="2" w:tplc="50F6605E">
      <w:numFmt w:val="bullet"/>
      <w:lvlText w:val="•"/>
      <w:lvlJc w:val="left"/>
      <w:pPr>
        <w:ind w:left="2876" w:hanging="435"/>
      </w:pPr>
      <w:rPr>
        <w:rFonts w:hint="default"/>
        <w:lang w:val="en-US" w:eastAsia="en-US" w:bidi="ar-SA"/>
      </w:rPr>
    </w:lvl>
    <w:lvl w:ilvl="3" w:tplc="516E6D26">
      <w:numFmt w:val="bullet"/>
      <w:lvlText w:val="•"/>
      <w:lvlJc w:val="left"/>
      <w:pPr>
        <w:ind w:left="3775" w:hanging="435"/>
      </w:pPr>
      <w:rPr>
        <w:rFonts w:hint="default"/>
        <w:lang w:val="en-US" w:eastAsia="en-US" w:bidi="ar-SA"/>
      </w:rPr>
    </w:lvl>
    <w:lvl w:ilvl="4" w:tplc="E80C9E6A">
      <w:numFmt w:val="bullet"/>
      <w:lvlText w:val="•"/>
      <w:lvlJc w:val="left"/>
      <w:pPr>
        <w:ind w:left="4673" w:hanging="435"/>
      </w:pPr>
      <w:rPr>
        <w:rFonts w:hint="default"/>
        <w:lang w:val="en-US" w:eastAsia="en-US" w:bidi="ar-SA"/>
      </w:rPr>
    </w:lvl>
    <w:lvl w:ilvl="5" w:tplc="E8C8EDF2">
      <w:numFmt w:val="bullet"/>
      <w:lvlText w:val="•"/>
      <w:lvlJc w:val="left"/>
      <w:pPr>
        <w:ind w:left="5572" w:hanging="435"/>
      </w:pPr>
      <w:rPr>
        <w:rFonts w:hint="default"/>
        <w:lang w:val="en-US" w:eastAsia="en-US" w:bidi="ar-SA"/>
      </w:rPr>
    </w:lvl>
    <w:lvl w:ilvl="6" w:tplc="1200EDEA">
      <w:numFmt w:val="bullet"/>
      <w:lvlText w:val="•"/>
      <w:lvlJc w:val="left"/>
      <w:pPr>
        <w:ind w:left="6470" w:hanging="435"/>
      </w:pPr>
      <w:rPr>
        <w:rFonts w:hint="default"/>
        <w:lang w:val="en-US" w:eastAsia="en-US" w:bidi="ar-SA"/>
      </w:rPr>
    </w:lvl>
    <w:lvl w:ilvl="7" w:tplc="E6B671A8">
      <w:numFmt w:val="bullet"/>
      <w:lvlText w:val="•"/>
      <w:lvlJc w:val="left"/>
      <w:pPr>
        <w:ind w:left="7369" w:hanging="435"/>
      </w:pPr>
      <w:rPr>
        <w:rFonts w:hint="default"/>
        <w:lang w:val="en-US" w:eastAsia="en-US" w:bidi="ar-SA"/>
      </w:rPr>
    </w:lvl>
    <w:lvl w:ilvl="8" w:tplc="A8C4D004">
      <w:numFmt w:val="bullet"/>
      <w:lvlText w:val="•"/>
      <w:lvlJc w:val="left"/>
      <w:pPr>
        <w:ind w:left="8267" w:hanging="435"/>
      </w:pPr>
      <w:rPr>
        <w:rFonts w:hint="default"/>
        <w:lang w:val="en-US" w:eastAsia="en-US" w:bidi="ar-SA"/>
      </w:rPr>
    </w:lvl>
  </w:abstractNum>
  <w:abstractNum w:abstractNumId="10" w15:restartNumberingAfterBreak="0">
    <w:nsid w:val="392632FE"/>
    <w:multiLevelType w:val="multilevel"/>
    <w:tmpl w:val="CA1ABF88"/>
    <w:lvl w:ilvl="0">
      <w:start w:val="1"/>
      <w:numFmt w:val="decimal"/>
      <w:lvlText w:val="%1."/>
      <w:lvlJc w:val="left"/>
      <w:pPr>
        <w:ind w:left="1003" w:hanging="721"/>
      </w:pPr>
      <w:rPr>
        <w:rFonts w:ascii="Arial MT" w:eastAsia="Arial MT" w:hAnsi="Arial MT" w:cs="Arial MT" w:hint="default"/>
        <w:b w:val="0"/>
        <w:bCs w:val="0"/>
        <w:i w:val="0"/>
        <w:iCs w:val="0"/>
        <w:spacing w:val="-1"/>
        <w:w w:val="99"/>
        <w:sz w:val="20"/>
        <w:szCs w:val="20"/>
        <w:lang w:val="en-US" w:eastAsia="en-US" w:bidi="ar-SA"/>
      </w:rPr>
    </w:lvl>
    <w:lvl w:ilvl="1">
      <w:start w:val="1"/>
      <w:numFmt w:val="decimal"/>
      <w:lvlText w:val="%1.%2"/>
      <w:lvlJc w:val="left"/>
      <w:pPr>
        <w:ind w:left="1416" w:hanging="1134"/>
      </w:pPr>
      <w:rPr>
        <w:rFonts w:ascii="Arial MT" w:eastAsia="Arial MT" w:hAnsi="Arial MT" w:cs="Arial MT" w:hint="default"/>
        <w:b w:val="0"/>
        <w:bCs w:val="0"/>
        <w:i w:val="0"/>
        <w:iCs w:val="0"/>
        <w:spacing w:val="-1"/>
        <w:w w:val="99"/>
        <w:sz w:val="20"/>
        <w:szCs w:val="20"/>
        <w:lang w:val="en-US" w:eastAsia="en-US" w:bidi="ar-SA"/>
      </w:rPr>
    </w:lvl>
    <w:lvl w:ilvl="2">
      <w:numFmt w:val="bullet"/>
      <w:lvlText w:val="•"/>
      <w:lvlJc w:val="left"/>
      <w:pPr>
        <w:ind w:left="2380" w:hanging="1134"/>
      </w:pPr>
      <w:rPr>
        <w:rFonts w:hint="default"/>
        <w:lang w:val="en-US" w:eastAsia="en-US" w:bidi="ar-SA"/>
      </w:rPr>
    </w:lvl>
    <w:lvl w:ilvl="3">
      <w:numFmt w:val="bullet"/>
      <w:lvlText w:val="•"/>
      <w:lvlJc w:val="left"/>
      <w:pPr>
        <w:ind w:left="3340" w:hanging="1134"/>
      </w:pPr>
      <w:rPr>
        <w:rFonts w:hint="default"/>
        <w:lang w:val="en-US" w:eastAsia="en-US" w:bidi="ar-SA"/>
      </w:rPr>
    </w:lvl>
    <w:lvl w:ilvl="4">
      <w:numFmt w:val="bullet"/>
      <w:lvlText w:val="•"/>
      <w:lvlJc w:val="left"/>
      <w:pPr>
        <w:ind w:left="4301" w:hanging="1134"/>
      </w:pPr>
      <w:rPr>
        <w:rFonts w:hint="default"/>
        <w:lang w:val="en-US" w:eastAsia="en-US" w:bidi="ar-SA"/>
      </w:rPr>
    </w:lvl>
    <w:lvl w:ilvl="5">
      <w:numFmt w:val="bullet"/>
      <w:lvlText w:val="•"/>
      <w:lvlJc w:val="left"/>
      <w:pPr>
        <w:ind w:left="5261" w:hanging="1134"/>
      </w:pPr>
      <w:rPr>
        <w:rFonts w:hint="default"/>
        <w:lang w:val="en-US" w:eastAsia="en-US" w:bidi="ar-SA"/>
      </w:rPr>
    </w:lvl>
    <w:lvl w:ilvl="6">
      <w:numFmt w:val="bullet"/>
      <w:lvlText w:val="•"/>
      <w:lvlJc w:val="left"/>
      <w:pPr>
        <w:ind w:left="6222" w:hanging="1134"/>
      </w:pPr>
      <w:rPr>
        <w:rFonts w:hint="default"/>
        <w:lang w:val="en-US" w:eastAsia="en-US" w:bidi="ar-SA"/>
      </w:rPr>
    </w:lvl>
    <w:lvl w:ilvl="7">
      <w:numFmt w:val="bullet"/>
      <w:lvlText w:val="•"/>
      <w:lvlJc w:val="left"/>
      <w:pPr>
        <w:ind w:left="7182" w:hanging="1134"/>
      </w:pPr>
      <w:rPr>
        <w:rFonts w:hint="default"/>
        <w:lang w:val="en-US" w:eastAsia="en-US" w:bidi="ar-SA"/>
      </w:rPr>
    </w:lvl>
    <w:lvl w:ilvl="8">
      <w:numFmt w:val="bullet"/>
      <w:lvlText w:val="•"/>
      <w:lvlJc w:val="left"/>
      <w:pPr>
        <w:ind w:left="8143" w:hanging="1134"/>
      </w:pPr>
      <w:rPr>
        <w:rFonts w:hint="default"/>
        <w:lang w:val="en-US" w:eastAsia="en-US" w:bidi="ar-SA"/>
      </w:rPr>
    </w:lvl>
  </w:abstractNum>
  <w:abstractNum w:abstractNumId="11" w15:restartNumberingAfterBreak="0">
    <w:nsid w:val="414D76AD"/>
    <w:multiLevelType w:val="hybridMultilevel"/>
    <w:tmpl w:val="3C726ECE"/>
    <w:lvl w:ilvl="0" w:tplc="4FCE1608">
      <w:start w:val="1"/>
      <w:numFmt w:val="decimal"/>
      <w:lvlText w:val="%1"/>
      <w:lvlJc w:val="left"/>
      <w:pPr>
        <w:ind w:left="437" w:hanging="358"/>
      </w:pPr>
      <w:rPr>
        <w:rFonts w:ascii="Arial MT" w:eastAsia="Arial MT" w:hAnsi="Arial MT" w:cs="Arial MT" w:hint="default"/>
        <w:b w:val="0"/>
        <w:bCs w:val="0"/>
        <w:i w:val="0"/>
        <w:iCs w:val="0"/>
        <w:spacing w:val="0"/>
        <w:w w:val="99"/>
        <w:sz w:val="20"/>
        <w:szCs w:val="20"/>
        <w:lang w:val="en-US" w:eastAsia="en-US" w:bidi="ar-SA"/>
      </w:rPr>
    </w:lvl>
    <w:lvl w:ilvl="1" w:tplc="808043BE">
      <w:numFmt w:val="bullet"/>
      <w:lvlText w:val="•"/>
      <w:lvlJc w:val="left"/>
      <w:pPr>
        <w:ind w:left="791" w:hanging="358"/>
      </w:pPr>
      <w:rPr>
        <w:rFonts w:hint="default"/>
        <w:lang w:val="en-US" w:eastAsia="en-US" w:bidi="ar-SA"/>
      </w:rPr>
    </w:lvl>
    <w:lvl w:ilvl="2" w:tplc="26B8CD4E">
      <w:numFmt w:val="bullet"/>
      <w:lvlText w:val="•"/>
      <w:lvlJc w:val="left"/>
      <w:pPr>
        <w:ind w:left="1142" w:hanging="358"/>
      </w:pPr>
      <w:rPr>
        <w:rFonts w:hint="default"/>
        <w:lang w:val="en-US" w:eastAsia="en-US" w:bidi="ar-SA"/>
      </w:rPr>
    </w:lvl>
    <w:lvl w:ilvl="3" w:tplc="B89EFF1A">
      <w:numFmt w:val="bullet"/>
      <w:lvlText w:val="•"/>
      <w:lvlJc w:val="left"/>
      <w:pPr>
        <w:ind w:left="1493" w:hanging="358"/>
      </w:pPr>
      <w:rPr>
        <w:rFonts w:hint="default"/>
        <w:lang w:val="en-US" w:eastAsia="en-US" w:bidi="ar-SA"/>
      </w:rPr>
    </w:lvl>
    <w:lvl w:ilvl="4" w:tplc="1CF2EF06">
      <w:numFmt w:val="bullet"/>
      <w:lvlText w:val="•"/>
      <w:lvlJc w:val="left"/>
      <w:pPr>
        <w:ind w:left="1844" w:hanging="358"/>
      </w:pPr>
      <w:rPr>
        <w:rFonts w:hint="default"/>
        <w:lang w:val="en-US" w:eastAsia="en-US" w:bidi="ar-SA"/>
      </w:rPr>
    </w:lvl>
    <w:lvl w:ilvl="5" w:tplc="80A0F692">
      <w:numFmt w:val="bullet"/>
      <w:lvlText w:val="•"/>
      <w:lvlJc w:val="left"/>
      <w:pPr>
        <w:ind w:left="2195" w:hanging="358"/>
      </w:pPr>
      <w:rPr>
        <w:rFonts w:hint="default"/>
        <w:lang w:val="en-US" w:eastAsia="en-US" w:bidi="ar-SA"/>
      </w:rPr>
    </w:lvl>
    <w:lvl w:ilvl="6" w:tplc="D4320DA0">
      <w:numFmt w:val="bullet"/>
      <w:lvlText w:val="•"/>
      <w:lvlJc w:val="left"/>
      <w:pPr>
        <w:ind w:left="2546" w:hanging="358"/>
      </w:pPr>
      <w:rPr>
        <w:rFonts w:hint="default"/>
        <w:lang w:val="en-US" w:eastAsia="en-US" w:bidi="ar-SA"/>
      </w:rPr>
    </w:lvl>
    <w:lvl w:ilvl="7" w:tplc="19CE4096">
      <w:numFmt w:val="bullet"/>
      <w:lvlText w:val="•"/>
      <w:lvlJc w:val="left"/>
      <w:pPr>
        <w:ind w:left="2897" w:hanging="358"/>
      </w:pPr>
      <w:rPr>
        <w:rFonts w:hint="default"/>
        <w:lang w:val="en-US" w:eastAsia="en-US" w:bidi="ar-SA"/>
      </w:rPr>
    </w:lvl>
    <w:lvl w:ilvl="8" w:tplc="1624DAFA">
      <w:numFmt w:val="bullet"/>
      <w:lvlText w:val="•"/>
      <w:lvlJc w:val="left"/>
      <w:pPr>
        <w:ind w:left="3248" w:hanging="358"/>
      </w:pPr>
      <w:rPr>
        <w:rFonts w:hint="default"/>
        <w:lang w:val="en-US" w:eastAsia="en-US" w:bidi="ar-SA"/>
      </w:rPr>
    </w:lvl>
  </w:abstractNum>
  <w:abstractNum w:abstractNumId="12" w15:restartNumberingAfterBreak="0">
    <w:nsid w:val="4D0A4EAC"/>
    <w:multiLevelType w:val="multilevel"/>
    <w:tmpl w:val="BC50B84E"/>
    <w:lvl w:ilvl="0">
      <w:start w:val="1"/>
      <w:numFmt w:val="decimal"/>
      <w:lvlText w:val="%1"/>
      <w:lvlJc w:val="left"/>
      <w:pPr>
        <w:ind w:left="715" w:hanging="433"/>
      </w:pPr>
      <w:rPr>
        <w:rFonts w:ascii="Arial" w:eastAsia="Arial" w:hAnsi="Arial" w:cs="Arial" w:hint="default"/>
        <w:b/>
        <w:bCs/>
        <w:i w:val="0"/>
        <w:iCs w:val="0"/>
        <w:spacing w:val="0"/>
        <w:w w:val="99"/>
        <w:sz w:val="20"/>
        <w:szCs w:val="20"/>
        <w:lang w:val="en-US" w:eastAsia="en-US" w:bidi="ar-SA"/>
      </w:rPr>
    </w:lvl>
    <w:lvl w:ilvl="1">
      <w:start w:val="1"/>
      <w:numFmt w:val="decimal"/>
      <w:lvlText w:val="%1.%2"/>
      <w:lvlJc w:val="left"/>
      <w:pPr>
        <w:ind w:left="859" w:hanging="577"/>
      </w:pPr>
      <w:rPr>
        <w:rFonts w:ascii="Arial" w:eastAsia="Arial" w:hAnsi="Arial" w:cs="Arial" w:hint="default"/>
        <w:b/>
        <w:bCs/>
        <w:i w:val="0"/>
        <w:iCs w:val="0"/>
        <w:spacing w:val="-1"/>
        <w:w w:val="99"/>
        <w:sz w:val="20"/>
        <w:szCs w:val="20"/>
        <w:lang w:val="en-US" w:eastAsia="en-US" w:bidi="ar-SA"/>
      </w:rPr>
    </w:lvl>
    <w:lvl w:ilvl="2">
      <w:start w:val="1"/>
      <w:numFmt w:val="decimal"/>
      <w:lvlText w:val="%1.%2.%3"/>
      <w:lvlJc w:val="left"/>
      <w:pPr>
        <w:ind w:left="1003" w:hanging="721"/>
      </w:pPr>
      <w:rPr>
        <w:rFonts w:ascii="Arial" w:eastAsia="Arial" w:hAnsi="Arial" w:cs="Arial" w:hint="default"/>
        <w:b/>
        <w:bCs/>
        <w:i w:val="0"/>
        <w:iCs w:val="0"/>
        <w:spacing w:val="-1"/>
        <w:w w:val="99"/>
        <w:sz w:val="20"/>
        <w:szCs w:val="20"/>
        <w:lang w:val="en-US" w:eastAsia="en-US" w:bidi="ar-SA"/>
      </w:rPr>
    </w:lvl>
    <w:lvl w:ilvl="3">
      <w:numFmt w:val="bullet"/>
      <w:lvlText w:val="•"/>
      <w:lvlJc w:val="left"/>
      <w:pPr>
        <w:ind w:left="282" w:hanging="359"/>
      </w:pPr>
      <w:rPr>
        <w:rFonts w:ascii="Arial MT" w:eastAsia="Arial MT" w:hAnsi="Arial MT" w:cs="Arial MT" w:hint="default"/>
        <w:b w:val="0"/>
        <w:bCs w:val="0"/>
        <w:i w:val="0"/>
        <w:iCs w:val="0"/>
        <w:spacing w:val="0"/>
        <w:w w:val="99"/>
        <w:sz w:val="20"/>
        <w:szCs w:val="20"/>
        <w:lang w:val="en-US" w:eastAsia="en-US" w:bidi="ar-SA"/>
      </w:rPr>
    </w:lvl>
    <w:lvl w:ilvl="4">
      <w:numFmt w:val="bullet"/>
      <w:lvlText w:val="•"/>
      <w:lvlJc w:val="left"/>
      <w:pPr>
        <w:ind w:left="2294" w:hanging="359"/>
      </w:pPr>
      <w:rPr>
        <w:rFonts w:hint="default"/>
        <w:lang w:val="en-US" w:eastAsia="en-US" w:bidi="ar-SA"/>
      </w:rPr>
    </w:lvl>
    <w:lvl w:ilvl="5">
      <w:numFmt w:val="bullet"/>
      <w:lvlText w:val="•"/>
      <w:lvlJc w:val="left"/>
      <w:pPr>
        <w:ind w:left="3589" w:hanging="359"/>
      </w:pPr>
      <w:rPr>
        <w:rFonts w:hint="default"/>
        <w:lang w:val="en-US" w:eastAsia="en-US" w:bidi="ar-SA"/>
      </w:rPr>
    </w:lvl>
    <w:lvl w:ilvl="6">
      <w:numFmt w:val="bullet"/>
      <w:lvlText w:val="•"/>
      <w:lvlJc w:val="left"/>
      <w:pPr>
        <w:ind w:left="4884" w:hanging="359"/>
      </w:pPr>
      <w:rPr>
        <w:rFonts w:hint="default"/>
        <w:lang w:val="en-US" w:eastAsia="en-US" w:bidi="ar-SA"/>
      </w:rPr>
    </w:lvl>
    <w:lvl w:ilvl="7">
      <w:numFmt w:val="bullet"/>
      <w:lvlText w:val="•"/>
      <w:lvlJc w:val="left"/>
      <w:pPr>
        <w:ind w:left="6179" w:hanging="359"/>
      </w:pPr>
      <w:rPr>
        <w:rFonts w:hint="default"/>
        <w:lang w:val="en-US" w:eastAsia="en-US" w:bidi="ar-SA"/>
      </w:rPr>
    </w:lvl>
    <w:lvl w:ilvl="8">
      <w:numFmt w:val="bullet"/>
      <w:lvlText w:val="•"/>
      <w:lvlJc w:val="left"/>
      <w:pPr>
        <w:ind w:left="7474" w:hanging="359"/>
      </w:pPr>
      <w:rPr>
        <w:rFonts w:hint="default"/>
        <w:lang w:val="en-US" w:eastAsia="en-US" w:bidi="ar-SA"/>
      </w:rPr>
    </w:lvl>
  </w:abstractNum>
  <w:abstractNum w:abstractNumId="13" w15:restartNumberingAfterBreak="0">
    <w:nsid w:val="533550DD"/>
    <w:multiLevelType w:val="hybridMultilevel"/>
    <w:tmpl w:val="D13A154E"/>
    <w:lvl w:ilvl="0" w:tplc="D278DF92">
      <w:numFmt w:val="bullet"/>
      <w:lvlText w:val=""/>
      <w:lvlJc w:val="left"/>
      <w:pPr>
        <w:ind w:left="446" w:hanging="360"/>
      </w:pPr>
      <w:rPr>
        <w:rFonts w:ascii="Symbol" w:eastAsia="Symbol" w:hAnsi="Symbol" w:cs="Symbol" w:hint="default"/>
        <w:spacing w:val="0"/>
        <w:w w:val="99"/>
        <w:lang w:val="en-US" w:eastAsia="en-US" w:bidi="ar-SA"/>
      </w:rPr>
    </w:lvl>
    <w:lvl w:ilvl="1" w:tplc="8FAC1D36">
      <w:numFmt w:val="bullet"/>
      <w:lvlText w:val="•"/>
      <w:lvlJc w:val="left"/>
      <w:pPr>
        <w:ind w:left="1282" w:hanging="360"/>
      </w:pPr>
      <w:rPr>
        <w:rFonts w:hint="default"/>
        <w:lang w:val="en-US" w:eastAsia="en-US" w:bidi="ar-SA"/>
      </w:rPr>
    </w:lvl>
    <w:lvl w:ilvl="2" w:tplc="2A2E7D3C">
      <w:numFmt w:val="bullet"/>
      <w:lvlText w:val="•"/>
      <w:lvlJc w:val="left"/>
      <w:pPr>
        <w:ind w:left="2125" w:hanging="360"/>
      </w:pPr>
      <w:rPr>
        <w:rFonts w:hint="default"/>
        <w:lang w:val="en-US" w:eastAsia="en-US" w:bidi="ar-SA"/>
      </w:rPr>
    </w:lvl>
    <w:lvl w:ilvl="3" w:tplc="F8FCA43A">
      <w:numFmt w:val="bullet"/>
      <w:lvlText w:val="•"/>
      <w:lvlJc w:val="left"/>
      <w:pPr>
        <w:ind w:left="2968" w:hanging="360"/>
      </w:pPr>
      <w:rPr>
        <w:rFonts w:hint="default"/>
        <w:lang w:val="en-US" w:eastAsia="en-US" w:bidi="ar-SA"/>
      </w:rPr>
    </w:lvl>
    <w:lvl w:ilvl="4" w:tplc="BEF6636C">
      <w:numFmt w:val="bullet"/>
      <w:lvlText w:val="•"/>
      <w:lvlJc w:val="left"/>
      <w:pPr>
        <w:ind w:left="3811" w:hanging="360"/>
      </w:pPr>
      <w:rPr>
        <w:rFonts w:hint="default"/>
        <w:lang w:val="en-US" w:eastAsia="en-US" w:bidi="ar-SA"/>
      </w:rPr>
    </w:lvl>
    <w:lvl w:ilvl="5" w:tplc="A81EF768">
      <w:numFmt w:val="bullet"/>
      <w:lvlText w:val="•"/>
      <w:lvlJc w:val="left"/>
      <w:pPr>
        <w:ind w:left="4654" w:hanging="360"/>
      </w:pPr>
      <w:rPr>
        <w:rFonts w:hint="default"/>
        <w:lang w:val="en-US" w:eastAsia="en-US" w:bidi="ar-SA"/>
      </w:rPr>
    </w:lvl>
    <w:lvl w:ilvl="6" w:tplc="F1D897C2">
      <w:numFmt w:val="bullet"/>
      <w:lvlText w:val="•"/>
      <w:lvlJc w:val="left"/>
      <w:pPr>
        <w:ind w:left="5497" w:hanging="360"/>
      </w:pPr>
      <w:rPr>
        <w:rFonts w:hint="default"/>
        <w:lang w:val="en-US" w:eastAsia="en-US" w:bidi="ar-SA"/>
      </w:rPr>
    </w:lvl>
    <w:lvl w:ilvl="7" w:tplc="8B56DF10">
      <w:numFmt w:val="bullet"/>
      <w:lvlText w:val="•"/>
      <w:lvlJc w:val="left"/>
      <w:pPr>
        <w:ind w:left="6340" w:hanging="360"/>
      </w:pPr>
      <w:rPr>
        <w:rFonts w:hint="default"/>
        <w:lang w:val="en-US" w:eastAsia="en-US" w:bidi="ar-SA"/>
      </w:rPr>
    </w:lvl>
    <w:lvl w:ilvl="8" w:tplc="F19EF070">
      <w:numFmt w:val="bullet"/>
      <w:lvlText w:val="•"/>
      <w:lvlJc w:val="left"/>
      <w:pPr>
        <w:ind w:left="7183" w:hanging="360"/>
      </w:pPr>
      <w:rPr>
        <w:rFonts w:hint="default"/>
        <w:lang w:val="en-US" w:eastAsia="en-US" w:bidi="ar-SA"/>
      </w:rPr>
    </w:lvl>
  </w:abstractNum>
  <w:abstractNum w:abstractNumId="14" w15:restartNumberingAfterBreak="0">
    <w:nsid w:val="56E004CA"/>
    <w:multiLevelType w:val="hybridMultilevel"/>
    <w:tmpl w:val="D9623000"/>
    <w:lvl w:ilvl="0" w:tplc="EC8A0E50">
      <w:start w:val="1"/>
      <w:numFmt w:val="decimal"/>
      <w:lvlText w:val="%1."/>
      <w:lvlJc w:val="left"/>
      <w:pPr>
        <w:ind w:left="1003" w:hanging="360"/>
      </w:pPr>
      <w:rPr>
        <w:rFonts w:ascii="Arial MT" w:eastAsia="Arial MT" w:hAnsi="Arial MT" w:cs="Arial MT" w:hint="default"/>
        <w:b w:val="0"/>
        <w:bCs w:val="0"/>
        <w:i w:val="0"/>
        <w:iCs w:val="0"/>
        <w:spacing w:val="-1"/>
        <w:w w:val="99"/>
        <w:sz w:val="20"/>
        <w:szCs w:val="20"/>
        <w:lang w:val="en-US" w:eastAsia="en-US" w:bidi="ar-SA"/>
      </w:rPr>
    </w:lvl>
    <w:lvl w:ilvl="1" w:tplc="7456898A">
      <w:numFmt w:val="bullet"/>
      <w:lvlText w:val="•"/>
      <w:lvlJc w:val="left"/>
      <w:pPr>
        <w:ind w:left="1906" w:hanging="360"/>
      </w:pPr>
      <w:rPr>
        <w:rFonts w:hint="default"/>
        <w:lang w:val="en-US" w:eastAsia="en-US" w:bidi="ar-SA"/>
      </w:rPr>
    </w:lvl>
    <w:lvl w:ilvl="2" w:tplc="D3527FC8">
      <w:numFmt w:val="bullet"/>
      <w:lvlText w:val="•"/>
      <w:lvlJc w:val="left"/>
      <w:pPr>
        <w:ind w:left="2812" w:hanging="360"/>
      </w:pPr>
      <w:rPr>
        <w:rFonts w:hint="default"/>
        <w:lang w:val="en-US" w:eastAsia="en-US" w:bidi="ar-SA"/>
      </w:rPr>
    </w:lvl>
    <w:lvl w:ilvl="3" w:tplc="98D25A92">
      <w:numFmt w:val="bullet"/>
      <w:lvlText w:val="•"/>
      <w:lvlJc w:val="left"/>
      <w:pPr>
        <w:ind w:left="3719" w:hanging="360"/>
      </w:pPr>
      <w:rPr>
        <w:rFonts w:hint="default"/>
        <w:lang w:val="en-US" w:eastAsia="en-US" w:bidi="ar-SA"/>
      </w:rPr>
    </w:lvl>
    <w:lvl w:ilvl="4" w:tplc="3064D36E">
      <w:numFmt w:val="bullet"/>
      <w:lvlText w:val="•"/>
      <w:lvlJc w:val="left"/>
      <w:pPr>
        <w:ind w:left="4625" w:hanging="360"/>
      </w:pPr>
      <w:rPr>
        <w:rFonts w:hint="default"/>
        <w:lang w:val="en-US" w:eastAsia="en-US" w:bidi="ar-SA"/>
      </w:rPr>
    </w:lvl>
    <w:lvl w:ilvl="5" w:tplc="CCA094C2">
      <w:numFmt w:val="bullet"/>
      <w:lvlText w:val="•"/>
      <w:lvlJc w:val="left"/>
      <w:pPr>
        <w:ind w:left="5532" w:hanging="360"/>
      </w:pPr>
      <w:rPr>
        <w:rFonts w:hint="default"/>
        <w:lang w:val="en-US" w:eastAsia="en-US" w:bidi="ar-SA"/>
      </w:rPr>
    </w:lvl>
    <w:lvl w:ilvl="6" w:tplc="84228818">
      <w:numFmt w:val="bullet"/>
      <w:lvlText w:val="•"/>
      <w:lvlJc w:val="left"/>
      <w:pPr>
        <w:ind w:left="6438" w:hanging="360"/>
      </w:pPr>
      <w:rPr>
        <w:rFonts w:hint="default"/>
        <w:lang w:val="en-US" w:eastAsia="en-US" w:bidi="ar-SA"/>
      </w:rPr>
    </w:lvl>
    <w:lvl w:ilvl="7" w:tplc="A170F402">
      <w:numFmt w:val="bullet"/>
      <w:lvlText w:val="•"/>
      <w:lvlJc w:val="left"/>
      <w:pPr>
        <w:ind w:left="7345" w:hanging="360"/>
      </w:pPr>
      <w:rPr>
        <w:rFonts w:hint="default"/>
        <w:lang w:val="en-US" w:eastAsia="en-US" w:bidi="ar-SA"/>
      </w:rPr>
    </w:lvl>
    <w:lvl w:ilvl="8" w:tplc="86BECD72">
      <w:numFmt w:val="bullet"/>
      <w:lvlText w:val="•"/>
      <w:lvlJc w:val="left"/>
      <w:pPr>
        <w:ind w:left="8251" w:hanging="360"/>
      </w:pPr>
      <w:rPr>
        <w:rFonts w:hint="default"/>
        <w:lang w:val="en-US" w:eastAsia="en-US" w:bidi="ar-SA"/>
      </w:rPr>
    </w:lvl>
  </w:abstractNum>
  <w:abstractNum w:abstractNumId="15" w15:restartNumberingAfterBreak="0">
    <w:nsid w:val="579C3A4A"/>
    <w:multiLevelType w:val="hybridMultilevel"/>
    <w:tmpl w:val="F462D536"/>
    <w:lvl w:ilvl="0" w:tplc="1F0C9932">
      <w:start w:val="1"/>
      <w:numFmt w:val="decimal"/>
      <w:lvlText w:val="%1."/>
      <w:lvlJc w:val="left"/>
      <w:pPr>
        <w:ind w:left="1003" w:hanging="721"/>
      </w:pPr>
      <w:rPr>
        <w:rFonts w:hint="default"/>
        <w:spacing w:val="0"/>
        <w:w w:val="100"/>
        <w:lang w:val="en-US" w:eastAsia="en-US" w:bidi="ar-SA"/>
      </w:rPr>
    </w:lvl>
    <w:lvl w:ilvl="1" w:tplc="78B6707C">
      <w:numFmt w:val="bullet"/>
      <w:lvlText w:val=""/>
      <w:lvlJc w:val="left"/>
      <w:pPr>
        <w:ind w:left="1003" w:hanging="360"/>
      </w:pPr>
      <w:rPr>
        <w:rFonts w:ascii="Symbol" w:eastAsia="Symbol" w:hAnsi="Symbol" w:cs="Symbol" w:hint="default"/>
        <w:b w:val="0"/>
        <w:bCs w:val="0"/>
        <w:i w:val="0"/>
        <w:iCs w:val="0"/>
        <w:spacing w:val="0"/>
        <w:w w:val="99"/>
        <w:sz w:val="20"/>
        <w:szCs w:val="20"/>
        <w:lang w:val="en-US" w:eastAsia="en-US" w:bidi="ar-SA"/>
      </w:rPr>
    </w:lvl>
    <w:lvl w:ilvl="2" w:tplc="A6B290EC">
      <w:numFmt w:val="bullet"/>
      <w:lvlText w:val="•"/>
      <w:lvlJc w:val="left"/>
      <w:pPr>
        <w:ind w:left="2007" w:hanging="360"/>
      </w:pPr>
      <w:rPr>
        <w:rFonts w:hint="default"/>
        <w:lang w:val="en-US" w:eastAsia="en-US" w:bidi="ar-SA"/>
      </w:rPr>
    </w:lvl>
    <w:lvl w:ilvl="3" w:tplc="570CDE56">
      <w:numFmt w:val="bullet"/>
      <w:lvlText w:val="•"/>
      <w:lvlJc w:val="left"/>
      <w:pPr>
        <w:ind w:left="3014" w:hanging="360"/>
      </w:pPr>
      <w:rPr>
        <w:rFonts w:hint="default"/>
        <w:lang w:val="en-US" w:eastAsia="en-US" w:bidi="ar-SA"/>
      </w:rPr>
    </w:lvl>
    <w:lvl w:ilvl="4" w:tplc="2AC8A312">
      <w:numFmt w:val="bullet"/>
      <w:lvlText w:val="•"/>
      <w:lvlJc w:val="left"/>
      <w:pPr>
        <w:ind w:left="4021" w:hanging="360"/>
      </w:pPr>
      <w:rPr>
        <w:rFonts w:hint="default"/>
        <w:lang w:val="en-US" w:eastAsia="en-US" w:bidi="ar-SA"/>
      </w:rPr>
    </w:lvl>
    <w:lvl w:ilvl="5" w:tplc="605E525E">
      <w:numFmt w:val="bullet"/>
      <w:lvlText w:val="•"/>
      <w:lvlJc w:val="left"/>
      <w:pPr>
        <w:ind w:left="5028" w:hanging="360"/>
      </w:pPr>
      <w:rPr>
        <w:rFonts w:hint="default"/>
        <w:lang w:val="en-US" w:eastAsia="en-US" w:bidi="ar-SA"/>
      </w:rPr>
    </w:lvl>
    <w:lvl w:ilvl="6" w:tplc="76D8B09C">
      <w:numFmt w:val="bullet"/>
      <w:lvlText w:val="•"/>
      <w:lvlJc w:val="left"/>
      <w:pPr>
        <w:ind w:left="6035" w:hanging="360"/>
      </w:pPr>
      <w:rPr>
        <w:rFonts w:hint="default"/>
        <w:lang w:val="en-US" w:eastAsia="en-US" w:bidi="ar-SA"/>
      </w:rPr>
    </w:lvl>
    <w:lvl w:ilvl="7" w:tplc="DDEC64E4">
      <w:numFmt w:val="bullet"/>
      <w:lvlText w:val="•"/>
      <w:lvlJc w:val="left"/>
      <w:pPr>
        <w:ind w:left="7042" w:hanging="360"/>
      </w:pPr>
      <w:rPr>
        <w:rFonts w:hint="default"/>
        <w:lang w:val="en-US" w:eastAsia="en-US" w:bidi="ar-SA"/>
      </w:rPr>
    </w:lvl>
    <w:lvl w:ilvl="8" w:tplc="FDC2B914">
      <w:numFmt w:val="bullet"/>
      <w:lvlText w:val="•"/>
      <w:lvlJc w:val="left"/>
      <w:pPr>
        <w:ind w:left="8050" w:hanging="360"/>
      </w:pPr>
      <w:rPr>
        <w:rFonts w:hint="default"/>
        <w:lang w:val="en-US" w:eastAsia="en-US" w:bidi="ar-SA"/>
      </w:rPr>
    </w:lvl>
  </w:abstractNum>
  <w:abstractNum w:abstractNumId="16" w15:restartNumberingAfterBreak="0">
    <w:nsid w:val="5B016D6F"/>
    <w:multiLevelType w:val="hybridMultilevel"/>
    <w:tmpl w:val="352AF24C"/>
    <w:lvl w:ilvl="0" w:tplc="D4B4869E">
      <w:start w:val="1"/>
      <w:numFmt w:val="decimal"/>
      <w:lvlText w:val="%1."/>
      <w:lvlJc w:val="left"/>
      <w:pPr>
        <w:ind w:left="643" w:hanging="359"/>
      </w:pPr>
      <w:rPr>
        <w:rFonts w:hint="default"/>
        <w:spacing w:val="-1"/>
        <w:w w:val="99"/>
        <w:lang w:val="en-US" w:eastAsia="en-US" w:bidi="ar-SA"/>
      </w:rPr>
    </w:lvl>
    <w:lvl w:ilvl="1" w:tplc="DC4AC626">
      <w:numFmt w:val="bullet"/>
      <w:lvlText w:val=""/>
      <w:lvlJc w:val="left"/>
      <w:pPr>
        <w:ind w:left="640" w:hanging="360"/>
      </w:pPr>
      <w:rPr>
        <w:rFonts w:ascii="Symbol" w:eastAsia="Symbol" w:hAnsi="Symbol" w:cs="Symbol" w:hint="default"/>
        <w:b w:val="0"/>
        <w:bCs w:val="0"/>
        <w:i w:val="0"/>
        <w:iCs w:val="0"/>
        <w:spacing w:val="0"/>
        <w:w w:val="99"/>
        <w:sz w:val="20"/>
        <w:szCs w:val="20"/>
        <w:lang w:val="en-US" w:eastAsia="en-US" w:bidi="ar-SA"/>
      </w:rPr>
    </w:lvl>
    <w:lvl w:ilvl="2" w:tplc="515825B0">
      <w:numFmt w:val="bullet"/>
      <w:lvlText w:val="•"/>
      <w:lvlJc w:val="left"/>
      <w:pPr>
        <w:ind w:left="2524" w:hanging="360"/>
      </w:pPr>
      <w:rPr>
        <w:rFonts w:hint="default"/>
        <w:lang w:val="en-US" w:eastAsia="en-US" w:bidi="ar-SA"/>
      </w:rPr>
    </w:lvl>
    <w:lvl w:ilvl="3" w:tplc="42BE0894">
      <w:numFmt w:val="bullet"/>
      <w:lvlText w:val="•"/>
      <w:lvlJc w:val="left"/>
      <w:pPr>
        <w:ind w:left="3467" w:hanging="360"/>
      </w:pPr>
      <w:rPr>
        <w:rFonts w:hint="default"/>
        <w:lang w:val="en-US" w:eastAsia="en-US" w:bidi="ar-SA"/>
      </w:rPr>
    </w:lvl>
    <w:lvl w:ilvl="4" w:tplc="91A026B4">
      <w:numFmt w:val="bullet"/>
      <w:lvlText w:val="•"/>
      <w:lvlJc w:val="left"/>
      <w:pPr>
        <w:ind w:left="4409" w:hanging="360"/>
      </w:pPr>
      <w:rPr>
        <w:rFonts w:hint="default"/>
        <w:lang w:val="en-US" w:eastAsia="en-US" w:bidi="ar-SA"/>
      </w:rPr>
    </w:lvl>
    <w:lvl w:ilvl="5" w:tplc="3AB0FE5A">
      <w:numFmt w:val="bullet"/>
      <w:lvlText w:val="•"/>
      <w:lvlJc w:val="left"/>
      <w:pPr>
        <w:ind w:left="5352" w:hanging="360"/>
      </w:pPr>
      <w:rPr>
        <w:rFonts w:hint="default"/>
        <w:lang w:val="en-US" w:eastAsia="en-US" w:bidi="ar-SA"/>
      </w:rPr>
    </w:lvl>
    <w:lvl w:ilvl="6" w:tplc="8E608194">
      <w:numFmt w:val="bullet"/>
      <w:lvlText w:val="•"/>
      <w:lvlJc w:val="left"/>
      <w:pPr>
        <w:ind w:left="6294" w:hanging="360"/>
      </w:pPr>
      <w:rPr>
        <w:rFonts w:hint="default"/>
        <w:lang w:val="en-US" w:eastAsia="en-US" w:bidi="ar-SA"/>
      </w:rPr>
    </w:lvl>
    <w:lvl w:ilvl="7" w:tplc="6ECAB516">
      <w:numFmt w:val="bullet"/>
      <w:lvlText w:val="•"/>
      <w:lvlJc w:val="left"/>
      <w:pPr>
        <w:ind w:left="7237" w:hanging="360"/>
      </w:pPr>
      <w:rPr>
        <w:rFonts w:hint="default"/>
        <w:lang w:val="en-US" w:eastAsia="en-US" w:bidi="ar-SA"/>
      </w:rPr>
    </w:lvl>
    <w:lvl w:ilvl="8" w:tplc="BB46E568">
      <w:numFmt w:val="bullet"/>
      <w:lvlText w:val="•"/>
      <w:lvlJc w:val="left"/>
      <w:pPr>
        <w:ind w:left="8179" w:hanging="360"/>
      </w:pPr>
      <w:rPr>
        <w:rFonts w:hint="default"/>
        <w:lang w:val="en-US" w:eastAsia="en-US" w:bidi="ar-SA"/>
      </w:rPr>
    </w:lvl>
  </w:abstractNum>
  <w:abstractNum w:abstractNumId="17" w15:restartNumberingAfterBreak="0">
    <w:nsid w:val="64C81E34"/>
    <w:multiLevelType w:val="multilevel"/>
    <w:tmpl w:val="B8C264AC"/>
    <w:lvl w:ilvl="0">
      <w:start w:val="1"/>
      <w:numFmt w:val="decimal"/>
      <w:lvlText w:val="%1."/>
      <w:lvlJc w:val="left"/>
      <w:pPr>
        <w:ind w:left="1003" w:hanging="721"/>
      </w:pPr>
      <w:rPr>
        <w:rFonts w:ascii="Arial MT" w:eastAsia="Arial MT" w:hAnsi="Arial MT" w:cs="Arial MT" w:hint="default"/>
        <w:b w:val="0"/>
        <w:bCs w:val="0"/>
        <w:i w:val="0"/>
        <w:iCs w:val="0"/>
        <w:spacing w:val="-1"/>
        <w:w w:val="99"/>
        <w:sz w:val="20"/>
        <w:szCs w:val="20"/>
        <w:lang w:val="en-US" w:eastAsia="en-US" w:bidi="ar-SA"/>
      </w:rPr>
    </w:lvl>
    <w:lvl w:ilvl="1">
      <w:start w:val="1"/>
      <w:numFmt w:val="decimal"/>
      <w:lvlText w:val="%1.%2"/>
      <w:lvlJc w:val="left"/>
      <w:pPr>
        <w:ind w:left="1723" w:hanging="1441"/>
      </w:pPr>
      <w:rPr>
        <w:rFonts w:ascii="Arial MT" w:eastAsia="Arial MT" w:hAnsi="Arial MT" w:cs="Arial MT" w:hint="default"/>
        <w:b w:val="0"/>
        <w:bCs w:val="0"/>
        <w:i w:val="0"/>
        <w:iCs w:val="0"/>
        <w:spacing w:val="-1"/>
        <w:w w:val="99"/>
        <w:sz w:val="20"/>
        <w:szCs w:val="20"/>
        <w:lang w:val="en-US" w:eastAsia="en-US" w:bidi="ar-SA"/>
      </w:rPr>
    </w:lvl>
    <w:lvl w:ilvl="2">
      <w:numFmt w:val="bullet"/>
      <w:lvlText w:val=""/>
      <w:lvlJc w:val="left"/>
      <w:pPr>
        <w:ind w:left="2443" w:hanging="360"/>
      </w:pPr>
      <w:rPr>
        <w:rFonts w:ascii="Symbol" w:eastAsia="Symbol" w:hAnsi="Symbol" w:cs="Symbol" w:hint="default"/>
        <w:b w:val="0"/>
        <w:bCs w:val="0"/>
        <w:i w:val="0"/>
        <w:iCs w:val="0"/>
        <w:spacing w:val="0"/>
        <w:w w:val="99"/>
        <w:sz w:val="20"/>
        <w:szCs w:val="20"/>
        <w:lang w:val="en-US" w:eastAsia="en-US" w:bidi="ar-SA"/>
      </w:rPr>
    </w:lvl>
    <w:lvl w:ilvl="3">
      <w:numFmt w:val="bullet"/>
      <w:lvlText w:val="•"/>
      <w:lvlJc w:val="left"/>
      <w:pPr>
        <w:ind w:left="3393" w:hanging="360"/>
      </w:pPr>
      <w:rPr>
        <w:rFonts w:hint="default"/>
        <w:lang w:val="en-US" w:eastAsia="en-US" w:bidi="ar-SA"/>
      </w:rPr>
    </w:lvl>
    <w:lvl w:ilvl="4">
      <w:numFmt w:val="bullet"/>
      <w:lvlText w:val="•"/>
      <w:lvlJc w:val="left"/>
      <w:pPr>
        <w:ind w:left="4346" w:hanging="360"/>
      </w:pPr>
      <w:rPr>
        <w:rFonts w:hint="default"/>
        <w:lang w:val="en-US" w:eastAsia="en-US" w:bidi="ar-SA"/>
      </w:rPr>
    </w:lvl>
    <w:lvl w:ilvl="5">
      <w:numFmt w:val="bullet"/>
      <w:lvlText w:val="•"/>
      <w:lvlJc w:val="left"/>
      <w:pPr>
        <w:ind w:left="5299" w:hanging="360"/>
      </w:pPr>
      <w:rPr>
        <w:rFonts w:hint="default"/>
        <w:lang w:val="en-US" w:eastAsia="en-US" w:bidi="ar-SA"/>
      </w:rPr>
    </w:lvl>
    <w:lvl w:ilvl="6">
      <w:numFmt w:val="bullet"/>
      <w:lvlText w:val="•"/>
      <w:lvlJc w:val="left"/>
      <w:pPr>
        <w:ind w:left="6252" w:hanging="360"/>
      </w:pPr>
      <w:rPr>
        <w:rFonts w:hint="default"/>
        <w:lang w:val="en-US" w:eastAsia="en-US" w:bidi="ar-SA"/>
      </w:rPr>
    </w:lvl>
    <w:lvl w:ilvl="7">
      <w:numFmt w:val="bullet"/>
      <w:lvlText w:val="•"/>
      <w:lvlJc w:val="left"/>
      <w:pPr>
        <w:ind w:left="7205" w:hanging="360"/>
      </w:pPr>
      <w:rPr>
        <w:rFonts w:hint="default"/>
        <w:lang w:val="en-US" w:eastAsia="en-US" w:bidi="ar-SA"/>
      </w:rPr>
    </w:lvl>
    <w:lvl w:ilvl="8">
      <w:numFmt w:val="bullet"/>
      <w:lvlText w:val="•"/>
      <w:lvlJc w:val="left"/>
      <w:pPr>
        <w:ind w:left="8158" w:hanging="360"/>
      </w:pPr>
      <w:rPr>
        <w:rFonts w:hint="default"/>
        <w:lang w:val="en-US" w:eastAsia="en-US" w:bidi="ar-SA"/>
      </w:rPr>
    </w:lvl>
  </w:abstractNum>
  <w:abstractNum w:abstractNumId="18" w15:restartNumberingAfterBreak="0">
    <w:nsid w:val="6E394B6E"/>
    <w:multiLevelType w:val="hybridMultilevel"/>
    <w:tmpl w:val="02584FFA"/>
    <w:lvl w:ilvl="0" w:tplc="8744C250">
      <w:start w:val="10"/>
      <w:numFmt w:val="decimal"/>
      <w:lvlText w:val="%1"/>
      <w:lvlJc w:val="left"/>
      <w:pPr>
        <w:ind w:left="1221" w:hanging="939"/>
      </w:pPr>
      <w:rPr>
        <w:rFonts w:ascii="Arial" w:eastAsia="Arial" w:hAnsi="Arial" w:cs="Arial" w:hint="default"/>
        <w:b/>
        <w:bCs/>
        <w:i w:val="0"/>
        <w:iCs w:val="0"/>
        <w:spacing w:val="0"/>
        <w:w w:val="99"/>
        <w:sz w:val="24"/>
        <w:szCs w:val="24"/>
        <w:lang w:val="en-US" w:eastAsia="en-US" w:bidi="ar-SA"/>
      </w:rPr>
    </w:lvl>
    <w:lvl w:ilvl="1" w:tplc="F8AA4BCE">
      <w:numFmt w:val="bullet"/>
      <w:lvlText w:val="•"/>
      <w:lvlJc w:val="left"/>
      <w:pPr>
        <w:ind w:left="2104" w:hanging="939"/>
      </w:pPr>
      <w:rPr>
        <w:rFonts w:hint="default"/>
        <w:lang w:val="en-US" w:eastAsia="en-US" w:bidi="ar-SA"/>
      </w:rPr>
    </w:lvl>
    <w:lvl w:ilvl="2" w:tplc="B3E6F75A">
      <w:numFmt w:val="bullet"/>
      <w:lvlText w:val="•"/>
      <w:lvlJc w:val="left"/>
      <w:pPr>
        <w:ind w:left="2988" w:hanging="939"/>
      </w:pPr>
      <w:rPr>
        <w:rFonts w:hint="default"/>
        <w:lang w:val="en-US" w:eastAsia="en-US" w:bidi="ar-SA"/>
      </w:rPr>
    </w:lvl>
    <w:lvl w:ilvl="3" w:tplc="0450BCA2">
      <w:numFmt w:val="bullet"/>
      <w:lvlText w:val="•"/>
      <w:lvlJc w:val="left"/>
      <w:pPr>
        <w:ind w:left="3873" w:hanging="939"/>
      </w:pPr>
      <w:rPr>
        <w:rFonts w:hint="default"/>
        <w:lang w:val="en-US" w:eastAsia="en-US" w:bidi="ar-SA"/>
      </w:rPr>
    </w:lvl>
    <w:lvl w:ilvl="4" w:tplc="1DAEDF7C">
      <w:numFmt w:val="bullet"/>
      <w:lvlText w:val="•"/>
      <w:lvlJc w:val="left"/>
      <w:pPr>
        <w:ind w:left="4757" w:hanging="939"/>
      </w:pPr>
      <w:rPr>
        <w:rFonts w:hint="default"/>
        <w:lang w:val="en-US" w:eastAsia="en-US" w:bidi="ar-SA"/>
      </w:rPr>
    </w:lvl>
    <w:lvl w:ilvl="5" w:tplc="23781228">
      <w:numFmt w:val="bullet"/>
      <w:lvlText w:val="•"/>
      <w:lvlJc w:val="left"/>
      <w:pPr>
        <w:ind w:left="5642" w:hanging="939"/>
      </w:pPr>
      <w:rPr>
        <w:rFonts w:hint="default"/>
        <w:lang w:val="en-US" w:eastAsia="en-US" w:bidi="ar-SA"/>
      </w:rPr>
    </w:lvl>
    <w:lvl w:ilvl="6" w:tplc="C5329A44">
      <w:numFmt w:val="bullet"/>
      <w:lvlText w:val="•"/>
      <w:lvlJc w:val="left"/>
      <w:pPr>
        <w:ind w:left="6526" w:hanging="939"/>
      </w:pPr>
      <w:rPr>
        <w:rFonts w:hint="default"/>
        <w:lang w:val="en-US" w:eastAsia="en-US" w:bidi="ar-SA"/>
      </w:rPr>
    </w:lvl>
    <w:lvl w:ilvl="7" w:tplc="A4B8C2AA">
      <w:numFmt w:val="bullet"/>
      <w:lvlText w:val="•"/>
      <w:lvlJc w:val="left"/>
      <w:pPr>
        <w:ind w:left="7411" w:hanging="939"/>
      </w:pPr>
      <w:rPr>
        <w:rFonts w:hint="default"/>
        <w:lang w:val="en-US" w:eastAsia="en-US" w:bidi="ar-SA"/>
      </w:rPr>
    </w:lvl>
    <w:lvl w:ilvl="8" w:tplc="AC828A84">
      <w:numFmt w:val="bullet"/>
      <w:lvlText w:val="•"/>
      <w:lvlJc w:val="left"/>
      <w:pPr>
        <w:ind w:left="8295" w:hanging="939"/>
      </w:pPr>
      <w:rPr>
        <w:rFonts w:hint="default"/>
        <w:lang w:val="en-US" w:eastAsia="en-US" w:bidi="ar-SA"/>
      </w:rPr>
    </w:lvl>
  </w:abstractNum>
  <w:abstractNum w:abstractNumId="19" w15:restartNumberingAfterBreak="0">
    <w:nsid w:val="70B52895"/>
    <w:multiLevelType w:val="hybridMultilevel"/>
    <w:tmpl w:val="3AC85FB2"/>
    <w:lvl w:ilvl="0" w:tplc="C42C5C0C">
      <w:start w:val="1"/>
      <w:numFmt w:val="decimal"/>
      <w:lvlText w:val="%1."/>
      <w:lvlJc w:val="left"/>
      <w:pPr>
        <w:ind w:left="643" w:hanging="361"/>
      </w:pPr>
      <w:rPr>
        <w:rFonts w:ascii="Arial MT" w:eastAsia="Arial MT" w:hAnsi="Arial MT" w:cs="Arial MT" w:hint="default"/>
        <w:b w:val="0"/>
        <w:bCs w:val="0"/>
        <w:i w:val="0"/>
        <w:iCs w:val="0"/>
        <w:spacing w:val="-1"/>
        <w:w w:val="99"/>
        <w:sz w:val="20"/>
        <w:szCs w:val="20"/>
        <w:lang w:val="en-US" w:eastAsia="en-US" w:bidi="ar-SA"/>
      </w:rPr>
    </w:lvl>
    <w:lvl w:ilvl="1" w:tplc="8E0ABA4E">
      <w:numFmt w:val="bullet"/>
      <w:lvlText w:val="•"/>
      <w:lvlJc w:val="left"/>
      <w:pPr>
        <w:ind w:left="1582" w:hanging="361"/>
      </w:pPr>
      <w:rPr>
        <w:rFonts w:hint="default"/>
        <w:lang w:val="en-US" w:eastAsia="en-US" w:bidi="ar-SA"/>
      </w:rPr>
    </w:lvl>
    <w:lvl w:ilvl="2" w:tplc="D0D65D22">
      <w:numFmt w:val="bullet"/>
      <w:lvlText w:val="•"/>
      <w:lvlJc w:val="left"/>
      <w:pPr>
        <w:ind w:left="2524" w:hanging="361"/>
      </w:pPr>
      <w:rPr>
        <w:rFonts w:hint="default"/>
        <w:lang w:val="en-US" w:eastAsia="en-US" w:bidi="ar-SA"/>
      </w:rPr>
    </w:lvl>
    <w:lvl w:ilvl="3" w:tplc="759C710A">
      <w:numFmt w:val="bullet"/>
      <w:lvlText w:val="•"/>
      <w:lvlJc w:val="left"/>
      <w:pPr>
        <w:ind w:left="3467" w:hanging="361"/>
      </w:pPr>
      <w:rPr>
        <w:rFonts w:hint="default"/>
        <w:lang w:val="en-US" w:eastAsia="en-US" w:bidi="ar-SA"/>
      </w:rPr>
    </w:lvl>
    <w:lvl w:ilvl="4" w:tplc="087CD562">
      <w:numFmt w:val="bullet"/>
      <w:lvlText w:val="•"/>
      <w:lvlJc w:val="left"/>
      <w:pPr>
        <w:ind w:left="4409" w:hanging="361"/>
      </w:pPr>
      <w:rPr>
        <w:rFonts w:hint="default"/>
        <w:lang w:val="en-US" w:eastAsia="en-US" w:bidi="ar-SA"/>
      </w:rPr>
    </w:lvl>
    <w:lvl w:ilvl="5" w:tplc="8C3EB1EE">
      <w:numFmt w:val="bullet"/>
      <w:lvlText w:val="•"/>
      <w:lvlJc w:val="left"/>
      <w:pPr>
        <w:ind w:left="5352" w:hanging="361"/>
      </w:pPr>
      <w:rPr>
        <w:rFonts w:hint="default"/>
        <w:lang w:val="en-US" w:eastAsia="en-US" w:bidi="ar-SA"/>
      </w:rPr>
    </w:lvl>
    <w:lvl w:ilvl="6" w:tplc="82AEB77E">
      <w:numFmt w:val="bullet"/>
      <w:lvlText w:val="•"/>
      <w:lvlJc w:val="left"/>
      <w:pPr>
        <w:ind w:left="6294" w:hanging="361"/>
      </w:pPr>
      <w:rPr>
        <w:rFonts w:hint="default"/>
        <w:lang w:val="en-US" w:eastAsia="en-US" w:bidi="ar-SA"/>
      </w:rPr>
    </w:lvl>
    <w:lvl w:ilvl="7" w:tplc="DD4ADA58">
      <w:numFmt w:val="bullet"/>
      <w:lvlText w:val="•"/>
      <w:lvlJc w:val="left"/>
      <w:pPr>
        <w:ind w:left="7237" w:hanging="361"/>
      </w:pPr>
      <w:rPr>
        <w:rFonts w:hint="default"/>
        <w:lang w:val="en-US" w:eastAsia="en-US" w:bidi="ar-SA"/>
      </w:rPr>
    </w:lvl>
    <w:lvl w:ilvl="8" w:tplc="E2740718">
      <w:numFmt w:val="bullet"/>
      <w:lvlText w:val="•"/>
      <w:lvlJc w:val="left"/>
      <w:pPr>
        <w:ind w:left="8179" w:hanging="361"/>
      </w:pPr>
      <w:rPr>
        <w:rFonts w:hint="default"/>
        <w:lang w:val="en-US" w:eastAsia="en-US" w:bidi="ar-SA"/>
      </w:rPr>
    </w:lvl>
  </w:abstractNum>
  <w:num w:numId="1" w16cid:durableId="1219511575">
    <w:abstractNumId w:val="3"/>
  </w:num>
  <w:num w:numId="2" w16cid:durableId="1503202978">
    <w:abstractNumId w:val="4"/>
  </w:num>
  <w:num w:numId="3" w16cid:durableId="814180350">
    <w:abstractNumId w:val="2"/>
  </w:num>
  <w:num w:numId="4" w16cid:durableId="672420458">
    <w:abstractNumId w:val="7"/>
  </w:num>
  <w:num w:numId="5" w16cid:durableId="2100589795">
    <w:abstractNumId w:val="6"/>
  </w:num>
  <w:num w:numId="6" w16cid:durableId="1756003503">
    <w:abstractNumId w:val="9"/>
  </w:num>
  <w:num w:numId="7" w16cid:durableId="1969775412">
    <w:abstractNumId w:val="12"/>
  </w:num>
  <w:num w:numId="8" w16cid:durableId="1327855093">
    <w:abstractNumId w:val="8"/>
  </w:num>
  <w:num w:numId="9" w16cid:durableId="143476035">
    <w:abstractNumId w:val="15"/>
  </w:num>
  <w:num w:numId="10" w16cid:durableId="691148160">
    <w:abstractNumId w:val="10"/>
  </w:num>
  <w:num w:numId="11" w16cid:durableId="1999268005">
    <w:abstractNumId w:val="17"/>
  </w:num>
  <w:num w:numId="12" w16cid:durableId="1497111721">
    <w:abstractNumId w:val="19"/>
  </w:num>
  <w:num w:numId="13" w16cid:durableId="628516668">
    <w:abstractNumId w:val="11"/>
  </w:num>
  <w:num w:numId="14" w16cid:durableId="527639501">
    <w:abstractNumId w:val="14"/>
  </w:num>
  <w:num w:numId="15" w16cid:durableId="1042292434">
    <w:abstractNumId w:val="16"/>
  </w:num>
  <w:num w:numId="16" w16cid:durableId="954794142">
    <w:abstractNumId w:val="13"/>
  </w:num>
  <w:num w:numId="17" w16cid:durableId="1051147860">
    <w:abstractNumId w:val="18"/>
  </w:num>
  <w:num w:numId="18" w16cid:durableId="739136140">
    <w:abstractNumId w:val="1"/>
  </w:num>
  <w:num w:numId="19" w16cid:durableId="1496915081">
    <w:abstractNumId w:val="5"/>
  </w:num>
  <w:num w:numId="20" w16cid:durableId="1338655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E20"/>
    <w:rsid w:val="003F4508"/>
    <w:rsid w:val="004541FE"/>
    <w:rsid w:val="00505A37"/>
    <w:rsid w:val="008F586D"/>
    <w:rsid w:val="00991F51"/>
    <w:rsid w:val="009D342E"/>
    <w:rsid w:val="00D337B4"/>
    <w:rsid w:val="00DD48BF"/>
    <w:rsid w:val="00EC4E20"/>
    <w:rsid w:val="00EF6C21"/>
    <w:rsid w:val="00F37772"/>
    <w:rsid w:val="00FB7D13"/>
    <w:rsid w:val="00FE381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46C7F"/>
  <w15:docId w15:val="{AD183CEC-B2FD-42E0-834E-31A608B1D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282"/>
      <w:outlineLvl w:val="0"/>
    </w:pPr>
    <w:rPr>
      <w:rFonts w:ascii="Arial" w:eastAsia="Arial" w:hAnsi="Arial" w:cs="Arial"/>
      <w:b/>
      <w:bCs/>
      <w:sz w:val="32"/>
      <w:szCs w:val="32"/>
    </w:rPr>
  </w:style>
  <w:style w:type="paragraph" w:styleId="Heading2">
    <w:name w:val="heading 2"/>
    <w:basedOn w:val="Normal"/>
    <w:uiPriority w:val="9"/>
    <w:unhideWhenUsed/>
    <w:qFormat/>
    <w:pPr>
      <w:ind w:left="282"/>
      <w:outlineLvl w:val="1"/>
    </w:pPr>
    <w:rPr>
      <w:rFonts w:ascii="Arial" w:eastAsia="Arial" w:hAnsi="Arial" w:cs="Arial"/>
      <w:b/>
      <w:bCs/>
      <w:sz w:val="26"/>
      <w:szCs w:val="26"/>
    </w:rPr>
  </w:style>
  <w:style w:type="paragraph" w:styleId="Heading3">
    <w:name w:val="heading 3"/>
    <w:basedOn w:val="Normal"/>
    <w:uiPriority w:val="9"/>
    <w:unhideWhenUsed/>
    <w:qFormat/>
    <w:pPr>
      <w:ind w:left="1003" w:hanging="721"/>
      <w:outlineLvl w:val="2"/>
    </w:pPr>
    <w:rPr>
      <w:rFonts w:ascii="Arial" w:eastAsia="Arial" w:hAnsi="Arial" w:cs="Arial"/>
      <w:b/>
      <w:bCs/>
      <w:i/>
      <w:iCs/>
      <w:sz w:val="24"/>
      <w:szCs w:val="24"/>
    </w:rPr>
  </w:style>
  <w:style w:type="paragraph" w:styleId="Heading4">
    <w:name w:val="heading 4"/>
    <w:basedOn w:val="Normal"/>
    <w:uiPriority w:val="9"/>
    <w:unhideWhenUsed/>
    <w:qFormat/>
    <w:pPr>
      <w:ind w:left="282"/>
      <w:outlineLvl w:val="3"/>
    </w:pPr>
    <w:rPr>
      <w:rFonts w:ascii="Arial" w:eastAsia="Arial" w:hAnsi="Arial" w:cs="Arial"/>
      <w:b/>
      <w:bCs/>
      <w:sz w:val="20"/>
      <w:szCs w:val="20"/>
    </w:rPr>
  </w:style>
  <w:style w:type="paragraph" w:styleId="Heading5">
    <w:name w:val="heading 5"/>
    <w:basedOn w:val="Normal"/>
    <w:uiPriority w:val="9"/>
    <w:unhideWhenUsed/>
    <w:qFormat/>
    <w:pPr>
      <w:spacing w:before="229"/>
      <w:ind w:left="282" w:hanging="1911"/>
      <w:outlineLvl w:val="4"/>
    </w:pPr>
    <w:rPr>
      <w:rFonts w:ascii="Arial" w:eastAsia="Arial" w:hAnsi="Arial" w:cs="Arial"/>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0"/>
      <w:ind w:left="763" w:hanging="481"/>
    </w:pPr>
    <w:rPr>
      <w:rFonts w:ascii="Arial" w:eastAsia="Arial" w:hAnsi="Arial" w:cs="Arial"/>
      <w:b/>
      <w:bCs/>
      <w:sz w:val="20"/>
      <w:szCs w:val="20"/>
    </w:rPr>
  </w:style>
  <w:style w:type="paragraph" w:styleId="TOC2">
    <w:name w:val="toc 2"/>
    <w:basedOn w:val="Normal"/>
    <w:uiPriority w:val="1"/>
    <w:qFormat/>
    <w:pPr>
      <w:spacing w:before="121"/>
      <w:ind w:left="763" w:hanging="481"/>
    </w:pPr>
    <w:rPr>
      <w:rFonts w:ascii="Arial" w:eastAsia="Arial" w:hAnsi="Arial" w:cs="Arial"/>
      <w:b/>
      <w:bCs/>
      <w:i/>
      <w:iCs/>
    </w:rPr>
  </w:style>
  <w:style w:type="paragraph" w:styleId="TOC3">
    <w:name w:val="toc 3"/>
    <w:basedOn w:val="Normal"/>
    <w:uiPriority w:val="1"/>
    <w:qFormat/>
    <w:pPr>
      <w:spacing w:before="120"/>
      <w:ind w:left="1163" w:hanging="683"/>
    </w:pPr>
    <w:rPr>
      <w:sz w:val="20"/>
      <w:szCs w:val="20"/>
    </w:rPr>
  </w:style>
  <w:style w:type="paragraph" w:styleId="TOC4">
    <w:name w:val="toc 4"/>
    <w:basedOn w:val="Normal"/>
    <w:uiPriority w:val="1"/>
    <w:qFormat/>
    <w:pPr>
      <w:spacing w:before="121"/>
      <w:ind w:left="1163" w:hanging="683"/>
    </w:pPr>
    <w:rPr>
      <w:rFonts w:ascii="Arial" w:eastAsia="Arial" w:hAnsi="Arial" w:cs="Arial"/>
      <w:i/>
      <w:iCs/>
      <w:sz w:val="20"/>
      <w:szCs w:val="20"/>
    </w:rPr>
  </w:style>
  <w:style w:type="paragraph" w:styleId="TOC5">
    <w:name w:val="toc 5"/>
    <w:basedOn w:val="Normal"/>
    <w:uiPriority w:val="1"/>
    <w:qFormat/>
    <w:pPr>
      <w:spacing w:before="120"/>
      <w:ind w:left="1163" w:hanging="683"/>
    </w:pPr>
    <w:rPr>
      <w:b/>
      <w:bCs/>
      <w:i/>
      <w:iCs/>
    </w:rPr>
  </w:style>
  <w:style w:type="paragraph" w:styleId="TOC6">
    <w:name w:val="toc 6"/>
    <w:basedOn w:val="Normal"/>
    <w:uiPriority w:val="1"/>
    <w:qFormat/>
    <w:pPr>
      <w:spacing w:before="120"/>
      <w:ind w:left="1483" w:hanging="797"/>
    </w:pPr>
    <w:rPr>
      <w:sz w:val="20"/>
      <w:szCs w:val="20"/>
    </w:rPr>
  </w:style>
  <w:style w:type="paragraph" w:styleId="TOC7">
    <w:name w:val="toc 7"/>
    <w:basedOn w:val="Normal"/>
    <w:uiPriority w:val="1"/>
    <w:qFormat/>
    <w:pPr>
      <w:spacing w:before="121"/>
      <w:ind w:left="1483" w:hanging="797"/>
    </w:pPr>
    <w:rPr>
      <w:b/>
      <w:bCs/>
      <w:i/>
      <w:iCs/>
    </w:rPr>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003" w:hanging="1441"/>
    </w:pPr>
  </w:style>
  <w:style w:type="paragraph" w:customStyle="1" w:styleId="TableParagraph">
    <w:name w:val="Table Paragraph"/>
    <w:basedOn w:val="Normal"/>
    <w:uiPriority w:val="1"/>
    <w:qFormat/>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www.ecs.co.za/" TargetMode="External"/><Relationship Id="rId26" Type="http://schemas.openxmlformats.org/officeDocument/2006/relationships/footer" Target="footer7.xml"/><Relationship Id="rId21" Type="http://schemas.openxmlformats.org/officeDocument/2006/relationships/header" Target="header5.xml"/><Relationship Id="rId34" Type="http://schemas.openxmlformats.org/officeDocument/2006/relationships/footer" Target="footer1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yperlink" Target="http://www.eskom.co.za/Tenders/InsurancePoliciesProcedures/Pages/EIMS_Policies_" TargetMode="External"/><Relationship Id="rId25" Type="http://schemas.openxmlformats.org/officeDocument/2006/relationships/header" Target="header7.xml"/><Relationship Id="rId33" Type="http://schemas.openxmlformats.org/officeDocument/2006/relationships/header" Target="header11.xml"/><Relationship Id="rId2" Type="http://schemas.openxmlformats.org/officeDocument/2006/relationships/styles" Target="styles.xml"/><Relationship Id="rId16" Type="http://schemas.openxmlformats.org/officeDocument/2006/relationships/hyperlink" Target="http://www.ice-sa.org.za/" TargetMode="Externa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ice-sa.org.za/" TargetMode="Externa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ecs.co.za/" TargetMode="Externa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footer" Target="footer9.xml"/><Relationship Id="rId35" Type="http://schemas.openxmlformats.org/officeDocument/2006/relationships/image" Target="media/image2.jpeg"/><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47</Pages>
  <Words>11898</Words>
  <Characters>67820</Characters>
  <Application>Microsoft Office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79559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 Mabeba</dc:creator>
  <cp:lastModifiedBy>Zacharia Dunjane</cp:lastModifiedBy>
  <cp:revision>3</cp:revision>
  <cp:lastPrinted>2025-07-14T08:00:00Z</cp:lastPrinted>
  <dcterms:created xsi:type="dcterms:W3CDTF">2025-07-14T08:29:00Z</dcterms:created>
  <dcterms:modified xsi:type="dcterms:W3CDTF">2025-07-15T05:50:00Z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2024-08-20T00:00:00Z</vt:filetime>
  </property>
  <property fmtid="{D5CDD505-2E9C-101B-9397-08002B2CF9AE}" pid="3" name="Creator">
    <vt:lpwstr>pdftk 1.41 - www.pdftk.com</vt:lpwstr>
  </property>
  <property fmtid="{D5CDD505-2E9C-101B-9397-08002B2CF9AE}" pid="4" name="LastSaved">
    <vt:filetime>2025-07-14T00:00:00Z</vt:filetime>
  </property>
  <property fmtid="{D5CDD505-2E9C-101B-9397-08002B2CF9AE}" pid="5" name="Producer">
    <vt:lpwstr>itext-paulo-155 (itextpdf.sf.net-lowagie.com)</vt:lpwstr>
  </property>
</Properties>
</file>