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45"/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29"/>
        <w:gridCol w:w="1681"/>
        <w:gridCol w:w="1541"/>
        <w:gridCol w:w="1927"/>
        <w:gridCol w:w="1617"/>
        <w:gridCol w:w="1542"/>
      </w:tblGrid>
      <w:tr w:rsidR="004B671B" w:rsidRPr="004B671B" w14:paraId="35F0A29D" w14:textId="77777777" w:rsidTr="004B671B">
        <w:trPr>
          <w:trHeight w:val="87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C915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No:</w:t>
            </w:r>
          </w:p>
          <w:p w14:paraId="35BAD0B2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5AE4FAA1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1D6FD4A6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20/04/2023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D95D5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Description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E8B0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Non-Refundable Tender Deposit/Amount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09FC0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Bid Docs to be availed from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4D3D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Compulsory Site Meeting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D162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Contact Person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8D98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Closing Date </w:t>
            </w:r>
          </w:p>
          <w:p w14:paraId="6DF5D6C2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&amp;</w:t>
            </w:r>
          </w:p>
          <w:p w14:paraId="0B3CC8D1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Time</w:t>
            </w:r>
          </w:p>
        </w:tc>
      </w:tr>
      <w:tr w:rsidR="004B671B" w:rsidRPr="004B671B" w14:paraId="7E3789E4" w14:textId="77777777" w:rsidTr="004B671B">
        <w:trPr>
          <w:trHeight w:val="26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B2CB6" w14:textId="77777777" w:rsidR="004B671B" w:rsidRPr="004B671B" w:rsidRDefault="004B671B" w:rsidP="004B671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KKDM 19/22</w:t>
            </w: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ab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F2D7D" w14:textId="77777777" w:rsidR="004B671B" w:rsidRPr="004B671B" w:rsidRDefault="004B671B" w:rsidP="004B671B">
            <w:pPr>
              <w:widowControl w:val="0"/>
              <w:autoSpaceDE w:val="0"/>
              <w:autoSpaceDN w:val="0"/>
              <w:adjustRightInd w:val="0"/>
              <w:spacing w:before="27" w:after="0" w:line="305" w:lineRule="exact"/>
              <w:rPr>
                <w:rFonts w:ascii="Arial" w:eastAsia="Calibri" w:hAnsi="Arial" w:cs="Arial"/>
                <w:b/>
                <w:sz w:val="20"/>
                <w:szCs w:val="20"/>
                <w:lang w:eastAsia="en-ZA"/>
              </w:rPr>
            </w:pPr>
            <w:bookmarkStart w:id="0" w:name="_Hlk132638425"/>
            <w:r w:rsidRPr="004B671B">
              <w:rPr>
                <w:rFonts w:ascii="Calibri" w:eastAsia="Times New Roman" w:hAnsi="Calibri" w:cs="Calibri"/>
                <w:bCs/>
                <w:sz w:val="18"/>
                <w:szCs w:val="18"/>
                <w:lang w:val="en-US"/>
              </w:rPr>
              <w:t>SUPPLY, DELIVERY, INSTALLATION, REPAIRS AND MAINTENANCE OF AIR CONDITIONERS FOR THE DR KENNNETH KAUNDA DISTRICT MUNICIPALITY FOR PERIOD OF 36 MONTHS (AS AND WHEN REQUIRED)</w:t>
            </w:r>
            <w:bookmarkEnd w:id="0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50F97D" w14:textId="77777777" w:rsidR="004B671B" w:rsidRPr="004B671B" w:rsidRDefault="004B671B" w:rsidP="004B671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documents available on the day of the briefing session from SCM @ R 500.00 non – refundable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00B86" w14:textId="77777777" w:rsidR="004B671B" w:rsidRPr="004B671B" w:rsidRDefault="004B671B" w:rsidP="004B671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Tender documents will be available at Dr Kenneth Kaunda district Municipality offices at   Patmore Road, Orkney at a non-refundable tender amount on the day of the compulsory Briefing Session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6E8B9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  <w:t>26/04/2023 @ 10:00am</w:t>
            </w:r>
          </w:p>
          <w:p w14:paraId="6F5AE143" w14:textId="77777777" w:rsidR="004B671B" w:rsidRPr="004B671B" w:rsidRDefault="004B671B" w:rsidP="004B671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Address: Council Chamber, Patmore Road, Orkney (</w:t>
            </w:r>
            <w:proofErr w:type="spellStart"/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DrKKDM</w:t>
            </w:r>
            <w:proofErr w:type="spellEnd"/>
            <w:r w:rsidRPr="004B671B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) </w:t>
            </w:r>
          </w:p>
          <w:p w14:paraId="0C80C24D" w14:textId="77777777" w:rsidR="004B671B" w:rsidRPr="004B671B" w:rsidRDefault="004B671B" w:rsidP="004B671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ABA4C" w14:textId="77777777" w:rsidR="004B671B" w:rsidRPr="004B671B" w:rsidRDefault="004B671B" w:rsidP="004B671B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Ms. SC Abrams</w:t>
            </w:r>
          </w:p>
          <w:p w14:paraId="2AB9C389" w14:textId="77777777" w:rsidR="004B671B" w:rsidRPr="004B671B" w:rsidRDefault="004B671B" w:rsidP="004B671B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018 473 8000</w:t>
            </w:r>
          </w:p>
          <w:p w14:paraId="338F3503" w14:textId="77777777" w:rsidR="004B671B" w:rsidRPr="004B671B" w:rsidRDefault="004B671B" w:rsidP="004B671B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(Enquiries)</w:t>
            </w:r>
          </w:p>
          <w:p w14:paraId="17F1908E" w14:textId="77777777" w:rsidR="004B671B" w:rsidRPr="004B671B" w:rsidRDefault="004B671B" w:rsidP="004B671B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 L Veldschoen</w:t>
            </w:r>
          </w:p>
          <w:p w14:paraId="2943509C" w14:textId="77777777" w:rsidR="004B671B" w:rsidRPr="004B671B" w:rsidRDefault="004B671B" w:rsidP="004B671B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(SCM Unit)</w:t>
            </w:r>
          </w:p>
          <w:p w14:paraId="16782CEB" w14:textId="77777777" w:rsidR="004B671B" w:rsidRPr="004B671B" w:rsidRDefault="004B671B" w:rsidP="004B671B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  <w:p w14:paraId="1B5FE859" w14:textId="77777777" w:rsidR="004B671B" w:rsidRPr="004B671B" w:rsidRDefault="004B671B" w:rsidP="004B671B">
            <w:pPr>
              <w:spacing w:after="0" w:line="240" w:lineRule="auto"/>
              <w:ind w:left="-6724" w:right="-4873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6161EB" w14:textId="77777777" w:rsidR="004B671B" w:rsidRPr="004B671B" w:rsidRDefault="004B671B" w:rsidP="004B671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 xml:space="preserve">11/05/2023              @ </w:t>
            </w:r>
          </w:p>
          <w:p w14:paraId="37F64811" w14:textId="77777777" w:rsidR="004B671B" w:rsidRPr="004B671B" w:rsidRDefault="004B671B" w:rsidP="004B67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ZA"/>
              </w:rPr>
            </w:pPr>
            <w:r w:rsidRPr="004B671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>10h00 am</w:t>
            </w:r>
          </w:p>
        </w:tc>
      </w:tr>
      <w:tr w:rsidR="004B671B" w:rsidRPr="004B671B" w14:paraId="3577141E" w14:textId="77777777" w:rsidTr="004B671B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1E83D" w14:textId="77777777" w:rsidR="004B671B" w:rsidRPr="004B671B" w:rsidRDefault="004B671B" w:rsidP="004B671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B6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Evaluation Criteria</w:t>
            </w:r>
          </w:p>
          <w:p w14:paraId="4B27421A" w14:textId="77777777" w:rsidR="004B671B" w:rsidRPr="004B671B" w:rsidRDefault="004B671B" w:rsidP="004B671B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B67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The remaining 20 points will be allocated according to the Revised Preference Points (PPR - 2022) on the 80/20 Evaluation System according to the specific goals as required by the Dr Kenneth Kaunda District Municipality that includes:</w:t>
            </w:r>
          </w:p>
          <w:p w14:paraId="3C1FC666" w14:textId="77777777" w:rsidR="004B671B" w:rsidRPr="004B671B" w:rsidRDefault="004B671B" w:rsidP="004B67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3"/>
              <w:gridCol w:w="3867"/>
            </w:tblGrid>
            <w:tr w:rsidR="004B671B" w:rsidRPr="004B671B" w14:paraId="4951ED37" w14:textId="77777777" w:rsidTr="00672CC7">
              <w:trPr>
                <w:trHeight w:val="607"/>
              </w:trPr>
              <w:tc>
                <w:tcPr>
                  <w:tcW w:w="6733" w:type="dxa"/>
                  <w:tcBorders>
                    <w:top w:val="nil"/>
                  </w:tcBorders>
                  <w:shd w:val="clear" w:color="auto" w:fill="AEAAAA"/>
                  <w:vAlign w:val="center"/>
                </w:tcPr>
                <w:p w14:paraId="2A0B0090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96"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The specific goals allocated points in terms of this tender</w:t>
                  </w:r>
                </w:p>
              </w:tc>
              <w:tc>
                <w:tcPr>
                  <w:tcW w:w="3867" w:type="dxa"/>
                  <w:shd w:val="clear" w:color="auto" w:fill="C00000"/>
                  <w:vAlign w:val="center"/>
                </w:tcPr>
                <w:p w14:paraId="03214F0F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</w:p>
                <w:p w14:paraId="2FE2B583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Number of points</w:t>
                  </w:r>
                </w:p>
                <w:p w14:paraId="275A2BE0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allocated</w:t>
                  </w:r>
                </w:p>
              </w:tc>
            </w:tr>
            <w:tr w:rsidR="004B671B" w:rsidRPr="004B671B" w14:paraId="5FBA2834" w14:textId="77777777" w:rsidTr="00672CC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670643B3" w14:textId="77777777" w:rsidR="004B671B" w:rsidRPr="004B671B" w:rsidRDefault="004B671B" w:rsidP="0025184D">
                  <w:pPr>
                    <w:framePr w:hSpace="180" w:wrap="around" w:vAnchor="page" w:hAnchor="margin" w:y="1645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>Women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7660195E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  <w:tr w:rsidR="004B671B" w:rsidRPr="004B671B" w14:paraId="7D9DA5BB" w14:textId="77777777" w:rsidTr="00672CC7">
              <w:trPr>
                <w:trHeight w:val="249"/>
              </w:trPr>
              <w:tc>
                <w:tcPr>
                  <w:tcW w:w="6733" w:type="dxa"/>
                  <w:shd w:val="clear" w:color="auto" w:fill="auto"/>
                </w:tcPr>
                <w:p w14:paraId="03A532E1" w14:textId="77777777" w:rsidR="004B671B" w:rsidRPr="004B671B" w:rsidRDefault="004B671B" w:rsidP="0025184D">
                  <w:pPr>
                    <w:framePr w:hSpace="180" w:wrap="around" w:vAnchor="page" w:hAnchor="margin" w:y="1645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 xml:space="preserve">Disability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739D88FF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  <w:tr w:rsidR="004B671B" w:rsidRPr="004B671B" w14:paraId="0B446A38" w14:textId="77777777" w:rsidTr="00672CC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23EBE3F5" w14:textId="77777777" w:rsidR="004B671B" w:rsidRPr="004B671B" w:rsidRDefault="004B671B" w:rsidP="0025184D">
                  <w:pPr>
                    <w:framePr w:hSpace="180" w:wrap="around" w:vAnchor="page" w:hAnchor="margin" w:y="1645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>Township Enterprises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2B94EC92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  <w:tr w:rsidR="004B671B" w:rsidRPr="004B671B" w14:paraId="657563BA" w14:textId="77777777" w:rsidTr="00672CC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5AAB9D44" w14:textId="77777777" w:rsidR="004B671B" w:rsidRPr="004B671B" w:rsidRDefault="004B671B" w:rsidP="0025184D">
                  <w:pPr>
                    <w:framePr w:hSpace="180" w:wrap="around" w:vAnchor="page" w:hAnchor="margin" w:y="1645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 xml:space="preserve">Youth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04BD1904" w14:textId="77777777" w:rsidR="004B671B" w:rsidRPr="004B671B" w:rsidRDefault="004B671B" w:rsidP="0025184D">
                  <w:pPr>
                    <w:framePr w:hSpace="180" w:wrap="around" w:vAnchor="page" w:hAnchor="margin" w:y="1645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4B671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</w:tbl>
          <w:p w14:paraId="637FB607" w14:textId="77777777" w:rsidR="004B671B" w:rsidRPr="004B671B" w:rsidRDefault="004B671B" w:rsidP="004B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</w:p>
        </w:tc>
      </w:tr>
    </w:tbl>
    <w:p w14:paraId="5AA80E9F" w14:textId="0672FC33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SEALED TENDER DULY ENDORSED WITH THE BID NUMBER KKDM </w:t>
      </w:r>
      <w:r w:rsidR="004B671B">
        <w:rPr>
          <w:rFonts w:ascii="Arial Narrow" w:eastAsia="Calibri" w:hAnsi="Arial Narrow" w:cs="Calibri"/>
          <w:b/>
          <w:sz w:val="18"/>
          <w:szCs w:val="18"/>
          <w:lang w:eastAsia="en-ZA"/>
        </w:rPr>
        <w:t>19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/22 AND DESCRIPTION MUST BE DEPOSITED INTO THE TENDER BOX IN THE FOYER OF DR. KENNETH KAUNDA DISTRICT MUNICIPALITY, ORKNEY, THE OLD MUNICIPAL BUILDING, PATMORE ROAD, ORKNEY.</w:t>
      </w:r>
    </w:p>
    <w:p w14:paraId="7C45BDC1" w14:textId="59068B9E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CHECKED BY: S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E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N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IO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R ACC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OUNTATANT: CCMA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  ________________DATE:_______________</w:t>
      </w:r>
    </w:p>
    <w:p w14:paraId="1A8D86B5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VERIFIED BY: DEPUTY CHIEF FINANCIAL OFFICER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ab/>
        <w:t xml:space="preserve">  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_______________DATE:_________________</w:t>
      </w:r>
    </w:p>
    <w:p w14:paraId="42758F51" w14:textId="7C9EBB51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VERIFIED BY 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CHIEF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F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INANCIAL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O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FFICER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VERIFIED BY:  ________________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DATE:_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</w:t>
      </w:r>
    </w:p>
    <w:p w14:paraId="3307EDCB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APPROVED BY MJ RATLHOGO ________________DATE:_______________</w:t>
      </w:r>
    </w:p>
    <w:p w14:paraId="12A50700" w14:textId="523A56A4" w:rsidR="00974CF2" w:rsidRDefault="00974CF2" w:rsidP="00974CF2"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MUNICIPAL MANAGER                       </w:t>
      </w:r>
    </w:p>
    <w:sectPr w:rsidR="00974CF2" w:rsidSect="00974CF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443C" w14:textId="77777777" w:rsidR="00ED4DAA" w:rsidRDefault="00ED4DAA" w:rsidP="00974CF2">
      <w:pPr>
        <w:spacing w:after="0" w:line="240" w:lineRule="auto"/>
      </w:pPr>
      <w:r>
        <w:separator/>
      </w:r>
    </w:p>
  </w:endnote>
  <w:endnote w:type="continuationSeparator" w:id="0">
    <w:p w14:paraId="412DD9EF" w14:textId="77777777" w:rsidR="00ED4DAA" w:rsidRDefault="00ED4DAA" w:rsidP="0097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D825" w14:textId="77777777" w:rsidR="00ED4DAA" w:rsidRDefault="00ED4DAA" w:rsidP="00974CF2">
      <w:pPr>
        <w:spacing w:after="0" w:line="240" w:lineRule="auto"/>
      </w:pPr>
      <w:r>
        <w:separator/>
      </w:r>
    </w:p>
  </w:footnote>
  <w:footnote w:type="continuationSeparator" w:id="0">
    <w:p w14:paraId="0563BF79" w14:textId="77777777" w:rsidR="00ED4DAA" w:rsidRDefault="00ED4DAA" w:rsidP="0097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4530" w14:textId="77777777" w:rsidR="00974CF2" w:rsidRPr="00974CF2" w:rsidRDefault="00974CF2" w:rsidP="00974C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/>
      </w:rPr>
    </w:pPr>
    <w:r w:rsidRPr="00974CF2">
      <w:rPr>
        <w:rFonts w:ascii="Arial" w:eastAsia="Times New Roman" w:hAnsi="Arial" w:cs="Arial"/>
        <w:b/>
        <w:sz w:val="20"/>
        <w:szCs w:val="20"/>
        <w:lang w:val="en-US"/>
      </w:rPr>
      <w:t>DR KENNETH KAUNDA DISTRICT MUNICIPALITY</w:t>
    </w:r>
  </w:p>
  <w:p w14:paraId="3F8A2B43" w14:textId="4961F64C" w:rsidR="00974CF2" w:rsidRPr="00974CF2" w:rsidRDefault="00974CF2" w:rsidP="00974C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  <w:lang w:val="en-US"/>
      </w:rPr>
    </w:pPr>
    <w:r w:rsidRPr="00974CF2">
      <w:rPr>
        <w:rFonts w:ascii="Arial" w:eastAsia="Arial Narrow" w:hAnsi="Arial" w:cs="Arial"/>
        <w:b/>
        <w:color w:val="000000"/>
        <w:sz w:val="20"/>
        <w:szCs w:val="20"/>
        <w:lang w:val="en-US"/>
      </w:rPr>
      <w:t xml:space="preserve">TENDER NO: KKDM </w:t>
    </w:r>
    <w:r w:rsidR="004B671B">
      <w:rPr>
        <w:rFonts w:ascii="Arial" w:eastAsia="Arial Narrow" w:hAnsi="Arial" w:cs="Arial"/>
        <w:b/>
        <w:color w:val="000000"/>
        <w:sz w:val="20"/>
        <w:szCs w:val="20"/>
        <w:lang w:val="en-US"/>
      </w:rPr>
      <w:t>19</w:t>
    </w:r>
    <w:r w:rsidRPr="00974CF2">
      <w:rPr>
        <w:rFonts w:ascii="Arial" w:eastAsia="Arial Narrow" w:hAnsi="Arial" w:cs="Arial"/>
        <w:b/>
        <w:color w:val="000000"/>
        <w:sz w:val="20"/>
        <w:szCs w:val="20"/>
        <w:lang w:val="en-US"/>
      </w:rPr>
      <w:t>/22</w:t>
    </w:r>
  </w:p>
  <w:p w14:paraId="510337CE" w14:textId="3EE4C9C5" w:rsidR="00974CF2" w:rsidRDefault="004B671B" w:rsidP="004B671B">
    <w:pPr>
      <w:pStyle w:val="Header"/>
      <w:jc w:val="center"/>
    </w:pPr>
    <w:r w:rsidRPr="004B671B">
      <w:rPr>
        <w:rFonts w:ascii="Arial" w:eastAsia="Times New Roman" w:hAnsi="Arial" w:cs="Arial"/>
        <w:b/>
        <w:sz w:val="20"/>
        <w:szCs w:val="20"/>
        <w:lang w:val="en-US"/>
      </w:rPr>
      <w:t>SUPPLY, DELIVERY, INSTALLATION, REPAIRS AND MAINTENANCE OF AIR CONDITIONERS FOR THE DR KENNNETH KAUNDA DISTRICT MUNICIPALITY FOR PERIOD OF 36 MONTHS (AS AND WHEN REQUIRED)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D8B"/>
    <w:multiLevelType w:val="hybridMultilevel"/>
    <w:tmpl w:val="54001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99E"/>
    <w:multiLevelType w:val="hybridMultilevel"/>
    <w:tmpl w:val="7D6AD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A2F0F"/>
    <w:multiLevelType w:val="hybridMultilevel"/>
    <w:tmpl w:val="4CE2E5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40151">
    <w:abstractNumId w:val="2"/>
  </w:num>
  <w:num w:numId="2" w16cid:durableId="73288916">
    <w:abstractNumId w:val="1"/>
  </w:num>
  <w:num w:numId="3" w16cid:durableId="64042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2"/>
    <w:rsid w:val="0025184D"/>
    <w:rsid w:val="004B671B"/>
    <w:rsid w:val="00562B68"/>
    <w:rsid w:val="006D1CA1"/>
    <w:rsid w:val="00974CF2"/>
    <w:rsid w:val="00B74772"/>
    <w:rsid w:val="00E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CD912"/>
  <w15:chartTrackingRefBased/>
  <w15:docId w15:val="{FDC07696-C449-4DD5-85D1-E76B01C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2"/>
  </w:style>
  <w:style w:type="paragraph" w:styleId="Footer">
    <w:name w:val="footer"/>
    <w:basedOn w:val="Normal"/>
    <w:link w:val="Foot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Administrator@KAUNDADISTRICT.GOV.ZA</dc:creator>
  <cp:keywords/>
  <dc:description/>
  <cp:lastModifiedBy>Lillan Veldschoen</cp:lastModifiedBy>
  <cp:revision>2</cp:revision>
  <dcterms:created xsi:type="dcterms:W3CDTF">2023-04-21T19:42:00Z</dcterms:created>
  <dcterms:modified xsi:type="dcterms:W3CDTF">2023-04-21T19:42:00Z</dcterms:modified>
</cp:coreProperties>
</file>