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02CF" w14:textId="77777777" w:rsidR="00870839" w:rsidRPr="00870839" w:rsidRDefault="00870839" w:rsidP="00870839">
      <w:pPr>
        <w:spacing w:after="0" w:line="360" w:lineRule="auto"/>
        <w:rPr>
          <w:rFonts w:ascii="Arial" w:eastAsia="Times New Roman" w:hAnsi="Arial" w:cs="Arial"/>
          <w:b/>
          <w:lang w:val="en-GB"/>
        </w:rPr>
      </w:pPr>
    </w:p>
    <w:p w14:paraId="1773A9AD" w14:textId="77777777" w:rsidR="00870839" w:rsidRPr="00870839" w:rsidRDefault="00870839" w:rsidP="00870839">
      <w:pPr>
        <w:spacing w:after="0" w:line="360" w:lineRule="auto"/>
        <w:rPr>
          <w:rFonts w:ascii="Arial" w:eastAsia="Times New Roman" w:hAnsi="Arial" w:cs="Arial"/>
          <w:b/>
          <w:lang w:val="en-GB"/>
        </w:rPr>
      </w:pPr>
    </w:p>
    <w:p w14:paraId="4B410998" w14:textId="77777777" w:rsidR="00870839" w:rsidRPr="00870839" w:rsidRDefault="00870839" w:rsidP="00870839">
      <w:pPr>
        <w:spacing w:after="0" w:line="360" w:lineRule="auto"/>
        <w:rPr>
          <w:rFonts w:ascii="Arial" w:eastAsia="Times New Roman" w:hAnsi="Arial" w:cs="Arial"/>
          <w:b/>
          <w:lang w:val="en-GB"/>
        </w:rPr>
      </w:pPr>
    </w:p>
    <w:p w14:paraId="1919EB75" w14:textId="77777777" w:rsidR="00870839" w:rsidRPr="00870839" w:rsidRDefault="00870839" w:rsidP="00870839">
      <w:pPr>
        <w:spacing w:after="0" w:line="360" w:lineRule="auto"/>
        <w:rPr>
          <w:rFonts w:ascii="Arial" w:eastAsia="Times New Roman" w:hAnsi="Arial" w:cs="Arial"/>
          <w:b/>
          <w:lang w:val="en-GB"/>
        </w:rPr>
      </w:pPr>
    </w:p>
    <w:p w14:paraId="126A95D0" w14:textId="77777777" w:rsidR="00870839" w:rsidRPr="00870839" w:rsidRDefault="00870839" w:rsidP="00870839">
      <w:pPr>
        <w:spacing w:after="0" w:line="360" w:lineRule="auto"/>
        <w:rPr>
          <w:rFonts w:ascii="Arial" w:eastAsia="Times New Roman" w:hAnsi="Arial" w:cs="Arial"/>
          <w:b/>
          <w:lang w:val="en-GB"/>
        </w:rPr>
      </w:pPr>
    </w:p>
    <w:p w14:paraId="1E0209C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F3E007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8A5BC84"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93DC628" w14:textId="77777777" w:rsidR="00870839" w:rsidRPr="00870839" w:rsidRDefault="00870839" w:rsidP="00870839">
      <w:pPr>
        <w:spacing w:after="0" w:line="360" w:lineRule="auto"/>
        <w:jc w:val="center"/>
        <w:rPr>
          <w:rFonts w:ascii="Arial" w:eastAsia="Times New Roman" w:hAnsi="Arial" w:cs="Arial"/>
          <w:b/>
          <w:lang w:val="en-GB"/>
        </w:rPr>
      </w:pPr>
    </w:p>
    <w:p w14:paraId="41E7BAD5" w14:textId="77777777" w:rsidR="00870839" w:rsidRPr="00870839" w:rsidRDefault="00870839" w:rsidP="00870839">
      <w:pPr>
        <w:spacing w:after="0" w:line="360" w:lineRule="auto"/>
        <w:jc w:val="center"/>
        <w:rPr>
          <w:rFonts w:ascii="Arial" w:eastAsia="Times New Roman" w:hAnsi="Arial" w:cs="Arial"/>
          <w:b/>
          <w:lang w:val="en-GB"/>
        </w:rPr>
      </w:pPr>
    </w:p>
    <w:p w14:paraId="71F7501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7C8BD4D" w14:textId="77777777" w:rsidR="00870839" w:rsidRPr="00870839" w:rsidRDefault="00870839" w:rsidP="00870839">
      <w:pPr>
        <w:spacing w:after="0" w:line="360" w:lineRule="auto"/>
        <w:jc w:val="center"/>
        <w:rPr>
          <w:rFonts w:ascii="Arial" w:eastAsia="Times New Roman" w:hAnsi="Arial" w:cs="Arial"/>
          <w:b/>
          <w:lang w:val="en-GB"/>
        </w:rPr>
      </w:pPr>
    </w:p>
    <w:p w14:paraId="2B13144E" w14:textId="77777777" w:rsidR="00870839" w:rsidRPr="00870839" w:rsidRDefault="00870839" w:rsidP="00870839">
      <w:pPr>
        <w:spacing w:after="0" w:line="360" w:lineRule="auto"/>
        <w:jc w:val="center"/>
        <w:rPr>
          <w:rFonts w:ascii="Arial" w:eastAsia="Times New Roman" w:hAnsi="Arial" w:cs="Arial"/>
          <w:b/>
          <w:lang w:val="en-GB"/>
        </w:rPr>
      </w:pPr>
    </w:p>
    <w:p w14:paraId="15FECC4E"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AF08940" w14:textId="77777777" w:rsidR="00870839" w:rsidRPr="00870839" w:rsidRDefault="00870839" w:rsidP="00870839">
      <w:pPr>
        <w:spacing w:after="0" w:line="360" w:lineRule="auto"/>
        <w:jc w:val="center"/>
        <w:rPr>
          <w:rFonts w:ascii="Arial" w:eastAsia="Times New Roman" w:hAnsi="Arial" w:cs="Arial"/>
          <w:lang w:val="en-GB"/>
        </w:rPr>
      </w:pPr>
    </w:p>
    <w:p w14:paraId="28CE4F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DDD956A" w14:textId="77777777" w:rsidR="00870839" w:rsidRPr="00870839" w:rsidRDefault="00870839" w:rsidP="00870839">
      <w:pPr>
        <w:spacing w:after="0" w:line="360" w:lineRule="auto"/>
        <w:jc w:val="center"/>
        <w:rPr>
          <w:rFonts w:ascii="Arial" w:eastAsia="Times New Roman" w:hAnsi="Arial" w:cs="Arial"/>
          <w:b/>
          <w:lang w:val="en-GB"/>
        </w:rPr>
      </w:pPr>
    </w:p>
    <w:p w14:paraId="5743580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D93F6C7" w14:textId="77777777" w:rsidR="00870839" w:rsidRPr="00870839" w:rsidRDefault="00870839" w:rsidP="00870839">
      <w:pPr>
        <w:spacing w:after="0" w:line="360" w:lineRule="auto"/>
        <w:jc w:val="center"/>
        <w:rPr>
          <w:rFonts w:ascii="Arial" w:eastAsia="Times New Roman" w:hAnsi="Arial" w:cs="Arial"/>
          <w:b/>
          <w:lang w:val="en-GB"/>
        </w:rPr>
      </w:pPr>
    </w:p>
    <w:p w14:paraId="406F1705"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0D2F5C9" w14:textId="77777777" w:rsidR="00870839" w:rsidRPr="00870839" w:rsidRDefault="00870839" w:rsidP="00870839">
      <w:pPr>
        <w:spacing w:after="0" w:line="360" w:lineRule="auto"/>
        <w:jc w:val="both"/>
        <w:rPr>
          <w:rFonts w:ascii="Arial" w:eastAsia="Times New Roman" w:hAnsi="Arial" w:cs="Arial"/>
          <w:lang w:val="en-GB"/>
        </w:rPr>
      </w:pPr>
    </w:p>
    <w:p w14:paraId="382BC0C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18EE125" w14:textId="77777777" w:rsidR="00870839" w:rsidRPr="00870839" w:rsidRDefault="00870839" w:rsidP="00870839">
      <w:pPr>
        <w:spacing w:after="0" w:line="360" w:lineRule="auto"/>
        <w:jc w:val="both"/>
        <w:rPr>
          <w:rFonts w:ascii="Arial" w:eastAsia="Times New Roman" w:hAnsi="Arial" w:cs="Arial"/>
          <w:lang w:val="en-GB"/>
        </w:rPr>
      </w:pPr>
    </w:p>
    <w:p w14:paraId="61600163" w14:textId="62CF624B"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DD04C3">
        <w:rPr>
          <w:rFonts w:ascii="Arial" w:eastAsia="Times New Roman" w:hAnsi="Arial" w:cs="Arial"/>
          <w:snapToGrid w:val="0"/>
          <w:lang w:val="en-GB"/>
        </w:rPr>
        <w:t xml:space="preserve">South </w:t>
      </w:r>
      <w:proofErr w:type="gramStart"/>
      <w:r w:rsidR="00DD04C3">
        <w:rPr>
          <w:rFonts w:ascii="Arial" w:eastAsia="Times New Roman" w:hAnsi="Arial" w:cs="Arial"/>
          <w:snapToGrid w:val="0"/>
          <w:lang w:val="en-GB"/>
        </w:rPr>
        <w:t xml:space="preserve">Africa </w:t>
      </w:r>
      <w:r w:rsidRPr="00870839">
        <w:rPr>
          <w:rFonts w:ascii="Arial" w:eastAsia="Times New Roman" w:hAnsi="Arial" w:cs="Arial"/>
          <w:snapToGrid w:val="0"/>
          <w:lang w:val="en-GB"/>
        </w:rPr>
        <w:t>,</w:t>
      </w:r>
      <w:proofErr w:type="gramEnd"/>
      <w:r w:rsidRPr="00870839">
        <w:rPr>
          <w:rFonts w:ascii="Arial" w:eastAsia="Times New Roman" w:hAnsi="Arial" w:cs="Arial"/>
          <w:snapToGrid w:val="0"/>
          <w:lang w:val="en-GB"/>
        </w:rPr>
        <w:t xml:space="preserve"> having its registered office at, </w:t>
      </w:r>
      <w:r w:rsidR="00DD04C3">
        <w:rPr>
          <w:rFonts w:ascii="Arial" w:eastAsia="Times New Roman" w:hAnsi="Arial" w:cs="Arial"/>
          <w:snapToGrid w:val="0"/>
          <w:lang w:val="en-GB"/>
        </w:rPr>
        <w:t xml:space="preserve">                                                                             with </w:t>
      </w:r>
      <w:r w:rsidRPr="00870839">
        <w:rPr>
          <w:rFonts w:ascii="Arial" w:eastAsia="Times New Roman" w:hAnsi="Arial" w:cs="Arial"/>
          <w:snapToGrid w:val="0"/>
          <w:lang w:val="en-GB"/>
        </w:rPr>
        <w:t>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B220E9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249714DF"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3086A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4DF39C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02B7C4C3" w14:textId="77777777" w:rsidR="00870839" w:rsidRPr="00870839" w:rsidRDefault="00870839" w:rsidP="00870839">
      <w:pPr>
        <w:spacing w:after="0" w:line="360" w:lineRule="auto"/>
        <w:jc w:val="both"/>
        <w:rPr>
          <w:rFonts w:ascii="Arial" w:eastAsia="Times New Roman" w:hAnsi="Arial" w:cs="Arial"/>
          <w:lang w:val="en-GB"/>
        </w:rPr>
      </w:pPr>
    </w:p>
    <w:p w14:paraId="5F0414ED" w14:textId="58AD616D"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proofErr w:type="gramStart"/>
      <w:r w:rsidR="00DD04C3" w:rsidRPr="008F7D8A">
        <w:rPr>
          <w:rFonts w:ascii="Arial" w:hAnsi="Arial" w:cs="Arial"/>
          <w:bCs/>
        </w:rPr>
        <w:t>The</w:t>
      </w:r>
      <w:proofErr w:type="gramEnd"/>
      <w:r w:rsidR="00DD04C3" w:rsidRPr="008F7D8A">
        <w:rPr>
          <w:rFonts w:ascii="Arial" w:hAnsi="Arial" w:cs="Arial"/>
          <w:bCs/>
        </w:rPr>
        <w:t xml:space="preserve"> provision of supervision, labour, transport, tools and equipment for the inspection, repair and replacement of meters and associated infrastructure, verification of the accuracy of meters, disconnections where appropriate and updating meter information in the Kwazulu-Natal Operating Unit &amp; Free State Operating Unit on an as and when required basis for a period of </w:t>
      </w:r>
      <w:r w:rsidR="00DD04C3">
        <w:rPr>
          <w:rFonts w:ascii="Arial" w:hAnsi="Arial" w:cs="Arial"/>
          <w:bCs/>
        </w:rPr>
        <w:t>36 (thirty-six) months</w:t>
      </w:r>
    </w:p>
    <w:p w14:paraId="3AA3A8C2" w14:textId="77777777" w:rsidR="00870839" w:rsidRPr="00870839" w:rsidRDefault="00870839" w:rsidP="00870839">
      <w:pPr>
        <w:spacing w:after="0" w:line="360" w:lineRule="auto"/>
        <w:jc w:val="both"/>
        <w:rPr>
          <w:rFonts w:ascii="Arial" w:eastAsia="Times New Roman" w:hAnsi="Arial" w:cs="Arial"/>
          <w:lang w:val="en-GB"/>
        </w:rPr>
      </w:pPr>
    </w:p>
    <w:p w14:paraId="338DF11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766FEA8" w14:textId="77777777" w:rsidR="00870839" w:rsidRPr="00870839" w:rsidRDefault="00870839" w:rsidP="00870839">
      <w:pPr>
        <w:spacing w:after="0" w:line="360" w:lineRule="auto"/>
        <w:jc w:val="both"/>
        <w:rPr>
          <w:rFonts w:ascii="Arial" w:eastAsia="Times New Roman" w:hAnsi="Arial" w:cs="Arial"/>
          <w:lang w:val="en-GB"/>
        </w:rPr>
      </w:pPr>
    </w:p>
    <w:p w14:paraId="7544642C"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BC3D07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02212F0A" w14:textId="77777777" w:rsidR="00870839" w:rsidRPr="00870839" w:rsidRDefault="00870839" w:rsidP="00870839">
      <w:pPr>
        <w:spacing w:after="0" w:line="360" w:lineRule="auto"/>
        <w:jc w:val="both"/>
        <w:rPr>
          <w:rFonts w:ascii="Arial" w:eastAsia="Times New Roman" w:hAnsi="Arial" w:cs="Arial"/>
          <w:lang w:val="en-GB"/>
        </w:rPr>
      </w:pPr>
    </w:p>
    <w:p w14:paraId="4E1642E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4710D768" w14:textId="77777777" w:rsidR="00870839" w:rsidRPr="00870839" w:rsidRDefault="00870839" w:rsidP="00870839">
      <w:pPr>
        <w:spacing w:after="0" w:line="360" w:lineRule="auto"/>
        <w:jc w:val="both"/>
        <w:rPr>
          <w:rFonts w:ascii="Arial" w:eastAsia="Times New Roman" w:hAnsi="Arial" w:cs="Arial"/>
          <w:lang w:val="en-GB"/>
        </w:rPr>
      </w:pPr>
    </w:p>
    <w:p w14:paraId="6C24928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521779B9" w14:textId="77777777" w:rsidR="00870839" w:rsidRPr="00870839" w:rsidRDefault="00870839" w:rsidP="00870839">
      <w:pPr>
        <w:spacing w:after="0" w:line="360" w:lineRule="auto"/>
        <w:jc w:val="both"/>
        <w:rPr>
          <w:rFonts w:ascii="Arial" w:eastAsia="Times New Roman" w:hAnsi="Arial" w:cs="Arial"/>
          <w:lang w:val="en-GB"/>
        </w:rPr>
      </w:pPr>
    </w:p>
    <w:p w14:paraId="69A59F1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EBA40F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A5C16B4" w14:textId="77777777" w:rsidR="00870839" w:rsidRPr="00870839" w:rsidRDefault="00870839" w:rsidP="00870839">
      <w:pPr>
        <w:spacing w:after="0" w:line="360" w:lineRule="auto"/>
        <w:jc w:val="both"/>
        <w:rPr>
          <w:rFonts w:ascii="Arial" w:eastAsia="Times New Roman" w:hAnsi="Arial" w:cs="Arial"/>
          <w:lang w:val="en-GB"/>
        </w:rPr>
      </w:pPr>
    </w:p>
    <w:p w14:paraId="19DFED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3EAEE4F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9291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FEA76CE" w14:textId="77777777" w:rsidR="00870839" w:rsidRPr="00870839" w:rsidRDefault="00870839" w:rsidP="00870839">
      <w:pPr>
        <w:spacing w:after="0" w:line="360" w:lineRule="auto"/>
        <w:jc w:val="both"/>
        <w:rPr>
          <w:rFonts w:ascii="Arial" w:eastAsia="Times New Roman" w:hAnsi="Arial" w:cs="Arial"/>
          <w:lang w:val="en-GB"/>
        </w:rPr>
      </w:pPr>
    </w:p>
    <w:p w14:paraId="70DC8D1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81D4D12" w14:textId="77777777" w:rsidR="00870839" w:rsidRPr="00870839" w:rsidRDefault="00870839" w:rsidP="00870839">
      <w:pPr>
        <w:spacing w:after="0" w:line="360" w:lineRule="auto"/>
        <w:jc w:val="both"/>
        <w:rPr>
          <w:rFonts w:ascii="Arial" w:eastAsia="Times New Roman" w:hAnsi="Arial" w:cs="Arial"/>
          <w:lang w:val="en-GB"/>
        </w:rPr>
      </w:pPr>
    </w:p>
    <w:p w14:paraId="7722A1D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6A7FAC5" w14:textId="77777777" w:rsidR="00870839" w:rsidRPr="00870839" w:rsidRDefault="00870839" w:rsidP="00870839">
      <w:pPr>
        <w:spacing w:after="0" w:line="360" w:lineRule="auto"/>
        <w:jc w:val="both"/>
        <w:rPr>
          <w:rFonts w:ascii="Arial" w:eastAsia="Times New Roman" w:hAnsi="Arial" w:cs="Arial"/>
          <w:lang w:val="en-GB"/>
        </w:rPr>
      </w:pPr>
    </w:p>
    <w:p w14:paraId="754C11A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024D6B4B"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F19BE0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99C5C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0E91B303"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068D3A88" w14:textId="77777777" w:rsidR="00870839" w:rsidRPr="00870839" w:rsidRDefault="00870839" w:rsidP="00870839">
      <w:pPr>
        <w:spacing w:after="0" w:line="360" w:lineRule="auto"/>
        <w:jc w:val="both"/>
        <w:rPr>
          <w:rFonts w:ascii="Arial" w:eastAsia="Times New Roman" w:hAnsi="Arial" w:cs="Arial"/>
          <w:lang w:val="en-GB"/>
        </w:rPr>
      </w:pPr>
    </w:p>
    <w:p w14:paraId="730B2EF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0F15EFCF" w14:textId="77777777" w:rsidR="00870839" w:rsidRPr="00870839" w:rsidRDefault="00870839" w:rsidP="00870839">
      <w:pPr>
        <w:spacing w:after="0" w:line="360" w:lineRule="auto"/>
        <w:jc w:val="both"/>
        <w:rPr>
          <w:rFonts w:ascii="Arial" w:eastAsia="Times New Roman" w:hAnsi="Arial" w:cs="Arial"/>
          <w:lang w:val="en-GB"/>
        </w:rPr>
      </w:pPr>
    </w:p>
    <w:p w14:paraId="579D9A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44323A7" w14:textId="77777777" w:rsidR="00870839" w:rsidRPr="00870839" w:rsidRDefault="00870839" w:rsidP="00870839">
      <w:pPr>
        <w:spacing w:after="0" w:line="360" w:lineRule="auto"/>
        <w:jc w:val="both"/>
        <w:rPr>
          <w:rFonts w:ascii="Arial" w:eastAsia="Times New Roman" w:hAnsi="Arial" w:cs="Arial"/>
          <w:lang w:val="en-GB"/>
        </w:rPr>
      </w:pPr>
    </w:p>
    <w:p w14:paraId="2EBBAAD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7095C688" w14:textId="77777777" w:rsidR="00870839" w:rsidRPr="00870839" w:rsidRDefault="00870839" w:rsidP="00870839">
      <w:pPr>
        <w:spacing w:after="0" w:line="360" w:lineRule="auto"/>
        <w:jc w:val="both"/>
        <w:rPr>
          <w:rFonts w:ascii="Arial" w:eastAsia="Times New Roman" w:hAnsi="Arial" w:cs="Arial"/>
          <w:lang w:val="en-GB"/>
        </w:rPr>
      </w:pPr>
    </w:p>
    <w:p w14:paraId="3CEE33B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FC881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3FE6BFF" w14:textId="77777777" w:rsidR="00870839" w:rsidRPr="00870839" w:rsidRDefault="00870839" w:rsidP="00870839">
      <w:pPr>
        <w:spacing w:after="0" w:line="360" w:lineRule="auto"/>
        <w:jc w:val="both"/>
        <w:rPr>
          <w:rFonts w:ascii="Arial" w:eastAsia="Times New Roman" w:hAnsi="Arial" w:cs="Arial"/>
          <w:lang w:val="en-GB"/>
        </w:rPr>
      </w:pPr>
    </w:p>
    <w:p w14:paraId="5281D69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165B51F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486435AA" w14:textId="77777777" w:rsidR="00870839" w:rsidRPr="00870839" w:rsidRDefault="00870839" w:rsidP="00870839">
      <w:pPr>
        <w:spacing w:after="0" w:line="360" w:lineRule="auto"/>
        <w:jc w:val="both"/>
        <w:rPr>
          <w:rFonts w:ascii="Arial" w:eastAsia="Times New Roman" w:hAnsi="Arial" w:cs="Arial"/>
          <w:lang w:val="en-GB"/>
        </w:rPr>
      </w:pPr>
    </w:p>
    <w:p w14:paraId="476B98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5D17C04" w14:textId="77777777" w:rsidR="00870839" w:rsidRPr="00870839" w:rsidRDefault="00870839" w:rsidP="00870839">
      <w:pPr>
        <w:spacing w:after="0" w:line="360" w:lineRule="auto"/>
        <w:jc w:val="both"/>
        <w:rPr>
          <w:rFonts w:ascii="Arial" w:eastAsia="Times New Roman" w:hAnsi="Arial" w:cs="Arial"/>
          <w:lang w:val="en-GB"/>
        </w:rPr>
      </w:pPr>
    </w:p>
    <w:p w14:paraId="508F57E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62B35F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62C14B45" w14:textId="77777777" w:rsidR="00870839" w:rsidRPr="00870839" w:rsidRDefault="00870839" w:rsidP="00870839">
      <w:pPr>
        <w:spacing w:after="0" w:line="360" w:lineRule="auto"/>
        <w:jc w:val="both"/>
        <w:rPr>
          <w:rFonts w:ascii="Arial" w:eastAsia="Times New Roman" w:hAnsi="Arial" w:cs="Arial"/>
          <w:lang w:val="en-GB"/>
        </w:rPr>
      </w:pPr>
    </w:p>
    <w:p w14:paraId="2C71856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A17E3D7" w14:textId="77777777" w:rsidR="00870839" w:rsidRPr="00870839" w:rsidRDefault="00870839" w:rsidP="00870839">
      <w:pPr>
        <w:spacing w:after="0" w:line="360" w:lineRule="auto"/>
        <w:jc w:val="both"/>
        <w:rPr>
          <w:rFonts w:ascii="Arial" w:eastAsia="Times New Roman" w:hAnsi="Arial" w:cs="Arial"/>
          <w:lang w:val="en-GB"/>
        </w:rPr>
      </w:pPr>
    </w:p>
    <w:p w14:paraId="218C68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22979554" w14:textId="77777777" w:rsidR="00870839" w:rsidRPr="00870839" w:rsidRDefault="00870839" w:rsidP="00870839">
      <w:pPr>
        <w:spacing w:after="0" w:line="360" w:lineRule="auto"/>
        <w:jc w:val="both"/>
        <w:rPr>
          <w:rFonts w:ascii="Arial" w:eastAsia="Times New Roman" w:hAnsi="Arial" w:cs="Arial"/>
          <w:lang w:val="en-GB"/>
        </w:rPr>
      </w:pPr>
    </w:p>
    <w:p w14:paraId="2C4876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2E3F0EE" w14:textId="77777777" w:rsidR="00870839" w:rsidRPr="00870839" w:rsidRDefault="00870839" w:rsidP="00870839">
      <w:pPr>
        <w:spacing w:after="0" w:line="360" w:lineRule="auto"/>
        <w:jc w:val="both"/>
        <w:rPr>
          <w:rFonts w:ascii="Arial" w:eastAsia="Times New Roman" w:hAnsi="Arial" w:cs="Arial"/>
          <w:lang w:val="en-GB"/>
        </w:rPr>
      </w:pPr>
    </w:p>
    <w:p w14:paraId="2D9EE23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4359D05E" w14:textId="77777777" w:rsidR="00870839" w:rsidRPr="00870839" w:rsidRDefault="00870839" w:rsidP="00870839">
      <w:pPr>
        <w:spacing w:after="0" w:line="360" w:lineRule="auto"/>
        <w:jc w:val="both"/>
        <w:rPr>
          <w:rFonts w:ascii="Arial" w:eastAsia="Times New Roman" w:hAnsi="Arial" w:cs="Arial"/>
          <w:lang w:val="en-GB"/>
        </w:rPr>
      </w:pPr>
    </w:p>
    <w:p w14:paraId="679B85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455F566" w14:textId="77777777" w:rsidR="00870839" w:rsidRPr="00870839" w:rsidRDefault="00870839" w:rsidP="00870839">
      <w:pPr>
        <w:spacing w:after="0" w:line="360" w:lineRule="auto"/>
        <w:jc w:val="both"/>
        <w:rPr>
          <w:rFonts w:ascii="Arial" w:eastAsia="Times New Roman" w:hAnsi="Arial" w:cs="Arial"/>
          <w:lang w:val="en-GB"/>
        </w:rPr>
      </w:pPr>
    </w:p>
    <w:p w14:paraId="00B431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1BE5A1F1" w14:textId="77777777" w:rsidR="00870839" w:rsidRPr="00870839" w:rsidRDefault="00870839" w:rsidP="00870839">
      <w:pPr>
        <w:spacing w:after="0" w:line="360" w:lineRule="auto"/>
        <w:jc w:val="both"/>
        <w:rPr>
          <w:rFonts w:ascii="Arial" w:eastAsia="Times New Roman" w:hAnsi="Arial" w:cs="Arial"/>
          <w:lang w:val="en-GB"/>
        </w:rPr>
      </w:pPr>
    </w:p>
    <w:p w14:paraId="538252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9A1D816" w14:textId="77777777" w:rsidR="00870839" w:rsidRPr="00870839" w:rsidRDefault="00870839" w:rsidP="00870839">
      <w:pPr>
        <w:spacing w:after="0" w:line="360" w:lineRule="auto"/>
        <w:jc w:val="both"/>
        <w:rPr>
          <w:rFonts w:ascii="Arial" w:eastAsia="Times New Roman" w:hAnsi="Arial" w:cs="Arial"/>
          <w:lang w:val="en-GB"/>
        </w:rPr>
      </w:pPr>
    </w:p>
    <w:p w14:paraId="60EB9F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A43A3DA" w14:textId="77777777" w:rsidR="00870839" w:rsidRPr="00870839" w:rsidRDefault="00870839" w:rsidP="00870839">
      <w:pPr>
        <w:spacing w:after="0" w:line="360" w:lineRule="auto"/>
        <w:jc w:val="both"/>
        <w:rPr>
          <w:rFonts w:ascii="Arial" w:eastAsia="Times New Roman" w:hAnsi="Arial" w:cs="Arial"/>
          <w:lang w:val="en-GB"/>
        </w:rPr>
      </w:pPr>
    </w:p>
    <w:p w14:paraId="1FF1C24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8B60C36" w14:textId="77777777" w:rsidR="00870839" w:rsidRPr="00870839" w:rsidRDefault="00870839" w:rsidP="00870839">
      <w:pPr>
        <w:spacing w:after="0" w:line="360" w:lineRule="auto"/>
        <w:jc w:val="both"/>
        <w:rPr>
          <w:rFonts w:ascii="Arial" w:eastAsia="Times New Roman" w:hAnsi="Arial" w:cs="Arial"/>
          <w:lang w:val="en-GB"/>
        </w:rPr>
      </w:pPr>
    </w:p>
    <w:p w14:paraId="1AFF29DE" w14:textId="0E7F64F2"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4850634B" w14:textId="4EFE03BF" w:rsidR="00DD04C3" w:rsidRDefault="00DD04C3" w:rsidP="00870839">
      <w:pPr>
        <w:spacing w:after="240" w:line="360" w:lineRule="auto"/>
        <w:ind w:left="720" w:hanging="720"/>
        <w:jc w:val="both"/>
        <w:rPr>
          <w:rFonts w:ascii="Arial" w:eastAsia="Times New Roman" w:hAnsi="Arial" w:cs="Arial"/>
          <w:lang w:val="en-GB"/>
        </w:rPr>
      </w:pPr>
    </w:p>
    <w:p w14:paraId="01E28584" w14:textId="6A28C53C" w:rsidR="00DD04C3" w:rsidRDefault="00DD04C3" w:rsidP="00870839">
      <w:pPr>
        <w:spacing w:after="240" w:line="360" w:lineRule="auto"/>
        <w:ind w:left="720" w:hanging="720"/>
        <w:jc w:val="both"/>
        <w:rPr>
          <w:rFonts w:ascii="Arial" w:eastAsia="Times New Roman" w:hAnsi="Arial" w:cs="Arial"/>
          <w:lang w:val="en-GB"/>
        </w:rPr>
      </w:pPr>
    </w:p>
    <w:p w14:paraId="3923760D" w14:textId="77777777" w:rsidR="00DD04C3" w:rsidRPr="00870839" w:rsidRDefault="00DD04C3" w:rsidP="00870839">
      <w:pPr>
        <w:spacing w:after="240" w:line="360" w:lineRule="auto"/>
        <w:ind w:left="720" w:hanging="720"/>
        <w:jc w:val="both"/>
        <w:rPr>
          <w:rFonts w:ascii="Arial" w:eastAsia="Times New Roman" w:hAnsi="Arial" w:cs="Arial"/>
          <w:lang w:val="en-GB"/>
        </w:rPr>
      </w:pPr>
    </w:p>
    <w:p w14:paraId="49F5F09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B1C44AB" w14:textId="77777777" w:rsidR="00870839" w:rsidRPr="00870839" w:rsidRDefault="00870839" w:rsidP="00870839">
      <w:pPr>
        <w:spacing w:after="0" w:line="360" w:lineRule="auto"/>
        <w:jc w:val="both"/>
        <w:rPr>
          <w:rFonts w:ascii="Arial" w:eastAsia="Times New Roman" w:hAnsi="Arial" w:cs="Arial"/>
          <w:lang w:val="en-GB"/>
        </w:rPr>
      </w:pPr>
    </w:p>
    <w:p w14:paraId="0683569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779D020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D6351A2" w14:textId="77777777" w:rsidR="00870839" w:rsidRPr="00870839" w:rsidRDefault="00870839" w:rsidP="00870839">
      <w:pPr>
        <w:spacing w:after="0" w:line="360" w:lineRule="auto"/>
        <w:jc w:val="both"/>
        <w:rPr>
          <w:rFonts w:ascii="Arial" w:eastAsia="Times New Roman" w:hAnsi="Arial" w:cs="Arial"/>
          <w:lang w:val="en-GB"/>
        </w:rPr>
      </w:pPr>
    </w:p>
    <w:p w14:paraId="463F893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E7F18BC" w14:textId="77777777" w:rsidR="00870839" w:rsidRPr="00870839" w:rsidRDefault="00870839" w:rsidP="00870839">
      <w:pPr>
        <w:spacing w:after="0" w:line="360" w:lineRule="auto"/>
        <w:jc w:val="both"/>
        <w:rPr>
          <w:rFonts w:ascii="Arial" w:eastAsia="Times New Roman" w:hAnsi="Arial" w:cs="Arial"/>
          <w:lang w:val="en-GB"/>
        </w:rPr>
      </w:pPr>
    </w:p>
    <w:p w14:paraId="3CE4A86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2B1D7BE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2526B910" w14:textId="77777777" w:rsidR="00870839" w:rsidRPr="00870839" w:rsidRDefault="00870839" w:rsidP="00870839">
      <w:pPr>
        <w:spacing w:after="0" w:line="360" w:lineRule="auto"/>
        <w:jc w:val="both"/>
        <w:rPr>
          <w:rFonts w:ascii="Arial" w:eastAsia="Times New Roman" w:hAnsi="Arial" w:cs="Arial"/>
          <w:lang w:val="en-GB"/>
        </w:rPr>
      </w:pPr>
    </w:p>
    <w:p w14:paraId="59966F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No amendment, interpretation or waiver of any of the provisions of this Agreement shall be effective unless reduced in writing and signed by the duly authorised representatives of both Parties.</w:t>
      </w:r>
    </w:p>
    <w:p w14:paraId="7B3FA543" w14:textId="77777777" w:rsidR="00870839" w:rsidRPr="00870839" w:rsidRDefault="00870839" w:rsidP="00870839">
      <w:pPr>
        <w:spacing w:after="0" w:line="360" w:lineRule="auto"/>
        <w:jc w:val="both"/>
        <w:rPr>
          <w:rFonts w:ascii="Arial" w:eastAsia="Times New Roman" w:hAnsi="Arial" w:cs="Arial"/>
          <w:lang w:val="en-GB"/>
        </w:rPr>
      </w:pPr>
    </w:p>
    <w:p w14:paraId="53B3E48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37535CDF" w14:textId="77777777" w:rsidR="00870839" w:rsidRPr="00870839" w:rsidRDefault="00870839" w:rsidP="00870839">
      <w:pPr>
        <w:spacing w:after="0" w:line="360" w:lineRule="auto"/>
        <w:jc w:val="both"/>
        <w:rPr>
          <w:rFonts w:ascii="Arial" w:eastAsia="Times New Roman" w:hAnsi="Arial" w:cs="Arial"/>
          <w:lang w:val="en-GB"/>
        </w:rPr>
      </w:pPr>
    </w:p>
    <w:p w14:paraId="141EAF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8428F10" w14:textId="77777777" w:rsidR="00870839" w:rsidRPr="00870839" w:rsidRDefault="00870839" w:rsidP="00870839">
      <w:pPr>
        <w:spacing w:after="0" w:line="360" w:lineRule="auto"/>
        <w:jc w:val="both"/>
        <w:rPr>
          <w:rFonts w:ascii="Arial" w:eastAsia="Times New Roman" w:hAnsi="Arial" w:cs="Arial"/>
          <w:lang w:val="en-GB"/>
        </w:rPr>
      </w:pPr>
    </w:p>
    <w:p w14:paraId="2C7751E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788DAC68" w14:textId="77777777" w:rsidR="00870839" w:rsidRPr="00870839" w:rsidRDefault="00870839" w:rsidP="00870839">
      <w:pPr>
        <w:spacing w:after="0" w:line="360" w:lineRule="auto"/>
        <w:jc w:val="both"/>
        <w:rPr>
          <w:rFonts w:ascii="Arial" w:eastAsia="Times New Roman" w:hAnsi="Arial" w:cs="Arial"/>
          <w:b/>
          <w:lang w:val="en-GB"/>
        </w:rPr>
      </w:pPr>
    </w:p>
    <w:p w14:paraId="6E1C196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707559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F6A6AB9"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08D2D4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30DB569"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FF549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01A0A1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3202AE1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BDD5AA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65EACE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F249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9086B8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1184B0"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21C36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F6B0D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8FA61DB"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02A41E70" w14:textId="77777777" w:rsidTr="00870839">
        <w:tc>
          <w:tcPr>
            <w:tcW w:w="1231" w:type="dxa"/>
          </w:tcPr>
          <w:p w14:paraId="5888CB6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2EFF4C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1A8E3F4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5E1E371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835802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782DEA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F1DDDC1" w14:textId="77777777" w:rsidTr="00870839">
        <w:tc>
          <w:tcPr>
            <w:tcW w:w="1231" w:type="dxa"/>
          </w:tcPr>
          <w:p w14:paraId="6D304E8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14198D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C90599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48C9398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6AB1349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B3AFC9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10F9EDA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2A39C84" w14:textId="77777777" w:rsidTr="00870839">
        <w:tc>
          <w:tcPr>
            <w:tcW w:w="1231" w:type="dxa"/>
          </w:tcPr>
          <w:p w14:paraId="17D10BA9"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9B8FE0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8F53B4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52EF5D71"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3E0ABAA"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267D04" w14:textId="77777777" w:rsidR="00870839" w:rsidRPr="00870839" w:rsidRDefault="00870839" w:rsidP="00870839">
            <w:pPr>
              <w:spacing w:after="0" w:line="360" w:lineRule="auto"/>
              <w:jc w:val="both"/>
              <w:rPr>
                <w:rFonts w:ascii="Arial" w:eastAsia="Times New Roman" w:hAnsi="Arial" w:cs="Arial"/>
                <w:smallCaps/>
                <w:lang w:val="en-GB"/>
              </w:rPr>
            </w:pPr>
          </w:p>
          <w:p w14:paraId="6896B747" w14:textId="77777777" w:rsidR="00870839" w:rsidRPr="00870839" w:rsidRDefault="00870839" w:rsidP="00870839">
            <w:pPr>
              <w:spacing w:after="0" w:line="360" w:lineRule="auto"/>
              <w:jc w:val="both"/>
              <w:rPr>
                <w:rFonts w:ascii="Arial" w:eastAsia="Times New Roman" w:hAnsi="Arial" w:cs="Arial"/>
                <w:smallCaps/>
                <w:lang w:val="en-GB"/>
              </w:rPr>
            </w:pPr>
          </w:p>
          <w:p w14:paraId="7901FACD" w14:textId="77777777" w:rsidR="00870839" w:rsidRPr="00870839" w:rsidRDefault="00870839" w:rsidP="00870839">
            <w:pPr>
              <w:spacing w:after="0" w:line="360" w:lineRule="auto"/>
              <w:jc w:val="both"/>
              <w:rPr>
                <w:rFonts w:ascii="Arial" w:eastAsia="Times New Roman" w:hAnsi="Arial" w:cs="Arial"/>
                <w:smallCaps/>
                <w:lang w:val="en-GB"/>
              </w:rPr>
            </w:pPr>
          </w:p>
          <w:p w14:paraId="5BFF8CC6" w14:textId="77777777" w:rsidR="00870839" w:rsidRPr="00870839" w:rsidRDefault="00870839" w:rsidP="00870839">
            <w:pPr>
              <w:spacing w:after="0" w:line="360" w:lineRule="auto"/>
              <w:jc w:val="both"/>
              <w:rPr>
                <w:rFonts w:ascii="Arial" w:eastAsia="Times New Roman" w:hAnsi="Arial" w:cs="Arial"/>
                <w:smallCaps/>
                <w:lang w:val="en-GB"/>
              </w:rPr>
            </w:pPr>
          </w:p>
          <w:p w14:paraId="75C85CF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B848B2" w14:textId="77777777" w:rsidR="00870839" w:rsidRPr="00870839" w:rsidRDefault="00870839" w:rsidP="00870839">
      <w:pPr>
        <w:spacing w:after="0" w:line="360" w:lineRule="auto"/>
        <w:jc w:val="both"/>
        <w:rPr>
          <w:rFonts w:ascii="Arial" w:eastAsia="Times New Roman" w:hAnsi="Arial" w:cs="Arial"/>
          <w:lang w:val="en-GB"/>
        </w:rPr>
      </w:pPr>
    </w:p>
    <w:p w14:paraId="2DC9BF3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FB95FD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59ECA84"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67CC1D1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1C85E8C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840152D"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D7934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F2BF5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04A3B9B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8174E2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511F3239"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4D683A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486954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A19DAA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CE5F6EF"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0D3F067E" w14:textId="77777777" w:rsidR="00870839" w:rsidRPr="00870839" w:rsidRDefault="00870839" w:rsidP="00870839">
      <w:pPr>
        <w:spacing w:after="0" w:line="360" w:lineRule="auto"/>
        <w:ind w:left="567"/>
        <w:jc w:val="both"/>
        <w:rPr>
          <w:rFonts w:ascii="Arial" w:eastAsia="Times New Roman" w:hAnsi="Arial" w:cs="Arial"/>
          <w:lang w:val="en-GB"/>
        </w:rPr>
      </w:pPr>
    </w:p>
    <w:p w14:paraId="45E8D72E"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093DD86" w14:textId="77777777" w:rsidR="00870839" w:rsidRPr="00870839" w:rsidRDefault="00870839" w:rsidP="00870839">
      <w:pPr>
        <w:spacing w:after="0" w:line="360" w:lineRule="auto"/>
        <w:ind w:left="567"/>
        <w:jc w:val="both"/>
        <w:rPr>
          <w:rFonts w:ascii="Arial" w:eastAsia="Times New Roman" w:hAnsi="Arial" w:cs="Arial"/>
          <w:lang w:val="en-GB"/>
        </w:rPr>
      </w:pPr>
    </w:p>
    <w:p w14:paraId="13A6210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74E61C9" w14:textId="77777777" w:rsidR="00870839" w:rsidRPr="00870839" w:rsidRDefault="00870839" w:rsidP="00870839">
      <w:pPr>
        <w:spacing w:after="0" w:line="360" w:lineRule="auto"/>
        <w:ind w:left="-142"/>
        <w:jc w:val="both"/>
        <w:rPr>
          <w:rFonts w:ascii="Arial" w:eastAsia="Times New Roman" w:hAnsi="Arial" w:cs="Arial"/>
          <w:lang w:val="en-GB"/>
        </w:rPr>
      </w:pPr>
    </w:p>
    <w:p w14:paraId="450A3E1A"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4FD3C5E" w14:textId="77777777" w:rsidR="00870839" w:rsidRPr="00870839" w:rsidRDefault="00870839" w:rsidP="00870839">
      <w:pPr>
        <w:spacing w:after="0" w:line="360" w:lineRule="auto"/>
        <w:jc w:val="both"/>
        <w:rPr>
          <w:rFonts w:ascii="Arial" w:eastAsia="Times New Roman" w:hAnsi="Arial" w:cs="Arial"/>
          <w:lang w:val="en-GB"/>
        </w:rPr>
      </w:pPr>
    </w:p>
    <w:p w14:paraId="7201C294"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48929F33" w14:textId="77777777" w:rsidR="00870839" w:rsidRPr="00870839" w:rsidRDefault="00870839" w:rsidP="00870839">
      <w:pPr>
        <w:spacing w:after="0" w:line="360" w:lineRule="auto"/>
        <w:ind w:firstLine="540"/>
        <w:jc w:val="both"/>
        <w:rPr>
          <w:rFonts w:ascii="Arial" w:eastAsia="Times New Roman" w:hAnsi="Arial" w:cs="Arial"/>
          <w:lang w:val="en-GB"/>
        </w:rPr>
      </w:pPr>
    </w:p>
    <w:p w14:paraId="3BF2560C"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ADBE120"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0586F8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1BBA6A67"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90B048"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C7A335"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6BCCF50E" w14:textId="77777777" w:rsidR="00870839" w:rsidRPr="00870839" w:rsidRDefault="00870839" w:rsidP="00870839">
      <w:pPr>
        <w:spacing w:after="0" w:line="360" w:lineRule="auto"/>
        <w:ind w:left="540"/>
        <w:jc w:val="both"/>
        <w:rPr>
          <w:rFonts w:ascii="Arial" w:eastAsia="Arial Unicode MS" w:hAnsi="Arial" w:cs="Arial"/>
          <w:lang w:val="en-GB"/>
        </w:rPr>
      </w:pPr>
    </w:p>
    <w:p w14:paraId="30E1FAE5"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862F0BD" w14:textId="77777777" w:rsidR="00870839" w:rsidRPr="00870839" w:rsidRDefault="00870839" w:rsidP="00870839">
      <w:pPr>
        <w:spacing w:after="0" w:line="360" w:lineRule="auto"/>
        <w:jc w:val="both"/>
        <w:rPr>
          <w:rFonts w:ascii="Arial" w:eastAsia="Arial Unicode MS" w:hAnsi="Arial" w:cs="Arial"/>
          <w:lang w:val="en-GB"/>
        </w:rPr>
      </w:pPr>
    </w:p>
    <w:p w14:paraId="36BA82C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C384A16"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52E921B7" w14:textId="2074A6BE"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B46A642" w14:textId="77777777" w:rsidTr="00DD04C3">
        <w:trPr>
          <w:trHeight w:hRule="exact" w:val="400"/>
        </w:trPr>
        <w:tc>
          <w:tcPr>
            <w:tcW w:w="1242" w:type="dxa"/>
            <w:vAlign w:val="bottom"/>
          </w:tcPr>
          <w:p w14:paraId="46F124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vAlign w:val="bottom"/>
          </w:tcPr>
          <w:p w14:paraId="2C199F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vAlign w:val="bottom"/>
          </w:tcPr>
          <w:p w14:paraId="6E0F6F9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vAlign w:val="bottom"/>
          </w:tcPr>
          <w:p w14:paraId="6139A39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54FA983" w14:textId="77777777" w:rsidTr="00DD04C3">
        <w:trPr>
          <w:trHeight w:hRule="exact" w:val="720"/>
        </w:trPr>
        <w:tc>
          <w:tcPr>
            <w:tcW w:w="4403" w:type="dxa"/>
            <w:gridSpan w:val="2"/>
            <w:vAlign w:val="bottom"/>
          </w:tcPr>
          <w:p w14:paraId="6065253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Pr>
          <w:p w14:paraId="235196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Pr>
          <w:p w14:paraId="0C1719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D3FC73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2C9DDD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A61667B" w14:textId="77777777" w:rsidTr="00DD04C3">
        <w:trPr>
          <w:trHeight w:hRule="exact" w:val="800"/>
        </w:trPr>
        <w:tc>
          <w:tcPr>
            <w:tcW w:w="4403" w:type="dxa"/>
            <w:gridSpan w:val="2"/>
          </w:tcPr>
          <w:p w14:paraId="6C26F9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Pr>
          <w:p w14:paraId="2E4B21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vAlign w:val="bottom"/>
          </w:tcPr>
          <w:p w14:paraId="135C32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vAlign w:val="bottom"/>
          </w:tcPr>
          <w:p w14:paraId="5300A25B"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5631C739" w14:textId="77777777" w:rsidTr="00DD04C3">
        <w:trPr>
          <w:trHeight w:hRule="exact" w:val="1120"/>
        </w:trPr>
        <w:tc>
          <w:tcPr>
            <w:tcW w:w="4403" w:type="dxa"/>
            <w:gridSpan w:val="2"/>
          </w:tcPr>
          <w:p w14:paraId="65A56C5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Pr>
          <w:p w14:paraId="16399EB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Pr>
          <w:p w14:paraId="3B8AC845" w14:textId="0CC3AF84"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42053105" w14:textId="77777777" w:rsidTr="00DD04C3">
        <w:trPr>
          <w:trHeight w:hRule="exact" w:val="400"/>
        </w:trPr>
        <w:tc>
          <w:tcPr>
            <w:tcW w:w="4403" w:type="dxa"/>
            <w:gridSpan w:val="2"/>
          </w:tcPr>
          <w:p w14:paraId="4EB4AC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Pr>
          <w:p w14:paraId="044984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Pr>
          <w:p w14:paraId="1379C84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C3675D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6636C8C" w14:textId="77777777" w:rsidTr="00DD04C3">
        <w:trPr>
          <w:trHeight w:hRule="exact" w:val="400"/>
        </w:trPr>
        <w:tc>
          <w:tcPr>
            <w:tcW w:w="1242" w:type="dxa"/>
            <w:vAlign w:val="bottom"/>
          </w:tcPr>
          <w:p w14:paraId="305492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vAlign w:val="bottom"/>
          </w:tcPr>
          <w:p w14:paraId="3783269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vAlign w:val="bottom"/>
          </w:tcPr>
          <w:p w14:paraId="3D6C160B"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vAlign w:val="bottom"/>
          </w:tcPr>
          <w:p w14:paraId="76967D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371A97E" w14:textId="77777777" w:rsidTr="00DD04C3">
        <w:trPr>
          <w:trHeight w:hRule="exact" w:val="720"/>
        </w:trPr>
        <w:tc>
          <w:tcPr>
            <w:tcW w:w="4403" w:type="dxa"/>
            <w:gridSpan w:val="2"/>
            <w:vAlign w:val="bottom"/>
          </w:tcPr>
          <w:p w14:paraId="2F47EE1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Pr>
          <w:p w14:paraId="758570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Pr>
          <w:p w14:paraId="1B37B6E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2B54333" w14:textId="77777777" w:rsidTr="00DD04C3">
        <w:trPr>
          <w:trHeight w:hRule="exact" w:val="800"/>
        </w:trPr>
        <w:tc>
          <w:tcPr>
            <w:tcW w:w="4403" w:type="dxa"/>
            <w:gridSpan w:val="2"/>
          </w:tcPr>
          <w:p w14:paraId="7A8029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Pr>
          <w:p w14:paraId="21BA89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vAlign w:val="bottom"/>
          </w:tcPr>
          <w:p w14:paraId="0C46A2A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vAlign w:val="bottom"/>
          </w:tcPr>
          <w:p w14:paraId="0CDA6DDC" w14:textId="362D8E95" w:rsidR="00870839" w:rsidRPr="00870839" w:rsidRDefault="00870839" w:rsidP="00870839">
            <w:pPr>
              <w:keepNext/>
              <w:widowControl w:val="0"/>
              <w:suppressAutoHyphens/>
              <w:spacing w:after="0" w:line="240" w:lineRule="auto"/>
              <w:rPr>
                <w:rFonts w:ascii="Arial" w:eastAsia="Times New Roman" w:hAnsi="Arial" w:cs="Arial"/>
                <w:b/>
                <w:color w:val="0000FF"/>
              </w:rPr>
            </w:pPr>
          </w:p>
        </w:tc>
      </w:tr>
      <w:tr w:rsidR="00870839" w:rsidRPr="00870839" w14:paraId="5A8B99F0" w14:textId="77777777" w:rsidTr="00DD04C3">
        <w:trPr>
          <w:trHeight w:hRule="exact" w:val="1120"/>
        </w:trPr>
        <w:tc>
          <w:tcPr>
            <w:tcW w:w="4403" w:type="dxa"/>
            <w:gridSpan w:val="2"/>
          </w:tcPr>
          <w:p w14:paraId="6EDFD0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Pr>
          <w:p w14:paraId="1B59F0B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Pr>
          <w:p w14:paraId="64743E6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7CEBEB7" w14:textId="77777777" w:rsidTr="00DD04C3">
        <w:trPr>
          <w:trHeight w:hRule="exact" w:val="400"/>
        </w:trPr>
        <w:tc>
          <w:tcPr>
            <w:tcW w:w="4403" w:type="dxa"/>
            <w:gridSpan w:val="2"/>
          </w:tcPr>
          <w:p w14:paraId="389D6A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Pr>
          <w:p w14:paraId="0A17E3F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Pr>
          <w:p w14:paraId="51904C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1774307"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FB69" w14:textId="77777777" w:rsidR="002D4251" w:rsidRDefault="002D4251" w:rsidP="00201A98">
      <w:pPr>
        <w:spacing w:after="0" w:line="240" w:lineRule="auto"/>
      </w:pPr>
      <w:r>
        <w:separator/>
      </w:r>
    </w:p>
  </w:endnote>
  <w:endnote w:type="continuationSeparator" w:id="0">
    <w:p w14:paraId="00BFD8CC" w14:textId="77777777" w:rsidR="002D4251" w:rsidRDefault="002D42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363ED235" w14:textId="77777777" w:rsidTr="00EA1B3D">
      <w:tc>
        <w:tcPr>
          <w:tcW w:w="10206" w:type="dxa"/>
          <w:gridSpan w:val="2"/>
          <w:tcBorders>
            <w:top w:val="nil"/>
            <w:left w:val="nil"/>
            <w:bottom w:val="nil"/>
            <w:right w:val="nil"/>
          </w:tcBorders>
          <w:vAlign w:val="center"/>
        </w:tcPr>
        <w:p w14:paraId="37CC5DF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A2E962E" w14:textId="77777777" w:rsidTr="00EA1B3D">
      <w:tc>
        <w:tcPr>
          <w:tcW w:w="10206" w:type="dxa"/>
          <w:gridSpan w:val="2"/>
          <w:tcBorders>
            <w:top w:val="nil"/>
            <w:left w:val="nil"/>
            <w:bottom w:val="nil"/>
            <w:right w:val="nil"/>
          </w:tcBorders>
        </w:tcPr>
        <w:p w14:paraId="23131B8A"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97DA7A" wp14:editId="70A52EF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D439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2B60FE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7DA7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91D439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2B60FE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144045" w14:textId="77777777" w:rsidR="00870839" w:rsidRDefault="00870839" w:rsidP="00EA1B3D">
          <w:pPr>
            <w:rPr>
              <w:rFonts w:ascii="Arial" w:hAnsi="Arial" w:cs="Arial"/>
              <w:sz w:val="20"/>
              <w:szCs w:val="20"/>
              <w:lang w:val="en-GB"/>
            </w:rPr>
          </w:pPr>
        </w:p>
        <w:p w14:paraId="36F26751" w14:textId="77777777" w:rsidR="00870839" w:rsidRDefault="00870839" w:rsidP="00EA1B3D">
          <w:pPr>
            <w:rPr>
              <w:rFonts w:ascii="Arial" w:hAnsi="Arial" w:cs="Arial"/>
              <w:sz w:val="20"/>
              <w:szCs w:val="20"/>
              <w:lang w:val="en-GB"/>
            </w:rPr>
          </w:pPr>
        </w:p>
        <w:p w14:paraId="0C725683" w14:textId="77777777" w:rsidR="00870839" w:rsidRDefault="00870839" w:rsidP="00EA1B3D">
          <w:pPr>
            <w:rPr>
              <w:rFonts w:ascii="Arial" w:hAnsi="Arial" w:cs="Arial"/>
              <w:sz w:val="20"/>
              <w:szCs w:val="20"/>
              <w:lang w:val="en-GB"/>
            </w:rPr>
          </w:pPr>
        </w:p>
        <w:p w14:paraId="196D8907" w14:textId="77777777" w:rsidR="00870839" w:rsidRDefault="00870839" w:rsidP="00EA1B3D">
          <w:pPr>
            <w:rPr>
              <w:rFonts w:ascii="Arial" w:hAnsi="Arial" w:cs="Arial"/>
              <w:sz w:val="20"/>
              <w:szCs w:val="20"/>
              <w:lang w:val="en-GB"/>
            </w:rPr>
          </w:pPr>
        </w:p>
      </w:tc>
    </w:tr>
    <w:tr w:rsidR="00870839" w14:paraId="03647B23" w14:textId="77777777" w:rsidTr="00EA1B3D">
      <w:tc>
        <w:tcPr>
          <w:tcW w:w="6237" w:type="dxa"/>
          <w:tcBorders>
            <w:top w:val="nil"/>
            <w:left w:val="nil"/>
            <w:bottom w:val="nil"/>
            <w:right w:val="nil"/>
          </w:tcBorders>
          <w:vAlign w:val="center"/>
        </w:tcPr>
        <w:p w14:paraId="084424E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94767C3"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0D49248"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AA4F" w14:textId="77777777" w:rsidR="002D4251" w:rsidRDefault="002D4251" w:rsidP="00201A98">
      <w:pPr>
        <w:spacing w:after="0" w:line="240" w:lineRule="auto"/>
      </w:pPr>
      <w:r>
        <w:separator/>
      </w:r>
    </w:p>
  </w:footnote>
  <w:footnote w:type="continuationSeparator" w:id="0">
    <w:p w14:paraId="1F465F00" w14:textId="77777777" w:rsidR="002D4251" w:rsidRDefault="002D42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405"/>
      <w:gridCol w:w="2698"/>
      <w:gridCol w:w="1701"/>
      <w:gridCol w:w="567"/>
      <w:gridCol w:w="567"/>
    </w:tblGrid>
    <w:tr w:rsidR="00870839" w:rsidRPr="00116E60" w14:paraId="06E3E1E4" w14:textId="77777777" w:rsidTr="00DD04C3">
      <w:trPr>
        <w:cantSplit/>
        <w:trHeight w:val="263"/>
        <w:jc w:val="center"/>
      </w:trPr>
      <w:tc>
        <w:tcPr>
          <w:tcW w:w="2410" w:type="dxa"/>
          <w:vMerge w:val="restart"/>
          <w:vAlign w:val="bottom"/>
        </w:tcPr>
        <w:p w14:paraId="18670DE4"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61701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1636051" r:id="rId2"/>
            </w:object>
          </w:r>
        </w:p>
      </w:tc>
      <w:tc>
        <w:tcPr>
          <w:tcW w:w="2405" w:type="dxa"/>
          <w:vMerge w:val="restart"/>
          <w:vAlign w:val="center"/>
        </w:tcPr>
        <w:p w14:paraId="448C9129"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698" w:type="dxa"/>
          <w:shd w:val="clear" w:color="auto" w:fill="auto"/>
          <w:vAlign w:val="center"/>
        </w:tcPr>
        <w:p w14:paraId="5FA9A79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A900416"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51F96F7F"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9373B1E"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DB55FC1" w14:textId="77777777" w:rsidTr="00DD04C3">
      <w:trPr>
        <w:cantSplit/>
        <w:trHeight w:val="261"/>
        <w:jc w:val="center"/>
      </w:trPr>
      <w:tc>
        <w:tcPr>
          <w:tcW w:w="2410" w:type="dxa"/>
          <w:vMerge/>
          <w:vAlign w:val="bottom"/>
        </w:tcPr>
        <w:p w14:paraId="6F5DA232" w14:textId="77777777" w:rsidR="00947FF5" w:rsidRPr="003914DE" w:rsidRDefault="00947FF5" w:rsidP="00EA1B3D">
          <w:pPr>
            <w:spacing w:before="840"/>
            <w:rPr>
              <w:rFonts w:ascii="Arial" w:hAnsi="Arial"/>
              <w:b/>
              <w:lang w:val="en-GB"/>
            </w:rPr>
          </w:pPr>
        </w:p>
      </w:tc>
      <w:tc>
        <w:tcPr>
          <w:tcW w:w="2405" w:type="dxa"/>
          <w:vMerge/>
          <w:vAlign w:val="center"/>
        </w:tcPr>
        <w:p w14:paraId="7624451B" w14:textId="77777777" w:rsidR="00947FF5" w:rsidRPr="003914DE" w:rsidRDefault="00947FF5" w:rsidP="00EA1B3D">
          <w:pPr>
            <w:jc w:val="center"/>
            <w:rPr>
              <w:rFonts w:ascii="Arial" w:hAnsi="Arial" w:cs="Arial"/>
              <w:b/>
              <w:lang w:val="en-GB"/>
            </w:rPr>
          </w:pPr>
        </w:p>
      </w:tc>
      <w:tc>
        <w:tcPr>
          <w:tcW w:w="2698" w:type="dxa"/>
          <w:shd w:val="clear" w:color="auto" w:fill="auto"/>
          <w:vAlign w:val="center"/>
        </w:tcPr>
        <w:p w14:paraId="687C213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D12C697"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45994FA"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BB51A0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76EE67DE" w14:textId="77777777" w:rsidTr="00DD04C3">
      <w:trPr>
        <w:cantSplit/>
        <w:trHeight w:val="261"/>
        <w:jc w:val="center"/>
      </w:trPr>
      <w:tc>
        <w:tcPr>
          <w:tcW w:w="2410" w:type="dxa"/>
          <w:vMerge/>
          <w:vAlign w:val="bottom"/>
        </w:tcPr>
        <w:p w14:paraId="722752B1" w14:textId="77777777" w:rsidR="00870839" w:rsidRPr="003914DE" w:rsidRDefault="00870839" w:rsidP="00EA1B3D">
          <w:pPr>
            <w:spacing w:before="840"/>
            <w:rPr>
              <w:rFonts w:ascii="Arial" w:hAnsi="Arial"/>
              <w:b/>
              <w:lang w:val="en-GB"/>
            </w:rPr>
          </w:pPr>
        </w:p>
      </w:tc>
      <w:tc>
        <w:tcPr>
          <w:tcW w:w="2405" w:type="dxa"/>
          <w:vMerge/>
          <w:vAlign w:val="center"/>
        </w:tcPr>
        <w:p w14:paraId="699C397F" w14:textId="77777777" w:rsidR="00870839" w:rsidRPr="003914DE" w:rsidRDefault="00870839" w:rsidP="00EA1B3D">
          <w:pPr>
            <w:jc w:val="center"/>
            <w:rPr>
              <w:rFonts w:ascii="Arial" w:hAnsi="Arial" w:cs="Arial"/>
              <w:b/>
              <w:lang w:val="en-GB"/>
            </w:rPr>
          </w:pPr>
        </w:p>
      </w:tc>
      <w:tc>
        <w:tcPr>
          <w:tcW w:w="2698" w:type="dxa"/>
          <w:shd w:val="clear" w:color="auto" w:fill="auto"/>
          <w:vAlign w:val="center"/>
        </w:tcPr>
        <w:p w14:paraId="2956BE3D"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FCD02B9"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BA4D145" w14:textId="77777777" w:rsidTr="00DD04C3">
      <w:trPr>
        <w:cantSplit/>
        <w:trHeight w:hRule="exact" w:val="261"/>
        <w:jc w:val="center"/>
      </w:trPr>
      <w:tc>
        <w:tcPr>
          <w:tcW w:w="2410" w:type="dxa"/>
          <w:vMerge/>
          <w:vAlign w:val="bottom"/>
        </w:tcPr>
        <w:p w14:paraId="3313A8CF" w14:textId="77777777" w:rsidR="00870839" w:rsidRPr="003914DE" w:rsidRDefault="00870839" w:rsidP="00EA1B3D">
          <w:pPr>
            <w:spacing w:before="840"/>
            <w:rPr>
              <w:rFonts w:ascii="Arial" w:hAnsi="Arial"/>
              <w:b/>
              <w:lang w:val="en-GB"/>
            </w:rPr>
          </w:pPr>
        </w:p>
      </w:tc>
      <w:tc>
        <w:tcPr>
          <w:tcW w:w="2405" w:type="dxa"/>
          <w:vMerge/>
          <w:vAlign w:val="center"/>
        </w:tcPr>
        <w:p w14:paraId="143FDC1A" w14:textId="77777777" w:rsidR="00870839" w:rsidRPr="003914DE" w:rsidRDefault="00870839" w:rsidP="00EA1B3D">
          <w:pPr>
            <w:jc w:val="center"/>
            <w:rPr>
              <w:rFonts w:ascii="Arial" w:hAnsi="Arial" w:cs="Arial"/>
              <w:b/>
              <w:lang w:val="en-GB"/>
            </w:rPr>
          </w:pPr>
        </w:p>
      </w:tc>
      <w:tc>
        <w:tcPr>
          <w:tcW w:w="2698" w:type="dxa"/>
          <w:shd w:val="clear" w:color="auto" w:fill="auto"/>
          <w:vAlign w:val="center"/>
        </w:tcPr>
        <w:p w14:paraId="70EB8F2F"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7E0F1B1"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637171F2" w14:textId="77777777" w:rsidTr="00B370CA">
      <w:trPr>
        <w:cantSplit/>
        <w:trHeight w:hRule="exact" w:val="1204"/>
        <w:jc w:val="center"/>
      </w:trPr>
      <w:tc>
        <w:tcPr>
          <w:tcW w:w="4815" w:type="dxa"/>
          <w:gridSpan w:val="2"/>
          <w:vAlign w:val="bottom"/>
        </w:tcPr>
        <w:p w14:paraId="6CFCFFDB"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5533" w:type="dxa"/>
          <w:gridSpan w:val="4"/>
          <w:shd w:val="clear" w:color="auto" w:fill="auto"/>
          <w:vAlign w:val="center"/>
        </w:tcPr>
        <w:p w14:paraId="40F072D0" w14:textId="09A4595E" w:rsidR="00870839" w:rsidRPr="00870839" w:rsidRDefault="00B370CA" w:rsidP="00DD04C3">
          <w:pPr>
            <w:spacing w:after="0"/>
            <w:jc w:val="both"/>
            <w:rPr>
              <w:rFonts w:ascii="Arial" w:hAnsi="Arial"/>
              <w:sz w:val="20"/>
              <w:lang w:val="en-GB"/>
            </w:rPr>
          </w:pPr>
          <w:r w:rsidRPr="00060FD2">
            <w:rPr>
              <w:rFonts w:ascii="Arial" w:hAnsi="Arial" w:cs="Arial"/>
              <w:bCs/>
              <w:color w:val="000000" w:themeColor="text1"/>
            </w:rPr>
            <w:t>Panel appointment for the</w:t>
          </w:r>
          <w:r w:rsidRPr="00060FD2">
            <w:rPr>
              <w:rFonts w:ascii="Arial" w:hAnsi="Arial" w:cs="Arial"/>
              <w:color w:val="000000" w:themeColor="text1"/>
              <w:lang w:val="en-GB"/>
            </w:rPr>
            <w:t xml:space="preserve"> provision of Environmental Management Services (EMS) within Central East Cluster (Kwa-Zulu Natal and Free State</w:t>
          </w:r>
          <w:r w:rsidRPr="00060FD2">
            <w:rPr>
              <w:rFonts w:ascii="Arial" w:hAnsi="Arial" w:cs="Arial"/>
              <w:color w:val="000000" w:themeColor="text1"/>
            </w:rPr>
            <w:t>)</w:t>
          </w:r>
          <w:r w:rsidRPr="00060FD2">
            <w:rPr>
              <w:rFonts w:ascii="Arial" w:hAnsi="Arial" w:cs="Arial"/>
              <w:color w:val="000000" w:themeColor="text1"/>
              <w:lang w:val="en-GB"/>
            </w:rPr>
            <w:t>, on an “as and when” required basis</w:t>
          </w:r>
          <w:r>
            <w:rPr>
              <w:rFonts w:ascii="Arial" w:hAnsi="Arial" w:cs="Arial"/>
              <w:color w:val="000000" w:themeColor="text1"/>
              <w:lang w:val="en-GB"/>
            </w:rPr>
            <w:t xml:space="preserve"> for a period of 5 years</w:t>
          </w:r>
        </w:p>
      </w:tc>
    </w:tr>
  </w:tbl>
  <w:p w14:paraId="122D4FB2"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761876812">
    <w:abstractNumId w:val="0"/>
  </w:num>
  <w:num w:numId="2" w16cid:durableId="167819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D5093"/>
    <w:rsid w:val="000F790D"/>
    <w:rsid w:val="001477A3"/>
    <w:rsid w:val="00155248"/>
    <w:rsid w:val="001D042C"/>
    <w:rsid w:val="00201A98"/>
    <w:rsid w:val="00202BB5"/>
    <w:rsid w:val="002365E9"/>
    <w:rsid w:val="002D4251"/>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17FC"/>
    <w:rsid w:val="006265D3"/>
    <w:rsid w:val="00627923"/>
    <w:rsid w:val="00657B8A"/>
    <w:rsid w:val="00732A3F"/>
    <w:rsid w:val="007A6F13"/>
    <w:rsid w:val="00870839"/>
    <w:rsid w:val="0088295E"/>
    <w:rsid w:val="008D7AF8"/>
    <w:rsid w:val="00947FF5"/>
    <w:rsid w:val="00A22EF4"/>
    <w:rsid w:val="00A67C16"/>
    <w:rsid w:val="00A72491"/>
    <w:rsid w:val="00B370CA"/>
    <w:rsid w:val="00B71023"/>
    <w:rsid w:val="00BA5C88"/>
    <w:rsid w:val="00BE6D5F"/>
    <w:rsid w:val="00BF3FEF"/>
    <w:rsid w:val="00C40E58"/>
    <w:rsid w:val="00C61B9F"/>
    <w:rsid w:val="00C72E5D"/>
    <w:rsid w:val="00C8088F"/>
    <w:rsid w:val="00CA666C"/>
    <w:rsid w:val="00DB22F3"/>
    <w:rsid w:val="00DD04C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3C80"/>
  <w15:docId w15:val="{1E96B320-FF90-47F3-9E2E-643D5FEF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Lungile Mathetha</cp:lastModifiedBy>
  <cp:revision>2</cp:revision>
  <dcterms:created xsi:type="dcterms:W3CDTF">2023-11-16T08:33:00Z</dcterms:created>
  <dcterms:modified xsi:type="dcterms:W3CDTF">2023-11-16T08:33:00Z</dcterms:modified>
</cp:coreProperties>
</file>