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76844" w14:textId="77777777" w:rsidR="00773C0A" w:rsidRDefault="00773C0A" w:rsidP="00773C0A">
      <w:r>
        <w:t xml:space="preserve">We require </w:t>
      </w:r>
      <w:r>
        <w:t xml:space="preserve">assistance of a service provider to develop Enterprise Architecture for the MTF. This project has not been scoped and budgeted, so we first need the services of someone to assess our existing architecture and then develop an Enterprise Architecture Framework with costs and timelines. </w:t>
      </w:r>
    </w:p>
    <w:p w14:paraId="7C19B726" w14:textId="77777777" w:rsidR="00773C0A" w:rsidRDefault="00773C0A" w:rsidP="00773C0A"/>
    <w:p w14:paraId="09218110" w14:textId="646B9316" w:rsidR="00773C0A" w:rsidRPr="00773C0A" w:rsidRDefault="00773C0A" w:rsidP="00773C0A">
      <w:pPr>
        <w:rPr>
          <w:b/>
          <w:bCs/>
          <w:color w:val="FF0000"/>
        </w:rPr>
      </w:pPr>
      <w:r w:rsidRPr="00773C0A">
        <w:rPr>
          <w:b/>
          <w:bCs/>
          <w:color w:val="FF0000"/>
        </w:rPr>
        <w:t xml:space="preserve">Please be advised the following </w:t>
      </w:r>
      <w:r w:rsidRPr="00773C0A">
        <w:rPr>
          <w:b/>
          <w:bCs/>
          <w:color w:val="FF0000"/>
        </w:rPr>
        <w:t>RFI</w:t>
      </w:r>
      <w:r w:rsidRPr="00773C0A">
        <w:rPr>
          <w:b/>
          <w:bCs/>
          <w:color w:val="FF0000"/>
        </w:rPr>
        <w:t xml:space="preserve"> is</w:t>
      </w:r>
      <w:r w:rsidRPr="00773C0A">
        <w:rPr>
          <w:b/>
          <w:bCs/>
          <w:color w:val="FF0000"/>
        </w:rPr>
        <w:t xml:space="preserve"> because we are not sure we can commit to the project, at least in this financial year.</w:t>
      </w:r>
      <w:r w:rsidRPr="00773C0A">
        <w:rPr>
          <w:b/>
          <w:bCs/>
          <w:color w:val="FF0000"/>
        </w:rPr>
        <w:t xml:space="preserve"> And the follow is for information purposes.</w:t>
      </w:r>
    </w:p>
    <w:p w14:paraId="65610905" w14:textId="77777777" w:rsidR="00773C0A" w:rsidRDefault="00773C0A" w:rsidP="00773C0A"/>
    <w:p w14:paraId="56A3E639" w14:textId="77777777" w:rsidR="00773C0A" w:rsidRPr="00773C0A" w:rsidRDefault="00773C0A" w:rsidP="00773C0A">
      <w:pPr>
        <w:rPr>
          <w:b/>
          <w:bCs/>
          <w:u w:val="single"/>
        </w:rPr>
      </w:pPr>
      <w:r w:rsidRPr="00773C0A">
        <w:rPr>
          <w:b/>
          <w:bCs/>
          <w:u w:val="single"/>
        </w:rPr>
        <w:t xml:space="preserve">The service provider must carry out the following EA activities: </w:t>
      </w:r>
    </w:p>
    <w:p w14:paraId="68C3F7A4" w14:textId="77777777" w:rsidR="00773C0A" w:rsidRDefault="00773C0A" w:rsidP="00773C0A"/>
    <w:p w14:paraId="41002DBD" w14:textId="77777777" w:rsidR="00773C0A" w:rsidRDefault="00773C0A" w:rsidP="00773C0A">
      <w:r>
        <w:t xml:space="preserve">1 Develop AS-IS architecture (from existing architecture/processes) </w:t>
      </w:r>
    </w:p>
    <w:p w14:paraId="3EE7795C" w14:textId="77777777" w:rsidR="00773C0A" w:rsidRDefault="00773C0A" w:rsidP="00773C0A">
      <w:r>
        <w:t xml:space="preserve">2 Develop TO-BE architecture with the following deliverables: </w:t>
      </w:r>
    </w:p>
    <w:p w14:paraId="5127A61F" w14:textId="77777777" w:rsidR="00773C0A" w:rsidRDefault="00773C0A" w:rsidP="00773C0A">
      <w:pPr>
        <w:ind w:left="720"/>
      </w:pPr>
      <w:r>
        <w:t>a) Business architecture</w:t>
      </w:r>
    </w:p>
    <w:p w14:paraId="791CDC15" w14:textId="77777777" w:rsidR="00773C0A" w:rsidRDefault="00773C0A" w:rsidP="00773C0A">
      <w:pPr>
        <w:ind w:left="720"/>
      </w:pPr>
      <w:r>
        <w:t>b) Information systems (data &amp; application) architecture.</w:t>
      </w:r>
    </w:p>
    <w:p w14:paraId="63341640" w14:textId="77777777" w:rsidR="00773C0A" w:rsidRDefault="00773C0A" w:rsidP="00773C0A">
      <w:pPr>
        <w:ind w:left="720"/>
      </w:pPr>
      <w:r>
        <w:t xml:space="preserve">c) Technology architecture. </w:t>
      </w:r>
    </w:p>
    <w:p w14:paraId="60468292" w14:textId="77777777" w:rsidR="00773C0A" w:rsidRDefault="00773C0A" w:rsidP="00773C0A">
      <w:pPr>
        <w:ind w:left="720"/>
      </w:pPr>
      <w:r>
        <w:t>d) Architecture governance</w:t>
      </w:r>
    </w:p>
    <w:p w14:paraId="1A1E1DD1" w14:textId="77777777" w:rsidR="004B2707" w:rsidRDefault="004B2707"/>
    <w:p w14:paraId="3D9A5280" w14:textId="77777777" w:rsidR="00773C0A" w:rsidRDefault="00773C0A" w:rsidP="00773C0A">
      <w:pPr>
        <w:rPr>
          <w:lang w:val="en-US" w:eastAsia="en-ZA"/>
          <w14:ligatures w14:val="none"/>
        </w:rPr>
      </w:pPr>
      <w:r>
        <w:rPr>
          <w:lang w:val="en-US" w:eastAsia="en-ZA"/>
          <w14:ligatures w14:val="none"/>
        </w:rPr>
        <w:t>Supporting documents that needs to be completed in full and be send back with your quote.</w:t>
      </w:r>
    </w:p>
    <w:p w14:paraId="645BCBAB" w14:textId="65634FEA" w:rsidR="00773C0A" w:rsidRPr="00773C0A" w:rsidRDefault="00773C0A" w:rsidP="00773C0A">
      <w:pPr>
        <w:pStyle w:val="ListParagraph"/>
        <w:numPr>
          <w:ilvl w:val="0"/>
          <w:numId w:val="1"/>
        </w:numPr>
        <w:rPr>
          <w:lang w:val="en-US" w:eastAsia="en-ZA"/>
          <w14:ligatures w14:val="none"/>
        </w:rPr>
      </w:pPr>
      <w:r w:rsidRPr="00773C0A">
        <w:rPr>
          <w:lang w:val="en-US" w:eastAsia="en-ZA"/>
          <w14:ligatures w14:val="none"/>
        </w:rPr>
        <w:t xml:space="preserve">SBD 4 : Declaration of Interest </w:t>
      </w:r>
    </w:p>
    <w:p w14:paraId="30A150CA" w14:textId="123A8D79" w:rsidR="00773C0A" w:rsidRPr="00773C0A" w:rsidRDefault="00773C0A" w:rsidP="00773C0A">
      <w:pPr>
        <w:pStyle w:val="ListParagraph"/>
        <w:numPr>
          <w:ilvl w:val="0"/>
          <w:numId w:val="1"/>
        </w:numPr>
        <w:rPr>
          <w:lang w:val="en-US" w:eastAsia="en-ZA"/>
          <w14:ligatures w14:val="none"/>
        </w:rPr>
      </w:pPr>
      <w:r w:rsidRPr="00773C0A">
        <w:rPr>
          <w:lang w:val="en-US" w:eastAsia="en-ZA"/>
          <w14:ligatures w14:val="none"/>
        </w:rPr>
        <w:t>SBD 6.1: PREFERENCE POINTS CLAIM FORM IN TERMS OF THE PREFERENTIAL PROCUREMENT REGULATIONS 2022</w:t>
      </w:r>
    </w:p>
    <w:p w14:paraId="37A51DEA" w14:textId="21823B41" w:rsidR="00773C0A" w:rsidRPr="00773C0A" w:rsidRDefault="00773C0A" w:rsidP="00773C0A">
      <w:pPr>
        <w:pStyle w:val="ListParagraph"/>
        <w:numPr>
          <w:ilvl w:val="0"/>
          <w:numId w:val="1"/>
        </w:numPr>
        <w:rPr>
          <w:lang w:val="en-US" w:eastAsia="en-ZA"/>
          <w14:ligatures w14:val="none"/>
        </w:rPr>
      </w:pPr>
      <w:r w:rsidRPr="00773C0A">
        <w:rPr>
          <w:lang w:val="en-US" w:eastAsia="en-ZA"/>
          <w14:ligatures w14:val="none"/>
        </w:rPr>
        <w:t>Certified Copy of your valid BBBEE Certificate</w:t>
      </w:r>
    </w:p>
    <w:p w14:paraId="54796D41" w14:textId="436D45C4" w:rsidR="00773C0A" w:rsidRPr="00773C0A" w:rsidRDefault="00773C0A" w:rsidP="00773C0A">
      <w:pPr>
        <w:pStyle w:val="ListParagraph"/>
        <w:numPr>
          <w:ilvl w:val="0"/>
          <w:numId w:val="1"/>
        </w:numPr>
        <w:rPr>
          <w:lang w:val="en-US" w:eastAsia="en-ZA"/>
          <w14:ligatures w14:val="none"/>
        </w:rPr>
      </w:pPr>
      <w:r w:rsidRPr="00773C0A">
        <w:rPr>
          <w:lang w:val="en-US" w:eastAsia="en-ZA"/>
          <w14:ligatures w14:val="none"/>
        </w:rPr>
        <w:t>Proof of CSD registration starting with MAAA…………..</w:t>
      </w:r>
    </w:p>
    <w:p w14:paraId="516128E2" w14:textId="77777777" w:rsidR="00773C0A" w:rsidRDefault="00773C0A" w:rsidP="00773C0A">
      <w:pPr>
        <w:rPr>
          <w:lang w:val="en-US" w:eastAsia="en-ZA"/>
          <w14:ligatures w14:val="none"/>
        </w:rPr>
      </w:pPr>
    </w:p>
    <w:p w14:paraId="176A50E1" w14:textId="77777777" w:rsidR="00773C0A" w:rsidRDefault="00773C0A" w:rsidP="00773C0A">
      <w:pPr>
        <w:rPr>
          <w:lang w:val="en-US" w:eastAsia="en-ZA"/>
          <w14:ligatures w14:val="none"/>
        </w:rPr>
      </w:pPr>
      <w:r>
        <w:rPr>
          <w:lang w:val="en-US" w:eastAsia="en-ZA"/>
          <w14:ligatures w14:val="none"/>
        </w:rPr>
        <w:t xml:space="preserve">(If not registered please go to </w:t>
      </w:r>
      <w:hyperlink r:id="rId7" w:history="1">
        <w:r>
          <w:rPr>
            <w:rStyle w:val="Hyperlink"/>
            <w:lang w:val="en-US" w:eastAsia="en-ZA"/>
            <w14:ligatures w14:val="none"/>
          </w:rPr>
          <w:t>WWW.CSD.gov.za</w:t>
        </w:r>
      </w:hyperlink>
      <w:r>
        <w:rPr>
          <w:lang w:val="en-US" w:eastAsia="en-ZA"/>
          <w14:ligatures w14:val="none"/>
        </w:rPr>
        <w:t xml:space="preserve"> and click on register</w:t>
      </w:r>
    </w:p>
    <w:p w14:paraId="64AD74FE" w14:textId="77777777" w:rsidR="00773C0A" w:rsidRDefault="00773C0A" w:rsidP="00773C0A">
      <w:pPr>
        <w:rPr>
          <w:lang w:val="en-US" w:eastAsia="en-ZA"/>
          <w14:ligatures w14:val="none"/>
        </w:rPr>
      </w:pPr>
    </w:p>
    <w:p w14:paraId="6D6E2962" w14:textId="57173352" w:rsidR="00773C0A" w:rsidRDefault="00773C0A" w:rsidP="00773C0A">
      <w:pPr>
        <w:rPr>
          <w:lang w:val="en-US" w:eastAsia="en-ZA"/>
          <w14:ligatures w14:val="none"/>
        </w:rPr>
      </w:pPr>
      <w:r>
        <w:rPr>
          <w:lang w:val="en-US" w:eastAsia="en-ZA"/>
          <w14:ligatures w14:val="none"/>
        </w:rPr>
        <w:t xml:space="preserve">Closing date </w:t>
      </w:r>
      <w:r>
        <w:rPr>
          <w:lang w:val="en-US" w:eastAsia="en-ZA"/>
          <w14:ligatures w14:val="none"/>
        </w:rPr>
        <w:t>04 August</w:t>
      </w:r>
      <w:r>
        <w:rPr>
          <w:lang w:val="en-US" w:eastAsia="en-ZA"/>
          <w14:ligatures w14:val="none"/>
        </w:rPr>
        <w:t xml:space="preserve"> 2023</w:t>
      </w:r>
      <w:r>
        <w:rPr>
          <w:lang w:val="en-US" w:eastAsia="en-ZA"/>
          <w14:ligatures w14:val="none"/>
        </w:rPr>
        <w:t xml:space="preserve"> @ 12:00</w:t>
      </w:r>
    </w:p>
    <w:p w14:paraId="29230C38" w14:textId="77777777" w:rsidR="00773C0A" w:rsidRDefault="00773C0A"/>
    <w:sectPr w:rsidR="00773C0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24A31" w14:textId="77777777" w:rsidR="00773C0A" w:rsidRDefault="00773C0A" w:rsidP="00773C0A">
      <w:r>
        <w:separator/>
      </w:r>
    </w:p>
  </w:endnote>
  <w:endnote w:type="continuationSeparator" w:id="0">
    <w:p w14:paraId="676BA582" w14:textId="77777777" w:rsidR="00773C0A" w:rsidRDefault="00773C0A" w:rsidP="0077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2C3E" w14:textId="77777777" w:rsidR="00773C0A" w:rsidRDefault="00773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13A2" w14:textId="77777777" w:rsidR="00773C0A" w:rsidRDefault="00773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0CF68" w14:textId="77777777" w:rsidR="00773C0A" w:rsidRDefault="00773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911AD" w14:textId="77777777" w:rsidR="00773C0A" w:rsidRDefault="00773C0A" w:rsidP="00773C0A">
      <w:r>
        <w:separator/>
      </w:r>
    </w:p>
  </w:footnote>
  <w:footnote w:type="continuationSeparator" w:id="0">
    <w:p w14:paraId="5ECAE6DE" w14:textId="77777777" w:rsidR="00773C0A" w:rsidRDefault="00773C0A" w:rsidP="0077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3AD1" w14:textId="77777777" w:rsidR="00773C0A" w:rsidRDefault="00773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5749C" w14:textId="6A2CB496" w:rsidR="00773C0A" w:rsidRDefault="00773C0A">
    <w:pPr>
      <w:pStyle w:val="Header"/>
      <w:rPr>
        <w:sz w:val="24"/>
        <w:szCs w:val="24"/>
      </w:rPr>
    </w:pPr>
    <w:r>
      <w:rPr>
        <w:noProof/>
      </w:rPr>
      <w:drawing>
        <wp:inline distT="0" distB="0" distL="0" distR="0" wp14:anchorId="51C060BC" wp14:editId="7529C142">
          <wp:extent cx="1346835" cy="914400"/>
          <wp:effectExtent l="0" t="0" r="5715" b="0"/>
          <wp:docPr id="2" name="Picture 25" descr="F:\Design Divas\Artwork\Market Theatre\Corporate\Finished\Letterhead\5002482B_Market Theatre Brand Dev_Foundation Logo_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5" descr="F:\Design Divas\Artwork\Market Theatre\Corporate\Finished\Letterhead\5002482B_Market Theatre Brand Dev_Foundation Logo_4-01.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835" cy="914400"/>
                  </a:xfrm>
                  <a:prstGeom prst="rect">
                    <a:avLst/>
                  </a:prstGeom>
                  <a:noFill/>
                  <a:ln>
                    <a:noFill/>
                  </a:ln>
                </pic:spPr>
              </pic:pic>
            </a:graphicData>
          </a:graphic>
        </wp:inline>
      </w:drawing>
    </w:r>
    <w:r>
      <w:rPr>
        <w:sz w:val="24"/>
        <w:szCs w:val="24"/>
        <w:lang w:val="en-US"/>
      </w:rPr>
      <w:tab/>
      <w:t xml:space="preserve">     S</w:t>
    </w:r>
    <w:r w:rsidRPr="00773C0A">
      <w:rPr>
        <w:sz w:val="24"/>
        <w:szCs w:val="24"/>
        <w:lang w:val="en-US"/>
      </w:rPr>
      <w:t xml:space="preserve">pecification  </w:t>
    </w:r>
    <w:r w:rsidRPr="00773C0A">
      <w:rPr>
        <w:sz w:val="24"/>
        <w:szCs w:val="24"/>
      </w:rPr>
      <w:t>to develop Enterprise Architecture for the MTF</w:t>
    </w:r>
  </w:p>
  <w:p w14:paraId="24CA702A" w14:textId="77777777" w:rsidR="00773C0A" w:rsidRDefault="00773C0A">
    <w:pPr>
      <w:pStyle w:val="Header"/>
      <w:rPr>
        <w:sz w:val="24"/>
        <w:szCs w:val="24"/>
      </w:rPr>
    </w:pPr>
  </w:p>
  <w:p w14:paraId="2B4569E2" w14:textId="77777777" w:rsidR="00773C0A" w:rsidRDefault="00773C0A">
    <w:pPr>
      <w:pStyle w:val="Header"/>
      <w:rPr>
        <w:sz w:val="24"/>
        <w:szCs w:val="24"/>
      </w:rPr>
    </w:pPr>
  </w:p>
  <w:p w14:paraId="7718F516" w14:textId="77777777" w:rsidR="00773C0A" w:rsidRPr="00773C0A" w:rsidRDefault="00773C0A">
    <w:pPr>
      <w:pStyle w:val="Header"/>
      <w:rPr>
        <w:sz w:val="24"/>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DF6BF" w14:textId="77777777" w:rsidR="00773C0A" w:rsidRDefault="00773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12B5"/>
    <w:multiLevelType w:val="hybridMultilevel"/>
    <w:tmpl w:val="9C607C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421634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C0A"/>
    <w:rsid w:val="004B2707"/>
    <w:rsid w:val="00773C0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505D"/>
  <w15:chartTrackingRefBased/>
  <w15:docId w15:val="{A486C791-4C30-4847-9529-D8F09BA7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C0A"/>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C0A"/>
    <w:pPr>
      <w:tabs>
        <w:tab w:val="center" w:pos="4513"/>
        <w:tab w:val="right" w:pos="9026"/>
      </w:tabs>
    </w:pPr>
  </w:style>
  <w:style w:type="character" w:customStyle="1" w:styleId="HeaderChar">
    <w:name w:val="Header Char"/>
    <w:basedOn w:val="DefaultParagraphFont"/>
    <w:link w:val="Header"/>
    <w:uiPriority w:val="99"/>
    <w:rsid w:val="00773C0A"/>
    <w:rPr>
      <w:rFonts w:ascii="Calibri" w:hAnsi="Calibri" w:cs="Calibri"/>
      <w:kern w:val="0"/>
    </w:rPr>
  </w:style>
  <w:style w:type="paragraph" w:styleId="Footer">
    <w:name w:val="footer"/>
    <w:basedOn w:val="Normal"/>
    <w:link w:val="FooterChar"/>
    <w:uiPriority w:val="99"/>
    <w:unhideWhenUsed/>
    <w:rsid w:val="00773C0A"/>
    <w:pPr>
      <w:tabs>
        <w:tab w:val="center" w:pos="4513"/>
        <w:tab w:val="right" w:pos="9026"/>
      </w:tabs>
    </w:pPr>
  </w:style>
  <w:style w:type="character" w:customStyle="1" w:styleId="FooterChar">
    <w:name w:val="Footer Char"/>
    <w:basedOn w:val="DefaultParagraphFont"/>
    <w:link w:val="Footer"/>
    <w:uiPriority w:val="99"/>
    <w:rsid w:val="00773C0A"/>
    <w:rPr>
      <w:rFonts w:ascii="Calibri" w:hAnsi="Calibri" w:cs="Calibri"/>
      <w:kern w:val="0"/>
    </w:rPr>
  </w:style>
  <w:style w:type="character" w:styleId="Hyperlink">
    <w:name w:val="Hyperlink"/>
    <w:basedOn w:val="DefaultParagraphFont"/>
    <w:uiPriority w:val="99"/>
    <w:semiHidden/>
    <w:unhideWhenUsed/>
    <w:rsid w:val="00773C0A"/>
    <w:rPr>
      <w:color w:val="0563C1"/>
      <w:u w:val="single"/>
    </w:rPr>
  </w:style>
  <w:style w:type="paragraph" w:styleId="ListParagraph">
    <w:name w:val="List Paragraph"/>
    <w:basedOn w:val="Normal"/>
    <w:uiPriority w:val="34"/>
    <w:qFormat/>
    <w:rsid w:val="00773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7195">
      <w:bodyDiv w:val="1"/>
      <w:marLeft w:val="0"/>
      <w:marRight w:val="0"/>
      <w:marTop w:val="0"/>
      <w:marBottom w:val="0"/>
      <w:divBdr>
        <w:top w:val="none" w:sz="0" w:space="0" w:color="auto"/>
        <w:left w:val="none" w:sz="0" w:space="0" w:color="auto"/>
        <w:bottom w:val="none" w:sz="0" w:space="0" w:color="auto"/>
        <w:right w:val="none" w:sz="0" w:space="0" w:color="auto"/>
      </w:divBdr>
    </w:div>
    <w:div w:id="177255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SD.gov.z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Vickey Pienaar</dc:creator>
  <cp:keywords/>
  <dc:description/>
  <cp:lastModifiedBy>Vickey Pienaar</cp:lastModifiedBy>
  <cp:revision>1</cp:revision>
  <dcterms:created xsi:type="dcterms:W3CDTF">2023-07-31T07:40:00Z</dcterms:created>
  <dcterms:modified xsi:type="dcterms:W3CDTF">2023-07-31T07:48:00Z</dcterms:modified>
</cp:coreProperties>
</file>