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C7418C">
      <w:pPr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>Electric Pressure Canner with accessories</w:t>
      </w:r>
      <w:r>
        <w:rPr>
          <w:rFonts w:ascii="Arial" w:hAnsi="Arial" w:cs="Arial"/>
          <w:sz w:val="24"/>
          <w:szCs w:val="24"/>
          <w:lang w:val="en-US"/>
        </w:rPr>
        <w:t xml:space="preserve"> specification</w:t>
      </w:r>
    </w:p>
    <w:p w:rsidR="00C7418C" w:rsidRDefault="00C7418C">
      <w:pPr>
        <w:rPr>
          <w:rFonts w:ascii="Arial" w:hAnsi="Arial" w:cs="Arial"/>
          <w:sz w:val="24"/>
          <w:szCs w:val="24"/>
          <w:lang w:val="en-US"/>
        </w:rPr>
      </w:pPr>
    </w:p>
    <w:p w:rsidR="00C7418C" w:rsidRPr="00423B40" w:rsidRDefault="00C7418C" w:rsidP="00C7418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 xml:space="preserve">Extra heavy-duty Stainless steel 18/10 (chromium steel/nickel steel) construction throughout for fast &amp; even heating. 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>304 stainless steel, welded construction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>Sturdy heat-resistant handles are fitted to both the lid and the body of the canner/cooker.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 xml:space="preserve">Steam pressure gauge 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 xml:space="preserve">Pressure regulator weight for 103.4 </w:t>
      </w:r>
      <w:proofErr w:type="spellStart"/>
      <w:r w:rsidRPr="00423B40">
        <w:rPr>
          <w:rFonts w:ascii="Arial" w:hAnsi="Arial" w:cs="Arial"/>
          <w:sz w:val="24"/>
          <w:szCs w:val="24"/>
          <w:lang w:val="en-US"/>
        </w:rPr>
        <w:t>kPa</w:t>
      </w:r>
      <w:proofErr w:type="spellEnd"/>
      <w:r w:rsidRPr="00423B40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>Equipped with two automatic venting features which provide an extra margin of safety (the safety control valve &amp; overpressure plug)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>Heavy duty bottom for additional protection on point of heaviest wear. The heavy bottom allows one to use the same pot to do preparatory sautéing.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 xml:space="preserve">Readable pressure gauge for accurate pressure control 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 xml:space="preserve">Only </w:t>
      </w:r>
      <w:proofErr w:type="spellStart"/>
      <w:r w:rsidRPr="00423B40">
        <w:rPr>
          <w:rFonts w:ascii="Arial" w:hAnsi="Arial" w:cs="Arial"/>
          <w:sz w:val="24"/>
          <w:szCs w:val="24"/>
          <w:lang w:val="en-US"/>
        </w:rPr>
        <w:t>Basterfield</w:t>
      </w:r>
      <w:proofErr w:type="spellEnd"/>
      <w:r w:rsidRPr="00423B40">
        <w:rPr>
          <w:rFonts w:ascii="Arial" w:hAnsi="Arial" w:cs="Arial"/>
          <w:sz w:val="24"/>
          <w:szCs w:val="24"/>
          <w:lang w:val="en-US"/>
        </w:rPr>
        <w:t xml:space="preserve"> Pressure Canner/Cookers feature an exclusive, registered 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>Positive action swing clamping locks align the cover to the base, forming a steam-tight seal.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>Complies with code RSA/CI/OHSA-8.1-10A00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23B40">
        <w:rPr>
          <w:rFonts w:ascii="Arial" w:hAnsi="Arial" w:cs="Arial"/>
          <w:sz w:val="24"/>
          <w:szCs w:val="24"/>
          <w:lang w:val="en-US"/>
        </w:rPr>
        <w:t>Positive action clamping wing nuts permit easy opening and closing.</w:t>
      </w:r>
    </w:p>
    <w:p w:rsidR="00C7418C" w:rsidRPr="00423B40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Accessories:</w:t>
      </w:r>
    </w:p>
    <w:p w:rsidR="00C7418C" w:rsidRPr="00D0371F" w:rsidRDefault="00C7418C" w:rsidP="00C74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Rack or trivet, </w:t>
      </w:r>
      <w:r w:rsidRPr="00D0371F">
        <w:rPr>
          <w:rFonts w:ascii="Arial" w:hAnsi="Arial" w:cs="Arial"/>
          <w:sz w:val="24"/>
          <w:szCs w:val="24"/>
          <w:lang w:val="en-US"/>
        </w:rPr>
        <w:t>Canning Rack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D0371F">
        <w:rPr>
          <w:rFonts w:ascii="Arial" w:hAnsi="Arial" w:cs="Arial"/>
          <w:sz w:val="24"/>
          <w:szCs w:val="24"/>
          <w:lang w:val="en-US"/>
        </w:rPr>
        <w:t>Pressure Regulator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D0371F">
        <w:rPr>
          <w:rFonts w:ascii="Arial" w:hAnsi="Arial" w:cs="Arial"/>
          <w:sz w:val="24"/>
          <w:szCs w:val="24"/>
          <w:lang w:val="en-US"/>
        </w:rPr>
        <w:t>Pressure Gauge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D0371F">
        <w:rPr>
          <w:rFonts w:ascii="Arial" w:hAnsi="Arial" w:cs="Arial"/>
          <w:sz w:val="24"/>
          <w:szCs w:val="24"/>
          <w:lang w:val="en-US"/>
        </w:rPr>
        <w:t>Gasket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D0371F">
        <w:rPr>
          <w:rFonts w:ascii="Arial" w:hAnsi="Arial" w:cs="Arial"/>
          <w:sz w:val="24"/>
          <w:szCs w:val="24"/>
          <w:lang w:val="en-US"/>
        </w:rPr>
        <w:t>Over Pressure Plug</w:t>
      </w:r>
    </w:p>
    <w:p w:rsidR="00C7418C" w:rsidRDefault="00C7418C">
      <w:bookmarkStart w:id="0" w:name="_GoBack"/>
      <w:bookmarkEnd w:id="0"/>
    </w:p>
    <w:sectPr w:rsidR="00C74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36CC0"/>
    <w:multiLevelType w:val="hybridMultilevel"/>
    <w:tmpl w:val="A18C1CA6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8C"/>
    <w:rsid w:val="0040780C"/>
    <w:rsid w:val="005423AD"/>
    <w:rsid w:val="00C7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D391"/>
  <w15:chartTrackingRefBased/>
  <w15:docId w15:val="{9643CB52-EF43-4938-9B2D-7B61C655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2023-12-05T12:14:00Z</dcterms:created>
  <dcterms:modified xsi:type="dcterms:W3CDTF">2023-12-05T12:17:00Z</dcterms:modified>
</cp:coreProperties>
</file>