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9"/>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6029"/>
        <w:gridCol w:w="1607"/>
        <w:gridCol w:w="6268"/>
      </w:tblGrid>
      <w:tr w:rsidR="00A5562E" w:rsidRPr="00DD7250" w14:paraId="78676D60" w14:textId="77777777" w:rsidTr="00D40AF8">
        <w:trPr>
          <w:cantSplit/>
          <w:trHeight w:val="558"/>
          <w:tblHeader/>
        </w:trPr>
        <w:tc>
          <w:tcPr>
            <w:tcW w:w="69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09D85D83" w14:textId="77777777" w:rsidR="00A5562E" w:rsidRPr="00DB7F4B"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rPr>
            </w:pPr>
            <w:r w:rsidRPr="00DB7F4B">
              <w:rPr>
                <w:rFonts w:ascii="Arial" w:eastAsia="Times New Roman" w:hAnsi="Arial" w:cs="Arial"/>
                <w:b/>
              </w:rPr>
              <w:t>No.</w:t>
            </w:r>
          </w:p>
        </w:tc>
        <w:tc>
          <w:tcPr>
            <w:tcW w:w="602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C881F57" w14:textId="77777777" w:rsidR="00A5562E" w:rsidRPr="00853C86" w:rsidRDefault="00A5562E" w:rsidP="00D40AF8">
            <w:pPr>
              <w:jc w:val="center"/>
              <w:rPr>
                <w:rFonts w:ascii="Arial" w:hAnsi="Arial" w:cs="Arial"/>
                <w:b/>
                <w:bCs/>
              </w:rPr>
            </w:pPr>
            <w:r w:rsidRPr="00853C86">
              <w:rPr>
                <w:rFonts w:ascii="Arial" w:hAnsi="Arial" w:cs="Arial"/>
                <w:b/>
                <w:bCs/>
              </w:rPr>
              <w:t>SHE requirement</w:t>
            </w:r>
          </w:p>
        </w:tc>
        <w:tc>
          <w:tcPr>
            <w:tcW w:w="160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D2721A7" w14:textId="77777777" w:rsidR="00A5562E" w:rsidRPr="00853C86" w:rsidRDefault="00A5562E" w:rsidP="00D40AF8">
            <w:pPr>
              <w:jc w:val="center"/>
              <w:rPr>
                <w:rFonts w:ascii="Arial" w:hAnsi="Arial" w:cs="Arial"/>
                <w:b/>
                <w:bCs/>
              </w:rPr>
            </w:pPr>
            <w:r w:rsidRPr="00853C86">
              <w:rPr>
                <w:rFonts w:ascii="Arial" w:hAnsi="Arial" w:cs="Arial"/>
                <w:b/>
                <w:bCs/>
              </w:rPr>
              <w:t>Legislation</w:t>
            </w:r>
          </w:p>
        </w:tc>
        <w:tc>
          <w:tcPr>
            <w:tcW w:w="626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142BD5E" w14:textId="77777777" w:rsidR="00A5562E" w:rsidRPr="00853C86" w:rsidRDefault="00A5562E" w:rsidP="00D40AF8">
            <w:pPr>
              <w:jc w:val="center"/>
              <w:rPr>
                <w:rFonts w:ascii="Arial" w:hAnsi="Arial" w:cs="Arial"/>
                <w:b/>
                <w:bCs/>
              </w:rPr>
            </w:pPr>
            <w:r w:rsidRPr="00853C86">
              <w:rPr>
                <w:rFonts w:ascii="Arial" w:hAnsi="Arial" w:cs="Arial"/>
                <w:b/>
                <w:bCs/>
              </w:rPr>
              <w:t>Explanation</w:t>
            </w:r>
          </w:p>
        </w:tc>
      </w:tr>
      <w:tr w:rsidR="00A5562E" w:rsidRPr="00DD7250" w14:paraId="42E469AE" w14:textId="77777777" w:rsidTr="00D40AF8">
        <w:trPr>
          <w:cantSplit/>
          <w:trHeight w:val="1237"/>
          <w:tblHead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32DBFEDA" w14:textId="77777777" w:rsidR="00A5562E"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p w14:paraId="3CCCC3B1" w14:textId="77777777" w:rsidR="00A5562E" w:rsidRPr="00DB7F4B" w:rsidRDefault="00A5562E" w:rsidP="00A5562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right"/>
              <w:rPr>
                <w:rFonts w:ascii="Arial" w:eastAsia="Times New Roman" w:hAnsi="Arial" w:cs="Arial"/>
              </w:rPr>
            </w:pPr>
          </w:p>
          <w:p w14:paraId="167C369E" w14:textId="77777777" w:rsidR="00A5562E" w:rsidRPr="00086DFE" w:rsidRDefault="00A5562E" w:rsidP="00D40AF8">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c>
          <w:tcPr>
            <w:tcW w:w="6029" w:type="dxa"/>
            <w:tcBorders>
              <w:top w:val="single" w:sz="4" w:space="0" w:color="auto"/>
              <w:left w:val="single" w:sz="4" w:space="0" w:color="auto"/>
              <w:bottom w:val="single" w:sz="4" w:space="0" w:color="auto"/>
              <w:right w:val="single" w:sz="4" w:space="0" w:color="auto"/>
            </w:tcBorders>
            <w:shd w:val="clear" w:color="auto" w:fill="FFFFFF"/>
          </w:tcPr>
          <w:p w14:paraId="364812A8" w14:textId="77777777" w:rsidR="00A5562E"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p w14:paraId="060086E9" w14:textId="77777777" w:rsidR="00A5562E" w:rsidRPr="00990C46"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990C46">
              <w:rPr>
                <w:rFonts w:ascii="Arial" w:eastAsia="Times New Roman" w:hAnsi="Arial" w:cs="Arial"/>
              </w:rPr>
              <w:t xml:space="preserve">Valid Letter of Good Standing </w:t>
            </w:r>
            <w:r w:rsidRPr="00990C46">
              <w:rPr>
                <w:rFonts w:ascii="Arial" w:eastAsia="Times New Roman" w:hAnsi="Arial" w:cs="Arial"/>
                <w:b/>
              </w:rPr>
              <w:t>(COIDA or equivalent)</w:t>
            </w:r>
          </w:p>
        </w:tc>
        <w:tc>
          <w:tcPr>
            <w:tcW w:w="1607" w:type="dxa"/>
            <w:tcBorders>
              <w:top w:val="single" w:sz="4" w:space="0" w:color="auto"/>
              <w:left w:val="single" w:sz="4" w:space="0" w:color="auto"/>
              <w:bottom w:val="single" w:sz="4" w:space="0" w:color="auto"/>
              <w:right w:val="single" w:sz="4" w:space="0" w:color="auto"/>
            </w:tcBorders>
            <w:shd w:val="clear" w:color="auto" w:fill="FFFFFF"/>
          </w:tcPr>
          <w:p w14:paraId="5D443DE2" w14:textId="77777777" w:rsidR="00A5562E" w:rsidRDefault="00A5562E" w:rsidP="00D40AF8">
            <w:pPr>
              <w:rPr>
                <w:rFonts w:ascii="Arial" w:hAnsi="Arial" w:cs="Arial"/>
              </w:rPr>
            </w:pPr>
          </w:p>
          <w:p w14:paraId="1E06EB82" w14:textId="77777777" w:rsidR="00A5562E" w:rsidRPr="00853C86" w:rsidRDefault="00A5562E" w:rsidP="00D40AF8">
            <w:pPr>
              <w:rPr>
                <w:rFonts w:ascii="Arial" w:hAnsi="Arial" w:cs="Arial"/>
              </w:rPr>
            </w:pPr>
            <w:r w:rsidRPr="00853C86">
              <w:rPr>
                <w:rFonts w:ascii="Arial" w:hAnsi="Arial" w:cs="Arial"/>
              </w:rPr>
              <w:t>COID Act Chapter 9 section 80</w:t>
            </w:r>
          </w:p>
        </w:tc>
        <w:tc>
          <w:tcPr>
            <w:tcW w:w="6268" w:type="dxa"/>
            <w:tcBorders>
              <w:top w:val="single" w:sz="4" w:space="0" w:color="auto"/>
              <w:left w:val="single" w:sz="4" w:space="0" w:color="auto"/>
              <w:bottom w:val="single" w:sz="4" w:space="0" w:color="auto"/>
              <w:right w:val="single" w:sz="4" w:space="0" w:color="auto"/>
            </w:tcBorders>
            <w:shd w:val="clear" w:color="auto" w:fill="FFFFFF"/>
            <w:vAlign w:val="center"/>
          </w:tcPr>
          <w:p w14:paraId="0A859CFE" w14:textId="77777777" w:rsidR="00A5562E" w:rsidRPr="00405B38"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color w:val="1F497D" w:themeColor="text2"/>
                <w:sz w:val="20"/>
                <w:szCs w:val="20"/>
              </w:rPr>
            </w:pPr>
            <w:r w:rsidRPr="00405B38">
              <w:rPr>
                <w:rFonts w:ascii="Arial" w:eastAsia="Times New Roman" w:hAnsi="Arial" w:cs="Arial"/>
                <w:color w:val="1F497D" w:themeColor="text2"/>
                <w:sz w:val="20"/>
                <w:szCs w:val="20"/>
              </w:rPr>
              <w:t>Proof that service provider is registered with Department of Labour for compensation in case of occupational injuries and diseases on duty</w:t>
            </w:r>
          </w:p>
        </w:tc>
      </w:tr>
      <w:tr w:rsidR="00A5562E" w:rsidRPr="0031230C" w14:paraId="3533E163" w14:textId="77777777" w:rsidTr="00D40AF8">
        <w:trPr>
          <w:cantSplit/>
          <w:trHeight w:val="1991"/>
          <w:tblHead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4FB714E6" w14:textId="77777777" w:rsidR="00A5562E"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jc w:val="center"/>
              <w:rPr>
                <w:rFonts w:ascii="Arial" w:eastAsia="Times New Roman" w:hAnsi="Arial" w:cs="Arial"/>
              </w:rPr>
            </w:pPr>
          </w:p>
          <w:p w14:paraId="3DA9897B" w14:textId="77777777" w:rsidR="00A5562E" w:rsidRPr="00DB7F4B" w:rsidRDefault="00A5562E" w:rsidP="00A5562E">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6029" w:type="dxa"/>
            <w:tcBorders>
              <w:top w:val="single" w:sz="4" w:space="0" w:color="auto"/>
              <w:left w:val="single" w:sz="4" w:space="0" w:color="auto"/>
              <w:bottom w:val="single" w:sz="4" w:space="0" w:color="auto"/>
              <w:right w:val="single" w:sz="4" w:space="0" w:color="auto"/>
            </w:tcBorders>
            <w:shd w:val="clear" w:color="auto" w:fill="FFFFFF"/>
          </w:tcPr>
          <w:p w14:paraId="2C0C09ED" w14:textId="77777777" w:rsidR="00A5562E" w:rsidRPr="001F51B3"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1F51B3">
              <w:rPr>
                <w:rFonts w:ascii="Arial" w:eastAsia="Times New Roman" w:hAnsi="Arial" w:cs="Arial"/>
                <w:b/>
              </w:rPr>
              <w:t>Legal appointments</w:t>
            </w:r>
          </w:p>
          <w:p w14:paraId="64E5A58F" w14:textId="77777777" w:rsidR="00A5562E" w:rsidRPr="00A45BB0"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16(2) appointment signed by CEO / MD</w:t>
            </w:r>
          </w:p>
        </w:tc>
        <w:tc>
          <w:tcPr>
            <w:tcW w:w="1607" w:type="dxa"/>
            <w:tcBorders>
              <w:top w:val="single" w:sz="4" w:space="0" w:color="auto"/>
              <w:left w:val="single" w:sz="4" w:space="0" w:color="auto"/>
              <w:bottom w:val="single" w:sz="4" w:space="0" w:color="auto"/>
              <w:right w:val="single" w:sz="4" w:space="0" w:color="auto"/>
            </w:tcBorders>
            <w:shd w:val="clear" w:color="auto" w:fill="FFFFFF"/>
          </w:tcPr>
          <w:p w14:paraId="590D3E55" w14:textId="77777777" w:rsidR="00A5562E" w:rsidRPr="00853C86" w:rsidRDefault="00A5562E" w:rsidP="00D40AF8">
            <w:pPr>
              <w:rPr>
                <w:rFonts w:ascii="Arial" w:hAnsi="Arial" w:cs="Arial"/>
              </w:rPr>
            </w:pPr>
            <w:r w:rsidRPr="00853C86">
              <w:rPr>
                <w:rFonts w:ascii="Arial" w:hAnsi="Arial" w:cs="Arial"/>
              </w:rPr>
              <w:t>OHS Act – Section 16.2</w:t>
            </w:r>
          </w:p>
        </w:tc>
        <w:tc>
          <w:tcPr>
            <w:tcW w:w="6268" w:type="dxa"/>
            <w:tcBorders>
              <w:top w:val="single" w:sz="4" w:space="0" w:color="auto"/>
              <w:left w:val="single" w:sz="4" w:space="0" w:color="auto"/>
              <w:bottom w:val="single" w:sz="4" w:space="0" w:color="auto"/>
              <w:right w:val="single" w:sz="4" w:space="0" w:color="auto"/>
            </w:tcBorders>
            <w:shd w:val="clear" w:color="auto" w:fill="FFFFFF"/>
            <w:vAlign w:val="center"/>
          </w:tcPr>
          <w:p w14:paraId="6C1D257B" w14:textId="77777777" w:rsidR="00A5562E" w:rsidRPr="00405B38"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color w:val="1F497D" w:themeColor="text2"/>
                <w:sz w:val="20"/>
                <w:szCs w:val="20"/>
              </w:rPr>
            </w:pPr>
            <w:r w:rsidRPr="00405B38">
              <w:rPr>
                <w:rFonts w:ascii="Arial" w:eastAsia="Times New Roman" w:hAnsi="Arial" w:cs="Arial"/>
                <w:color w:val="1F497D" w:themeColor="text2"/>
                <w:sz w:val="20"/>
                <w:szCs w:val="20"/>
              </w:rPr>
              <w:t>CEO/MD to assign any person under his/her control to assist him/her in executing his/her duties of the employer</w:t>
            </w:r>
          </w:p>
        </w:tc>
      </w:tr>
      <w:tr w:rsidR="00A5562E" w:rsidRPr="0031230C" w14:paraId="375190BB" w14:textId="77777777" w:rsidTr="00D40AF8">
        <w:trPr>
          <w:cantSplit/>
          <w:trHeight w:val="1991"/>
          <w:tblHead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225A56A1" w14:textId="77777777" w:rsidR="00A5562E"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p w14:paraId="7EBA12C9" w14:textId="77777777" w:rsidR="00A5562E" w:rsidRPr="00DB7F4B" w:rsidRDefault="00A5562E" w:rsidP="00A5562E">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right"/>
              <w:rPr>
                <w:rFonts w:ascii="Arial" w:eastAsia="Times New Roman" w:hAnsi="Arial" w:cs="Arial"/>
              </w:rPr>
            </w:pPr>
          </w:p>
        </w:tc>
        <w:tc>
          <w:tcPr>
            <w:tcW w:w="6029" w:type="dxa"/>
            <w:tcBorders>
              <w:top w:val="single" w:sz="4" w:space="0" w:color="auto"/>
              <w:left w:val="single" w:sz="4" w:space="0" w:color="auto"/>
              <w:bottom w:val="single" w:sz="4" w:space="0" w:color="auto"/>
              <w:right w:val="single" w:sz="4" w:space="0" w:color="auto"/>
            </w:tcBorders>
            <w:shd w:val="clear" w:color="auto" w:fill="FFFFFF"/>
          </w:tcPr>
          <w:p w14:paraId="436FA0FB" w14:textId="77777777" w:rsidR="00A5562E"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p w14:paraId="2C7F8FAE" w14:textId="77777777" w:rsidR="00A5562E"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Legal requirements</w:t>
            </w:r>
          </w:p>
          <w:p w14:paraId="34B7DF87" w14:textId="77777777" w:rsidR="00A5562E" w:rsidRPr="00A05094"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A05094">
              <w:rPr>
                <w:rFonts w:ascii="Arial" w:eastAsia="Times New Roman" w:hAnsi="Arial" w:cs="Arial"/>
              </w:rPr>
              <w:t>37-2 AGREEMENT</w:t>
            </w:r>
          </w:p>
        </w:tc>
        <w:tc>
          <w:tcPr>
            <w:tcW w:w="1607" w:type="dxa"/>
            <w:tcBorders>
              <w:top w:val="single" w:sz="4" w:space="0" w:color="auto"/>
              <w:left w:val="single" w:sz="4" w:space="0" w:color="auto"/>
              <w:bottom w:val="single" w:sz="4" w:space="0" w:color="auto"/>
              <w:right w:val="single" w:sz="4" w:space="0" w:color="auto"/>
            </w:tcBorders>
            <w:shd w:val="clear" w:color="auto" w:fill="FFFFFF"/>
          </w:tcPr>
          <w:p w14:paraId="0D07054E" w14:textId="77777777" w:rsidR="00A5562E" w:rsidRDefault="00A5562E" w:rsidP="00D40AF8">
            <w:pPr>
              <w:rPr>
                <w:rFonts w:ascii="Arial" w:hAnsi="Arial" w:cs="Arial"/>
              </w:rPr>
            </w:pPr>
          </w:p>
          <w:p w14:paraId="61632AD8" w14:textId="77777777" w:rsidR="00A5562E" w:rsidRPr="00853C86" w:rsidRDefault="00A5562E" w:rsidP="00D40AF8">
            <w:pPr>
              <w:rPr>
                <w:rFonts w:ascii="Arial" w:hAnsi="Arial" w:cs="Arial"/>
              </w:rPr>
            </w:pPr>
            <w:r w:rsidRPr="00853C86">
              <w:rPr>
                <w:rFonts w:ascii="Arial" w:hAnsi="Arial" w:cs="Arial"/>
              </w:rPr>
              <w:t>OHS Act – Section 37.2</w:t>
            </w:r>
          </w:p>
        </w:tc>
        <w:tc>
          <w:tcPr>
            <w:tcW w:w="6268" w:type="dxa"/>
            <w:tcBorders>
              <w:top w:val="single" w:sz="4" w:space="0" w:color="auto"/>
              <w:left w:val="single" w:sz="4" w:space="0" w:color="auto"/>
              <w:bottom w:val="single" w:sz="4" w:space="0" w:color="auto"/>
              <w:right w:val="single" w:sz="4" w:space="0" w:color="auto"/>
            </w:tcBorders>
            <w:shd w:val="clear" w:color="auto" w:fill="FFFFFF"/>
            <w:vAlign w:val="center"/>
          </w:tcPr>
          <w:p w14:paraId="346F9270" w14:textId="77777777" w:rsidR="00A5562E" w:rsidRPr="00405B38"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color w:val="1F497D" w:themeColor="text2"/>
                <w:sz w:val="20"/>
                <w:szCs w:val="20"/>
              </w:rPr>
            </w:pPr>
            <w:r w:rsidRPr="00405B38">
              <w:rPr>
                <w:rFonts w:ascii="Arial" w:eastAsia="Times New Roman" w:hAnsi="Arial" w:cs="Arial"/>
                <w:color w:val="1F497D" w:themeColor="text2"/>
                <w:sz w:val="20"/>
                <w:szCs w:val="20"/>
              </w:rPr>
              <w:t>37-2 Agreement to be signed by service provider and Eskom Project manager at tender award</w:t>
            </w:r>
          </w:p>
        </w:tc>
      </w:tr>
    </w:tbl>
    <w:p w14:paraId="4F2A18B2" w14:textId="77777777" w:rsidR="00890E7C" w:rsidRDefault="00890E7C" w:rsidP="00286EC4"/>
    <w:p w14:paraId="1D023870" w14:textId="77777777" w:rsidR="00286EC4" w:rsidRPr="00286EC4" w:rsidRDefault="00286EC4" w:rsidP="00286EC4"/>
    <w:sectPr w:rsidR="00286EC4" w:rsidRPr="00286EC4"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3B14E" w14:textId="77777777" w:rsidR="008740AF" w:rsidRDefault="008740AF" w:rsidP="0028391D">
      <w:pPr>
        <w:spacing w:after="0" w:line="240" w:lineRule="auto"/>
      </w:pPr>
      <w:r>
        <w:separator/>
      </w:r>
    </w:p>
  </w:endnote>
  <w:endnote w:type="continuationSeparator" w:id="0">
    <w:p w14:paraId="5B4EB77D" w14:textId="77777777" w:rsidR="008740AF" w:rsidRDefault="008740AF"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213FD33E" w14:textId="77777777" w:rsidTr="00ED3A94">
      <w:tc>
        <w:tcPr>
          <w:tcW w:w="15168" w:type="dxa"/>
          <w:gridSpan w:val="2"/>
          <w:tcBorders>
            <w:top w:val="nil"/>
            <w:left w:val="nil"/>
            <w:bottom w:val="nil"/>
            <w:right w:val="nil"/>
          </w:tcBorders>
          <w:vAlign w:val="center"/>
        </w:tcPr>
        <w:p w14:paraId="1F1FC7C7" w14:textId="77777777" w:rsidR="00ED3A94" w:rsidRPr="00A22EF4" w:rsidRDefault="00A5562E" w:rsidP="00CF7037">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42D5874C" w14:textId="77777777" w:rsidTr="00ED3A94">
      <w:trPr>
        <w:trHeight w:val="910"/>
      </w:trPr>
      <w:tc>
        <w:tcPr>
          <w:tcW w:w="15168" w:type="dxa"/>
          <w:gridSpan w:val="2"/>
          <w:tcBorders>
            <w:top w:val="nil"/>
            <w:left w:val="nil"/>
            <w:bottom w:val="nil"/>
            <w:right w:val="nil"/>
          </w:tcBorders>
        </w:tcPr>
        <w:p w14:paraId="2897C2F9"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58240" behindDoc="0" locked="0" layoutInCell="1" allowOverlap="1" wp14:anchorId="0ED91341" wp14:editId="38C45ADD">
                    <wp:simplePos x="0" y="0"/>
                    <wp:positionH relativeFrom="column">
                      <wp:posOffset>-31115</wp:posOffset>
                    </wp:positionH>
                    <wp:positionV relativeFrom="paragraph">
                      <wp:posOffset>116205</wp:posOffset>
                    </wp:positionV>
                    <wp:extent cx="9515475"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D1838C" w14:textId="77777777" w:rsidR="00ED3A94" w:rsidRPr="00890E7C" w:rsidRDefault="003E74C5" w:rsidP="003E74C5">
                                <w:pPr>
                                  <w:pStyle w:val="Footer"/>
                                  <w:spacing w:before="120"/>
                                  <w:rPr>
                                    <w:rFonts w:ascii="Arial" w:hAnsi="Arial" w:cs="Arial"/>
                                    <w:sz w:val="18"/>
                                    <w:szCs w:val="18"/>
                                    <w:lang w:val="en-GB"/>
                                  </w:rPr>
                                </w:pPr>
                                <w:r w:rsidRPr="00890E7C">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D91341" id="_x0000_t202" coordsize="21600,21600" o:spt="202" path="m,l,21600r21600,l21600,xe">
                    <v:stroke joinstyle="miter"/>
                    <v:path gradientshapeok="t" o:connecttype="rect"/>
                  </v:shapetype>
                  <v:shape id="Text Box 1" o:spid="_x0000_s1026" type="#_x0000_t202" style="position:absolute;margin-left:-2.45pt;margin-top:9.15pt;width:749.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" filled="f" stroked="f" strokeweight=".5pt">
                    <v:textbox>
                      <w:txbxContent>
                        <w:p w14:paraId="7FD1838C" w14:textId="77777777" w:rsidR="00ED3A94" w:rsidRPr="00890E7C" w:rsidRDefault="003E74C5" w:rsidP="003E74C5">
                          <w:pPr>
                            <w:pStyle w:val="Footer"/>
                            <w:spacing w:before="120"/>
                            <w:rPr>
                              <w:rFonts w:ascii="Arial" w:hAnsi="Arial" w:cs="Arial"/>
                              <w:sz w:val="18"/>
                              <w:szCs w:val="18"/>
                              <w:lang w:val="en-GB"/>
                            </w:rPr>
                          </w:pPr>
                          <w:r w:rsidRPr="00890E7C">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611F8EF1" w14:textId="77777777" w:rsidR="00ED3A94" w:rsidRDefault="00ED3A94" w:rsidP="00CF7037">
          <w:pPr>
            <w:rPr>
              <w:rFonts w:ascii="Arial" w:hAnsi="Arial" w:cs="Arial"/>
              <w:sz w:val="20"/>
              <w:szCs w:val="20"/>
              <w:lang w:val="en-GB"/>
            </w:rPr>
          </w:pPr>
        </w:p>
        <w:p w14:paraId="12BB8E24" w14:textId="77777777" w:rsidR="00ED3A94" w:rsidRDefault="00ED3A94" w:rsidP="00CF7037">
          <w:pPr>
            <w:rPr>
              <w:rFonts w:ascii="Arial" w:hAnsi="Arial" w:cs="Arial"/>
              <w:sz w:val="20"/>
              <w:szCs w:val="20"/>
              <w:lang w:val="en-GB"/>
            </w:rPr>
          </w:pPr>
        </w:p>
        <w:p w14:paraId="4048C5B5" w14:textId="77777777" w:rsidR="00ED3A94" w:rsidRDefault="00ED3A94" w:rsidP="00CF7037">
          <w:pPr>
            <w:rPr>
              <w:rFonts w:ascii="Arial" w:hAnsi="Arial" w:cs="Arial"/>
              <w:sz w:val="20"/>
              <w:szCs w:val="20"/>
              <w:lang w:val="en-GB"/>
            </w:rPr>
          </w:pPr>
        </w:p>
      </w:tc>
    </w:tr>
    <w:tr w:rsidR="00ED3A94" w14:paraId="42C9E7A6" w14:textId="77777777" w:rsidTr="00ED3A94">
      <w:tc>
        <w:tcPr>
          <w:tcW w:w="10773" w:type="dxa"/>
          <w:tcBorders>
            <w:top w:val="nil"/>
            <w:left w:val="nil"/>
            <w:bottom w:val="nil"/>
            <w:right w:val="nil"/>
          </w:tcBorders>
          <w:vAlign w:val="center"/>
        </w:tcPr>
        <w:p w14:paraId="14B44095"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621E6307"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E2566">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E2566">
            <w:rPr>
              <w:rFonts w:ascii="Arial" w:hAnsi="Arial" w:cs="Arial"/>
              <w:noProof/>
              <w:sz w:val="18"/>
              <w:szCs w:val="18"/>
            </w:rPr>
            <w:t>1</w:t>
          </w:r>
          <w:r w:rsidRPr="0047798B">
            <w:rPr>
              <w:rFonts w:ascii="Arial" w:hAnsi="Arial" w:cs="Arial"/>
              <w:sz w:val="18"/>
              <w:szCs w:val="18"/>
            </w:rPr>
            <w:fldChar w:fldCharType="end"/>
          </w:r>
        </w:p>
      </w:tc>
    </w:tr>
  </w:tbl>
  <w:p w14:paraId="56C8988E" w14:textId="77777777"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83657F">
      <w:rPr>
        <w:rFonts w:ascii="Arial" w:hAnsi="Arial" w:cs="Arial"/>
        <w:color w:val="0000CC"/>
        <w:sz w:val="16"/>
        <w:szCs w:val="16"/>
      </w:rPr>
      <w:fldChar w:fldCharType="begin"/>
    </w:r>
    <w:r w:rsidRPr="0083657F">
      <w:rPr>
        <w:rFonts w:ascii="Arial" w:hAnsi="Arial" w:cs="Arial"/>
        <w:color w:val="0000CC"/>
        <w:sz w:val="16"/>
        <w:szCs w:val="16"/>
      </w:rPr>
      <w:instrText xml:space="preserve"> FILENAME  \* FirstCap  \* MERGEFORMAT </w:instrText>
    </w:r>
    <w:r w:rsidRPr="0083657F">
      <w:rPr>
        <w:rFonts w:ascii="Arial" w:hAnsi="Arial" w:cs="Arial"/>
        <w:color w:val="0000CC"/>
        <w:sz w:val="16"/>
        <w:szCs w:val="16"/>
      </w:rPr>
      <w:fldChar w:fldCharType="separate"/>
    </w:r>
    <w:r w:rsidR="00B03C33">
      <w:rPr>
        <w:rFonts w:ascii="Arial" w:hAnsi="Arial" w:cs="Arial"/>
        <w:noProof/>
        <w:color w:val="0000CC"/>
        <w:sz w:val="16"/>
        <w:szCs w:val="16"/>
      </w:rPr>
      <w:t>240-163023671 Rev 1 Annexure A_Group IT SHE Tender Requirements</w:t>
    </w:r>
    <w:r w:rsidRPr="0083657F">
      <w:rPr>
        <w:rFonts w:ascii="Arial" w:hAnsi="Arial" w:cs="Arial"/>
        <w:color w:val="0000CC"/>
        <w:sz w:val="16"/>
        <w:szCs w:val="16"/>
      </w:rPr>
      <w:fldChar w:fldCharType="end"/>
    </w:r>
    <w:r w:rsidR="00D54517" w:rsidRPr="0083657F">
      <w:rPr>
        <w:rFonts w:ascii="Arial" w:hAnsi="Arial" w:cs="Arial"/>
        <w:color w:val="0000CC"/>
        <w:sz w:val="16"/>
        <w:szCs w:val="16"/>
      </w:rPr>
      <w:t xml:space="preserve"> </w:t>
    </w:r>
  </w:p>
  <w:p w14:paraId="689163D6" w14:textId="77777777" w:rsidR="00D54517" w:rsidRPr="00890E7C" w:rsidRDefault="00D54517" w:rsidP="00D54517">
    <w:pPr>
      <w:pStyle w:val="Footer"/>
      <w:ind w:left="709" w:hanging="709"/>
      <w:rPr>
        <w:rFonts w:ascii="Arial" w:hAnsi="Arial" w:cs="Arial"/>
        <w:sz w:val="16"/>
        <w:szCs w:val="16"/>
      </w:rPr>
    </w:pPr>
    <w:r w:rsidRPr="00890E7C">
      <w:rPr>
        <w:rFonts w:ascii="Arial" w:hAnsi="Arial" w:cs="Arial"/>
        <w:b/>
        <w:color w:val="BFBFBF" w:themeColor="background1" w:themeShade="BF"/>
        <w:sz w:val="16"/>
        <w:szCs w:val="16"/>
      </w:rPr>
      <w:t>Template ID:</w:t>
    </w:r>
    <w:r w:rsidR="0083657F">
      <w:rPr>
        <w:rFonts w:ascii="Arial" w:hAnsi="Arial" w:cs="Arial"/>
        <w:color w:val="BFBFBF" w:themeColor="background1" w:themeShade="BF"/>
        <w:sz w:val="16"/>
        <w:szCs w:val="16"/>
      </w:rPr>
      <w:t xml:space="preserve"> 240-43921898 (Rev 8</w:t>
    </w:r>
    <w:r w:rsidRPr="00890E7C">
      <w:rPr>
        <w:rFonts w:ascii="Arial" w:hAnsi="Arial" w:cs="Arial"/>
        <w:color w:val="BFBFBF" w:themeColor="background1" w:themeShade="BF"/>
        <w:sz w:val="16"/>
        <w:szCs w:val="16"/>
      </w:rPr>
      <w:t>) Header and Footer portrait template</w:t>
    </w:r>
  </w:p>
  <w:p w14:paraId="2CB00A4B" w14:textId="77777777" w:rsidR="00D54517" w:rsidRPr="00890E7C" w:rsidRDefault="00D54517" w:rsidP="003E74C5">
    <w:pPr>
      <w:pStyle w:val="Footer"/>
      <w:ind w:left="-284"/>
      <w:rPr>
        <w:rFonts w:ascii="Arial" w:hAnsi="Arial" w:cs="Arial"/>
        <w:sz w:val="16"/>
        <w:szCs w:val="16"/>
      </w:rPr>
    </w:pPr>
  </w:p>
  <w:p w14:paraId="7887BB41"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017F3" w14:textId="77777777" w:rsidR="008740AF" w:rsidRDefault="008740AF" w:rsidP="0028391D">
      <w:pPr>
        <w:spacing w:after="0" w:line="240" w:lineRule="auto"/>
      </w:pPr>
      <w:r>
        <w:separator/>
      </w:r>
    </w:p>
  </w:footnote>
  <w:footnote w:type="continuationSeparator" w:id="0">
    <w:p w14:paraId="0398B753" w14:textId="77777777" w:rsidR="008740AF" w:rsidRDefault="008740AF"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441"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31"/>
      <w:gridCol w:w="8007"/>
      <w:gridCol w:w="2144"/>
      <w:gridCol w:w="1715"/>
      <w:gridCol w:w="571"/>
      <w:gridCol w:w="573"/>
    </w:tblGrid>
    <w:tr w:rsidR="00D54517" w:rsidRPr="003914DE" w14:paraId="4B58164C" w14:textId="77777777" w:rsidTr="00E017F0">
      <w:trPr>
        <w:cantSplit/>
        <w:trHeight w:val="591"/>
      </w:trPr>
      <w:tc>
        <w:tcPr>
          <w:tcW w:w="2431" w:type="dxa"/>
          <w:vMerge w:val="restart"/>
          <w:vAlign w:val="bottom"/>
        </w:tcPr>
        <w:p w14:paraId="1E12BF29" w14:textId="77777777" w:rsidR="00D54517" w:rsidRPr="003914DE" w:rsidRDefault="008740AF" w:rsidP="00CF7037">
          <w:pPr>
            <w:spacing w:before="840"/>
            <w:rPr>
              <w:rFonts w:ascii="Arial" w:hAnsi="Arial"/>
              <w:b/>
              <w:lang w:val="en-GB"/>
            </w:rPr>
          </w:pPr>
          <w:r>
            <w:rPr>
              <w:rFonts w:ascii="Arial" w:hAnsi="Arial"/>
              <w:b/>
              <w:lang w:val="en-GB"/>
            </w:rPr>
            <w:object w:dxaOrig="1440" w:dyaOrig="1440" w14:anchorId="2E36FE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25096597" r:id="rId2"/>
            </w:object>
          </w:r>
        </w:p>
      </w:tc>
      <w:tc>
        <w:tcPr>
          <w:tcW w:w="8007" w:type="dxa"/>
          <w:vMerge w:val="restart"/>
          <w:vAlign w:val="center"/>
        </w:tcPr>
        <w:p w14:paraId="503C3740" w14:textId="77777777" w:rsidR="00A5562E" w:rsidRDefault="00A5562E" w:rsidP="00A5562E">
          <w:pPr>
            <w:spacing w:after="0"/>
            <w:jc w:val="center"/>
            <w:rPr>
              <w:rFonts w:ascii="Arial" w:hAnsi="Arial" w:cs="Arial"/>
              <w:b/>
              <w:bCs/>
              <w:lang w:val="en-US"/>
            </w:rPr>
          </w:pPr>
          <w:r w:rsidRPr="00F86562">
            <w:rPr>
              <w:rFonts w:ascii="Arial" w:hAnsi="Arial" w:cs="Arial"/>
              <w:b/>
              <w:bCs/>
              <w:lang w:val="en-US"/>
            </w:rPr>
            <w:t xml:space="preserve">Annexure A:  </w:t>
          </w:r>
          <w:r>
            <w:rPr>
              <w:rFonts w:ascii="Arial" w:hAnsi="Arial" w:cs="Arial"/>
              <w:b/>
              <w:bCs/>
              <w:lang w:val="en-US"/>
            </w:rPr>
            <w:t xml:space="preserve">Group IT </w:t>
          </w:r>
          <w:r w:rsidRPr="00F86562">
            <w:rPr>
              <w:rFonts w:ascii="Arial" w:hAnsi="Arial" w:cs="Arial"/>
              <w:b/>
              <w:bCs/>
              <w:lang w:val="en-US"/>
            </w:rPr>
            <w:t xml:space="preserve">SHE Tender Requirements </w:t>
          </w:r>
        </w:p>
        <w:p w14:paraId="3C9008B9" w14:textId="74EBCBA9" w:rsidR="00E017F0" w:rsidRDefault="006E2566" w:rsidP="00E017F0">
          <w:pPr>
            <w:spacing w:before="100" w:beforeAutospacing="1" w:after="40"/>
            <w:jc w:val="center"/>
            <w:rPr>
              <w:rFonts w:ascii="Arial" w:hAnsi="Arial" w:cs="Arial"/>
              <w:b/>
              <w:bCs/>
              <w:lang w:val="en-US"/>
            </w:rPr>
          </w:pPr>
          <w:r>
            <w:rPr>
              <w:rFonts w:ascii="Arial" w:hAnsi="Arial" w:cs="Arial"/>
              <w:b/>
              <w:bCs/>
              <w:lang w:val="en-US"/>
            </w:rPr>
            <w:t>Project Name:</w:t>
          </w:r>
          <w:r w:rsidR="0081440E">
            <w:rPr>
              <w:rFonts w:ascii="Arial" w:hAnsi="Arial" w:cs="Arial"/>
              <w:b/>
              <w:bCs/>
              <w:lang w:val="en-US"/>
            </w:rPr>
            <w:t xml:space="preserve"> </w:t>
          </w:r>
          <w:r w:rsidR="00E017F0" w:rsidRPr="00E017F0">
            <w:rPr>
              <w:rFonts w:ascii="Arial" w:hAnsi="Arial" w:cs="Arial"/>
              <w:b/>
              <w:bCs/>
              <w:lang w:val="en-US"/>
            </w:rPr>
            <w:t>Provision for Data Scientist Professional Services over a period of 6 months</w:t>
          </w:r>
        </w:p>
        <w:p w14:paraId="14F0F753" w14:textId="77777777" w:rsidR="00E017F0" w:rsidRPr="007B678E" w:rsidRDefault="00E017F0" w:rsidP="00E017F0">
          <w:pPr>
            <w:spacing w:before="100" w:beforeAutospacing="1" w:after="40"/>
            <w:jc w:val="center"/>
            <w:rPr>
              <w:rFonts w:cs="Arial"/>
              <w:color w:val="FF0000"/>
            </w:rPr>
          </w:pPr>
        </w:p>
        <w:p w14:paraId="3120644C" w14:textId="7CAB6490" w:rsidR="006E2566" w:rsidRDefault="006E2566" w:rsidP="006E2566">
          <w:pPr>
            <w:spacing w:after="0"/>
            <w:jc w:val="center"/>
            <w:rPr>
              <w:rFonts w:ascii="Arial" w:hAnsi="Arial" w:cs="Arial"/>
              <w:b/>
              <w:bCs/>
              <w:lang w:val="en-US"/>
            </w:rPr>
          </w:pPr>
        </w:p>
        <w:p w14:paraId="42B48D7A" w14:textId="371A66C7" w:rsidR="003C7466" w:rsidRPr="00ED3A94" w:rsidRDefault="003C7466" w:rsidP="006E2566">
          <w:pPr>
            <w:spacing w:after="0"/>
            <w:jc w:val="center"/>
            <w:rPr>
              <w:rFonts w:ascii="Arial" w:hAnsi="Arial" w:cs="Arial"/>
              <w:b/>
              <w:sz w:val="24"/>
              <w:szCs w:val="24"/>
              <w:lang w:val="en-GB"/>
            </w:rPr>
          </w:pPr>
        </w:p>
      </w:tc>
      <w:tc>
        <w:tcPr>
          <w:tcW w:w="2144" w:type="dxa"/>
          <w:shd w:val="clear" w:color="auto" w:fill="auto"/>
          <w:vAlign w:val="center"/>
        </w:tcPr>
        <w:p w14:paraId="23A4614E" w14:textId="77777777"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715" w:type="dxa"/>
          <w:shd w:val="clear" w:color="auto" w:fill="auto"/>
          <w:vAlign w:val="center"/>
        </w:tcPr>
        <w:p w14:paraId="7435BAF5" w14:textId="77777777" w:rsidR="00D54517" w:rsidRPr="00A5562E" w:rsidRDefault="00A5562E" w:rsidP="007D2711">
          <w:pPr>
            <w:spacing w:after="0"/>
            <w:rPr>
              <w:rFonts w:ascii="Arial" w:hAnsi="Arial"/>
              <w:b/>
              <w:sz w:val="20"/>
              <w:lang w:val="en-GB"/>
            </w:rPr>
          </w:pPr>
          <w:r w:rsidRPr="00A5562E">
            <w:rPr>
              <w:rFonts w:ascii="Arial" w:hAnsi="Arial"/>
              <w:b/>
              <w:sz w:val="20"/>
              <w:lang w:val="en-GB"/>
            </w:rPr>
            <w:t>240-163023671</w:t>
          </w:r>
        </w:p>
      </w:tc>
      <w:tc>
        <w:tcPr>
          <w:tcW w:w="571" w:type="dxa"/>
          <w:shd w:val="clear" w:color="auto" w:fill="auto"/>
          <w:vAlign w:val="center"/>
        </w:tcPr>
        <w:p w14:paraId="4C525019" w14:textId="77777777" w:rsidR="00D54517" w:rsidRPr="003914DE" w:rsidRDefault="00D54517" w:rsidP="007D2711">
          <w:pPr>
            <w:spacing w:after="0"/>
            <w:rPr>
              <w:rFonts w:ascii="Arial" w:hAnsi="Arial"/>
              <w:b/>
              <w:sz w:val="20"/>
              <w:lang w:val="en-GB"/>
            </w:rPr>
          </w:pPr>
          <w:r w:rsidRPr="002C5969">
            <w:rPr>
              <w:rFonts w:ascii="Arial" w:hAnsi="Arial"/>
              <w:b/>
              <w:sz w:val="20"/>
              <w:lang w:val="en-GB"/>
            </w:rPr>
            <w:t>Rev</w:t>
          </w:r>
        </w:p>
      </w:tc>
      <w:tc>
        <w:tcPr>
          <w:tcW w:w="571" w:type="dxa"/>
          <w:shd w:val="clear" w:color="auto" w:fill="auto"/>
          <w:vAlign w:val="center"/>
        </w:tcPr>
        <w:p w14:paraId="0CD7BC1B" w14:textId="77777777" w:rsidR="00D54517" w:rsidRPr="003914DE" w:rsidRDefault="00A5562E" w:rsidP="007D2711">
          <w:pPr>
            <w:spacing w:after="0"/>
            <w:rPr>
              <w:rFonts w:ascii="Arial" w:hAnsi="Arial"/>
              <w:b/>
              <w:sz w:val="20"/>
              <w:lang w:val="en-GB"/>
            </w:rPr>
          </w:pPr>
          <w:r w:rsidRPr="00A5562E">
            <w:rPr>
              <w:rFonts w:ascii="Arial" w:hAnsi="Arial"/>
              <w:b/>
              <w:sz w:val="20"/>
              <w:lang w:val="en-GB"/>
            </w:rPr>
            <w:t>1</w:t>
          </w:r>
        </w:p>
      </w:tc>
    </w:tr>
    <w:tr w:rsidR="0028391D" w:rsidRPr="003914DE" w14:paraId="0D7E6ED6" w14:textId="77777777" w:rsidTr="00E017F0">
      <w:trPr>
        <w:cantSplit/>
        <w:trHeight w:val="286"/>
      </w:trPr>
      <w:tc>
        <w:tcPr>
          <w:tcW w:w="2431" w:type="dxa"/>
          <w:vMerge/>
          <w:vAlign w:val="bottom"/>
        </w:tcPr>
        <w:p w14:paraId="0D5C4E2F" w14:textId="77777777" w:rsidR="0028391D" w:rsidRPr="003914DE" w:rsidRDefault="0028391D" w:rsidP="00CF7037">
          <w:pPr>
            <w:spacing w:before="840"/>
            <w:rPr>
              <w:rFonts w:ascii="Arial" w:hAnsi="Arial"/>
              <w:b/>
              <w:lang w:val="en-GB"/>
            </w:rPr>
          </w:pPr>
        </w:p>
      </w:tc>
      <w:tc>
        <w:tcPr>
          <w:tcW w:w="8007" w:type="dxa"/>
          <w:vMerge/>
          <w:vAlign w:val="center"/>
        </w:tcPr>
        <w:p w14:paraId="29301C1F" w14:textId="77777777" w:rsidR="0028391D" w:rsidRPr="003914DE" w:rsidRDefault="0028391D" w:rsidP="00CF7037">
          <w:pPr>
            <w:jc w:val="center"/>
            <w:rPr>
              <w:rFonts w:ascii="Arial" w:hAnsi="Arial" w:cs="Arial"/>
              <w:b/>
              <w:lang w:val="en-GB"/>
            </w:rPr>
          </w:pPr>
        </w:p>
      </w:tc>
      <w:tc>
        <w:tcPr>
          <w:tcW w:w="2144" w:type="dxa"/>
          <w:shd w:val="clear" w:color="auto" w:fill="auto"/>
          <w:vAlign w:val="center"/>
        </w:tcPr>
        <w:p w14:paraId="35B389D5"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859" w:type="dxa"/>
          <w:gridSpan w:val="3"/>
          <w:shd w:val="clear" w:color="auto" w:fill="auto"/>
          <w:vAlign w:val="center"/>
        </w:tcPr>
        <w:p w14:paraId="43BB8F8A" w14:textId="77777777" w:rsidR="0028391D" w:rsidRPr="00A5562E" w:rsidRDefault="00A5562E" w:rsidP="00523D87">
          <w:pPr>
            <w:spacing w:after="0"/>
            <w:rPr>
              <w:rFonts w:ascii="Arial" w:hAnsi="Arial"/>
              <w:b/>
              <w:sz w:val="20"/>
              <w:lang w:val="en-GB"/>
            </w:rPr>
          </w:pPr>
          <w:r w:rsidRPr="00A5562E">
            <w:rPr>
              <w:rFonts w:ascii="Arial" w:hAnsi="Arial"/>
              <w:b/>
              <w:sz w:val="20"/>
              <w:lang w:val="en-GB"/>
            </w:rPr>
            <w:t>08 April 2021</w:t>
          </w:r>
        </w:p>
      </w:tc>
    </w:tr>
    <w:tr w:rsidR="0028391D" w:rsidRPr="003914DE" w14:paraId="3B4A52AE" w14:textId="77777777" w:rsidTr="00E017F0">
      <w:trPr>
        <w:cantSplit/>
        <w:trHeight w:hRule="exact" w:val="286"/>
      </w:trPr>
      <w:tc>
        <w:tcPr>
          <w:tcW w:w="2431" w:type="dxa"/>
          <w:vMerge/>
          <w:vAlign w:val="bottom"/>
        </w:tcPr>
        <w:p w14:paraId="466EC914" w14:textId="77777777" w:rsidR="0028391D" w:rsidRPr="003914DE" w:rsidRDefault="0028391D" w:rsidP="00CF7037">
          <w:pPr>
            <w:spacing w:before="840"/>
            <w:rPr>
              <w:rFonts w:ascii="Arial" w:hAnsi="Arial"/>
              <w:b/>
              <w:lang w:val="en-GB"/>
            </w:rPr>
          </w:pPr>
        </w:p>
      </w:tc>
      <w:tc>
        <w:tcPr>
          <w:tcW w:w="8007" w:type="dxa"/>
          <w:vMerge/>
          <w:vAlign w:val="center"/>
        </w:tcPr>
        <w:p w14:paraId="2324ED18" w14:textId="77777777" w:rsidR="0028391D" w:rsidRPr="003914DE" w:rsidRDefault="0028391D" w:rsidP="00CF7037">
          <w:pPr>
            <w:jc w:val="center"/>
            <w:rPr>
              <w:rFonts w:ascii="Arial" w:hAnsi="Arial" w:cs="Arial"/>
              <w:b/>
              <w:lang w:val="en-GB"/>
            </w:rPr>
          </w:pPr>
        </w:p>
      </w:tc>
      <w:tc>
        <w:tcPr>
          <w:tcW w:w="2144" w:type="dxa"/>
          <w:shd w:val="clear" w:color="auto" w:fill="auto"/>
          <w:vAlign w:val="center"/>
        </w:tcPr>
        <w:p w14:paraId="5AA8699D"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859" w:type="dxa"/>
          <w:gridSpan w:val="3"/>
          <w:shd w:val="clear" w:color="auto" w:fill="auto"/>
          <w:vAlign w:val="center"/>
        </w:tcPr>
        <w:p w14:paraId="09E89936" w14:textId="77777777" w:rsidR="0028391D" w:rsidRPr="00A5562E" w:rsidRDefault="00A5562E" w:rsidP="006B5CBA">
          <w:pPr>
            <w:spacing w:after="0" w:line="240" w:lineRule="auto"/>
            <w:rPr>
              <w:rFonts w:ascii="Arial" w:hAnsi="Arial"/>
              <w:b/>
              <w:sz w:val="20"/>
              <w:lang w:val="en-GB"/>
            </w:rPr>
          </w:pPr>
          <w:r w:rsidRPr="00A5562E">
            <w:rPr>
              <w:rFonts w:ascii="Arial" w:hAnsi="Arial"/>
              <w:b/>
              <w:sz w:val="20"/>
              <w:lang w:val="en-GB"/>
            </w:rPr>
            <w:t>April 2024</w:t>
          </w:r>
        </w:p>
      </w:tc>
    </w:tr>
  </w:tbl>
  <w:p w14:paraId="2D52C18B"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D29A5"/>
    <w:multiLevelType w:val="hybridMultilevel"/>
    <w:tmpl w:val="025A9CA6"/>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6EF8705C"/>
    <w:multiLevelType w:val="hybridMultilevel"/>
    <w:tmpl w:val="06C873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024A8"/>
    <w:rsid w:val="00044EB3"/>
    <w:rsid w:val="000A3E0E"/>
    <w:rsid w:val="000F45FC"/>
    <w:rsid w:val="001941FD"/>
    <w:rsid w:val="00195237"/>
    <w:rsid w:val="00196CC6"/>
    <w:rsid w:val="001D5F97"/>
    <w:rsid w:val="001F548A"/>
    <w:rsid w:val="00266BCE"/>
    <w:rsid w:val="0028391D"/>
    <w:rsid w:val="00286EC4"/>
    <w:rsid w:val="002C5969"/>
    <w:rsid w:val="003043D9"/>
    <w:rsid w:val="003C3222"/>
    <w:rsid w:val="003C7466"/>
    <w:rsid w:val="003E4D3F"/>
    <w:rsid w:val="003E6E1E"/>
    <w:rsid w:val="003E74C5"/>
    <w:rsid w:val="00421CEF"/>
    <w:rsid w:val="004C38ED"/>
    <w:rsid w:val="004E6D33"/>
    <w:rsid w:val="00506F5B"/>
    <w:rsid w:val="00523D87"/>
    <w:rsid w:val="005B46CC"/>
    <w:rsid w:val="005C39F5"/>
    <w:rsid w:val="00664987"/>
    <w:rsid w:val="006B5CBA"/>
    <w:rsid w:val="006E2566"/>
    <w:rsid w:val="0072002E"/>
    <w:rsid w:val="00721782"/>
    <w:rsid w:val="007D2711"/>
    <w:rsid w:val="007F566A"/>
    <w:rsid w:val="0081440E"/>
    <w:rsid w:val="0083657F"/>
    <w:rsid w:val="0083797C"/>
    <w:rsid w:val="008740AF"/>
    <w:rsid w:val="00880505"/>
    <w:rsid w:val="00890A6A"/>
    <w:rsid w:val="00890E7C"/>
    <w:rsid w:val="008A54EF"/>
    <w:rsid w:val="008F3B12"/>
    <w:rsid w:val="00915C6C"/>
    <w:rsid w:val="009246A8"/>
    <w:rsid w:val="0093165A"/>
    <w:rsid w:val="00931908"/>
    <w:rsid w:val="00970B24"/>
    <w:rsid w:val="009F20F2"/>
    <w:rsid w:val="00A5562E"/>
    <w:rsid w:val="00A70BE2"/>
    <w:rsid w:val="00AA4948"/>
    <w:rsid w:val="00AC18C4"/>
    <w:rsid w:val="00B03C33"/>
    <w:rsid w:val="00B253FE"/>
    <w:rsid w:val="00B34624"/>
    <w:rsid w:val="00B8552C"/>
    <w:rsid w:val="00BA3D87"/>
    <w:rsid w:val="00C80042"/>
    <w:rsid w:val="00C908F0"/>
    <w:rsid w:val="00CD7A04"/>
    <w:rsid w:val="00D54517"/>
    <w:rsid w:val="00D86337"/>
    <w:rsid w:val="00D9703E"/>
    <w:rsid w:val="00DD5D84"/>
    <w:rsid w:val="00DF2294"/>
    <w:rsid w:val="00E017F0"/>
    <w:rsid w:val="00E13AED"/>
    <w:rsid w:val="00E6178F"/>
    <w:rsid w:val="00ED3A94"/>
    <w:rsid w:val="00EF231D"/>
    <w:rsid w:val="00F5515D"/>
    <w:rsid w:val="00F76A93"/>
    <w:rsid w:val="00FB3FD9"/>
    <w:rsid w:val="00FD7120"/>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2F0FB"/>
  <w15:docId w15:val="{C3316BD7-7B92-4151-8CC9-48C65F688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A556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528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Violet Beetha</cp:lastModifiedBy>
  <cp:revision>2</cp:revision>
  <dcterms:created xsi:type="dcterms:W3CDTF">2022-09-19T10:44:00Z</dcterms:created>
  <dcterms:modified xsi:type="dcterms:W3CDTF">2022-09-19T10:44:00Z</dcterms:modified>
</cp:coreProperties>
</file>