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00"/>
          <w:tab w:val="left" w:pos="2880"/>
          <w:tab w:val="left" w:pos="5760"/>
          <w:tab w:val="left" w:pos="7920"/>
        </w:tabs>
        <w:rPr>
          <w:rFonts w:ascii="Arial" w:cs="Arial" w:eastAsia="Arial" w:hAnsi="Arial"/>
          <w:b w:val="1"/>
          <w:color w:val="000080"/>
          <w:sz w:val="22"/>
          <w:szCs w:val="22"/>
        </w:rPr>
      </w:pPr>
      <w:r w:rsidDel="00000000" w:rsidR="00000000" w:rsidRPr="00000000">
        <w:rPr>
          <w:rFonts w:ascii="Arial" w:cs="Arial" w:eastAsia="Arial" w:hAnsi="Arial"/>
          <w:color w:val="000080"/>
          <w:sz w:val="22"/>
          <w:szCs w:val="22"/>
          <w:rtl w:val="0"/>
        </w:rPr>
        <w:tab/>
        <w:tab/>
        <w:tab/>
        <w:tab/>
      </w:r>
      <w:r w:rsidDel="00000000" w:rsidR="00000000" w:rsidRPr="00000000">
        <w:rPr>
          <w:rFonts w:ascii="Arial" w:cs="Arial" w:eastAsia="Arial" w:hAnsi="Arial"/>
          <w:b w:val="1"/>
          <w:color w:val="000080"/>
          <w:sz w:val="22"/>
          <w:szCs w:val="22"/>
          <w:rtl w:val="0"/>
        </w:rPr>
        <w:t xml:space="preserve">SBD 6.1</w:t>
      </w:r>
    </w:p>
    <w:p w:rsidR="00000000" w:rsidDel="00000000" w:rsidP="00000000" w:rsidRDefault="00000000" w:rsidRPr="00000000" w14:paraId="00000002">
      <w:pPr>
        <w:tabs>
          <w:tab w:val="left" w:pos="900"/>
          <w:tab w:val="left" w:pos="2880"/>
          <w:tab w:val="left" w:pos="5760"/>
          <w:tab w:val="left" w:pos="7920"/>
        </w:tabs>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tabs>
          <w:tab w:val="left" w:pos="900"/>
          <w:tab w:val="left" w:pos="2880"/>
          <w:tab w:val="left" w:pos="5760"/>
          <w:tab w:val="left" w:pos="7920"/>
        </w:tabs>
        <w:jc w:val="center"/>
        <w:rPr>
          <w:rFonts w:ascii="Arial" w:cs="Arial" w:eastAsia="Arial" w:hAnsi="Arial"/>
          <w:b w:val="1"/>
          <w:sz w:val="22"/>
          <w:szCs w:val="22"/>
        </w:rPr>
      </w:pPr>
      <w:bookmarkStart w:colFirst="0" w:colLast="0" w:name="_gjdgxs" w:id="0"/>
      <w:bookmarkEnd w:id="0"/>
      <w:r w:rsidDel="00000000" w:rsidR="00000000" w:rsidRPr="00000000">
        <w:rPr>
          <w:rFonts w:ascii="Arial" w:cs="Arial" w:eastAsia="Arial" w:hAnsi="Arial"/>
          <w:b w:val="1"/>
          <w:sz w:val="22"/>
          <w:szCs w:val="22"/>
          <w:rtl w:val="0"/>
        </w:rPr>
        <w:t xml:space="preserve">PREFERENCE POINTS CLAIM FORM IN TERMS OF THE PREFERENTIAL PROCUREMENT REGULATIONS 2017</w:t>
      </w:r>
    </w:p>
    <w:p w:rsidR="00000000" w:rsidDel="00000000" w:rsidP="00000000" w:rsidRDefault="00000000" w:rsidRPr="00000000" w14:paraId="00000004">
      <w:pPr>
        <w:pStyle w:val="Heading4"/>
        <w:tabs>
          <w:tab w:val="left" w:pos="900"/>
          <w:tab w:val="left" w:pos="2880"/>
          <w:tab w:val="left" w:pos="5760"/>
          <w:tab w:val="left" w:pos="7920"/>
          <w:tab w:val="left" w:pos="900"/>
          <w:tab w:val="left" w:pos="2880"/>
          <w:tab w:val="left" w:pos="5760"/>
          <w:tab w:val="left" w:pos="7920"/>
        </w:tabs>
        <w:rPr>
          <w:sz w:val="22"/>
          <w:szCs w:val="2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tabs>
          <w:tab w:val="left" w:pos="900"/>
          <w:tab w:val="left" w:pos="2880"/>
          <w:tab w:val="left" w:pos="5760"/>
          <w:tab w:val="left" w:pos="7920"/>
        </w:tabs>
        <w:rPr>
          <w:rFonts w:ascii="Arial" w:cs="Arial" w:eastAsia="Arial" w:hAnsi="Arial"/>
          <w:sz w:val="22"/>
          <w:szCs w:val="22"/>
        </w:rPr>
      </w:pPr>
      <w:r w:rsidDel="00000000" w:rsidR="00000000" w:rsidRPr="00000000">
        <w:rPr>
          <w:rFonts w:ascii="Arial" w:cs="Arial" w:eastAsia="Arial" w:hAnsi="Arial"/>
          <w:sz w:val="22"/>
          <w:szCs w:val="22"/>
          <w:rtl w:val="0"/>
        </w:rPr>
        <w:t xml:space="preserve">This preference form must form part of all bids invited.  It contains general information and serves as a claim form for preference points for Broad-Based Black Economic Empowerment (B-BBEE) Status Level of Contribution </w:t>
      </w:r>
    </w:p>
    <w:p w:rsidR="00000000" w:rsidDel="00000000" w:rsidP="00000000" w:rsidRDefault="00000000" w:rsidRPr="00000000" w14:paraId="00000007">
      <w:pPr>
        <w:tabs>
          <w:tab w:val="left" w:pos="900"/>
          <w:tab w:val="left" w:pos="2880"/>
          <w:tab w:val="left" w:pos="5760"/>
          <w:tab w:val="left" w:pos="792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tabs>
          <w:tab w:val="left" w:pos="900"/>
          <w:tab w:val="left" w:pos="2880"/>
          <w:tab w:val="left" w:pos="5760"/>
          <w:tab w:val="left" w:pos="7920"/>
        </w:tabs>
        <w:ind w:left="900" w:hanging="90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NB:</w:t>
        <w:tab/>
        <w:t xml:space="preserve">BEFORE COMPLETING THIS FORM, BIDDERS MUST STUDY THE GENERAL CONDITIONS, DEFINITIONS AND DIRECTIVES APPLICABLE IN RESPECT OF B-BBEE, AS PRESCRIBED IN THE PREFERENTIAL PROCUREMENT REGULATIONS, 2017. </w:t>
      </w:r>
      <w:r w:rsidDel="00000000" w:rsidR="00000000" w:rsidRPr="00000000">
        <w:rPr>
          <w:rtl w:val="0"/>
        </w:rPr>
      </w:r>
    </w:p>
    <w:p w:rsidR="00000000" w:rsidDel="00000000" w:rsidP="00000000" w:rsidRDefault="00000000" w:rsidRPr="00000000" w14:paraId="00000009">
      <w:pPr>
        <w:pBdr>
          <w:bottom w:color="000000" w:space="1" w:sz="6" w:val="single"/>
        </w:pBdr>
        <w:tabs>
          <w:tab w:val="left" w:pos="900"/>
          <w:tab w:val="left" w:pos="2880"/>
          <w:tab w:val="left" w:pos="5760"/>
          <w:tab w:val="left" w:pos="7920"/>
        </w:tabs>
        <w:ind w:left="900" w:hanging="90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tabs>
          <w:tab w:val="left" w:pos="900"/>
          <w:tab w:val="left" w:pos="2880"/>
          <w:tab w:val="left" w:pos="5760"/>
          <w:tab w:val="left" w:pos="7920"/>
        </w:tabs>
        <w:ind w:left="900" w:hanging="90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numPr>
          <w:ilvl w:val="0"/>
          <w:numId w:val="4"/>
        </w:numPr>
        <w:tabs>
          <w:tab w:val="left" w:pos="2880"/>
          <w:tab w:val="left" w:pos="5760"/>
          <w:tab w:val="left" w:pos="7920"/>
        </w:tabs>
        <w:spacing w:after="120" w:lineRule="auto"/>
        <w:ind w:left="720"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GENERAL CONDITIONS</w:t>
      </w:r>
    </w:p>
    <w:p w:rsidR="00000000" w:rsidDel="00000000" w:rsidP="00000000" w:rsidRDefault="00000000" w:rsidRPr="00000000" w14:paraId="0000000C">
      <w:pPr>
        <w:numPr>
          <w:ilvl w:val="1"/>
          <w:numId w:val="4"/>
        </w:numPr>
        <w:tabs>
          <w:tab w:val="left" w:pos="2880"/>
          <w:tab w:val="left" w:pos="5760"/>
          <w:tab w:val="left" w:pos="7920"/>
        </w:tabs>
        <w:spacing w:after="12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preference point systems are applicable to all bids:</w:t>
      </w:r>
    </w:p>
    <w:p w:rsidR="00000000" w:rsidDel="00000000" w:rsidP="00000000" w:rsidRDefault="00000000" w:rsidRPr="00000000" w14:paraId="0000000D">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900"/>
          <w:tab w:val="left" w:pos="1350"/>
          <w:tab w:val="left" w:pos="5760"/>
          <w:tab w:val="left" w:pos="7920"/>
        </w:tabs>
        <w:spacing w:after="0" w:before="0" w:line="240" w:lineRule="auto"/>
        <w:ind w:left="1350" w:right="0" w:hanging="45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80/20 system for requirements with a Rand value of up to R50 000 000 (all applicable taxes included); and </w:t>
      </w:r>
      <w:r w:rsidDel="00000000" w:rsidR="00000000" w:rsidRPr="00000000">
        <w:rPr>
          <w:rtl w:val="0"/>
        </w:rPr>
      </w:r>
    </w:p>
    <w:p w:rsidR="00000000" w:rsidDel="00000000" w:rsidP="00000000" w:rsidRDefault="00000000" w:rsidRPr="00000000" w14:paraId="0000000E">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pos="900"/>
          <w:tab w:val="left" w:pos="1350"/>
          <w:tab w:val="left" w:pos="5760"/>
          <w:tab w:val="left" w:pos="7920"/>
        </w:tabs>
        <w:spacing w:after="0" w:before="0" w:line="240" w:lineRule="auto"/>
        <w:ind w:left="1350" w:right="0" w:hanging="450"/>
        <w:jc w:val="both"/>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90/10 system for requirements with a Rand value above R50 000 000 (all applicable taxes included).</w:t>
      </w:r>
      <w:r w:rsidDel="00000000" w:rsidR="00000000" w:rsidRPr="00000000">
        <w:rPr>
          <w:rtl w:val="0"/>
        </w:rPr>
      </w:r>
    </w:p>
    <w:p w:rsidR="00000000" w:rsidDel="00000000" w:rsidP="00000000" w:rsidRDefault="00000000" w:rsidRPr="00000000" w14:paraId="0000000F">
      <w:pPr>
        <w:numPr>
          <w:ilvl w:val="1"/>
          <w:numId w:val="4"/>
        </w:numPr>
        <w:tabs>
          <w:tab w:val="left" w:pos="2880"/>
          <w:tab w:val="left" w:pos="5760"/>
          <w:tab w:val="left" w:pos="7920"/>
        </w:tabs>
        <w:spacing w:after="120" w:lineRule="auto"/>
        <w:ind w:left="993" w:hanging="99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tabs>
          <w:tab w:val="left" w:pos="2880"/>
          <w:tab w:val="left" w:pos="5760"/>
          <w:tab w:val="left" w:pos="7920"/>
        </w:tabs>
        <w:spacing w:after="120" w:lineRule="auto"/>
        <w:ind w:left="993" w:hanging="283.999999999999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The value of this bid is estimated to </w:t>
      </w:r>
      <w:r w:rsidDel="00000000" w:rsidR="00000000" w:rsidRPr="00000000">
        <w:rPr>
          <w:rFonts w:ascii="Arial" w:cs="Arial" w:eastAsia="Arial" w:hAnsi="Arial"/>
          <w:color w:val="ff0000"/>
          <w:sz w:val="22"/>
          <w:szCs w:val="22"/>
          <w:rtl w:val="0"/>
        </w:rPr>
        <w:t xml:space="preserve">exceed/not exceed</w:t>
      </w:r>
      <w:r w:rsidDel="00000000" w:rsidR="00000000" w:rsidRPr="00000000">
        <w:rPr>
          <w:rFonts w:ascii="Arial" w:cs="Arial" w:eastAsia="Arial" w:hAnsi="Arial"/>
          <w:sz w:val="22"/>
          <w:szCs w:val="22"/>
          <w:rtl w:val="0"/>
        </w:rPr>
        <w:t xml:space="preserve"> R50 000 000 (all applicable taxes included) and therefore the</w:t>
      </w:r>
      <w:r w:rsidDel="00000000" w:rsidR="00000000" w:rsidRPr="00000000">
        <w:rPr>
          <w:rFonts w:ascii="Arial" w:cs="Arial" w:eastAsia="Arial" w:hAnsi="Arial"/>
          <w:sz w:val="22"/>
          <w:szCs w:val="22"/>
          <w:highlight w:val="yellow"/>
          <w:rtl w:val="0"/>
        </w:rPr>
        <w:t xml:space="preserve"> …………..</w:t>
      </w:r>
      <w:r w:rsidDel="00000000" w:rsidR="00000000" w:rsidRPr="00000000">
        <w:rPr>
          <w:rFonts w:ascii="Arial" w:cs="Arial" w:eastAsia="Arial" w:hAnsi="Arial"/>
          <w:sz w:val="22"/>
          <w:szCs w:val="22"/>
          <w:rtl w:val="0"/>
        </w:rPr>
        <w:t xml:space="preserve"> preference point system shall be applicable; or </w:t>
      </w:r>
    </w:p>
    <w:p w:rsidR="00000000" w:rsidDel="00000000" w:rsidP="00000000" w:rsidRDefault="00000000" w:rsidRPr="00000000" w14:paraId="00000011">
      <w:pPr>
        <w:tabs>
          <w:tab w:val="left" w:pos="2880"/>
          <w:tab w:val="left" w:pos="5760"/>
          <w:tab w:val="left" w:pos="7920"/>
        </w:tabs>
        <w:spacing w:after="120" w:lineRule="auto"/>
        <w:ind w:left="993" w:hanging="27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Either the 80/20 or 90/10 preference point system will be applicable to this tender (</w:t>
      </w:r>
      <w:r w:rsidDel="00000000" w:rsidR="00000000" w:rsidRPr="00000000">
        <w:rPr>
          <w:rFonts w:ascii="Arial" w:cs="Arial" w:eastAsia="Arial" w:hAnsi="Arial"/>
          <w:i w:val="1"/>
          <w:sz w:val="22"/>
          <w:szCs w:val="22"/>
          <w:rtl w:val="0"/>
        </w:rPr>
        <w:t xml:space="preserve">delete whichever is not applicable for this tender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2">
      <w:pPr>
        <w:tabs>
          <w:tab w:val="left" w:pos="2880"/>
          <w:tab w:val="left" w:pos="5760"/>
          <w:tab w:val="left" w:pos="7920"/>
        </w:tabs>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numPr>
          <w:ilvl w:val="1"/>
          <w:numId w:val="4"/>
        </w:numPr>
        <w:tabs>
          <w:tab w:val="left" w:pos="2880"/>
          <w:tab w:val="left" w:pos="5760"/>
          <w:tab w:val="left" w:pos="7920"/>
        </w:tabs>
        <w:spacing w:after="12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Points for this bid shall be awarded for: </w:t>
      </w:r>
    </w:p>
    <w:p w:rsidR="00000000" w:rsidDel="00000000" w:rsidP="00000000" w:rsidRDefault="00000000" w:rsidRPr="00000000" w14:paraId="00000014">
      <w:pPr>
        <w:numPr>
          <w:ilvl w:val="0"/>
          <w:numId w:val="6"/>
        </w:numPr>
        <w:tabs>
          <w:tab w:val="left" w:pos="7920"/>
        </w:tabs>
        <w:spacing w:after="12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Price; and</w:t>
      </w:r>
    </w:p>
    <w:p w:rsidR="00000000" w:rsidDel="00000000" w:rsidP="00000000" w:rsidRDefault="00000000" w:rsidRPr="00000000" w14:paraId="00000015">
      <w:pPr>
        <w:numPr>
          <w:ilvl w:val="0"/>
          <w:numId w:val="6"/>
        </w:numPr>
        <w:tabs>
          <w:tab w:val="left" w:pos="7920"/>
        </w:tabs>
        <w:spacing w:after="12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B-BBEE Status Level of Contributor.</w:t>
      </w:r>
    </w:p>
    <w:p w:rsidR="00000000" w:rsidDel="00000000" w:rsidP="00000000" w:rsidRDefault="00000000" w:rsidRPr="00000000" w14:paraId="00000016">
      <w:pPr>
        <w:numPr>
          <w:ilvl w:val="1"/>
          <w:numId w:val="4"/>
        </w:numPr>
        <w:tabs>
          <w:tab w:val="left" w:pos="2880"/>
          <w:tab w:val="left" w:pos="5760"/>
          <w:tab w:val="left" w:pos="7920"/>
        </w:tabs>
        <w:spacing w:after="12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maximum points for this bid are allocated as follows:</w:t>
      </w:r>
    </w:p>
    <w:tbl>
      <w:tblPr>
        <w:tblStyle w:val="Table1"/>
        <w:tblW w:w="6930.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30"/>
        <w:gridCol w:w="1800"/>
        <w:tblGridChange w:id="0">
          <w:tblGrid>
            <w:gridCol w:w="5130"/>
            <w:gridCol w:w="1800"/>
          </w:tblGrid>
        </w:tblGridChange>
      </w:tblGrid>
      <w:tr>
        <w:trPr>
          <w:cantSplit w:val="0"/>
          <w:tblHeader w:val="0"/>
        </w:trPr>
        <w:tc>
          <w:tcPr>
            <w:shd w:fill="c00000" w:val="clear"/>
            <w:vAlign w:val="bottom"/>
          </w:tcPr>
          <w:p w:rsidR="00000000" w:rsidDel="00000000" w:rsidP="00000000" w:rsidRDefault="00000000" w:rsidRPr="00000000" w14:paraId="00000017">
            <w:pPr>
              <w:tabs>
                <w:tab w:val="left" w:pos="2880"/>
                <w:tab w:val="left" w:pos="5760"/>
                <w:tab w:val="left" w:pos="7920"/>
              </w:tabs>
              <w:spacing w:after="120" w:lineRule="auto"/>
              <w:jc w:val="center"/>
              <w:rPr>
                <w:rFonts w:ascii="Arial" w:cs="Arial" w:eastAsia="Arial" w:hAnsi="Arial"/>
                <w:b w:val="1"/>
                <w:sz w:val="22"/>
                <w:szCs w:val="22"/>
              </w:rPr>
            </w:pPr>
            <w:r w:rsidDel="00000000" w:rsidR="00000000" w:rsidRPr="00000000">
              <w:rPr>
                <w:rtl w:val="0"/>
              </w:rPr>
            </w:r>
          </w:p>
        </w:tc>
        <w:tc>
          <w:tcPr>
            <w:shd w:fill="c00000" w:val="clear"/>
            <w:vAlign w:val="bottom"/>
          </w:tcPr>
          <w:p w:rsidR="00000000" w:rsidDel="00000000" w:rsidP="00000000" w:rsidRDefault="00000000" w:rsidRPr="00000000" w14:paraId="00000018">
            <w:pPr>
              <w:tabs>
                <w:tab w:val="left" w:pos="2880"/>
                <w:tab w:val="left" w:pos="5760"/>
                <w:tab w:val="left" w:pos="7920"/>
              </w:tabs>
              <w:spacing w:after="1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POINTS</w:t>
            </w:r>
          </w:p>
        </w:tc>
      </w:tr>
      <w:tr>
        <w:trPr>
          <w:cantSplit w:val="0"/>
          <w:tblHeader w:val="0"/>
        </w:trPr>
        <w:tc>
          <w:tcPr>
            <w:shd w:fill="auto" w:val="clear"/>
            <w:vAlign w:val="bottom"/>
          </w:tcPr>
          <w:p w:rsidR="00000000" w:rsidDel="00000000" w:rsidP="00000000" w:rsidRDefault="00000000" w:rsidRPr="00000000" w14:paraId="00000019">
            <w:pPr>
              <w:tabs>
                <w:tab w:val="left" w:pos="2880"/>
                <w:tab w:val="left" w:pos="5760"/>
                <w:tab w:val="left" w:pos="7920"/>
              </w:tabs>
              <w:spacing w:after="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PRICE</w:t>
            </w:r>
            <w:r w:rsidDel="00000000" w:rsidR="00000000" w:rsidRPr="00000000">
              <w:rPr>
                <w:rtl w:val="0"/>
              </w:rPr>
            </w:r>
          </w:p>
        </w:tc>
        <w:tc>
          <w:tcPr>
            <w:shd w:fill="ffff00" w:val="clear"/>
          </w:tcPr>
          <w:p w:rsidR="00000000" w:rsidDel="00000000" w:rsidP="00000000" w:rsidRDefault="00000000" w:rsidRPr="00000000" w14:paraId="0000001A">
            <w:pPr>
              <w:tabs>
                <w:tab w:val="left" w:pos="2880"/>
                <w:tab w:val="left" w:pos="5760"/>
                <w:tab w:val="left" w:pos="7920"/>
              </w:tabs>
              <w:spacing w:after="120" w:lineRule="auto"/>
              <w:jc w:val="both"/>
              <w:rPr>
                <w:rFonts w:ascii="Arial" w:cs="Arial" w:eastAsia="Arial" w:hAnsi="Arial"/>
                <w:sz w:val="22"/>
                <w:szCs w:val="22"/>
                <w:highlight w:val="yellow"/>
              </w:rPr>
            </w:pPr>
            <w:r w:rsidDel="00000000" w:rsidR="00000000" w:rsidRPr="00000000">
              <w:rPr>
                <w:rtl w:val="0"/>
              </w:rPr>
            </w:r>
          </w:p>
        </w:tc>
      </w:tr>
      <w:tr>
        <w:trPr>
          <w:cantSplit w:val="0"/>
          <w:tblHeader w:val="0"/>
        </w:trPr>
        <w:tc>
          <w:tcPr>
            <w:shd w:fill="auto" w:val="clear"/>
            <w:vAlign w:val="bottom"/>
          </w:tcPr>
          <w:p w:rsidR="00000000" w:rsidDel="00000000" w:rsidP="00000000" w:rsidRDefault="00000000" w:rsidRPr="00000000" w14:paraId="0000001B">
            <w:pPr>
              <w:tabs>
                <w:tab w:val="left" w:pos="2880"/>
                <w:tab w:val="left" w:pos="5760"/>
                <w:tab w:val="left" w:pos="7920"/>
              </w:tabs>
              <w:spacing w:after="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B-BBEE STATUS LEVEL OF CONTRIBUTOR</w:t>
            </w:r>
            <w:r w:rsidDel="00000000" w:rsidR="00000000" w:rsidRPr="00000000">
              <w:rPr>
                <w:rtl w:val="0"/>
              </w:rPr>
            </w:r>
          </w:p>
        </w:tc>
        <w:tc>
          <w:tcPr>
            <w:shd w:fill="ffff00" w:val="clear"/>
          </w:tcPr>
          <w:p w:rsidR="00000000" w:rsidDel="00000000" w:rsidP="00000000" w:rsidRDefault="00000000" w:rsidRPr="00000000" w14:paraId="0000001C">
            <w:pPr>
              <w:tabs>
                <w:tab w:val="left" w:pos="2880"/>
                <w:tab w:val="left" w:pos="5760"/>
                <w:tab w:val="left" w:pos="7920"/>
              </w:tabs>
              <w:spacing w:after="120" w:lineRule="auto"/>
              <w:jc w:val="both"/>
              <w:rPr>
                <w:rFonts w:ascii="Arial" w:cs="Arial" w:eastAsia="Arial" w:hAnsi="Arial"/>
                <w:sz w:val="22"/>
                <w:szCs w:val="22"/>
              </w:rPr>
            </w:pPr>
            <w:r w:rsidDel="00000000" w:rsidR="00000000" w:rsidRPr="00000000">
              <w:rPr>
                <w:rtl w:val="0"/>
              </w:rPr>
            </w:r>
          </w:p>
        </w:tc>
      </w:tr>
      <w:tr>
        <w:trPr>
          <w:cantSplit w:val="0"/>
          <w:tblHeader w:val="0"/>
        </w:trPr>
        <w:tc>
          <w:tcPr>
            <w:shd w:fill="auto" w:val="clear"/>
            <w:vAlign w:val="bottom"/>
          </w:tcPr>
          <w:p w:rsidR="00000000" w:rsidDel="00000000" w:rsidP="00000000" w:rsidRDefault="00000000" w:rsidRPr="00000000" w14:paraId="0000001D">
            <w:pPr>
              <w:tabs>
                <w:tab w:val="left" w:pos="2880"/>
                <w:tab w:val="left" w:pos="5760"/>
                <w:tab w:val="left" w:pos="7920"/>
              </w:tabs>
              <w:spacing w:after="120"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Total points for Price and B-BBEE must not exceed</w:t>
            </w:r>
            <w:r w:rsidDel="00000000" w:rsidR="00000000" w:rsidRPr="00000000">
              <w:rPr>
                <w:rtl w:val="0"/>
              </w:rPr>
            </w:r>
          </w:p>
        </w:tc>
        <w:tc>
          <w:tcPr>
            <w:shd w:fill="c00000" w:val="clear"/>
          </w:tcPr>
          <w:p w:rsidR="00000000" w:rsidDel="00000000" w:rsidP="00000000" w:rsidRDefault="00000000" w:rsidRPr="00000000" w14:paraId="0000001E">
            <w:pPr>
              <w:tabs>
                <w:tab w:val="left" w:pos="2880"/>
                <w:tab w:val="left" w:pos="5760"/>
                <w:tab w:val="left" w:pos="7920"/>
              </w:tabs>
              <w:spacing w:after="1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100</w:t>
            </w:r>
          </w:p>
        </w:tc>
      </w:tr>
    </w:tbl>
    <w:p w:rsidR="00000000" w:rsidDel="00000000" w:rsidP="00000000" w:rsidRDefault="00000000" w:rsidRPr="00000000" w14:paraId="0000001F">
      <w:pPr>
        <w:tabs>
          <w:tab w:val="left" w:pos="2880"/>
          <w:tab w:val="left" w:pos="5760"/>
          <w:tab w:val="left" w:pos="7920"/>
        </w:tabs>
        <w:spacing w:after="12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numPr>
          <w:ilvl w:val="1"/>
          <w:numId w:val="4"/>
        </w:numPr>
        <w:tabs>
          <w:tab w:val="left" w:pos="2880"/>
          <w:tab w:val="left" w:pos="5760"/>
          <w:tab w:val="left" w:pos="7920"/>
        </w:tabs>
        <w:spacing w:after="12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Failure on the part of a bidder to submit proof of B-BBEE Status level of contributor together with the bid, will be interpreted to mean that preference points for B-BBEE status level of contribution are not claimed.</w:t>
      </w:r>
    </w:p>
    <w:p w:rsidR="00000000" w:rsidDel="00000000" w:rsidP="00000000" w:rsidRDefault="00000000" w:rsidRPr="00000000" w14:paraId="00000021">
      <w:pPr>
        <w:numPr>
          <w:ilvl w:val="1"/>
          <w:numId w:val="4"/>
        </w:numPr>
        <w:tabs>
          <w:tab w:val="left" w:pos="2880"/>
          <w:tab w:val="left" w:pos="5760"/>
          <w:tab w:val="left" w:pos="7920"/>
        </w:tabs>
        <w:spacing w:after="12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purchaser reserves the right to require of a bidder, either before a bid is adjudicated or at any time subsequently, to substantiate any claim in regard to preferences, in any manner required by the purchaser.</w:t>
      </w:r>
    </w:p>
    <w:p w:rsidR="00000000" w:rsidDel="00000000" w:rsidP="00000000" w:rsidRDefault="00000000" w:rsidRPr="00000000" w14:paraId="00000022">
      <w:pPr>
        <w:tabs>
          <w:tab w:val="left" w:pos="2880"/>
          <w:tab w:val="left" w:pos="5760"/>
          <w:tab w:val="left" w:pos="7920"/>
        </w:tabs>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tabs>
          <w:tab w:val="left" w:pos="2880"/>
          <w:tab w:val="left" w:pos="5760"/>
          <w:tab w:val="left" w:pos="7920"/>
        </w:tabs>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tabs>
          <w:tab w:val="left" w:pos="2880"/>
          <w:tab w:val="left" w:pos="5760"/>
          <w:tab w:val="left" w:pos="7920"/>
        </w:tabs>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numPr>
          <w:ilvl w:val="0"/>
          <w:numId w:val="4"/>
        </w:numPr>
        <w:tabs>
          <w:tab w:val="left" w:pos="2880"/>
          <w:tab w:val="left" w:pos="5760"/>
          <w:tab w:val="left" w:pos="7920"/>
        </w:tabs>
        <w:spacing w:after="120" w:lineRule="auto"/>
        <w:ind w:left="720"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DEFINITIONS</w:t>
      </w:r>
    </w:p>
    <w:p w:rsidR="00000000" w:rsidDel="00000000" w:rsidP="00000000" w:rsidRDefault="00000000" w:rsidRPr="00000000" w14:paraId="00000026">
      <w:pPr>
        <w:numPr>
          <w:ilvl w:val="0"/>
          <w:numId w:val="2"/>
        </w:numPr>
        <w:tabs>
          <w:tab w:val="left" w:pos="7920"/>
        </w:tabs>
        <w:spacing w:after="120" w:lineRule="auto"/>
        <w:ind w:left="108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“B-BBEE”</w:t>
      </w:r>
      <w:r w:rsidDel="00000000" w:rsidR="00000000" w:rsidRPr="00000000">
        <w:rPr>
          <w:rFonts w:ascii="Arial" w:cs="Arial" w:eastAsia="Arial" w:hAnsi="Arial"/>
          <w:sz w:val="22"/>
          <w:szCs w:val="22"/>
          <w:rtl w:val="0"/>
        </w:rPr>
        <w:t xml:space="preserve"> means broad-based black economic empowerment as defined in section 1 of the Broad-Based Black Economic Empowerment Act;</w:t>
      </w:r>
    </w:p>
    <w:p w:rsidR="00000000" w:rsidDel="00000000" w:rsidP="00000000" w:rsidRDefault="00000000" w:rsidRPr="00000000" w14:paraId="00000027">
      <w:pPr>
        <w:numPr>
          <w:ilvl w:val="0"/>
          <w:numId w:val="2"/>
        </w:numPr>
        <w:tabs>
          <w:tab w:val="left" w:pos="7920"/>
        </w:tabs>
        <w:spacing w:after="120" w:lineRule="auto"/>
        <w:ind w:left="108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B-BBEE status level of contributor” </w:t>
      </w:r>
      <w:r w:rsidDel="00000000" w:rsidR="00000000" w:rsidRPr="00000000">
        <w:rPr>
          <w:rFonts w:ascii="Arial" w:cs="Arial" w:eastAsia="Arial" w:hAnsi="Arial"/>
          <w:sz w:val="22"/>
          <w:szCs w:val="22"/>
          <w:rtl w:val="0"/>
        </w:rPr>
        <w:t xml:space="preserve">means the B-BBEE status of an entity in terms of a code of good practice on black economic empowerment, issued in terms of section 9(1) of the Broad-Based Black Economic Empowerment Act;</w:t>
      </w:r>
    </w:p>
    <w:p w:rsidR="00000000" w:rsidDel="00000000" w:rsidP="00000000" w:rsidRDefault="00000000" w:rsidRPr="00000000" w14:paraId="00000028">
      <w:pPr>
        <w:numPr>
          <w:ilvl w:val="0"/>
          <w:numId w:val="2"/>
        </w:numPr>
        <w:tabs>
          <w:tab w:val="left" w:pos="7920"/>
        </w:tabs>
        <w:spacing w:after="120" w:lineRule="auto"/>
        <w:ind w:left="108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“bid”</w:t>
      </w:r>
      <w:r w:rsidDel="00000000" w:rsidR="00000000" w:rsidRPr="00000000">
        <w:rPr>
          <w:rFonts w:ascii="Arial" w:cs="Arial" w:eastAsia="Arial" w:hAnsi="Arial"/>
          <w:sz w:val="22"/>
          <w:szCs w:val="22"/>
          <w:rtl w:val="0"/>
        </w:rPr>
        <w:t xml:space="preserve"> means a written offer in a prescribed or stipulated form in response to an invitation by an organ of state for the provision of goods or services, through price quotations, advertised competitive bidding processes or proposals; </w:t>
      </w:r>
    </w:p>
    <w:p w:rsidR="00000000" w:rsidDel="00000000" w:rsidP="00000000" w:rsidRDefault="00000000" w:rsidRPr="00000000" w14:paraId="00000029">
      <w:pPr>
        <w:numPr>
          <w:ilvl w:val="0"/>
          <w:numId w:val="2"/>
        </w:numPr>
        <w:tabs>
          <w:tab w:val="left" w:pos="7920"/>
        </w:tabs>
        <w:spacing w:after="120" w:lineRule="auto"/>
        <w:ind w:left="108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“Broad-Based Black Economic Empowerment Act”</w:t>
      </w:r>
      <w:r w:rsidDel="00000000" w:rsidR="00000000" w:rsidRPr="00000000">
        <w:rPr>
          <w:rFonts w:ascii="Arial" w:cs="Arial" w:eastAsia="Arial" w:hAnsi="Arial"/>
          <w:sz w:val="22"/>
          <w:szCs w:val="22"/>
          <w:rtl w:val="0"/>
        </w:rPr>
        <w:t xml:space="preserve"> means the Broad-Based Black Economic Empowerment Act, 2003 (Act No. 53 of 2003);</w:t>
      </w:r>
    </w:p>
    <w:p w:rsidR="00000000" w:rsidDel="00000000" w:rsidP="00000000" w:rsidRDefault="00000000" w:rsidRPr="00000000" w14:paraId="0000002A">
      <w:pPr>
        <w:numPr>
          <w:ilvl w:val="0"/>
          <w:numId w:val="2"/>
        </w:numPr>
        <w:tabs>
          <w:tab w:val="left" w:pos="7920"/>
        </w:tabs>
        <w:spacing w:after="120" w:lineRule="auto"/>
        <w:ind w:left="1080" w:hanging="36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“EME” </w:t>
      </w:r>
      <w:r w:rsidDel="00000000" w:rsidR="00000000" w:rsidRPr="00000000">
        <w:rPr>
          <w:rFonts w:ascii="Arial" w:cs="Arial" w:eastAsia="Arial" w:hAnsi="Arial"/>
          <w:sz w:val="22"/>
          <w:szCs w:val="22"/>
          <w:rtl w:val="0"/>
        </w:rPr>
        <w:t xml:space="preserve">means an Exempted Micro Enterprise in terms of a code of good practice  on black economic empowerment issued in terms of section 9 (1) of the Broad-Based Black Economic Empowerment Act;</w:t>
      </w:r>
      <w:r w:rsidDel="00000000" w:rsidR="00000000" w:rsidRPr="00000000">
        <w:rPr>
          <w:rtl w:val="0"/>
        </w:rPr>
      </w:r>
    </w:p>
    <w:p w:rsidR="00000000" w:rsidDel="00000000" w:rsidP="00000000" w:rsidRDefault="00000000" w:rsidRPr="00000000" w14:paraId="0000002B">
      <w:pPr>
        <w:numPr>
          <w:ilvl w:val="0"/>
          <w:numId w:val="2"/>
        </w:numPr>
        <w:tabs>
          <w:tab w:val="left" w:pos="7920"/>
        </w:tabs>
        <w:spacing w:after="120" w:lineRule="auto"/>
        <w:ind w:left="108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“functionality” </w:t>
      </w:r>
      <w:r w:rsidDel="00000000" w:rsidR="00000000" w:rsidRPr="00000000">
        <w:rPr>
          <w:rFonts w:ascii="Arial" w:cs="Arial" w:eastAsia="Arial" w:hAnsi="Arial"/>
          <w:sz w:val="22"/>
          <w:szCs w:val="22"/>
          <w:rtl w:val="0"/>
        </w:rPr>
        <w:t xml:space="preserve">means the ability of a tenderer to provide goods or services in accordance with specifications as set out in the tender documents.</w:t>
      </w:r>
    </w:p>
    <w:p w:rsidR="00000000" w:rsidDel="00000000" w:rsidP="00000000" w:rsidRDefault="00000000" w:rsidRPr="00000000" w14:paraId="0000002C">
      <w:pPr>
        <w:numPr>
          <w:ilvl w:val="0"/>
          <w:numId w:val="2"/>
        </w:numPr>
        <w:tabs>
          <w:tab w:val="left" w:pos="7920"/>
        </w:tabs>
        <w:spacing w:after="120" w:lineRule="auto"/>
        <w:ind w:left="108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“prices” </w:t>
      </w:r>
      <w:r w:rsidDel="00000000" w:rsidR="00000000" w:rsidRPr="00000000">
        <w:rPr>
          <w:rFonts w:ascii="Arial" w:cs="Arial" w:eastAsia="Arial" w:hAnsi="Arial"/>
          <w:sz w:val="22"/>
          <w:szCs w:val="22"/>
          <w:rtl w:val="0"/>
        </w:rPr>
        <w:t xml:space="preserve">includes all applicable taxes less all unconditional discounts;  </w:t>
      </w:r>
    </w:p>
    <w:p w:rsidR="00000000" w:rsidDel="00000000" w:rsidP="00000000" w:rsidRDefault="00000000" w:rsidRPr="00000000" w14:paraId="0000002D">
      <w:pPr>
        <w:numPr>
          <w:ilvl w:val="0"/>
          <w:numId w:val="2"/>
        </w:numPr>
        <w:tabs>
          <w:tab w:val="left" w:pos="7920"/>
        </w:tabs>
        <w:spacing w:after="120" w:lineRule="auto"/>
        <w:ind w:left="1080" w:hanging="36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“proof of B-BBEE status level of contributor” </w:t>
      </w:r>
      <w:r w:rsidDel="00000000" w:rsidR="00000000" w:rsidRPr="00000000">
        <w:rPr>
          <w:rFonts w:ascii="Arial" w:cs="Arial" w:eastAsia="Arial" w:hAnsi="Arial"/>
          <w:sz w:val="22"/>
          <w:szCs w:val="22"/>
          <w:rtl w:val="0"/>
        </w:rPr>
        <w:t xml:space="preserve">means:</w:t>
      </w:r>
    </w:p>
    <w:p w:rsidR="00000000" w:rsidDel="00000000" w:rsidP="00000000" w:rsidRDefault="00000000" w:rsidRPr="00000000" w14:paraId="0000002E">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7920"/>
        </w:tabs>
        <w:spacing w:after="120" w:before="0" w:line="240" w:lineRule="auto"/>
        <w:ind w:left="180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B-BBEE Status level certificate issued by an authorized body or person;</w:t>
      </w:r>
      <w:r w:rsidDel="00000000" w:rsidR="00000000" w:rsidRPr="00000000">
        <w:rPr>
          <w:rtl w:val="0"/>
        </w:rPr>
      </w:r>
    </w:p>
    <w:p w:rsidR="00000000" w:rsidDel="00000000" w:rsidP="00000000" w:rsidRDefault="00000000" w:rsidRPr="00000000" w14:paraId="0000002F">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7920"/>
        </w:tabs>
        <w:spacing w:after="120" w:before="0" w:line="240" w:lineRule="auto"/>
        <w:ind w:left="180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sworn affidavit as prescribed by the B-BBEE Codes of Good Practice;</w:t>
      </w:r>
      <w:r w:rsidDel="00000000" w:rsidR="00000000" w:rsidRPr="00000000">
        <w:rPr>
          <w:rtl w:val="0"/>
        </w:rPr>
      </w:r>
    </w:p>
    <w:p w:rsidR="00000000" w:rsidDel="00000000" w:rsidP="00000000" w:rsidRDefault="00000000" w:rsidRPr="00000000" w14:paraId="00000030">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7920"/>
        </w:tabs>
        <w:spacing w:after="120" w:before="0" w:line="240" w:lineRule="auto"/>
        <w:ind w:left="1800"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requirement prescribed in terms of the B-BBEE Act;</w:t>
      </w:r>
      <w:r w:rsidDel="00000000" w:rsidR="00000000" w:rsidRPr="00000000">
        <w:rPr>
          <w:rtl w:val="0"/>
        </w:rPr>
      </w:r>
    </w:p>
    <w:p w:rsidR="00000000" w:rsidDel="00000000" w:rsidP="00000000" w:rsidRDefault="00000000" w:rsidRPr="00000000" w14:paraId="0000003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134"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means a qualifying small business enterprise in terms of a code of good practice  on black economic empowerment issued in terms of section 9 (1) of the Broad-Based Black Economic Empowerment Act;</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numPr>
          <w:ilvl w:val="0"/>
          <w:numId w:val="2"/>
        </w:numPr>
        <w:tabs>
          <w:tab w:val="left" w:pos="7920"/>
        </w:tabs>
        <w:spacing w:after="120" w:lineRule="auto"/>
        <w:ind w:left="1080" w:hanging="360"/>
        <w:jc w:val="both"/>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“rand value”</w:t>
      </w:r>
      <w:r w:rsidDel="00000000" w:rsidR="00000000" w:rsidRPr="00000000">
        <w:rPr>
          <w:rFonts w:ascii="Arial" w:cs="Arial" w:eastAsia="Arial" w:hAnsi="Arial"/>
          <w:sz w:val="22"/>
          <w:szCs w:val="22"/>
          <w:rtl w:val="0"/>
        </w:rPr>
        <w:t xml:space="preserve"> means the total estimated value of a contract in Rand, calculated at the time of bid invitation, and includes all applicable taxes; </w:t>
      </w:r>
      <w:r w:rsidDel="00000000" w:rsidR="00000000" w:rsidRPr="00000000">
        <w:rPr>
          <w:rtl w:val="0"/>
        </w:rPr>
      </w:r>
    </w:p>
    <w:p w:rsidR="00000000" w:rsidDel="00000000" w:rsidP="00000000" w:rsidRDefault="00000000" w:rsidRPr="00000000" w14:paraId="00000034">
      <w:pPr>
        <w:tabs>
          <w:tab w:val="left" w:pos="7920"/>
        </w:tabs>
        <w:spacing w:after="120" w:lineRule="auto"/>
        <w:ind w:left="1080" w:firstLine="0"/>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35">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2880"/>
          <w:tab w:val="left" w:pos="5760"/>
          <w:tab w:val="left" w:pos="7920"/>
        </w:tabs>
        <w:spacing w:after="120" w:before="0" w:line="240" w:lineRule="auto"/>
        <w:ind w:left="900" w:right="0" w:hanging="90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POINTS AWARDED FOR PRICE</w:t>
      </w:r>
    </w:p>
    <w:p w:rsidR="00000000" w:rsidDel="00000000" w:rsidP="00000000" w:rsidRDefault="00000000" w:rsidRPr="00000000" w14:paraId="00000036">
      <w:pPr>
        <w:numPr>
          <w:ilvl w:val="1"/>
          <w:numId w:val="4"/>
        </w:numPr>
        <w:tabs>
          <w:tab w:val="left" w:pos="2880"/>
          <w:tab w:val="left" w:pos="5760"/>
          <w:tab w:val="left" w:pos="7920"/>
        </w:tabs>
        <w:spacing w:after="120" w:lineRule="auto"/>
        <w:ind w:left="720" w:hanging="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80/20 OR 90/10 PREFERENCE POINT SYSTEMS </w:t>
      </w:r>
      <w:r w:rsidDel="00000000" w:rsidR="00000000" w:rsidRPr="00000000">
        <w:rPr>
          <w:rtl w:val="0"/>
        </w:rPr>
      </w:r>
    </w:p>
    <w:p w:rsidR="00000000" w:rsidDel="00000000" w:rsidP="00000000" w:rsidRDefault="00000000" w:rsidRPr="00000000" w14:paraId="00000037">
      <w:pPr>
        <w:tabs>
          <w:tab w:val="left" w:pos="900"/>
          <w:tab w:val="left" w:pos="1260"/>
          <w:tab w:val="left" w:pos="2880"/>
          <w:tab w:val="left" w:pos="5760"/>
          <w:tab w:val="left" w:pos="7920"/>
        </w:tabs>
        <w:ind w:left="900" w:hanging="900"/>
        <w:jc w:val="both"/>
        <w:rPr>
          <w:rFonts w:ascii="Arial" w:cs="Arial" w:eastAsia="Arial" w:hAnsi="Arial"/>
          <w:sz w:val="22"/>
          <w:szCs w:val="22"/>
        </w:rPr>
      </w:pP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sz w:val="22"/>
          <w:szCs w:val="22"/>
          <w:rtl w:val="0"/>
        </w:rPr>
        <w:t xml:space="preserve">A maximum of 80 or 90 points is allocated for price on the following basis:</w:t>
      </w:r>
    </w:p>
    <w:p w:rsidR="00000000" w:rsidDel="00000000" w:rsidP="00000000" w:rsidRDefault="00000000" w:rsidRPr="00000000" w14:paraId="00000038">
      <w:pPr>
        <w:tabs>
          <w:tab w:val="left" w:pos="900"/>
          <w:tab w:val="left" w:pos="2160"/>
          <w:tab w:val="left" w:pos="4050"/>
          <w:tab w:val="left" w:pos="6570"/>
          <w:tab w:val="left" w:pos="6663"/>
          <w:tab w:val="left" w:pos="7920"/>
        </w:tabs>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tab/>
        <w:t xml:space="preserve">80/20</w:t>
        <w:tab/>
        <w:t xml:space="preserve">or</w:t>
        <w:tab/>
        <w:t xml:space="preserve">90/10</w:t>
        <w:tab/>
      </w:r>
    </w:p>
    <w:p w:rsidR="00000000" w:rsidDel="00000000" w:rsidP="00000000" w:rsidRDefault="00000000" w:rsidRPr="00000000" w14:paraId="00000039">
      <w:pPr>
        <w:tabs>
          <w:tab w:val="left" w:pos="900"/>
          <w:tab w:val="left" w:pos="1260"/>
          <w:tab w:val="left" w:pos="2880"/>
          <w:tab w:val="left" w:pos="5760"/>
          <w:tab w:val="left" w:pos="7920"/>
        </w:tabs>
        <w:ind w:left="900" w:hanging="90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tabs>
          <w:tab w:val="left" w:pos="900"/>
          <w:tab w:val="left" w:pos="1440"/>
          <w:tab w:val="left" w:pos="2340"/>
          <w:tab w:val="left" w:pos="4050"/>
          <w:tab w:val="left" w:pos="5310"/>
          <w:tab w:val="left" w:pos="7920"/>
        </w:tabs>
        <w:ind w:left="900" w:hanging="900"/>
        <w:jc w:val="both"/>
        <w:rPr>
          <w:rFonts w:ascii="Arial" w:cs="Arial" w:eastAsia="Arial" w:hAnsi="Arial"/>
          <w:sz w:val="22"/>
          <w:szCs w:val="22"/>
        </w:rPr>
      </w:pP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b w:val="1"/>
          <w:sz w:val="36.66666666666667"/>
          <w:szCs w:val="36.66666666666667"/>
          <w:vertAlign w:val="subscript"/>
        </w:rPr>
        <w:pict>
          <v:shape id="_x0000_i1025" style="width:120.75pt;height:33.75pt" fillcolor="window" o:ole="" type="#_x0000_t75">
            <v:imagedata r:id="rId1" o:title=""/>
          </v:shape>
          <o:OLEObject DrawAspect="Content" r:id="rId2" ObjectID="_1552737766" ProgID="Equation.3" ShapeID="_x0000_i1025" Type="Embed"/>
        </w:pict>
      </w: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sz w:val="22"/>
          <w:szCs w:val="22"/>
          <w:rtl w:val="0"/>
        </w:rPr>
        <w:t xml:space="preserve">or</w:t>
        <w:tab/>
      </w:r>
      <w:r w:rsidDel="00000000" w:rsidR="00000000" w:rsidRPr="00000000">
        <w:rPr>
          <w:rFonts w:ascii="Arial" w:cs="Arial" w:eastAsia="Arial" w:hAnsi="Arial"/>
          <w:b w:val="1"/>
          <w:sz w:val="36.66666666666667"/>
          <w:szCs w:val="36.66666666666667"/>
          <w:vertAlign w:val="subscript"/>
        </w:rPr>
        <w:pict>
          <v:shape id="_x0000_i1026" style="width:122.25pt;height:33.75pt" fillcolor="window" o:ole="" type="#_x0000_t75">
            <v:imagedata r:id="rId3" o:title=""/>
          </v:shape>
          <o:OLEObject DrawAspect="Content" r:id="rId4" ObjectID="_1552737767" ProgID="Equation.3" ShapeID="_x0000_i1026" Type="Embed"/>
        </w:pict>
      </w:r>
      <w:r w:rsidDel="00000000" w:rsidR="00000000" w:rsidRPr="00000000">
        <w:rPr>
          <w:rtl w:val="0"/>
        </w:rPr>
      </w:r>
    </w:p>
    <w:p w:rsidR="00000000" w:rsidDel="00000000" w:rsidP="00000000" w:rsidRDefault="00000000" w:rsidRPr="00000000" w14:paraId="0000003B">
      <w:pPr>
        <w:tabs>
          <w:tab w:val="left" w:pos="900"/>
          <w:tab w:val="left" w:pos="1620"/>
          <w:tab w:val="left" w:pos="2160"/>
          <w:tab w:val="left" w:pos="2700"/>
          <w:tab w:val="left" w:pos="7920"/>
        </w:tabs>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Where</w:t>
      </w:r>
    </w:p>
    <w:p w:rsidR="00000000" w:rsidDel="00000000" w:rsidP="00000000" w:rsidRDefault="00000000" w:rsidRPr="00000000" w14:paraId="0000003C">
      <w:pPr>
        <w:tabs>
          <w:tab w:val="left" w:pos="900"/>
          <w:tab w:val="left" w:pos="1620"/>
          <w:tab w:val="left" w:pos="2160"/>
          <w:tab w:val="left" w:pos="2700"/>
          <w:tab w:val="left" w:pos="7920"/>
        </w:tabs>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Ps</w:t>
        <w:tab/>
        <w:t xml:space="preserve">=</w:t>
        <w:tab/>
        <w:t xml:space="preserve">Points scored for price of bid under consideration</w:t>
      </w:r>
    </w:p>
    <w:p w:rsidR="00000000" w:rsidDel="00000000" w:rsidP="00000000" w:rsidRDefault="00000000" w:rsidRPr="00000000" w14:paraId="0000003D">
      <w:pPr>
        <w:tabs>
          <w:tab w:val="left" w:pos="900"/>
          <w:tab w:val="left" w:pos="1620"/>
          <w:tab w:val="left" w:pos="2160"/>
          <w:tab w:val="left" w:pos="2700"/>
          <w:tab w:val="left" w:pos="7920"/>
        </w:tabs>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Pt</w:t>
        <w:tab/>
        <w:t xml:space="preserve">=</w:t>
        <w:tab/>
        <w:t xml:space="preserve">Price of bid under consideration</w:t>
      </w:r>
    </w:p>
    <w:p w:rsidR="00000000" w:rsidDel="00000000" w:rsidP="00000000" w:rsidRDefault="00000000" w:rsidRPr="00000000" w14:paraId="0000003E">
      <w:pPr>
        <w:tabs>
          <w:tab w:val="left" w:pos="900"/>
          <w:tab w:val="left" w:pos="1620"/>
          <w:tab w:val="left" w:pos="2160"/>
          <w:tab w:val="left" w:pos="2700"/>
          <w:tab w:val="left" w:pos="7920"/>
        </w:tabs>
        <w:spacing w:after="12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Pmin</w:t>
        <w:tab/>
        <w:t xml:space="preserve">=</w:t>
        <w:tab/>
        <w:t xml:space="preserve">Price of lowest acceptable bid</w:t>
      </w:r>
    </w:p>
    <w:p w:rsidR="00000000" w:rsidDel="00000000" w:rsidP="00000000" w:rsidRDefault="00000000" w:rsidRPr="00000000" w14:paraId="0000003F">
      <w:pPr>
        <w:tabs>
          <w:tab w:val="left" w:pos="900"/>
          <w:tab w:val="left" w:pos="1620"/>
          <w:tab w:val="left" w:pos="2160"/>
          <w:tab w:val="left" w:pos="2700"/>
          <w:tab w:val="left" w:pos="7920"/>
        </w:tabs>
        <w:spacing w:after="12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numPr>
          <w:ilvl w:val="0"/>
          <w:numId w:val="4"/>
        </w:numPr>
        <w:tabs>
          <w:tab w:val="left" w:pos="2880"/>
          <w:tab w:val="left" w:pos="5760"/>
          <w:tab w:val="left" w:pos="7920"/>
        </w:tabs>
        <w:spacing w:after="120" w:lineRule="auto"/>
        <w:ind w:left="720"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POINTS AWARDED FOR B-BBEE STATUS LEVEL OF CONTRIBUTOR</w:t>
      </w:r>
    </w:p>
    <w:p w:rsidR="00000000" w:rsidDel="00000000" w:rsidP="00000000" w:rsidRDefault="00000000" w:rsidRPr="00000000" w14:paraId="00000041">
      <w:pPr>
        <w:widowControl w:val="1"/>
        <w:numPr>
          <w:ilvl w:val="1"/>
          <w:numId w:val="4"/>
        </w:numPr>
        <w:spacing w:after="120" w:lineRule="auto"/>
        <w:ind w:left="720" w:hanging="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terms of Regulation 6 (2) and 7 (2) of the Preferential Procurement Regulations, preference points must be awarded to a bidder for attaining the B-BBEE status level of contribution in accordance with the table below:</w:t>
      </w:r>
    </w:p>
    <w:tbl>
      <w:tblPr>
        <w:tblStyle w:val="Table2"/>
        <w:tblW w:w="7920.0" w:type="dxa"/>
        <w:jc w:val="left"/>
        <w:tblInd w:w="8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00"/>
        <w:gridCol w:w="2700"/>
        <w:gridCol w:w="2520"/>
        <w:tblGridChange w:id="0">
          <w:tblGrid>
            <w:gridCol w:w="2700"/>
            <w:gridCol w:w="2700"/>
            <w:gridCol w:w="2520"/>
          </w:tblGrid>
        </w:tblGridChange>
      </w:tblGrid>
      <w:tr>
        <w:trPr>
          <w:cantSplit w:val="0"/>
          <w:trHeight w:val="863" w:hRule="atLeast"/>
          <w:tblHeader w:val="0"/>
        </w:trPr>
        <w:tc>
          <w:tcPr>
            <w:shd w:fill="c00000" w:val="clea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96"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B-BBEE Status Level of Contributor</w:t>
            </w:r>
          </w:p>
        </w:tc>
        <w:tc>
          <w:tcPr>
            <w:shd w:fill="c00000" w:val="clea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96"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points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96"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(90/10 system)</w:t>
            </w:r>
          </w:p>
        </w:tc>
        <w:tc>
          <w:tcPr>
            <w:shd w:fill="c00000" w:val="cle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96"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Number of points</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96"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(80/20 system)</w:t>
            </w:r>
          </w:p>
        </w:tc>
      </w:tr>
      <w:tr>
        <w:trPr>
          <w:cantSplit w:val="0"/>
          <w:trHeight w:val="317" w:hRule="atLeast"/>
          <w:tblHeader w:val="0"/>
        </w:trPr>
        <w:tc>
          <w:tcPr>
            <w:shd w:fill="auto" w:val="cle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shd w:fill="auto" w:val="cle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p>
        </w:tc>
        <w:tc>
          <w:tcPr>
            <w:shd w:fill="auto" w:val="clea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p>
        </w:tc>
      </w:tr>
      <w:tr>
        <w:trPr>
          <w:cantSplit w:val="0"/>
          <w:trHeight w:val="317" w:hRule="atLeast"/>
          <w:tblHeader w:val="0"/>
        </w:trPr>
        <w:tc>
          <w:tcPr>
            <w:shd w:fill="auto" w:val="cle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shd w:fill="auto" w:val="clea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p>
        </w:tc>
        <w:tc>
          <w:tcPr>
            <w:shd w:fill="auto" w:val="cle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p>
        </w:tc>
      </w:tr>
      <w:tr>
        <w:trPr>
          <w:cantSplit w:val="0"/>
          <w:trHeight w:val="317" w:hRule="atLeast"/>
          <w:tblHeader w:val="0"/>
        </w:trPr>
        <w:tc>
          <w:tcPr>
            <w:shd w:fill="auto" w:val="cle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shd w:fill="auto" w:val="clea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shd w:fill="auto" w:val="clea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p>
        </w:tc>
      </w:tr>
      <w:tr>
        <w:trPr>
          <w:cantSplit w:val="0"/>
          <w:trHeight w:val="317" w:hRule="atLeast"/>
          <w:tblHeader w:val="0"/>
        </w:trPr>
        <w:tc>
          <w:tcPr>
            <w:shd w:fill="auto" w:val="clea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shd w:fill="auto" w:val="cle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645"/>
                <w:tab w:val="center" w:pos="1242"/>
              </w:tabs>
              <w:spacing w:after="0" w:before="11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5</w:t>
            </w:r>
          </w:p>
        </w:tc>
        <w:tc>
          <w:tcPr>
            <w:shd w:fill="auto" w:val="clea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tc>
      </w:tr>
      <w:tr>
        <w:trPr>
          <w:cantSplit w:val="0"/>
          <w:trHeight w:val="317" w:hRule="atLeast"/>
          <w:tblHeader w:val="0"/>
        </w:trPr>
        <w:tc>
          <w:tcPr>
            <w:shd w:fill="auto" w:val="clea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tc>
        <w:tc>
          <w:tcPr>
            <w:shd w:fill="auto" w:val="cle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c>
          <w:tcPr>
            <w:shd w:fill="auto" w:val="cle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r>
      <w:tr>
        <w:trPr>
          <w:cantSplit w:val="0"/>
          <w:trHeight w:val="317" w:hRule="atLeast"/>
          <w:tblHeader w:val="0"/>
        </w:trPr>
        <w:tc>
          <w:tcPr>
            <w:shd w:fill="auto" w:val="clea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c>
          <w:tcPr>
            <w:shd w:fill="auto" w:val="clea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tc>
        <w:tc>
          <w:tcPr>
            <w:shd w:fill="auto" w:val="cle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p>
        </w:tc>
      </w:tr>
      <w:tr>
        <w:trPr>
          <w:cantSplit w:val="0"/>
          <w:trHeight w:val="317" w:hRule="atLeast"/>
          <w:tblHeader w:val="0"/>
        </w:trPr>
        <w:tc>
          <w:tcPr>
            <w:shd w:fill="auto" w:val="cle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tc>
        <w:tc>
          <w:tcPr>
            <w:shd w:fill="auto" w:val="cle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c>
          <w:tcPr>
            <w:shd w:fill="auto" w:val="clea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tc>
      </w:tr>
      <w:tr>
        <w:trPr>
          <w:cantSplit w:val="0"/>
          <w:trHeight w:val="317" w:hRule="atLeast"/>
          <w:tblHeader w:val="0"/>
        </w:trPr>
        <w:tc>
          <w:tcPr>
            <w:shd w:fill="auto" w:val="cle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tc>
        <w:tc>
          <w:tcPr>
            <w:shd w:fill="auto" w:val="clea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tc>
        <w:tc>
          <w:tcPr>
            <w:shd w:fill="auto" w:val="clea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tc>
      </w:tr>
      <w:tr>
        <w:trPr>
          <w:cantSplit w:val="0"/>
          <w:trHeight w:val="317" w:hRule="atLeast"/>
          <w:tblHeader w:val="0"/>
        </w:trPr>
        <w:tc>
          <w:tcPr>
            <w:shd w:fill="auto" w:val="clea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Non-compliant contributor</w:t>
            </w:r>
          </w:p>
        </w:tc>
        <w:tc>
          <w:tcPr>
            <w:shd w:fill="auto" w:val="clea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p>
        </w:tc>
        <w:tc>
          <w:tcPr>
            <w:shd w:fill="auto" w:val="clea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11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w:t>
            </w:r>
          </w:p>
        </w:tc>
      </w:tr>
    </w:tbl>
    <w:p w:rsidR="00000000" w:rsidDel="00000000" w:rsidP="00000000" w:rsidRDefault="00000000" w:rsidRPr="00000000" w14:paraId="00000062">
      <w:pPr>
        <w:widowControl w:val="1"/>
        <w:spacing w:after="120" w:lineRule="auto"/>
        <w:ind w:left="90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numPr>
          <w:ilvl w:val="0"/>
          <w:numId w:val="4"/>
        </w:numPr>
        <w:tabs>
          <w:tab w:val="left" w:pos="2880"/>
          <w:tab w:val="left" w:pos="5760"/>
          <w:tab w:val="left" w:pos="7920"/>
        </w:tabs>
        <w:spacing w:after="120" w:lineRule="auto"/>
        <w:ind w:left="720"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BID DECLARATION</w:t>
      </w:r>
    </w:p>
    <w:p w:rsidR="00000000" w:rsidDel="00000000" w:rsidP="00000000" w:rsidRDefault="00000000" w:rsidRPr="00000000" w14:paraId="00000064">
      <w:pPr>
        <w:widowControl w:val="1"/>
        <w:numPr>
          <w:ilvl w:val="1"/>
          <w:numId w:val="4"/>
        </w:numPr>
        <w:spacing w:after="120"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Bidders who claim points in respect of B-BBEE Status Level of Contribution must complete the following:</w:t>
      </w:r>
    </w:p>
    <w:p w:rsidR="00000000" w:rsidDel="00000000" w:rsidP="00000000" w:rsidRDefault="00000000" w:rsidRPr="00000000" w14:paraId="00000065">
      <w:pPr>
        <w:numPr>
          <w:ilvl w:val="0"/>
          <w:numId w:val="4"/>
        </w:numPr>
        <w:tabs>
          <w:tab w:val="left" w:pos="2880"/>
          <w:tab w:val="left" w:pos="5760"/>
          <w:tab w:val="left" w:pos="7920"/>
        </w:tabs>
        <w:spacing w:after="120" w:lineRule="auto"/>
        <w:ind w:left="720"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B-BBEE STATUS LEVEL OF CONTRIBUTOR CLAIMED IN TERMS OF PARAGRAPHS 1.4 AND 4.1 </w:t>
      </w:r>
    </w:p>
    <w:p w:rsidR="00000000" w:rsidDel="00000000" w:rsidP="00000000" w:rsidRDefault="00000000" w:rsidRPr="00000000" w14:paraId="00000066">
      <w:pPr>
        <w:widowControl w:val="1"/>
        <w:numPr>
          <w:ilvl w:val="1"/>
          <w:numId w:val="4"/>
        </w:numPr>
        <w:spacing w:after="120"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B-BBEE Status Level of Contributor:</w:t>
        <w:tab/>
        <w:t xml:space="preserve">.      =     ………(maximum of 10 or 20 points)</w:t>
      </w:r>
    </w:p>
    <w:p w:rsidR="00000000" w:rsidDel="00000000" w:rsidP="00000000" w:rsidRDefault="00000000" w:rsidRPr="00000000" w14:paraId="0000006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Rule="auto"/>
        <w:ind w:left="90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(Points claimed in respect of paragraph 7.1 must be in accordance with the table reflected in paragraph  4.1 and must be substantiated by relevant proof of B-BBEE status level of contributor.</w:t>
      </w:r>
    </w:p>
    <w:p w:rsidR="00000000" w:rsidDel="00000000" w:rsidP="00000000" w:rsidRDefault="00000000" w:rsidRPr="00000000" w14:paraId="00000068">
      <w:pPr>
        <w:numPr>
          <w:ilvl w:val="0"/>
          <w:numId w:val="4"/>
        </w:numPr>
        <w:tabs>
          <w:tab w:val="left" w:pos="2880"/>
          <w:tab w:val="left" w:pos="5760"/>
          <w:tab w:val="left" w:pos="7920"/>
        </w:tabs>
        <w:spacing w:after="120" w:lineRule="auto"/>
        <w:ind w:left="720" w:hanging="72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SUB-CONTRACTING</w:t>
      </w:r>
    </w:p>
    <w:p w:rsidR="00000000" w:rsidDel="00000000" w:rsidP="00000000" w:rsidRDefault="00000000" w:rsidRPr="00000000" w14:paraId="00000069">
      <w:pPr>
        <w:widowControl w:val="1"/>
        <w:numPr>
          <w:ilvl w:val="1"/>
          <w:numId w:val="4"/>
        </w:numPr>
        <w:spacing w:after="120"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Will any portion of the contract be sub-contracted?  </w:t>
      </w:r>
    </w:p>
    <w:p w:rsidR="00000000" w:rsidDel="00000000" w:rsidP="00000000" w:rsidRDefault="00000000" w:rsidRPr="00000000" w14:paraId="0000006A">
      <w:pPr>
        <w:tabs>
          <w:tab w:val="left" w:pos="-963"/>
          <w:tab w:val="left" w:pos="-720"/>
          <w:tab w:val="left" w:pos="2268"/>
          <w:tab w:val="left" w:pos="2552"/>
        </w:tabs>
        <w:ind w:left="90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i w:val="1"/>
          <w:sz w:val="22"/>
          <w:szCs w:val="22"/>
          <w:rtl w:val="0"/>
        </w:rPr>
        <w:t xml:space="preserve">Tick applicable box</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B">
      <w:pPr>
        <w:tabs>
          <w:tab w:val="left" w:pos="-963"/>
          <w:tab w:val="left" w:pos="-720"/>
          <w:tab w:val="left" w:pos="709"/>
          <w:tab w:val="left" w:pos="2268"/>
          <w:tab w:val="left" w:pos="2552"/>
        </w:tabs>
        <w:ind w:left="900" w:firstLine="0"/>
        <w:rPr>
          <w:rFonts w:ascii="Arial Narrow" w:cs="Arial Narrow" w:eastAsia="Arial Narrow" w:hAnsi="Arial Narrow"/>
          <w:sz w:val="22"/>
          <w:szCs w:val="22"/>
        </w:rPr>
      </w:pPr>
      <w:r w:rsidDel="00000000" w:rsidR="00000000" w:rsidRPr="00000000">
        <w:rPr>
          <w:rtl w:val="0"/>
        </w:rPr>
      </w:r>
    </w:p>
    <w:tbl>
      <w:tblPr>
        <w:tblStyle w:val="Table3"/>
        <w:tblW w:w="2412.0" w:type="dxa"/>
        <w:jc w:val="left"/>
        <w:tblInd w:w="1008.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657"/>
        <w:gridCol w:w="495"/>
        <w:gridCol w:w="720"/>
        <w:gridCol w:w="540"/>
        <w:tblGridChange w:id="0">
          <w:tblGrid>
            <w:gridCol w:w="657"/>
            <w:gridCol w:w="495"/>
            <w:gridCol w:w="720"/>
            <w:gridCol w:w="54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6C">
            <w:pPr>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YES</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6D">
            <w:pPr>
              <w:rPr>
                <w:rFonts w:ascii="Arial" w:cs="Arial" w:eastAsia="Arial" w:hAnsi="Arial"/>
                <w:b w:val="1"/>
                <w:sz w:val="22"/>
                <w:szCs w:val="22"/>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6E">
            <w:pPr>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NO</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6F">
            <w:pPr>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70">
      <w:pPr>
        <w:widowControl w:val="1"/>
        <w:spacing w:after="120" w:lineRule="auto"/>
        <w:ind w:left="90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numPr>
          <w:ilvl w:val="2"/>
          <w:numId w:val="4"/>
        </w:numPr>
        <w:tabs>
          <w:tab w:val="left" w:pos="2880"/>
          <w:tab w:val="left" w:pos="3600"/>
          <w:tab w:val="left" w:pos="7110"/>
          <w:tab w:val="left" w:pos="7290"/>
          <w:tab w:val="left" w:pos="7560"/>
        </w:tabs>
        <w:spacing w:after="120"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yes, indicate:</w:t>
      </w:r>
    </w:p>
    <w:p w:rsidR="00000000" w:rsidDel="00000000" w:rsidP="00000000" w:rsidRDefault="00000000" w:rsidRPr="00000000" w14:paraId="00000072">
      <w:pPr>
        <w:numPr>
          <w:ilvl w:val="0"/>
          <w:numId w:val="7"/>
        </w:numPr>
        <w:tabs>
          <w:tab w:val="left" w:pos="-1099"/>
          <w:tab w:val="left" w:pos="-720"/>
          <w:tab w:val="left" w:pos="1260"/>
        </w:tabs>
        <w:ind w:left="12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percentage of the contract will be subcontracted............…………….…………%</w:t>
      </w:r>
    </w:p>
    <w:p w:rsidR="00000000" w:rsidDel="00000000" w:rsidP="00000000" w:rsidRDefault="00000000" w:rsidRPr="00000000" w14:paraId="00000073">
      <w:pPr>
        <w:numPr>
          <w:ilvl w:val="0"/>
          <w:numId w:val="7"/>
        </w:numPr>
        <w:tabs>
          <w:tab w:val="left" w:pos="-1099"/>
          <w:tab w:val="left" w:pos="-720"/>
          <w:tab w:val="left" w:pos="1260"/>
        </w:tabs>
        <w:ind w:left="12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name of the sub-contractor…………………………………………………………..</w:t>
      </w:r>
    </w:p>
    <w:p w:rsidR="00000000" w:rsidDel="00000000" w:rsidP="00000000" w:rsidRDefault="00000000" w:rsidRPr="00000000" w14:paraId="00000074">
      <w:pPr>
        <w:numPr>
          <w:ilvl w:val="0"/>
          <w:numId w:val="7"/>
        </w:numPr>
        <w:tabs>
          <w:tab w:val="left" w:pos="-1099"/>
          <w:tab w:val="left" w:pos="-720"/>
          <w:tab w:val="left" w:pos="1260"/>
        </w:tabs>
        <w:ind w:left="12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B-BBEE status level of the sub-contractor......................................……………..</w:t>
      </w:r>
    </w:p>
    <w:p w:rsidR="00000000" w:rsidDel="00000000" w:rsidP="00000000" w:rsidRDefault="00000000" w:rsidRPr="00000000" w14:paraId="00000075">
      <w:pPr>
        <w:numPr>
          <w:ilvl w:val="0"/>
          <w:numId w:val="7"/>
        </w:numPr>
        <w:tabs>
          <w:tab w:val="left" w:pos="-1099"/>
          <w:tab w:val="left" w:pos="-720"/>
          <w:tab w:val="left" w:pos="1260"/>
        </w:tabs>
        <w:ind w:left="12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Whether the sub-contractor is an EME or QSE</w:t>
      </w:r>
    </w:p>
    <w:p w:rsidR="00000000" w:rsidDel="00000000" w:rsidP="00000000" w:rsidRDefault="00000000" w:rsidRPr="00000000" w14:paraId="00000076">
      <w:pPr>
        <w:tabs>
          <w:tab w:val="left" w:pos="-963"/>
          <w:tab w:val="left" w:pos="-720"/>
          <w:tab w:val="left" w:pos="2268"/>
          <w:tab w:val="left" w:pos="2552"/>
        </w:tabs>
        <w:ind w:left="1260" w:firstLine="0"/>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(Tick applicable box</w:t>
      </w:r>
      <w:r w:rsidDel="00000000" w:rsidR="00000000" w:rsidRPr="00000000">
        <w:rPr>
          <w:rFonts w:ascii="Arial" w:cs="Arial" w:eastAsia="Arial" w:hAnsi="Arial"/>
          <w:sz w:val="22"/>
          <w:szCs w:val="22"/>
          <w:rtl w:val="0"/>
        </w:rPr>
        <w:t xml:space="preserve">)</w:t>
      </w:r>
    </w:p>
    <w:tbl>
      <w:tblPr>
        <w:tblStyle w:val="Table4"/>
        <w:tblW w:w="2412.0" w:type="dxa"/>
        <w:jc w:val="left"/>
        <w:tblInd w:w="1368.0000000000002"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657"/>
        <w:gridCol w:w="495"/>
        <w:gridCol w:w="720"/>
        <w:gridCol w:w="540"/>
        <w:tblGridChange w:id="0">
          <w:tblGrid>
            <w:gridCol w:w="657"/>
            <w:gridCol w:w="495"/>
            <w:gridCol w:w="720"/>
            <w:gridCol w:w="540"/>
          </w:tblGrid>
        </w:tblGridChange>
      </w:tblGrid>
      <w:tr>
        <w:trPr>
          <w:cantSplit w:val="0"/>
          <w:tblHeader w:val="0"/>
        </w:trPr>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77">
            <w:pPr>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YES</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78">
            <w:pPr>
              <w:rPr>
                <w:rFonts w:ascii="Arial" w:cs="Arial" w:eastAsia="Arial" w:hAnsi="Arial"/>
                <w:b w:val="1"/>
                <w:sz w:val="22"/>
                <w:szCs w:val="22"/>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79">
            <w:pPr>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NO</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7A">
            <w:pPr>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7B">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1284" w:right="0" w:hanging="36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Specify, by ticking the appropriate box, if subcontracting with an enterprise in terms of Preferential Procurement Regulations,2017:</w:t>
      </w: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p>
    <w:tbl>
      <w:tblPr>
        <w:tblStyle w:val="Table5"/>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54"/>
        <w:gridCol w:w="1134"/>
        <w:gridCol w:w="1134"/>
        <w:tblGridChange w:id="0">
          <w:tblGrid>
            <w:gridCol w:w="7054"/>
            <w:gridCol w:w="1134"/>
            <w:gridCol w:w="1134"/>
          </w:tblGrid>
        </w:tblGridChange>
      </w:tblGrid>
      <w:tr>
        <w:trPr>
          <w:cantSplit w:val="0"/>
          <w:tblHeader w:val="0"/>
        </w:trPr>
        <w:tc>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Designated Group: An EME or QSE which is at last 51% owned by:</w:t>
            </w:r>
          </w:p>
        </w:tc>
        <w:tc>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EME</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QSE</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people</w:t>
            </w:r>
          </w:p>
        </w:tc>
        <w:tc>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people who are youth</w:t>
            </w:r>
          </w:p>
        </w:tc>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people who are women</w:t>
            </w:r>
          </w:p>
        </w:tc>
        <w:tc>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people with disabilities</w:t>
            </w:r>
          </w:p>
        </w:tc>
        <w:tc>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people living in rural or underdeveloped areas or townships</w:t>
            </w:r>
          </w:p>
        </w:tc>
        <w:tc>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Cooperative owned by black people</w:t>
            </w:r>
          </w:p>
        </w:tc>
        <w:tc>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people who are military veterans</w:t>
            </w:r>
          </w:p>
        </w:tc>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w:t>
            </w:r>
          </w:p>
        </w:tc>
      </w:tr>
      <w:tr>
        <w:trPr>
          <w:cantSplit w:val="0"/>
          <w:tblHeader w:val="0"/>
        </w:trPr>
        <w:tc>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EME </w:t>
            </w:r>
          </w:p>
        </w:tc>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QSE</w:t>
            </w:r>
          </w:p>
        </w:tc>
        <w:tc>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tabs>
          <w:tab w:val="left" w:pos="1620"/>
          <w:tab w:val="left" w:pos="2160"/>
          <w:tab w:val="left" w:pos="2700"/>
          <w:tab w:val="left" w:pos="7920"/>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numPr>
          <w:ilvl w:val="0"/>
          <w:numId w:val="4"/>
        </w:numPr>
        <w:tabs>
          <w:tab w:val="left" w:pos="2880"/>
          <w:tab w:val="left" w:pos="5760"/>
          <w:tab w:val="left" w:pos="7920"/>
        </w:tabs>
        <w:spacing w:after="120" w:lineRule="auto"/>
        <w:ind w:left="720" w:hanging="72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DECLARATION WITH REGARD TO COMPANY/FIRM</w:t>
      </w:r>
      <w:r w:rsidDel="00000000" w:rsidR="00000000" w:rsidRPr="00000000">
        <w:rPr>
          <w:rtl w:val="0"/>
        </w:rPr>
      </w:r>
    </w:p>
    <w:p w:rsidR="00000000" w:rsidDel="00000000" w:rsidP="00000000" w:rsidRDefault="00000000" w:rsidRPr="00000000" w14:paraId="000000A3">
      <w:pPr>
        <w:widowControl w:val="1"/>
        <w:numPr>
          <w:ilvl w:val="1"/>
          <w:numId w:val="4"/>
        </w:numPr>
        <w:tabs>
          <w:tab w:val="left" w:pos="900"/>
        </w:tabs>
        <w:spacing w:after="120" w:line="312"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 of company/firm:…………………………………………………………………………….</w:t>
      </w:r>
    </w:p>
    <w:p w:rsidR="00000000" w:rsidDel="00000000" w:rsidP="00000000" w:rsidRDefault="00000000" w:rsidRPr="00000000" w14:paraId="000000A4">
      <w:pPr>
        <w:widowControl w:val="1"/>
        <w:numPr>
          <w:ilvl w:val="1"/>
          <w:numId w:val="4"/>
        </w:numPr>
        <w:tabs>
          <w:tab w:val="left" w:pos="900"/>
        </w:tabs>
        <w:spacing w:after="120" w:line="312"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VAT registration number:……………………………………….…………………………………</w:t>
      </w:r>
    </w:p>
    <w:p w:rsidR="00000000" w:rsidDel="00000000" w:rsidP="00000000" w:rsidRDefault="00000000" w:rsidRPr="00000000" w14:paraId="000000A5">
      <w:pPr>
        <w:widowControl w:val="1"/>
        <w:numPr>
          <w:ilvl w:val="1"/>
          <w:numId w:val="4"/>
        </w:numPr>
        <w:tabs>
          <w:tab w:val="left" w:pos="900"/>
        </w:tabs>
        <w:spacing w:after="120" w:line="312"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Company registration number:…………….……………………….…………………………….</w:t>
      </w:r>
    </w:p>
    <w:p w:rsidR="00000000" w:rsidDel="00000000" w:rsidP="00000000" w:rsidRDefault="00000000" w:rsidRPr="00000000" w14:paraId="000000A6">
      <w:pPr>
        <w:widowControl w:val="1"/>
        <w:numPr>
          <w:ilvl w:val="1"/>
          <w:numId w:val="4"/>
        </w:numPr>
        <w:tabs>
          <w:tab w:val="left" w:pos="900"/>
        </w:tabs>
        <w:spacing w:after="120" w:line="312"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TYPE OF COMPANY/ FIRM</w:t>
      </w:r>
    </w:p>
    <w:p w:rsidR="00000000" w:rsidDel="00000000" w:rsidP="00000000" w:rsidRDefault="00000000" w:rsidRPr="00000000" w14:paraId="000000A7">
      <w:pPr>
        <w:tabs>
          <w:tab w:val="left" w:pos="-720"/>
        </w:tabs>
        <w:ind w:left="1440" w:hanging="54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Partnership/Joint Venture / Consortium</w:t>
      </w:r>
    </w:p>
    <w:p w:rsidR="00000000" w:rsidDel="00000000" w:rsidP="00000000" w:rsidRDefault="00000000" w:rsidRPr="00000000" w14:paraId="000000A8">
      <w:pPr>
        <w:tabs>
          <w:tab w:val="left" w:pos="-720"/>
        </w:tabs>
        <w:ind w:left="1440" w:hanging="54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One person business/sole propriety</w:t>
      </w:r>
    </w:p>
    <w:p w:rsidR="00000000" w:rsidDel="00000000" w:rsidP="00000000" w:rsidRDefault="00000000" w:rsidRPr="00000000" w14:paraId="000000A9">
      <w:pPr>
        <w:tabs>
          <w:tab w:val="left" w:pos="-720"/>
        </w:tabs>
        <w:ind w:left="1440" w:hanging="54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Close corporation</w:t>
      </w:r>
    </w:p>
    <w:p w:rsidR="00000000" w:rsidDel="00000000" w:rsidP="00000000" w:rsidRDefault="00000000" w:rsidRPr="00000000" w14:paraId="000000AA">
      <w:pPr>
        <w:tabs>
          <w:tab w:val="left" w:pos="-720"/>
        </w:tabs>
        <w:ind w:left="1440" w:hanging="54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Company</w:t>
      </w:r>
    </w:p>
    <w:p w:rsidR="00000000" w:rsidDel="00000000" w:rsidP="00000000" w:rsidRDefault="00000000" w:rsidRPr="00000000" w14:paraId="000000AB">
      <w:pPr>
        <w:tabs>
          <w:tab w:val="left" w:pos="-720"/>
        </w:tabs>
        <w:ind w:left="1440" w:hanging="54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(Pty) Limited</w:t>
      </w:r>
    </w:p>
    <w:p w:rsidR="00000000" w:rsidDel="00000000" w:rsidP="00000000" w:rsidRDefault="00000000" w:rsidRPr="00000000" w14:paraId="000000A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Rule="auto"/>
        <w:ind w:left="907" w:firstLine="0"/>
        <w:jc w:val="both"/>
        <w:rPr>
          <w:rFonts w:ascii="Arial" w:cs="Arial" w:eastAsia="Arial" w:hAnsi="Arial"/>
          <w:sz w:val="22"/>
          <w:szCs w:val="22"/>
        </w:rPr>
      </w:pPr>
      <w:r w:rsidDel="00000000" w:rsidR="00000000" w:rsidRPr="00000000">
        <w:rPr>
          <w:rFonts w:ascii="Arial" w:cs="Arial" w:eastAsia="Arial" w:hAnsi="Arial"/>
          <w:smallCaps w:val="1"/>
          <w:sz w:val="22"/>
          <w:szCs w:val="22"/>
          <w:rtl w:val="0"/>
        </w:rPr>
        <w:t xml:space="preserve">[Tick applicable box]</w:t>
      </w:r>
      <w:r w:rsidDel="00000000" w:rsidR="00000000" w:rsidRPr="00000000">
        <w:rPr>
          <w:rtl w:val="0"/>
        </w:rPr>
      </w:r>
    </w:p>
    <w:p w:rsidR="00000000" w:rsidDel="00000000" w:rsidP="00000000" w:rsidRDefault="00000000" w:rsidRPr="00000000" w14:paraId="000000AD">
      <w:pPr>
        <w:widowControl w:val="1"/>
        <w:numPr>
          <w:ilvl w:val="1"/>
          <w:numId w:val="4"/>
        </w:numPr>
        <w:tabs>
          <w:tab w:val="left" w:pos="900"/>
        </w:tabs>
        <w:spacing w:after="120" w:line="312"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DESCRIBE PRINCIPAL BUSINESS ACTIVITIES</w:t>
      </w:r>
    </w:p>
    <w:p w:rsidR="00000000" w:rsidDel="00000000" w:rsidP="00000000" w:rsidRDefault="00000000" w:rsidRPr="00000000" w14:paraId="000000AE">
      <w:pPr>
        <w:tabs>
          <w:tab w:val="left" w:pos="900"/>
          <w:tab w:val="right" w:pos="9025"/>
        </w:tabs>
        <w:spacing w:after="120" w:line="312" w:lineRule="auto"/>
        <w:ind w:left="90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F">
      <w:pPr>
        <w:widowControl w:val="1"/>
        <w:numPr>
          <w:ilvl w:val="1"/>
          <w:numId w:val="4"/>
        </w:numPr>
        <w:tabs>
          <w:tab w:val="left" w:pos="900"/>
        </w:tabs>
        <w:spacing w:after="120" w:line="312"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COMPANY CLASSIFICATION</w:t>
      </w:r>
    </w:p>
    <w:p w:rsidR="00000000" w:rsidDel="00000000" w:rsidP="00000000" w:rsidRDefault="00000000" w:rsidRPr="00000000" w14:paraId="000000B0">
      <w:pPr>
        <w:tabs>
          <w:tab w:val="left" w:pos="-720"/>
        </w:tabs>
        <w:ind w:left="1440" w:hanging="54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Manufacturer</w:t>
      </w:r>
    </w:p>
    <w:p w:rsidR="00000000" w:rsidDel="00000000" w:rsidP="00000000" w:rsidRDefault="00000000" w:rsidRPr="00000000" w14:paraId="000000B1">
      <w:pPr>
        <w:tabs>
          <w:tab w:val="left" w:pos="-720"/>
        </w:tabs>
        <w:ind w:left="1440" w:hanging="54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Supplier</w:t>
      </w:r>
    </w:p>
    <w:p w:rsidR="00000000" w:rsidDel="00000000" w:rsidP="00000000" w:rsidRDefault="00000000" w:rsidRPr="00000000" w14:paraId="000000B2">
      <w:pPr>
        <w:tabs>
          <w:tab w:val="left" w:pos="-720"/>
        </w:tabs>
        <w:ind w:left="1440" w:hanging="54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Professional service provider</w:t>
      </w:r>
    </w:p>
    <w:p w:rsidR="00000000" w:rsidDel="00000000" w:rsidP="00000000" w:rsidRDefault="00000000" w:rsidRPr="00000000" w14:paraId="000000B3">
      <w:pPr>
        <w:tabs>
          <w:tab w:val="left" w:pos="-720"/>
        </w:tabs>
        <w:ind w:left="1440" w:hanging="540"/>
        <w:jc w:val="both"/>
        <w:rPr>
          <w:rFonts w:ascii="Arial" w:cs="Arial" w:eastAsia="Arial" w:hAnsi="Arial"/>
          <w:sz w:val="22"/>
          <w:szCs w:val="22"/>
        </w:rPr>
      </w:pPr>
      <w:r w:rsidDel="00000000" w:rsidR="00000000" w:rsidRPr="00000000">
        <w:rPr>
          <w:rFonts w:ascii="Noto Sans Symbols" w:cs="Noto Sans Symbols" w:eastAsia="Noto Sans Symbols" w:hAnsi="Noto Sans Symbols"/>
          <w:sz w:val="22"/>
          <w:szCs w:val="22"/>
          <w:rtl w:val="0"/>
        </w:rPr>
        <w:t xml:space="preserve">•</w:t>
      </w:r>
      <w:r w:rsidDel="00000000" w:rsidR="00000000" w:rsidRPr="00000000">
        <w:rPr>
          <w:rFonts w:ascii="Arial" w:cs="Arial" w:eastAsia="Arial" w:hAnsi="Arial"/>
          <w:sz w:val="22"/>
          <w:szCs w:val="22"/>
          <w:rtl w:val="0"/>
        </w:rPr>
        <w:tab/>
        <w:t xml:space="preserve">Other service providers, e.g. transporter, etc.</w:t>
      </w:r>
    </w:p>
    <w:p w:rsidR="00000000" w:rsidDel="00000000" w:rsidP="00000000" w:rsidRDefault="00000000" w:rsidRPr="00000000" w14:paraId="000000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firstLine="0"/>
        <w:jc w:val="both"/>
        <w:rPr>
          <w:rFonts w:ascii="Arial" w:cs="Arial" w:eastAsia="Arial" w:hAnsi="Arial"/>
          <w:smallCaps w:val="1"/>
          <w:sz w:val="22"/>
          <w:szCs w:val="22"/>
        </w:rPr>
      </w:pPr>
      <w:r w:rsidDel="00000000" w:rsidR="00000000" w:rsidRPr="00000000">
        <w:rPr>
          <w:rFonts w:ascii="Arial" w:cs="Arial" w:eastAsia="Arial" w:hAnsi="Arial"/>
          <w:smallCaps w:val="1"/>
          <w:sz w:val="22"/>
          <w:szCs w:val="22"/>
          <w:rtl w:val="0"/>
        </w:rPr>
        <w:t xml:space="preserve">[</w:t>
      </w:r>
      <w:r w:rsidDel="00000000" w:rsidR="00000000" w:rsidRPr="00000000">
        <w:rPr>
          <w:rFonts w:ascii="Arial" w:cs="Arial" w:eastAsia="Arial" w:hAnsi="Arial"/>
          <w:i w:val="1"/>
          <w:smallCaps w:val="1"/>
          <w:sz w:val="22"/>
          <w:szCs w:val="22"/>
          <w:rtl w:val="0"/>
        </w:rPr>
        <w:t xml:space="preserve">Tick applicable box</w:t>
      </w:r>
      <w:r w:rsidDel="00000000" w:rsidR="00000000" w:rsidRPr="00000000">
        <w:rPr>
          <w:rFonts w:ascii="Arial" w:cs="Arial" w:eastAsia="Arial" w:hAnsi="Arial"/>
          <w:smallCaps w:val="1"/>
          <w:sz w:val="22"/>
          <w:szCs w:val="22"/>
          <w:rtl w:val="0"/>
        </w:rPr>
        <w:t xml:space="preserve">]</w:t>
      </w:r>
    </w:p>
    <w:p w:rsidR="00000000" w:rsidDel="00000000" w:rsidP="00000000" w:rsidRDefault="00000000" w:rsidRPr="00000000" w14:paraId="000000B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widowControl w:val="1"/>
        <w:numPr>
          <w:ilvl w:val="1"/>
          <w:numId w:val="4"/>
        </w:numPr>
        <w:tabs>
          <w:tab w:val="left" w:pos="900"/>
        </w:tabs>
        <w:spacing w:after="120" w:line="312"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Total number of years the company/firm has been in business:……………………………</w:t>
      </w:r>
    </w:p>
    <w:p w:rsidR="00000000" w:rsidDel="00000000" w:rsidP="00000000" w:rsidRDefault="00000000" w:rsidRPr="00000000" w14:paraId="000000B7">
      <w:pPr>
        <w:widowControl w:val="1"/>
        <w:numPr>
          <w:ilvl w:val="1"/>
          <w:numId w:val="4"/>
        </w:numPr>
        <w:tabs>
          <w:tab w:val="left" w:pos="900"/>
        </w:tabs>
        <w:spacing w:after="120" w:line="312" w:lineRule="auto"/>
        <w:ind w:left="907" w:hanging="90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000000" w:rsidDel="00000000" w:rsidP="00000000" w:rsidRDefault="00000000" w:rsidRPr="00000000" w14:paraId="000000B8">
      <w:pPr>
        <w:numPr>
          <w:ilvl w:val="0"/>
          <w:numId w:val="8"/>
        </w:numPr>
        <w:tabs>
          <w:tab w:val="left" w:pos="-1099"/>
          <w:tab w:val="left" w:pos="-720"/>
          <w:tab w:val="left" w:pos="1260"/>
        </w:tabs>
        <w:spacing w:after="120" w:lineRule="auto"/>
        <w:ind w:left="128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information furnished is true and correct;</w:t>
      </w:r>
    </w:p>
    <w:p w:rsidR="00000000" w:rsidDel="00000000" w:rsidP="00000000" w:rsidRDefault="00000000" w:rsidRPr="00000000" w14:paraId="000000B9">
      <w:pPr>
        <w:numPr>
          <w:ilvl w:val="0"/>
          <w:numId w:val="8"/>
        </w:numPr>
        <w:tabs>
          <w:tab w:val="left" w:pos="-1099"/>
          <w:tab w:val="left" w:pos="-720"/>
          <w:tab w:val="left" w:pos="1260"/>
        </w:tabs>
        <w:spacing w:after="120" w:lineRule="auto"/>
        <w:ind w:left="128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preference points claimed are in accordance with the General Conditions as indicated in paragraph 1 of this form;</w:t>
      </w:r>
    </w:p>
    <w:p w:rsidR="00000000" w:rsidDel="00000000" w:rsidP="00000000" w:rsidRDefault="00000000" w:rsidRPr="00000000" w14:paraId="000000BA">
      <w:pPr>
        <w:numPr>
          <w:ilvl w:val="0"/>
          <w:numId w:val="8"/>
        </w:numPr>
        <w:tabs>
          <w:tab w:val="left" w:pos="-1099"/>
          <w:tab w:val="left" w:pos="-720"/>
          <w:tab w:val="left" w:pos="1260"/>
        </w:tabs>
        <w:spacing w:after="120" w:lineRule="auto"/>
        <w:ind w:left="128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event of a contract being awarded as a result of points claimed as shown in paragraphs 1.4 and 6.1, the contractor may be required to furnish documentary proof to the satisfaction of the purchaser that the claims are correct; </w:t>
      </w:r>
    </w:p>
    <w:p w:rsidR="00000000" w:rsidDel="00000000" w:rsidP="00000000" w:rsidRDefault="00000000" w:rsidRPr="00000000" w14:paraId="000000BB">
      <w:pPr>
        <w:numPr>
          <w:ilvl w:val="0"/>
          <w:numId w:val="8"/>
        </w:numPr>
        <w:tabs>
          <w:tab w:val="left" w:pos="-1099"/>
          <w:tab w:val="left" w:pos="-720"/>
          <w:tab w:val="left" w:pos="1260"/>
        </w:tabs>
        <w:spacing w:after="120" w:lineRule="auto"/>
        <w:ind w:left="1282"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B-BBEE status level of contributor has been claimed or obtained on a fraudulent basis or any of the conditions of contract have not been fulfilled, the purchaser may, in addition to any other remedy it may have –</w:t>
      </w:r>
    </w:p>
    <w:p w:rsidR="00000000" w:rsidDel="00000000" w:rsidP="00000000" w:rsidRDefault="00000000" w:rsidRPr="00000000" w14:paraId="000000B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numPr>
          <w:ilvl w:val="1"/>
          <w:numId w:val="1"/>
        </w:numPr>
        <w:tabs>
          <w:tab w:val="left" w:pos="1980"/>
        </w:tabs>
        <w:spacing w:after="120" w:lineRule="auto"/>
        <w:ind w:left="1987" w:right="749" w:hanging="546.999999999999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disqualify the person from the bidding process;</w:t>
      </w:r>
    </w:p>
    <w:p w:rsidR="00000000" w:rsidDel="00000000" w:rsidP="00000000" w:rsidRDefault="00000000" w:rsidRPr="00000000" w14:paraId="000000BE">
      <w:pPr>
        <w:numPr>
          <w:ilvl w:val="1"/>
          <w:numId w:val="1"/>
        </w:numPr>
        <w:tabs>
          <w:tab w:val="left" w:pos="1980"/>
        </w:tabs>
        <w:spacing w:after="120" w:lineRule="auto"/>
        <w:ind w:left="1987" w:right="749" w:hanging="546.999999999999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recover costs, losses or damages it has incurred or suffered as a result of that person’s conduct;</w:t>
      </w:r>
    </w:p>
    <w:p w:rsidR="00000000" w:rsidDel="00000000" w:rsidP="00000000" w:rsidRDefault="00000000" w:rsidRPr="00000000" w14:paraId="000000BF">
      <w:pPr>
        <w:numPr>
          <w:ilvl w:val="1"/>
          <w:numId w:val="1"/>
        </w:numPr>
        <w:tabs>
          <w:tab w:val="left" w:pos="1980"/>
        </w:tabs>
        <w:spacing w:after="120" w:lineRule="auto"/>
        <w:ind w:left="1987" w:right="749" w:hanging="546.999999999999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cancel the contract and claim any damages which it has suffered as a result of having to make less favourable arrangements due to such cancellation;</w:t>
      </w:r>
    </w:p>
    <w:p w:rsidR="00000000" w:rsidDel="00000000" w:rsidP="00000000" w:rsidRDefault="00000000" w:rsidRPr="00000000" w14:paraId="000000C0">
      <w:pPr>
        <w:numPr>
          <w:ilvl w:val="1"/>
          <w:numId w:val="1"/>
        </w:numPr>
        <w:tabs>
          <w:tab w:val="left" w:pos="1980"/>
        </w:tabs>
        <w:spacing w:after="120" w:lineRule="auto"/>
        <w:ind w:left="1987" w:right="749" w:hanging="546.999999999999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Del="00000000" w:rsidR="00000000" w:rsidRPr="00000000">
        <w:rPr>
          <w:rFonts w:ascii="Arial" w:cs="Arial" w:eastAsia="Arial" w:hAnsi="Arial"/>
          <w:i w:val="1"/>
          <w:sz w:val="22"/>
          <w:szCs w:val="22"/>
          <w:rtl w:val="0"/>
        </w:rPr>
        <w:t xml:space="preserve">audi alteram partem</w:t>
      </w:r>
      <w:r w:rsidDel="00000000" w:rsidR="00000000" w:rsidRPr="00000000">
        <w:rPr>
          <w:rFonts w:ascii="Arial" w:cs="Arial" w:eastAsia="Arial" w:hAnsi="Arial"/>
          <w:sz w:val="22"/>
          <w:szCs w:val="22"/>
          <w:rtl w:val="0"/>
        </w:rPr>
        <w:t xml:space="preserve"> (hear the other side) rule has been applied; and</w:t>
      </w:r>
    </w:p>
    <w:p w:rsidR="00000000" w:rsidDel="00000000" w:rsidP="00000000" w:rsidRDefault="00000000" w:rsidRPr="00000000" w14:paraId="000000C1">
      <w:pPr>
        <w:numPr>
          <w:ilvl w:val="1"/>
          <w:numId w:val="1"/>
        </w:numPr>
        <w:tabs>
          <w:tab w:val="left" w:pos="1980"/>
        </w:tabs>
        <w:spacing w:after="120" w:lineRule="auto"/>
        <w:ind w:left="1987" w:right="749" w:hanging="546.9999999999999"/>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forward the matter for criminal prosecution.</w:t>
      </w:r>
    </w:p>
    <w:p w:rsidR="00000000" w:rsidDel="00000000" w:rsidP="00000000" w:rsidRDefault="00000000" w:rsidRPr="00000000" w14:paraId="000000C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3">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cs="Arial" w:eastAsia="Arial" w:hAnsi="Arial"/>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3252470</wp:posOffset>
                </wp:positionH>
                <wp:positionV relativeFrom="paragraph">
                  <wp:posOffset>67945</wp:posOffset>
                </wp:positionV>
                <wp:extent cx="3017520" cy="1689735"/>
                <wp:effectExtent b="0" l="0" r="0" t="0"/>
                <wp:wrapNone/>
                <wp:docPr id="2" name=""/>
                <a:graphic>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77DEA" w:rsidDel="00000000" w:rsidP="00000000" w:rsidRDefault="00177DEA" w:rsidRPr="00000000"/>
                          <w:p w:rsidR="00177DEA" w:rsidDel="00000000" w:rsidP="00000000" w:rsidRDefault="00177DEA" w:rsidRPr="00000000"/>
                          <w:p w:rsidR="00177DEA" w:rsidDel="00000000" w:rsidP="00B20874" w:rsidRDefault="00177DEA" w:rsidRPr="00585866">
                            <w:pPr>
                              <w:jc w:val="center"/>
                              <w:rPr>
                                <w:rFonts w:ascii="Arial" w:cs="Arial" w:hAnsi="Arial"/>
                                <w:sz w:val="18"/>
                                <w:szCs w:val="18"/>
                              </w:rPr>
                            </w:pPr>
                            <w:r w:rsidDel="00000000" w:rsidR="00000000" w:rsidRPr="00585866">
                              <w:rPr>
                                <w:rFonts w:ascii="Arial" w:cs="Arial" w:hAnsi="Arial"/>
                                <w:sz w:val="18"/>
                                <w:szCs w:val="18"/>
                              </w:rPr>
                              <w:t>……………………………………….</w:t>
                            </w:r>
                          </w:p>
                          <w:p w:rsidR="00177DEA" w:rsidDel="00000000" w:rsidP="00B20874" w:rsidRDefault="00177DEA" w:rsidRPr="00585866">
                            <w:pPr>
                              <w:jc w:val="center"/>
                              <w:rPr>
                                <w:rFonts w:ascii="Arial" w:cs="Arial" w:hAnsi="Arial"/>
                                <w:sz w:val="18"/>
                                <w:szCs w:val="18"/>
                              </w:rPr>
                            </w:pPr>
                            <w:r w:rsidDel="00000000" w:rsidR="00000000" w:rsidRPr="00585866">
                              <w:rPr>
                                <w:rFonts w:ascii="Arial" w:cs="Arial" w:hAnsi="Arial"/>
                                <w:sz w:val="18"/>
                                <w:szCs w:val="18"/>
                              </w:rPr>
                              <w:t>SIGNATURE(S) OF BIDDERS(S)</w:t>
                            </w:r>
                          </w:p>
                          <w:p w:rsidR="00177DEA" w:rsidDel="00000000" w:rsidP="00B20874" w:rsidRDefault="00177DEA" w:rsidRPr="00585866">
                            <w:pPr>
                              <w:rPr>
                                <w:rFonts w:ascii="Arial" w:cs="Arial" w:hAnsi="Arial"/>
                                <w:sz w:val="18"/>
                                <w:szCs w:val="18"/>
                              </w:rPr>
                            </w:pPr>
                          </w:p>
                          <w:p w:rsidR="00177DEA" w:rsidDel="00000000" w:rsidP="00585866" w:rsidRDefault="00177DEA" w:rsidRPr="00585866">
                            <w:pPr>
                              <w:spacing w:after="120"/>
                              <w:rPr>
                                <w:rFonts w:ascii="Arial" w:cs="Arial" w:hAnsi="Arial"/>
                                <w:sz w:val="18"/>
                                <w:szCs w:val="18"/>
                              </w:rPr>
                            </w:pPr>
                            <w:r w:rsidDel="00000000" w:rsidR="00000000" w:rsidRPr="00585866">
                              <w:rPr>
                                <w:rFonts w:ascii="Arial" w:cs="Arial" w:hAnsi="Arial"/>
                                <w:sz w:val="18"/>
                                <w:szCs w:val="18"/>
                              </w:rPr>
                              <w:t>DATE</w:t>
                            </w:r>
                            <w:proofErr w:type="gramStart"/>
                            <w:r w:rsidDel="00000000" w:rsidR="00000000" w:rsidRPr="00585866">
                              <w:rPr>
                                <w:rFonts w:ascii="Arial" w:cs="Arial" w:hAnsi="Arial"/>
                                <w:sz w:val="18"/>
                                <w:szCs w:val="18"/>
                              </w:rPr>
                              <w:t>:</w:t>
                            </w:r>
                            <w:r w:rsidDel="00000000" w:rsidR="00000000" w:rsidRPr="00000000">
                              <w:rPr>
                                <w:rFonts w:ascii="Arial" w:cs="Arial" w:hAnsi="Arial"/>
                                <w:sz w:val="18"/>
                                <w:szCs w:val="18"/>
                              </w:rPr>
                              <w:tab/>
                            </w:r>
                            <w:r w:rsidDel="00000000" w:rsidR="00000000" w:rsidRPr="00000000">
                              <w:rPr>
                                <w:rFonts w:ascii="Arial" w:cs="Arial" w:hAnsi="Arial"/>
                                <w:sz w:val="18"/>
                                <w:szCs w:val="18"/>
                              </w:rPr>
                              <w:tab/>
                            </w:r>
                            <w:r w:rsidDel="00000000" w:rsidR="00000000" w:rsidRPr="00585866">
                              <w:rPr>
                                <w:rFonts w:ascii="Arial" w:cs="Arial" w:hAnsi="Arial"/>
                                <w:sz w:val="18"/>
                                <w:szCs w:val="18"/>
                              </w:rPr>
                              <w:t>…………………………………..</w:t>
                            </w:r>
                            <w:proofErr w:type="gramEnd"/>
                          </w:p>
                          <w:p w:rsidR="00177DEA" w:rsidDel="00000000" w:rsidP="00585866" w:rsidRDefault="00177DEA" w:rsidRPr="00585866">
                            <w:pPr>
                              <w:spacing w:after="120"/>
                              <w:rPr>
                                <w:rFonts w:ascii="Arial" w:cs="Arial" w:hAnsi="Arial"/>
                                <w:sz w:val="18"/>
                                <w:szCs w:val="18"/>
                              </w:rPr>
                            </w:pPr>
                            <w:r w:rsidDel="00000000" w:rsidR="00000000" w:rsidRPr="00585866">
                              <w:rPr>
                                <w:rFonts w:ascii="Arial" w:cs="Arial" w:hAnsi="Arial"/>
                                <w:sz w:val="18"/>
                                <w:szCs w:val="18"/>
                              </w:rPr>
                              <w:t>ADDRESS</w:t>
                            </w:r>
                            <w:r w:rsidDel="00000000" w:rsidR="00000000" w:rsidRPr="00000000">
                              <w:rPr>
                                <w:rFonts w:ascii="Arial" w:cs="Arial" w:hAnsi="Arial"/>
                                <w:sz w:val="18"/>
                                <w:szCs w:val="18"/>
                              </w:rPr>
                              <w:tab/>
                            </w:r>
                            <w:r w:rsidDel="00000000" w:rsidR="00000000" w:rsidRPr="00585866">
                              <w:rPr>
                                <w:rFonts w:ascii="Arial" w:cs="Arial" w:hAnsi="Arial"/>
                                <w:sz w:val="18"/>
                                <w:szCs w:val="18"/>
                              </w:rPr>
                              <w:t>………………………………</w:t>
                            </w:r>
                            <w:r w:rsidDel="00000000" w:rsidR="00000000" w:rsidRPr="00000000">
                              <w:rPr>
                                <w:rFonts w:ascii="Arial" w:cs="Arial" w:hAnsi="Arial"/>
                                <w:sz w:val="18"/>
                                <w:szCs w:val="18"/>
                              </w:rPr>
                              <w:t>…..</w:t>
                            </w:r>
                          </w:p>
                          <w:p w:rsidR="00177DEA" w:rsidDel="00000000" w:rsidP="00585866" w:rsidRDefault="00177DEA" w:rsidRPr="00585866">
                            <w:pPr>
                              <w:spacing w:after="120"/>
                              <w:rPr>
                                <w:rFonts w:ascii="Arial" w:cs="Arial" w:hAnsi="Arial"/>
                                <w:sz w:val="18"/>
                                <w:szCs w:val="18"/>
                              </w:rPr>
                            </w:pPr>
                            <w:r w:rsidDel="00000000" w:rsidR="00000000" w:rsidRPr="00585866">
                              <w:rPr>
                                <w:rFonts w:ascii="Arial" w:cs="Arial" w:hAnsi="Arial"/>
                                <w:sz w:val="18"/>
                                <w:szCs w:val="18"/>
                              </w:rPr>
                              <w:tab/>
                            </w:r>
                            <w:r w:rsidDel="00000000" w:rsidR="00000000" w:rsidRPr="00000000">
                              <w:rPr>
                                <w:rFonts w:ascii="Arial" w:cs="Arial" w:hAnsi="Arial"/>
                                <w:sz w:val="18"/>
                                <w:szCs w:val="18"/>
                              </w:rPr>
                              <w:tab/>
                            </w:r>
                            <w:r w:rsidDel="00000000" w:rsidR="00000000" w:rsidRPr="00585866">
                              <w:rPr>
                                <w:rFonts w:ascii="Arial" w:cs="Arial" w:hAnsi="Arial"/>
                                <w:sz w:val="18"/>
                                <w:szCs w:val="18"/>
                              </w:rPr>
                              <w:t>………………………………</w:t>
                            </w:r>
                            <w:r w:rsidDel="00000000" w:rsidR="00000000" w:rsidRPr="00000000">
                              <w:rPr>
                                <w:rFonts w:ascii="Arial" w:cs="Arial" w:hAnsi="Arial"/>
                                <w:sz w:val="18"/>
                                <w:szCs w:val="18"/>
                              </w:rPr>
                              <w:t>…..</w:t>
                            </w:r>
                          </w:p>
                          <w:p w:rsidR="00177DEA" w:rsidDel="00000000" w:rsidP="00B20874" w:rsidRDefault="00177DEA" w:rsidRPr="00585866">
                            <w:pPr>
                              <w:tabs>
                                <w:tab w:val="left" w:pos="1080"/>
                              </w:tabs>
                              <w:ind w:left="1080"/>
                              <w:rPr>
                                <w:rFonts w:ascii="Arial" w:cs="Arial" w:hAnsi="Arial"/>
                                <w:sz w:val="18"/>
                                <w:szCs w:val="18"/>
                              </w:rPr>
                            </w:pPr>
                            <w:r w:rsidDel="00000000" w:rsidR="00000000" w:rsidRPr="00000000">
                              <w:rPr>
                                <w:rFonts w:ascii="Arial" w:cs="Arial" w:hAnsi="Arial"/>
                                <w:sz w:val="18"/>
                                <w:szCs w:val="18"/>
                              </w:rPr>
                              <w:tab/>
                            </w:r>
                            <w:r w:rsidDel="00000000" w:rsidR="00000000" w:rsidRPr="00585866">
                              <w:rPr>
                                <w:rFonts w:ascii="Arial" w:cs="Arial" w:hAnsi="Arial"/>
                                <w:sz w:val="18"/>
                                <w:szCs w:val="18"/>
                              </w:rPr>
                              <w:t>………………………………</w:t>
                            </w:r>
                            <w:r w:rsidDel="00000000" w:rsidR="00000000" w:rsidRPr="00000000">
                              <w:rPr>
                                <w:rFonts w:ascii="Arial" w:cs="Arial" w:hAnsi="Arial"/>
                                <w:sz w:val="18"/>
                                <w:szCs w:val="18"/>
                              </w:rPr>
                              <w:t>…..</w:t>
                            </w:r>
                          </w:p>
                          <w:p w:rsidR="00177DEA" w:rsidDel="00000000" w:rsidP="00B20874" w:rsidRDefault="00177DEA" w:rsidRPr="00000000">
                            <w:pPr>
                              <w:jc w:val="center"/>
                            </w:pP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3252470</wp:posOffset>
                </wp:positionH>
                <wp:positionV relativeFrom="paragraph">
                  <wp:posOffset>67945</wp:posOffset>
                </wp:positionV>
                <wp:extent cx="3017520" cy="1689735"/>
                <wp:effectExtent b="0" l="0" r="0" t="0"/>
                <wp:wrapNone/>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017520" cy="16897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120650</wp:posOffset>
                </wp:positionH>
                <wp:positionV relativeFrom="paragraph">
                  <wp:posOffset>67945</wp:posOffset>
                </wp:positionV>
                <wp:extent cx="3017520" cy="1689735"/>
                <wp:effectExtent b="0" l="0" r="0" t="0"/>
                <wp:wrapNone/>
                <wp:docPr id="1" name=""/>
                <a:graphic>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77DEA" w:rsidDel="00000000" w:rsidP="00B20874" w:rsidRDefault="00177DEA" w:rsidRPr="00000000"/>
                          <w:p w:rsidR="00177DEA" w:rsidDel="00000000" w:rsidP="00B20874" w:rsidRDefault="00177DEA" w:rsidRPr="00585866">
                            <w:pPr>
                              <w:rPr>
                                <w:rFonts w:ascii="Arial" w:cs="Arial" w:hAnsi="Arial"/>
                                <w:sz w:val="18"/>
                                <w:szCs w:val="18"/>
                              </w:rPr>
                            </w:pPr>
                            <w:r w:rsidDel="00000000" w:rsidR="00000000" w:rsidRPr="00585866">
                              <w:rPr>
                                <w:rFonts w:ascii="Arial" w:cs="Arial" w:hAnsi="Arial"/>
                                <w:sz w:val="18"/>
                                <w:szCs w:val="18"/>
                              </w:rPr>
                              <w:t>WITNESSES</w:t>
                            </w:r>
                          </w:p>
                          <w:p w:rsidR="00177DEA" w:rsidDel="00000000" w:rsidP="00B20874" w:rsidRDefault="00177DEA" w:rsidRPr="00585866">
                            <w:pPr>
                              <w:rPr>
                                <w:rFonts w:ascii="Arial" w:cs="Arial" w:hAnsi="Arial"/>
                                <w:sz w:val="18"/>
                                <w:szCs w:val="18"/>
                              </w:rPr>
                            </w:pPr>
                          </w:p>
                          <w:p w:rsidR="00177DEA" w:rsidDel="00000000" w:rsidP="00B20874" w:rsidRDefault="00177DEA" w:rsidRPr="00585866">
                            <w:pPr>
                              <w:numPr>
                                <w:ilvl w:val="0"/>
                                <w:numId w:val="33"/>
                              </w:numPr>
                              <w:tabs>
                                <w:tab w:val="left" w:pos="360"/>
                              </w:tabs>
                              <w:spacing w:after="360"/>
                              <w:ind w:left="360"/>
                              <w:rPr>
                                <w:rFonts w:ascii="Arial" w:cs="Arial" w:hAnsi="Arial"/>
                                <w:sz w:val="18"/>
                                <w:szCs w:val="18"/>
                              </w:rPr>
                            </w:pPr>
                            <w:r w:rsidDel="00000000" w:rsidR="00000000" w:rsidRPr="00585866">
                              <w:rPr>
                                <w:rFonts w:ascii="Arial" w:cs="Arial" w:hAnsi="Arial"/>
                                <w:sz w:val="18"/>
                                <w:szCs w:val="18"/>
                              </w:rPr>
                              <w:t>……………………………………..</w:t>
                            </w:r>
                          </w:p>
                          <w:p w:rsidR="00177DEA" w:rsidDel="00000000" w:rsidP="00B20874" w:rsidRDefault="00177DEA" w:rsidRPr="00585866">
                            <w:pPr>
                              <w:numPr>
                                <w:ilvl w:val="0"/>
                                <w:numId w:val="33"/>
                              </w:numPr>
                              <w:tabs>
                                <w:tab w:val="left" w:pos="360"/>
                              </w:tabs>
                              <w:ind w:left="360"/>
                              <w:rPr>
                                <w:rFonts w:ascii="Arial" w:cs="Arial" w:hAnsi="Arial"/>
                                <w:sz w:val="18"/>
                                <w:szCs w:val="18"/>
                              </w:rPr>
                            </w:pPr>
                            <w:r w:rsidDel="00000000" w:rsidR="00000000" w:rsidRPr="00585866">
                              <w:rPr>
                                <w:rFonts w:ascii="Arial" w:cs="Arial" w:hAnsi="Arial"/>
                                <w:sz w:val="18"/>
                                <w:szCs w:val="18"/>
                              </w:rPr>
                              <w:t>…………………………………….</w:t>
                            </w:r>
                          </w:p>
                          <w:p w:rsidR="00177DEA" w:rsidDel="00000000" w:rsidP="00B20874" w:rsidRDefault="00177DEA" w:rsidRPr="00000000">
                            <w:pPr>
                              <w:jc w:val="center"/>
                            </w:pP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wp:posOffset>
                </wp:positionH>
                <wp:positionV relativeFrom="paragraph">
                  <wp:posOffset>67945</wp:posOffset>
                </wp:positionV>
                <wp:extent cx="3017520" cy="1689735"/>
                <wp:effectExtent b="0" l="0" r="0" t="0"/>
                <wp:wrapNone/>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3017520" cy="1689735"/>
                        </a:xfrm>
                        <a:prstGeom prst="rect"/>
                        <a:ln/>
                      </pic:spPr>
                    </pic:pic>
                  </a:graphicData>
                </a:graphic>
              </wp:anchor>
            </w:drawing>
          </mc:Fallback>
        </mc:AlternateContent>
      </w:r>
    </w:p>
    <w:sectPr>
      <w:headerReference r:id="rId12" w:type="default"/>
      <w:headerReference r:id="rId13" w:type="even"/>
      <w:footerReference r:id="rId14" w:type="default"/>
      <w:pgSz w:h="16837" w:w="11905" w:orient="portrait"/>
      <w:pgMar w:bottom="900" w:top="1081" w:left="1440" w:right="1195" w:header="540" w:footer="3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Narrow"/>
  <w:font w:name="Noto Sans Symbol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436" w:hanging="360"/>
      </w:pPr>
      <w:rPr/>
    </w:lvl>
    <w:lvl w:ilvl="1">
      <w:start w:val="1"/>
      <w:numFmt w:val="lowerLetter"/>
      <w:lvlText w:val="(%2)"/>
      <w:lvlJc w:val="left"/>
      <w:pPr>
        <w:ind w:left="3156" w:hanging="360"/>
      </w:pPr>
      <w:rPr/>
    </w:lvl>
    <w:lvl w:ilvl="2">
      <w:start w:val="1"/>
      <w:numFmt w:val="lowerRoman"/>
      <w:lvlText w:val="%3."/>
      <w:lvlJc w:val="right"/>
      <w:pPr>
        <w:ind w:left="3876" w:hanging="180"/>
      </w:pPr>
      <w:rPr/>
    </w:lvl>
    <w:lvl w:ilvl="3">
      <w:start w:val="1"/>
      <w:numFmt w:val="decimal"/>
      <w:lvlText w:val="%4."/>
      <w:lvlJc w:val="left"/>
      <w:pPr>
        <w:ind w:left="4596" w:hanging="360"/>
      </w:pPr>
      <w:rPr/>
    </w:lvl>
    <w:lvl w:ilvl="4">
      <w:start w:val="1"/>
      <w:numFmt w:val="lowerLetter"/>
      <w:lvlText w:val="%5."/>
      <w:lvlJc w:val="left"/>
      <w:pPr>
        <w:ind w:left="5316" w:hanging="360"/>
      </w:pPr>
      <w:rPr/>
    </w:lvl>
    <w:lvl w:ilvl="5">
      <w:start w:val="1"/>
      <w:numFmt w:val="lowerRoman"/>
      <w:lvlText w:val="%6."/>
      <w:lvlJc w:val="right"/>
      <w:pPr>
        <w:ind w:left="6036" w:hanging="180"/>
      </w:pPr>
      <w:rPr/>
    </w:lvl>
    <w:lvl w:ilvl="6">
      <w:start w:val="1"/>
      <w:numFmt w:val="decimal"/>
      <w:lvlText w:val="%7."/>
      <w:lvlJc w:val="left"/>
      <w:pPr>
        <w:ind w:left="6756" w:hanging="360"/>
      </w:pPr>
      <w:rPr/>
    </w:lvl>
    <w:lvl w:ilvl="7">
      <w:start w:val="1"/>
      <w:numFmt w:val="lowerLetter"/>
      <w:lvlText w:val="%8."/>
      <w:lvlJc w:val="left"/>
      <w:pPr>
        <w:ind w:left="7476" w:hanging="360"/>
      </w:pPr>
      <w:rPr/>
    </w:lvl>
    <w:lvl w:ilvl="8">
      <w:start w:val="1"/>
      <w:numFmt w:val="lowerRoman"/>
      <w:lvlText w:val="%9."/>
      <w:lvlJc w:val="right"/>
      <w:pPr>
        <w:ind w:left="8196" w:hanging="180"/>
      </w:pPr>
      <w:rPr/>
    </w:lvl>
  </w:abstractNum>
  <w:abstractNum w:abstractNumId="2">
    <w:lvl w:ilvl="0">
      <w:start w:val="1"/>
      <w:numFmt w:val="lowerLetter"/>
      <w:lvlText w:val="(%1)"/>
      <w:lvlJc w:val="left"/>
      <w:pPr>
        <w:ind w:left="1440" w:hanging="54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1800" w:hanging="360"/>
      </w:pPr>
      <w:rPr>
        <w:b w:val="1"/>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900" w:hanging="900"/>
      </w:pPr>
      <w:rPr/>
    </w:lvl>
    <w:lvl w:ilvl="1">
      <w:start w:val="1"/>
      <w:numFmt w:val="decimal"/>
      <w:lvlText w:val="%1.%2"/>
      <w:lvlJc w:val="left"/>
      <w:pPr>
        <w:ind w:left="900" w:hanging="900"/>
      </w:pPr>
      <w:rPr>
        <w:b w:val="0"/>
      </w:rPr>
    </w:lvl>
    <w:lvl w:ilvl="2">
      <w:start w:val="1"/>
      <w:numFmt w:val="decimal"/>
      <w:lvlText w:val="%1.%2.%3"/>
      <w:lvlJc w:val="left"/>
      <w:pPr>
        <w:ind w:left="900" w:hanging="900"/>
      </w:pPr>
      <w:rPr/>
    </w:lvl>
    <w:lvl w:ilvl="3">
      <w:start w:val="1"/>
      <w:numFmt w:val="decimal"/>
      <w:lvlText w:val="%1.%2.%3.%4"/>
      <w:lvlJc w:val="left"/>
      <w:pPr>
        <w:ind w:left="900" w:hanging="90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5">
    <w:lvl w:ilvl="0">
      <w:start w:val="13"/>
      <w:numFmt w:val="bullet"/>
      <w:lvlText w:val="-"/>
      <w:lvlJc w:val="left"/>
      <w:pPr>
        <w:ind w:left="1350" w:hanging="45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1440" w:hanging="54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Roman"/>
      <w:lvlText w:val="%1)"/>
      <w:lvlJc w:val="left"/>
      <w:pPr>
        <w:ind w:left="1284" w:hanging="360"/>
      </w:pPr>
      <w:rPr>
        <w:b w:val="0"/>
      </w:rPr>
    </w:lvl>
    <w:lvl w:ilvl="1">
      <w:start w:val="1"/>
      <w:numFmt w:val="lowerLetter"/>
      <w:lvlText w:val="%2."/>
      <w:lvlJc w:val="left"/>
      <w:pPr>
        <w:ind w:left="2004" w:hanging="360"/>
      </w:pPr>
      <w:rPr/>
    </w:lvl>
    <w:lvl w:ilvl="2">
      <w:start w:val="1"/>
      <w:numFmt w:val="lowerRoman"/>
      <w:lvlText w:val="%3."/>
      <w:lvlJc w:val="right"/>
      <w:pPr>
        <w:ind w:left="2724" w:hanging="180"/>
      </w:pPr>
      <w:rPr/>
    </w:lvl>
    <w:lvl w:ilvl="3">
      <w:start w:val="1"/>
      <w:numFmt w:val="decimal"/>
      <w:lvlText w:val="%4."/>
      <w:lvlJc w:val="left"/>
      <w:pPr>
        <w:ind w:left="3444" w:hanging="360"/>
      </w:pPr>
      <w:rPr/>
    </w:lvl>
    <w:lvl w:ilvl="4">
      <w:start w:val="1"/>
      <w:numFmt w:val="lowerLetter"/>
      <w:lvlText w:val="%5."/>
      <w:lvlJc w:val="left"/>
      <w:pPr>
        <w:ind w:left="4164" w:hanging="360"/>
      </w:pPr>
      <w:rPr/>
    </w:lvl>
    <w:lvl w:ilvl="5">
      <w:start w:val="1"/>
      <w:numFmt w:val="lowerRoman"/>
      <w:lvlText w:val="%6."/>
      <w:lvlJc w:val="right"/>
      <w:pPr>
        <w:ind w:left="4884" w:hanging="180"/>
      </w:pPr>
      <w:rPr/>
    </w:lvl>
    <w:lvl w:ilvl="6">
      <w:start w:val="1"/>
      <w:numFmt w:val="decimal"/>
      <w:lvlText w:val="%7."/>
      <w:lvlJc w:val="left"/>
      <w:pPr>
        <w:ind w:left="5604" w:hanging="360"/>
      </w:pPr>
      <w:rPr/>
    </w:lvl>
    <w:lvl w:ilvl="7">
      <w:start w:val="1"/>
      <w:numFmt w:val="lowerLetter"/>
      <w:lvlText w:val="%8."/>
      <w:lvlJc w:val="left"/>
      <w:pPr>
        <w:ind w:left="6324" w:hanging="360"/>
      </w:pPr>
      <w:rPr/>
    </w:lvl>
    <w:lvl w:ilvl="8">
      <w:start w:val="1"/>
      <w:numFmt w:val="lowerRoman"/>
      <w:lvlText w:val="%9."/>
      <w:lvlJc w:val="right"/>
      <w:pPr>
        <w:ind w:left="7044" w:hanging="180"/>
      </w:pPr>
      <w:rPr/>
    </w:lvl>
  </w:abstractNum>
  <w:abstractNum w:abstractNumId="8">
    <w:lvl w:ilvl="0">
      <w:start w:val="1"/>
      <w:numFmt w:val="lowerRoman"/>
      <w:lvlText w:val="%1)"/>
      <w:lvlJc w:val="left"/>
      <w:pPr>
        <w:ind w:left="1284" w:hanging="360"/>
      </w:pPr>
      <w:rPr>
        <w:b w:val="0"/>
      </w:rPr>
    </w:lvl>
    <w:lvl w:ilvl="1">
      <w:start w:val="1"/>
      <w:numFmt w:val="lowerLetter"/>
      <w:lvlText w:val="(%2)"/>
      <w:lvlJc w:val="left"/>
      <w:pPr>
        <w:ind w:left="2274" w:hanging="630"/>
      </w:pPr>
      <w:rPr/>
    </w:lvl>
    <w:lvl w:ilvl="2">
      <w:start w:val="1"/>
      <w:numFmt w:val="lowerRoman"/>
      <w:lvlText w:val="%3."/>
      <w:lvlJc w:val="right"/>
      <w:pPr>
        <w:ind w:left="2724" w:hanging="180"/>
      </w:pPr>
      <w:rPr/>
    </w:lvl>
    <w:lvl w:ilvl="3">
      <w:start w:val="1"/>
      <w:numFmt w:val="decimal"/>
      <w:lvlText w:val="%4."/>
      <w:lvlJc w:val="left"/>
      <w:pPr>
        <w:ind w:left="3444" w:hanging="360"/>
      </w:pPr>
      <w:rPr/>
    </w:lvl>
    <w:lvl w:ilvl="4">
      <w:start w:val="1"/>
      <w:numFmt w:val="lowerLetter"/>
      <w:lvlText w:val="%5."/>
      <w:lvlJc w:val="left"/>
      <w:pPr>
        <w:ind w:left="4164" w:hanging="360"/>
      </w:pPr>
      <w:rPr/>
    </w:lvl>
    <w:lvl w:ilvl="5">
      <w:start w:val="1"/>
      <w:numFmt w:val="lowerRoman"/>
      <w:lvlText w:val="%6."/>
      <w:lvlJc w:val="right"/>
      <w:pPr>
        <w:ind w:left="4884" w:hanging="180"/>
      </w:pPr>
      <w:rPr/>
    </w:lvl>
    <w:lvl w:ilvl="6">
      <w:start w:val="1"/>
      <w:numFmt w:val="decimal"/>
      <w:lvlText w:val="%7."/>
      <w:lvlJc w:val="left"/>
      <w:pPr>
        <w:ind w:left="5604" w:hanging="360"/>
      </w:pPr>
      <w:rPr/>
    </w:lvl>
    <w:lvl w:ilvl="7">
      <w:start w:val="1"/>
      <w:numFmt w:val="lowerLetter"/>
      <w:lvlText w:val="%8."/>
      <w:lvlJc w:val="left"/>
      <w:pPr>
        <w:ind w:left="6324" w:hanging="360"/>
      </w:pPr>
      <w:rPr/>
    </w:lvl>
    <w:lvl w:ilvl="8">
      <w:start w:val="1"/>
      <w:numFmt w:val="lowerRoman"/>
      <w:lvlText w:val="%9."/>
      <w:lvlJc w:val="right"/>
      <w:pPr>
        <w:ind w:left="7044"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ind w:left="900" w:hanging="900"/>
      <w:jc w:val="center"/>
    </w:pPr>
    <w:rPr>
      <w:rFonts w:ascii="Arial" w:cs="Arial" w:eastAsia="Arial" w:hAnsi="Arial"/>
      <w:b w:val="1"/>
      <w:color w:val="000080"/>
      <w:sz w:val="20"/>
      <w:szCs w:val="20"/>
    </w:rPr>
  </w:style>
  <w:style w:type="paragraph" w:styleId="Heading2">
    <w:name w:val="heading 2"/>
    <w:basedOn w:val="Normal"/>
    <w:next w:val="Normal"/>
    <w:pPr>
      <w:keepNext w:val="1"/>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jc w:val="center"/>
    </w:pPr>
    <w:rPr>
      <w:rFonts w:ascii="Arial" w:cs="Arial" w:eastAsia="Arial" w:hAnsi="Arial"/>
      <w:b w:val="1"/>
      <w:sz w:val="20"/>
      <w:szCs w:val="20"/>
    </w:rPr>
  </w:style>
  <w:style w:type="paragraph" w:styleId="Heading3">
    <w:name w:val="heading 3"/>
    <w:basedOn w:val="Normal"/>
    <w:next w:val="Normal"/>
    <w:pPr>
      <w:keepNext w:val="1"/>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pacing w:after="58" w:lineRule="auto"/>
      <w:ind w:left="900" w:hanging="900"/>
      <w:jc w:val="both"/>
    </w:pPr>
    <w:rPr>
      <w:rFonts w:ascii="Arial" w:cs="Arial" w:eastAsia="Arial" w:hAnsi="Arial"/>
      <w:b w:val="1"/>
      <w:sz w:val="20"/>
      <w:szCs w:val="20"/>
    </w:rPr>
  </w:style>
  <w:style w:type="paragraph" w:styleId="Heading4">
    <w:name w:val="heading 4"/>
    <w:basedOn w:val="Normal"/>
    <w:next w:val="Normal"/>
    <w:pPr>
      <w:keepNext w:val="1"/>
      <w:tabs>
        <w:tab w:val="left" w:pos="900"/>
        <w:tab w:val="left" w:pos="2880"/>
        <w:tab w:val="left" w:pos="5760"/>
        <w:tab w:val="left" w:pos="7920"/>
      </w:tabs>
      <w:jc w:val="center"/>
    </w:pPr>
    <w:rPr>
      <w:rFonts w:ascii="Arial" w:cs="Arial" w:eastAsia="Arial" w:hAnsi="Arial"/>
      <w:b w:val="1"/>
      <w:sz w:val="28"/>
      <w:szCs w:val="28"/>
      <w:u w:val="singl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2.wmf"/><Relationship Id="rId4" Type="http://schemas.openxmlformats.org/officeDocument/2006/relationships/oleObject" Target="embeddings/oleObject2.bin"/><Relationship Id="rId9" Type="http://schemas.openxmlformats.org/officeDocument/2006/relationships/styles" Target="styles.xml"/><Relationship Id="rId1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