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MS Mincho"/>
          <w:noProof/>
        </w:rPr>
        <w:id w:val="1895074503"/>
        <w:docPartObj>
          <w:docPartGallery w:val="Cover Pages"/>
          <w:docPartUnique/>
        </w:docPartObj>
      </w:sdtPr>
      <w:sdtEndPr/>
      <w:sdtContent>
        <w:p w14:paraId="31988B7B" w14:textId="32F35322" w:rsidR="009F52CC" w:rsidRPr="006653A4" w:rsidRDefault="009F52CC">
          <w:pPr>
            <w:spacing w:after="160" w:line="259" w:lineRule="auto"/>
            <w:rPr>
              <w:rFonts w:eastAsia="MS Mincho"/>
              <w:noProof/>
            </w:rPr>
          </w:pPr>
        </w:p>
        <w:p w14:paraId="47EFDF12" w14:textId="18725115" w:rsidR="00A65FE9" w:rsidRPr="005F2B4F" w:rsidRDefault="00A65FE9" w:rsidP="00ED0BD4">
          <w:pPr>
            <w:suppressAutoHyphens/>
            <w:spacing w:line="360" w:lineRule="auto"/>
            <w:jc w:val="center"/>
            <w:rPr>
              <w:rFonts w:ascii="Arial" w:hAnsi="Arial" w:cs="Arial"/>
              <w:b/>
              <w:sz w:val="28"/>
              <w:szCs w:val="28"/>
            </w:rPr>
          </w:pPr>
          <w:r w:rsidRPr="005F2B4F">
            <w:rPr>
              <w:rFonts w:ascii="Arial" w:hAnsi="Arial" w:cs="Arial"/>
              <w:b/>
              <w:sz w:val="28"/>
              <w:szCs w:val="28"/>
            </w:rPr>
            <w:t>INVITATION TO BID</w:t>
          </w:r>
        </w:p>
        <w:p w14:paraId="264A8054" w14:textId="77777777" w:rsidR="00E446D2" w:rsidRDefault="00E446D2" w:rsidP="00ED0BD4">
          <w:pPr>
            <w:suppressAutoHyphens/>
            <w:spacing w:line="360" w:lineRule="auto"/>
            <w:jc w:val="center"/>
            <w:rPr>
              <w:rFonts w:ascii="Arial" w:hAnsi="Arial" w:cs="Arial"/>
              <w:b/>
              <w:sz w:val="28"/>
              <w:szCs w:val="28"/>
            </w:rPr>
          </w:pPr>
        </w:p>
        <w:p w14:paraId="7BE2332B" w14:textId="0186AA93" w:rsidR="00ED0BD4" w:rsidRPr="005F2B4F" w:rsidRDefault="00ED0BD4" w:rsidP="00ED0BD4">
          <w:pPr>
            <w:suppressAutoHyphens/>
            <w:spacing w:line="360" w:lineRule="auto"/>
            <w:jc w:val="center"/>
            <w:rPr>
              <w:rFonts w:ascii="Arial" w:hAnsi="Arial" w:cs="Arial"/>
              <w:b/>
              <w:sz w:val="28"/>
              <w:szCs w:val="28"/>
            </w:rPr>
          </w:pPr>
          <w:r w:rsidRPr="005F2B4F">
            <w:rPr>
              <w:rFonts w:ascii="Arial" w:hAnsi="Arial" w:cs="Arial"/>
              <w:b/>
              <w:sz w:val="28"/>
              <w:szCs w:val="28"/>
            </w:rPr>
            <w:t>AIR TRAFFIC AND NAVIGATION SERVICES SOC LTD</w:t>
          </w:r>
        </w:p>
        <w:p w14:paraId="2FD1F1B5" w14:textId="77777777" w:rsidR="00ED0BD4" w:rsidRPr="005F2B4F" w:rsidRDefault="00ED0BD4" w:rsidP="00ED0BD4">
          <w:pPr>
            <w:suppressAutoHyphens/>
            <w:spacing w:line="360" w:lineRule="auto"/>
            <w:jc w:val="center"/>
            <w:rPr>
              <w:rFonts w:ascii="Arial" w:hAnsi="Arial" w:cs="Arial"/>
              <w:b/>
              <w:sz w:val="28"/>
              <w:szCs w:val="28"/>
            </w:rPr>
          </w:pPr>
          <w:r w:rsidRPr="005F2B4F">
            <w:rPr>
              <w:rFonts w:ascii="Arial" w:hAnsi="Arial" w:cs="Arial"/>
              <w:b/>
              <w:sz w:val="28"/>
              <w:szCs w:val="28"/>
            </w:rPr>
            <w:t>REPUBLIC OF SOUTH AFRICA</w:t>
          </w:r>
        </w:p>
        <w:p w14:paraId="000C24CF" w14:textId="77777777" w:rsidR="00ED0BD4" w:rsidRPr="00ED0BD4" w:rsidRDefault="00ED0BD4" w:rsidP="00ED0BD4">
          <w:pPr>
            <w:suppressAutoHyphens/>
            <w:spacing w:line="360" w:lineRule="auto"/>
            <w:jc w:val="center"/>
            <w:rPr>
              <w:rFonts w:ascii="Arial" w:hAnsi="Arial" w:cs="Arial"/>
              <w:b/>
              <w:sz w:val="28"/>
              <w:szCs w:val="28"/>
            </w:rPr>
          </w:pPr>
        </w:p>
        <w:p w14:paraId="696610C5" w14:textId="166954A5" w:rsidR="00ED0BD4" w:rsidRPr="006653A4" w:rsidRDefault="00ED0BD4" w:rsidP="009F52CC">
          <w:pPr>
            <w:spacing w:after="160" w:line="259" w:lineRule="auto"/>
            <w:jc w:val="center"/>
            <w:rPr>
              <w:rFonts w:ascii="Arial" w:hAnsi="Arial" w:cs="Arial"/>
              <w:b/>
              <w:bCs/>
              <w:color w:val="002060"/>
              <w:sz w:val="28"/>
              <w:szCs w:val="28"/>
              <w:shd w:val="clear" w:color="auto" w:fill="FFFFFF"/>
            </w:rPr>
          </w:pPr>
          <w:r w:rsidRPr="006653A4">
            <w:rPr>
              <w:rFonts w:ascii="Arial" w:eastAsia="Calibri" w:hAnsi="Arial" w:cs="Arial"/>
              <w:noProof/>
              <w:sz w:val="20"/>
              <w:szCs w:val="20"/>
            </w:rPr>
            <w:drawing>
              <wp:inline distT="0" distB="0" distL="0" distR="0" wp14:anchorId="61E0EE0B" wp14:editId="36E3A810">
                <wp:extent cx="1409700" cy="133418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1334180"/>
                        </a:xfrm>
                        <a:prstGeom prst="rect">
                          <a:avLst/>
                        </a:prstGeom>
                        <a:noFill/>
                        <a:ln>
                          <a:noFill/>
                        </a:ln>
                      </pic:spPr>
                    </pic:pic>
                  </a:graphicData>
                </a:graphic>
              </wp:inline>
            </w:drawing>
          </w:r>
        </w:p>
        <w:p w14:paraId="785C21B9" w14:textId="77777777" w:rsidR="00E446D2" w:rsidRDefault="00E446D2" w:rsidP="00166256">
          <w:pPr>
            <w:spacing w:after="160" w:line="259" w:lineRule="auto"/>
            <w:jc w:val="center"/>
            <w:rPr>
              <w:rFonts w:asciiTheme="minorHAnsi" w:eastAsiaTheme="minorHAnsi" w:hAnsiTheme="minorHAnsi" w:cstheme="minorBidi"/>
              <w:b/>
              <w:bCs/>
              <w:kern w:val="2"/>
              <w:sz w:val="28"/>
              <w:szCs w:val="28"/>
              <w14:ligatures w14:val="standardContextual"/>
            </w:rPr>
          </w:pPr>
          <w:bookmarkStart w:id="0" w:name="_Hlk23861611"/>
        </w:p>
        <w:p w14:paraId="4037522D" w14:textId="77777777" w:rsidR="00EB4186" w:rsidRPr="00EB4186" w:rsidRDefault="00166256" w:rsidP="00EB4186">
          <w:pPr>
            <w:jc w:val="center"/>
            <w:rPr>
              <w:rFonts w:ascii="Arial" w:eastAsiaTheme="minorHAnsi" w:hAnsi="Arial" w:cs="Arial"/>
              <w:b/>
              <w:bCs/>
              <w:kern w:val="2"/>
              <w:sz w:val="28"/>
              <w:szCs w:val="28"/>
              <w14:ligatures w14:val="standardContextual"/>
            </w:rPr>
          </w:pPr>
          <w:r w:rsidRPr="00E446D2">
            <w:rPr>
              <w:rFonts w:ascii="Arial" w:eastAsiaTheme="minorHAnsi" w:hAnsi="Arial" w:cs="Arial"/>
              <w:b/>
              <w:bCs/>
              <w:kern w:val="2"/>
              <w:sz w:val="28"/>
              <w:szCs w:val="28"/>
              <w14:ligatures w14:val="standardContextual"/>
            </w:rPr>
            <w:t xml:space="preserve">REQUEST FOR PROPOSAL: </w:t>
          </w:r>
          <w:r w:rsidR="00EB4186" w:rsidRPr="00EB4186">
            <w:rPr>
              <w:rFonts w:ascii="Arial" w:eastAsiaTheme="minorHAnsi" w:hAnsi="Arial" w:cs="Arial"/>
              <w:b/>
              <w:bCs/>
              <w:kern w:val="2"/>
              <w:sz w:val="28"/>
              <w:szCs w:val="28"/>
              <w14:ligatures w14:val="standardContextual"/>
            </w:rPr>
            <w:t>ATNS/TPQ/RFP037/23.24/PORTABLE EMERGENCY HANDHELD RADIOS</w:t>
          </w:r>
        </w:p>
        <w:p w14:paraId="00DBA574" w14:textId="25585886" w:rsidR="00166256" w:rsidRPr="00E446D2" w:rsidRDefault="00166256" w:rsidP="00166256">
          <w:pPr>
            <w:spacing w:after="160" w:line="259" w:lineRule="auto"/>
            <w:jc w:val="center"/>
            <w:rPr>
              <w:rFonts w:ascii="Arial" w:eastAsiaTheme="minorHAnsi" w:hAnsi="Arial" w:cs="Arial"/>
              <w:b/>
              <w:bCs/>
              <w:kern w:val="2"/>
              <w:sz w:val="28"/>
              <w:szCs w:val="28"/>
              <w14:ligatures w14:val="standardContextual"/>
            </w:rPr>
          </w:pPr>
        </w:p>
        <w:p w14:paraId="5CE2E828" w14:textId="3F4EB6CB" w:rsidR="00166256" w:rsidRPr="00E446D2" w:rsidRDefault="00EB4186" w:rsidP="00166256">
          <w:pPr>
            <w:spacing w:after="160" w:line="259" w:lineRule="auto"/>
            <w:jc w:val="center"/>
            <w:rPr>
              <w:rFonts w:ascii="Arial" w:eastAsiaTheme="minorHAnsi" w:hAnsi="Arial" w:cs="Arial"/>
              <w:b/>
              <w:bCs/>
              <w:kern w:val="2"/>
              <w:sz w:val="28"/>
              <w:szCs w:val="28"/>
              <w14:ligatures w14:val="standardContextual"/>
            </w:rPr>
          </w:pPr>
          <w:bookmarkStart w:id="1" w:name="_Hlk139395207"/>
          <w:bookmarkEnd w:id="0"/>
          <w:r w:rsidRPr="00EB4186">
            <w:rPr>
              <w:rFonts w:ascii="Arial" w:eastAsiaTheme="minorHAnsi" w:hAnsi="Arial" w:cs="Arial"/>
              <w:b/>
              <w:bCs/>
              <w:kern w:val="2"/>
              <w:sz w:val="28"/>
              <w:szCs w:val="28"/>
              <w14:ligatures w14:val="standardContextual"/>
            </w:rPr>
            <w:t>APPOINTMENT OF A SERVICE PROVIDER FOR SUPPLY, DELIVERY AND SUPPORT OF THE PORTABLE EMERGENCY HANDHELD RADIOS.</w:t>
          </w:r>
        </w:p>
        <w:bookmarkEnd w:id="1"/>
        <w:p w14:paraId="1A47AAA8" w14:textId="77777777" w:rsidR="00E446D2" w:rsidRPr="00E446D2" w:rsidRDefault="00E446D2" w:rsidP="00166256">
          <w:pPr>
            <w:spacing w:after="160" w:line="259" w:lineRule="auto"/>
            <w:jc w:val="center"/>
            <w:rPr>
              <w:rFonts w:ascii="Arial" w:eastAsiaTheme="minorHAnsi" w:hAnsi="Arial" w:cs="Arial"/>
              <w:b/>
              <w:kern w:val="2"/>
              <w:sz w:val="28"/>
              <w:szCs w:val="28"/>
              <w14:ligatures w14:val="standardContextual"/>
            </w:rPr>
          </w:pPr>
        </w:p>
        <w:p w14:paraId="07F12846" w14:textId="77C6A227" w:rsidR="00166256" w:rsidRPr="00E446D2" w:rsidRDefault="00166256" w:rsidP="00166256">
          <w:pPr>
            <w:spacing w:after="160" w:line="259" w:lineRule="auto"/>
            <w:jc w:val="center"/>
            <w:rPr>
              <w:rFonts w:ascii="Arial" w:eastAsiaTheme="minorHAnsi" w:hAnsi="Arial" w:cs="Arial"/>
              <w:b/>
              <w:kern w:val="2"/>
              <w:sz w:val="28"/>
              <w:szCs w:val="28"/>
              <w14:ligatures w14:val="standardContextual"/>
            </w:rPr>
          </w:pPr>
          <w:r w:rsidRPr="00E446D2">
            <w:rPr>
              <w:rFonts w:ascii="Arial" w:eastAsiaTheme="minorHAnsi" w:hAnsi="Arial" w:cs="Arial"/>
              <w:b/>
              <w:kern w:val="2"/>
              <w:sz w:val="28"/>
              <w:szCs w:val="28"/>
              <w14:ligatures w14:val="standardContextual"/>
            </w:rPr>
            <w:t>VOLUME 1A</w:t>
          </w:r>
        </w:p>
        <w:p w14:paraId="44E7481F" w14:textId="77777777" w:rsidR="00E446D2" w:rsidRPr="00E446D2" w:rsidRDefault="00E446D2" w:rsidP="00166256">
          <w:pPr>
            <w:spacing w:after="160" w:line="259" w:lineRule="auto"/>
            <w:jc w:val="center"/>
            <w:rPr>
              <w:rFonts w:ascii="Arial" w:eastAsiaTheme="minorHAnsi" w:hAnsi="Arial" w:cs="Arial"/>
              <w:b/>
              <w:kern w:val="2"/>
              <w:sz w:val="28"/>
              <w:szCs w:val="28"/>
              <w14:ligatures w14:val="standardContextual"/>
            </w:rPr>
          </w:pPr>
        </w:p>
        <w:p w14:paraId="49A2C292" w14:textId="49BA96A7" w:rsidR="00166256" w:rsidRDefault="004E2AE6" w:rsidP="00166256">
          <w:pPr>
            <w:spacing w:after="160" w:line="259" w:lineRule="auto"/>
            <w:jc w:val="center"/>
            <w:rPr>
              <w:rFonts w:asciiTheme="minorHAnsi" w:eastAsiaTheme="minorHAnsi" w:hAnsiTheme="minorHAnsi" w:cs="Arial"/>
              <w:b/>
              <w:kern w:val="2"/>
              <w:sz w:val="28"/>
              <w:szCs w:val="28"/>
              <w14:ligatures w14:val="standardContextual"/>
            </w:rPr>
          </w:pPr>
          <w:r>
            <w:rPr>
              <w:rFonts w:ascii="Arial" w:eastAsiaTheme="minorHAnsi" w:hAnsi="Arial" w:cs="Arial"/>
              <w:b/>
              <w:kern w:val="2"/>
              <w:sz w:val="28"/>
              <w:szCs w:val="28"/>
              <w14:ligatures w14:val="standardContextual"/>
            </w:rPr>
            <w:t>13 OCTOBER</w:t>
          </w:r>
          <w:r w:rsidR="0079000E" w:rsidRPr="0079000E">
            <w:rPr>
              <w:rFonts w:ascii="Arial" w:eastAsiaTheme="minorHAnsi" w:hAnsi="Arial" w:cs="Arial"/>
              <w:b/>
              <w:kern w:val="2"/>
              <w:sz w:val="28"/>
              <w:szCs w:val="28"/>
              <w14:ligatures w14:val="standardContextual"/>
            </w:rPr>
            <w:t xml:space="preserve"> </w:t>
          </w:r>
          <w:r w:rsidR="00166256" w:rsidRPr="0079000E">
            <w:rPr>
              <w:rFonts w:ascii="Arial" w:eastAsiaTheme="minorHAnsi" w:hAnsi="Arial" w:cs="Arial"/>
              <w:b/>
              <w:kern w:val="2"/>
              <w:sz w:val="28"/>
              <w:szCs w:val="28"/>
              <w14:ligatures w14:val="standardContextual"/>
            </w:rPr>
            <w:t>2023</w:t>
          </w:r>
        </w:p>
        <w:p w14:paraId="2A57AEB8" w14:textId="77777777" w:rsidR="00E446D2" w:rsidRDefault="00E446D2" w:rsidP="00166256">
          <w:pPr>
            <w:spacing w:after="160" w:line="259" w:lineRule="auto"/>
            <w:jc w:val="center"/>
            <w:rPr>
              <w:rFonts w:asciiTheme="minorHAnsi" w:eastAsiaTheme="minorHAnsi" w:hAnsiTheme="minorHAnsi" w:cs="Arial"/>
              <w:b/>
              <w:kern w:val="2"/>
              <w:sz w:val="28"/>
              <w:szCs w:val="28"/>
              <w14:ligatures w14:val="standardContextual"/>
            </w:rPr>
          </w:pPr>
        </w:p>
        <w:p w14:paraId="457C61A0" w14:textId="77777777" w:rsidR="00E446D2" w:rsidRDefault="00E446D2" w:rsidP="00166256">
          <w:pPr>
            <w:spacing w:after="160" w:line="259" w:lineRule="auto"/>
            <w:jc w:val="center"/>
            <w:rPr>
              <w:rFonts w:asciiTheme="minorHAnsi" w:eastAsiaTheme="minorHAnsi" w:hAnsiTheme="minorHAnsi" w:cs="Arial"/>
              <w:b/>
              <w:kern w:val="2"/>
              <w:sz w:val="28"/>
              <w:szCs w:val="28"/>
              <w14:ligatures w14:val="standardContextual"/>
            </w:rPr>
          </w:pPr>
        </w:p>
        <w:p w14:paraId="18BFAFAC" w14:textId="77777777" w:rsidR="00E446D2" w:rsidRDefault="00E446D2" w:rsidP="00166256">
          <w:pPr>
            <w:spacing w:after="160" w:line="259" w:lineRule="auto"/>
            <w:jc w:val="center"/>
            <w:rPr>
              <w:rFonts w:asciiTheme="minorHAnsi" w:eastAsiaTheme="minorHAnsi" w:hAnsiTheme="minorHAnsi" w:cs="Arial"/>
              <w:b/>
              <w:kern w:val="2"/>
              <w:sz w:val="28"/>
              <w:szCs w:val="28"/>
              <w14:ligatures w14:val="standardContextual"/>
            </w:rPr>
          </w:pPr>
        </w:p>
        <w:p w14:paraId="003BC868" w14:textId="77777777" w:rsidR="00E446D2" w:rsidRPr="00E446D2" w:rsidRDefault="00E446D2" w:rsidP="00E446D2">
          <w:pPr>
            <w:jc w:val="center"/>
            <w:rPr>
              <w:rFonts w:ascii="Arial" w:eastAsia="MS Mincho" w:hAnsi="Arial" w:cs="Arial"/>
              <w:b/>
              <w:color w:val="000000"/>
              <w:sz w:val="20"/>
              <w:szCs w:val="20"/>
            </w:rPr>
          </w:pPr>
          <w:r w:rsidRPr="00E446D2">
            <w:rPr>
              <w:rFonts w:ascii="Arial" w:eastAsia="MS Mincho" w:hAnsi="Arial" w:cs="Arial"/>
              <w:b/>
              <w:color w:val="000000"/>
              <w:sz w:val="20"/>
              <w:szCs w:val="20"/>
            </w:rPr>
            <w:t xml:space="preserve">The information contained within this document is confidential to ATNS in all respects and it is hereby acknowledged that the information provided shall only be used for the preparation of a response to this document.  The information furnished will not be used for any other purpose than stated and that the information will not directly or indirectly, by agent, </w:t>
          </w:r>
          <w:proofErr w:type="gramStart"/>
          <w:r w:rsidRPr="00E446D2">
            <w:rPr>
              <w:rFonts w:ascii="Arial" w:eastAsia="MS Mincho" w:hAnsi="Arial" w:cs="Arial"/>
              <w:b/>
              <w:color w:val="000000"/>
              <w:sz w:val="20"/>
              <w:szCs w:val="20"/>
            </w:rPr>
            <w:t>employee</w:t>
          </w:r>
          <w:proofErr w:type="gramEnd"/>
          <w:r w:rsidRPr="00E446D2">
            <w:rPr>
              <w:rFonts w:ascii="Arial" w:eastAsia="MS Mincho" w:hAnsi="Arial" w:cs="Arial"/>
              <w:b/>
              <w:color w:val="000000"/>
              <w:sz w:val="20"/>
              <w:szCs w:val="20"/>
            </w:rPr>
            <w:t xml:space="preserve"> or representative, be disclosed either in whole or in part, to any other third party without the express written consent by the Company or its representative.</w:t>
          </w:r>
        </w:p>
        <w:p w14:paraId="7E063145" w14:textId="77777777" w:rsidR="00E446D2" w:rsidRDefault="00E446D2" w:rsidP="00166256">
          <w:pPr>
            <w:spacing w:after="160" w:line="259" w:lineRule="auto"/>
            <w:jc w:val="center"/>
            <w:rPr>
              <w:rFonts w:asciiTheme="minorHAnsi" w:eastAsiaTheme="minorHAnsi" w:hAnsiTheme="minorHAnsi" w:cs="Arial"/>
              <w:b/>
              <w:kern w:val="2"/>
              <w:sz w:val="28"/>
              <w:szCs w:val="28"/>
              <w14:ligatures w14:val="standardContextual"/>
            </w:rPr>
          </w:pPr>
        </w:p>
        <w:p w14:paraId="6FAEC7C7" w14:textId="77777777" w:rsidR="00E446D2" w:rsidRDefault="00E446D2" w:rsidP="00166256">
          <w:pPr>
            <w:spacing w:after="160" w:line="259" w:lineRule="auto"/>
            <w:jc w:val="center"/>
            <w:rPr>
              <w:rFonts w:asciiTheme="minorHAnsi" w:eastAsiaTheme="minorHAnsi" w:hAnsiTheme="minorHAnsi" w:cs="Arial"/>
              <w:b/>
              <w:kern w:val="2"/>
              <w:sz w:val="28"/>
              <w:szCs w:val="28"/>
              <w14:ligatures w14:val="standardContextual"/>
            </w:rPr>
          </w:pPr>
        </w:p>
        <w:p w14:paraId="5EC8EF31" w14:textId="77777777" w:rsidR="00E446D2" w:rsidRPr="00166256" w:rsidRDefault="00E446D2" w:rsidP="00166256">
          <w:pPr>
            <w:spacing w:after="160" w:line="259" w:lineRule="auto"/>
            <w:jc w:val="center"/>
            <w:rPr>
              <w:rFonts w:asciiTheme="minorHAnsi" w:eastAsiaTheme="minorHAnsi" w:hAnsiTheme="minorHAnsi" w:cs="Arial"/>
              <w:b/>
              <w:kern w:val="2"/>
              <w:sz w:val="28"/>
              <w:szCs w:val="28"/>
              <w14:ligatures w14:val="standardContextual"/>
            </w:rPr>
          </w:pPr>
        </w:p>
        <w:tbl>
          <w:tblPr>
            <w:tblStyle w:val="TableGrid2"/>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230"/>
          </w:tblGrid>
          <w:tr w:rsidR="009F52CC" w:rsidRPr="00E446D2" w14:paraId="7B578C7C" w14:textId="77777777" w:rsidTr="00ED0BD4">
            <w:tc>
              <w:tcPr>
                <w:tcW w:w="3544" w:type="dxa"/>
                <w:shd w:val="clear" w:color="auto" w:fill="8EAADB" w:themeFill="accent1" w:themeFillTint="99"/>
              </w:tcPr>
              <w:p w14:paraId="75902F3A" w14:textId="253BEA44" w:rsidR="009F52CC" w:rsidRPr="00E446D2" w:rsidRDefault="009F52CC" w:rsidP="00E446D2">
                <w:pPr>
                  <w:widowControl w:val="0"/>
                  <w:tabs>
                    <w:tab w:val="left" w:pos="720"/>
                    <w:tab w:val="left" w:pos="1944"/>
                    <w:tab w:val="left" w:pos="3384"/>
                    <w:tab w:val="left" w:pos="3744"/>
                    <w:tab w:val="left" w:pos="4644"/>
                    <w:tab w:val="left" w:pos="5760"/>
                    <w:tab w:val="left" w:pos="7920"/>
                  </w:tabs>
                  <w:spacing w:before="40" w:line="360" w:lineRule="auto"/>
                  <w:contextualSpacing/>
                  <w:rPr>
                    <w:rFonts w:ascii="Arial" w:hAnsi="Arial" w:cs="Arial"/>
                    <w:snapToGrid w:val="0"/>
                    <w:sz w:val="22"/>
                    <w:szCs w:val="22"/>
                    <w:lang w:val="en-ZA"/>
                  </w:rPr>
                </w:pPr>
                <w:bookmarkStart w:id="2" w:name="_Hlk142654132"/>
                <w:r w:rsidRPr="00E446D2">
                  <w:rPr>
                    <w:rFonts w:ascii="Arial" w:hAnsi="Arial" w:cs="Arial"/>
                    <w:b/>
                    <w:snapToGrid w:val="0"/>
                    <w:sz w:val="22"/>
                    <w:szCs w:val="22"/>
                    <w:lang w:val="en-ZA"/>
                  </w:rPr>
                  <w:t>REFERENCE NUMBER:</w:t>
                </w:r>
              </w:p>
            </w:tc>
            <w:tc>
              <w:tcPr>
                <w:tcW w:w="7230" w:type="dxa"/>
                <w:vAlign w:val="center"/>
              </w:tcPr>
              <w:p w14:paraId="3770BEE1" w14:textId="1E5AD3A5" w:rsidR="009F52CC" w:rsidRPr="00E446D2" w:rsidRDefault="00EB4186" w:rsidP="00E446D2">
                <w:pPr>
                  <w:spacing w:line="360" w:lineRule="auto"/>
                  <w:contextualSpacing/>
                  <w:rPr>
                    <w:rFonts w:ascii="Arial" w:eastAsia="Calibri" w:hAnsi="Arial" w:cs="Arial"/>
                    <w:b/>
                    <w:bCs/>
                    <w:color w:val="000000"/>
                    <w:sz w:val="22"/>
                    <w:szCs w:val="22"/>
                    <w:lang w:val="en-ZA"/>
                  </w:rPr>
                </w:pPr>
                <w:r w:rsidRPr="00EB4186">
                  <w:rPr>
                    <w:rFonts w:ascii="Arial" w:eastAsiaTheme="minorHAnsi" w:hAnsi="Arial" w:cs="Arial"/>
                    <w:b/>
                    <w:bCs/>
                    <w:kern w:val="2"/>
                    <w:sz w:val="22"/>
                    <w:szCs w:val="22"/>
                    <w14:ligatures w14:val="standardContextual"/>
                  </w:rPr>
                  <w:t>ATNS/TPQ/RFP037/23.24/PORTABLE EMERGENCY HANDHELD RADIOS</w:t>
                </w:r>
              </w:p>
            </w:tc>
          </w:tr>
          <w:tr w:rsidR="009F52CC" w:rsidRPr="00E446D2" w14:paraId="2432333A" w14:textId="77777777" w:rsidTr="00ED0BD4">
            <w:tc>
              <w:tcPr>
                <w:tcW w:w="3544" w:type="dxa"/>
                <w:shd w:val="clear" w:color="auto" w:fill="8EAADB" w:themeFill="accent1" w:themeFillTint="99"/>
              </w:tcPr>
              <w:p w14:paraId="68B56D93" w14:textId="77777777" w:rsidR="009F52CC" w:rsidRPr="00E446D2" w:rsidRDefault="009F52CC" w:rsidP="00E446D2">
                <w:pPr>
                  <w:widowControl w:val="0"/>
                  <w:tabs>
                    <w:tab w:val="left" w:pos="720"/>
                    <w:tab w:val="left" w:pos="1944"/>
                    <w:tab w:val="left" w:pos="3384"/>
                    <w:tab w:val="left" w:pos="3744"/>
                    <w:tab w:val="left" w:pos="4644"/>
                    <w:tab w:val="left" w:pos="5760"/>
                    <w:tab w:val="left" w:pos="7920"/>
                  </w:tabs>
                  <w:spacing w:before="40" w:line="360" w:lineRule="auto"/>
                  <w:contextualSpacing/>
                  <w:rPr>
                    <w:rFonts w:ascii="Arial" w:hAnsi="Arial" w:cs="Arial"/>
                    <w:b/>
                    <w:snapToGrid w:val="0"/>
                    <w:sz w:val="22"/>
                    <w:szCs w:val="22"/>
                    <w:lang w:val="en-ZA"/>
                  </w:rPr>
                </w:pPr>
                <w:r w:rsidRPr="00E446D2">
                  <w:rPr>
                    <w:rFonts w:ascii="Arial" w:hAnsi="Arial" w:cs="Arial"/>
                    <w:b/>
                    <w:snapToGrid w:val="0"/>
                    <w:sz w:val="22"/>
                    <w:szCs w:val="22"/>
                    <w:lang w:val="en-ZA"/>
                  </w:rPr>
                  <w:t>DESCRIPTION:</w:t>
                </w:r>
              </w:p>
            </w:tc>
            <w:tc>
              <w:tcPr>
                <w:tcW w:w="7230" w:type="dxa"/>
                <w:vAlign w:val="center"/>
              </w:tcPr>
              <w:p w14:paraId="13399C69" w14:textId="5A5410BA" w:rsidR="009F52CC" w:rsidRPr="004C5DC7" w:rsidRDefault="00EB4186" w:rsidP="00E446D2">
                <w:pPr>
                  <w:spacing w:line="360" w:lineRule="auto"/>
                  <w:contextualSpacing/>
                  <w:jc w:val="both"/>
                  <w:rPr>
                    <w:rFonts w:ascii="Arial" w:eastAsiaTheme="minorHAnsi" w:hAnsi="Arial" w:cs="Arial"/>
                    <w:b/>
                    <w:bCs/>
                    <w:kern w:val="2"/>
                    <w:sz w:val="22"/>
                    <w:szCs w:val="22"/>
                    <w14:ligatures w14:val="standardContextual"/>
                  </w:rPr>
                </w:pPr>
                <w:r w:rsidRPr="004C5DC7">
                  <w:rPr>
                    <w:rFonts w:ascii="Arial" w:eastAsiaTheme="minorHAnsi" w:hAnsi="Arial" w:cs="Arial"/>
                    <w:b/>
                    <w:bCs/>
                    <w:kern w:val="2"/>
                    <w:sz w:val="22"/>
                    <w:szCs w:val="22"/>
                    <w14:ligatures w14:val="standardContextual"/>
                  </w:rPr>
                  <w:t>APPOINTMENT OF A SERVICE PROVIDER FOR SUPPLY, DELIVERY AND SUPPORT OF THE PORTABLE EMERGENCY HANDHELD RADIOS.</w:t>
                </w:r>
              </w:p>
            </w:tc>
          </w:tr>
          <w:tr w:rsidR="009F52CC" w:rsidRPr="00E446D2" w14:paraId="77AFAD93" w14:textId="77777777" w:rsidTr="00ED0BD4">
            <w:tc>
              <w:tcPr>
                <w:tcW w:w="3544" w:type="dxa"/>
                <w:shd w:val="clear" w:color="auto" w:fill="8EAADB" w:themeFill="accent1" w:themeFillTint="99"/>
              </w:tcPr>
              <w:p w14:paraId="34E3EBB2" w14:textId="77777777" w:rsidR="009F52CC" w:rsidRPr="00E446D2" w:rsidRDefault="009F52CC" w:rsidP="00E446D2">
                <w:pPr>
                  <w:widowControl w:val="0"/>
                  <w:tabs>
                    <w:tab w:val="left" w:pos="720"/>
                    <w:tab w:val="left" w:pos="1944"/>
                    <w:tab w:val="left" w:pos="3384"/>
                    <w:tab w:val="left" w:pos="3744"/>
                    <w:tab w:val="left" w:pos="4644"/>
                    <w:tab w:val="left" w:pos="5760"/>
                    <w:tab w:val="left" w:pos="7920"/>
                  </w:tabs>
                  <w:spacing w:before="40" w:line="360" w:lineRule="auto"/>
                  <w:contextualSpacing/>
                  <w:rPr>
                    <w:rFonts w:ascii="Arial" w:hAnsi="Arial" w:cs="Arial"/>
                    <w:b/>
                    <w:snapToGrid w:val="0"/>
                    <w:sz w:val="22"/>
                    <w:szCs w:val="22"/>
                    <w:lang w:val="en-ZA"/>
                  </w:rPr>
                </w:pPr>
                <w:r w:rsidRPr="00E446D2">
                  <w:rPr>
                    <w:rFonts w:ascii="Arial" w:hAnsi="Arial" w:cs="Arial"/>
                    <w:b/>
                    <w:snapToGrid w:val="0"/>
                    <w:sz w:val="22"/>
                    <w:szCs w:val="22"/>
                    <w:lang w:val="en-ZA"/>
                  </w:rPr>
                  <w:t>ISSUE DATE:</w:t>
                </w:r>
              </w:p>
            </w:tc>
            <w:tc>
              <w:tcPr>
                <w:tcW w:w="7230" w:type="dxa"/>
                <w:vAlign w:val="center"/>
              </w:tcPr>
              <w:p w14:paraId="26D5EB46" w14:textId="26C7C2BC" w:rsidR="009F52CC" w:rsidRPr="004C5DC7" w:rsidRDefault="0079000E" w:rsidP="00E446D2">
                <w:pPr>
                  <w:widowControl w:val="0"/>
                  <w:tabs>
                    <w:tab w:val="left" w:pos="720"/>
                    <w:tab w:val="left" w:pos="1944"/>
                    <w:tab w:val="left" w:pos="3384"/>
                    <w:tab w:val="left" w:pos="3744"/>
                    <w:tab w:val="left" w:pos="4644"/>
                    <w:tab w:val="left" w:pos="5760"/>
                    <w:tab w:val="left" w:pos="7920"/>
                  </w:tabs>
                  <w:spacing w:before="40" w:line="360" w:lineRule="auto"/>
                  <w:contextualSpacing/>
                  <w:jc w:val="both"/>
                  <w:rPr>
                    <w:rFonts w:ascii="Arial" w:eastAsia="MS Mincho" w:hAnsi="Arial" w:cs="Arial"/>
                    <w:b/>
                    <w:sz w:val="22"/>
                    <w:szCs w:val="22"/>
                    <w:lang w:val="en-ZA"/>
                  </w:rPr>
                </w:pPr>
                <w:r w:rsidRPr="004C5DC7">
                  <w:rPr>
                    <w:rFonts w:ascii="Arial" w:eastAsia="MS Mincho" w:hAnsi="Arial" w:cs="Arial"/>
                    <w:b/>
                    <w:sz w:val="22"/>
                    <w:szCs w:val="22"/>
                    <w:lang w:val="en-ZA"/>
                  </w:rPr>
                  <w:t>1</w:t>
                </w:r>
                <w:r w:rsidR="004E2AE6">
                  <w:rPr>
                    <w:rFonts w:ascii="Arial" w:eastAsia="MS Mincho" w:hAnsi="Arial" w:cs="Arial"/>
                    <w:b/>
                    <w:sz w:val="22"/>
                    <w:szCs w:val="22"/>
                    <w:lang w:val="en-ZA"/>
                  </w:rPr>
                  <w:t>3</w:t>
                </w:r>
                <w:r w:rsidRPr="004C5DC7">
                  <w:rPr>
                    <w:rFonts w:ascii="Arial" w:eastAsia="MS Mincho" w:hAnsi="Arial" w:cs="Arial"/>
                    <w:b/>
                    <w:sz w:val="22"/>
                    <w:szCs w:val="22"/>
                    <w:lang w:val="en-ZA"/>
                  </w:rPr>
                  <w:t xml:space="preserve"> OCTO</w:t>
                </w:r>
                <w:r w:rsidR="00C705CF" w:rsidRPr="004C5DC7">
                  <w:rPr>
                    <w:rFonts w:ascii="Arial" w:eastAsia="MS Mincho" w:hAnsi="Arial" w:cs="Arial"/>
                    <w:b/>
                    <w:sz w:val="22"/>
                    <w:szCs w:val="22"/>
                    <w:lang w:val="en-ZA"/>
                  </w:rPr>
                  <w:t>BER</w:t>
                </w:r>
                <w:r w:rsidR="009F52CC" w:rsidRPr="004C5DC7">
                  <w:rPr>
                    <w:rFonts w:ascii="Arial" w:eastAsia="MS Mincho" w:hAnsi="Arial" w:cs="Arial"/>
                    <w:b/>
                    <w:sz w:val="22"/>
                    <w:szCs w:val="22"/>
                    <w:lang w:val="en-ZA"/>
                  </w:rPr>
                  <w:t xml:space="preserve"> 2023</w:t>
                </w:r>
              </w:p>
            </w:tc>
          </w:tr>
          <w:tr w:rsidR="009F52CC" w:rsidRPr="00E446D2" w14:paraId="6B521B2A" w14:textId="77777777" w:rsidTr="00ED0BD4">
            <w:tc>
              <w:tcPr>
                <w:tcW w:w="3544" w:type="dxa"/>
                <w:shd w:val="clear" w:color="auto" w:fill="8EAADB" w:themeFill="accent1" w:themeFillTint="99"/>
              </w:tcPr>
              <w:p w14:paraId="29A2D5BE" w14:textId="77777777" w:rsidR="009F52CC" w:rsidRPr="00E446D2" w:rsidRDefault="009F52CC" w:rsidP="00E446D2">
                <w:pPr>
                  <w:widowControl w:val="0"/>
                  <w:tabs>
                    <w:tab w:val="left" w:pos="720"/>
                    <w:tab w:val="left" w:pos="1944"/>
                    <w:tab w:val="left" w:pos="3384"/>
                    <w:tab w:val="left" w:pos="3744"/>
                    <w:tab w:val="left" w:pos="4644"/>
                    <w:tab w:val="left" w:pos="5760"/>
                    <w:tab w:val="left" w:pos="7920"/>
                  </w:tabs>
                  <w:spacing w:before="40" w:line="360" w:lineRule="auto"/>
                  <w:contextualSpacing/>
                  <w:rPr>
                    <w:rFonts w:ascii="Arial" w:hAnsi="Arial" w:cs="Arial"/>
                    <w:snapToGrid w:val="0"/>
                    <w:sz w:val="22"/>
                    <w:szCs w:val="22"/>
                    <w:lang w:val="en-ZA"/>
                  </w:rPr>
                </w:pPr>
                <w:r w:rsidRPr="00E446D2">
                  <w:rPr>
                    <w:rFonts w:ascii="Arial" w:hAnsi="Arial" w:cs="Arial"/>
                    <w:b/>
                    <w:snapToGrid w:val="0"/>
                    <w:sz w:val="22"/>
                    <w:szCs w:val="22"/>
                    <w:lang w:val="en-ZA"/>
                  </w:rPr>
                  <w:t>CLOSING DATE:</w:t>
                </w:r>
              </w:p>
            </w:tc>
            <w:tc>
              <w:tcPr>
                <w:tcW w:w="7230" w:type="dxa"/>
                <w:shd w:val="clear" w:color="auto" w:fill="auto"/>
                <w:vAlign w:val="center"/>
              </w:tcPr>
              <w:p w14:paraId="66EE9EE1" w14:textId="086A91B5" w:rsidR="009F52CC" w:rsidRPr="004C5DC7" w:rsidRDefault="0079000E" w:rsidP="00E446D2">
                <w:pPr>
                  <w:widowControl w:val="0"/>
                  <w:tabs>
                    <w:tab w:val="left" w:pos="720"/>
                    <w:tab w:val="left" w:pos="1944"/>
                    <w:tab w:val="left" w:pos="3384"/>
                    <w:tab w:val="left" w:pos="3744"/>
                    <w:tab w:val="left" w:pos="4644"/>
                    <w:tab w:val="left" w:pos="5760"/>
                    <w:tab w:val="left" w:pos="7920"/>
                  </w:tabs>
                  <w:spacing w:before="40" w:line="360" w:lineRule="auto"/>
                  <w:contextualSpacing/>
                  <w:jc w:val="both"/>
                  <w:rPr>
                    <w:rFonts w:ascii="Arial" w:hAnsi="Arial" w:cs="Arial"/>
                    <w:b/>
                    <w:snapToGrid w:val="0"/>
                    <w:sz w:val="22"/>
                    <w:szCs w:val="22"/>
                    <w:lang w:val="en-ZA"/>
                  </w:rPr>
                </w:pPr>
                <w:r w:rsidRPr="004C5DC7">
                  <w:rPr>
                    <w:rFonts w:ascii="Arial" w:hAnsi="Arial" w:cs="Arial"/>
                    <w:b/>
                    <w:snapToGrid w:val="0"/>
                    <w:sz w:val="22"/>
                    <w:szCs w:val="22"/>
                    <w:lang w:val="en-ZA"/>
                  </w:rPr>
                  <w:t>03 NOVEMBER</w:t>
                </w:r>
                <w:r w:rsidR="009F52CC" w:rsidRPr="004C5DC7">
                  <w:rPr>
                    <w:rFonts w:ascii="Arial" w:hAnsi="Arial" w:cs="Arial"/>
                    <w:b/>
                    <w:snapToGrid w:val="0"/>
                    <w:sz w:val="22"/>
                    <w:szCs w:val="22"/>
                    <w:lang w:val="en-ZA"/>
                  </w:rPr>
                  <w:t xml:space="preserve"> 2023</w:t>
                </w:r>
              </w:p>
            </w:tc>
          </w:tr>
          <w:tr w:rsidR="009F52CC" w:rsidRPr="00E446D2" w14:paraId="15CA61AE" w14:textId="77777777" w:rsidTr="00ED0BD4">
            <w:tc>
              <w:tcPr>
                <w:tcW w:w="3544" w:type="dxa"/>
                <w:shd w:val="clear" w:color="auto" w:fill="8EAADB" w:themeFill="accent1" w:themeFillTint="99"/>
              </w:tcPr>
              <w:p w14:paraId="47E91D02" w14:textId="77777777" w:rsidR="009F52CC" w:rsidRPr="00E446D2" w:rsidRDefault="009F52CC" w:rsidP="00E446D2">
                <w:pPr>
                  <w:widowControl w:val="0"/>
                  <w:tabs>
                    <w:tab w:val="left" w:pos="720"/>
                    <w:tab w:val="left" w:pos="1944"/>
                    <w:tab w:val="left" w:pos="3384"/>
                    <w:tab w:val="left" w:pos="3744"/>
                    <w:tab w:val="left" w:pos="4644"/>
                    <w:tab w:val="left" w:pos="5760"/>
                    <w:tab w:val="left" w:pos="7920"/>
                  </w:tabs>
                  <w:spacing w:before="40" w:line="360" w:lineRule="auto"/>
                  <w:contextualSpacing/>
                  <w:rPr>
                    <w:rFonts w:ascii="Arial" w:hAnsi="Arial" w:cs="Arial"/>
                    <w:b/>
                    <w:snapToGrid w:val="0"/>
                    <w:sz w:val="22"/>
                    <w:szCs w:val="22"/>
                    <w:lang w:val="en-ZA"/>
                  </w:rPr>
                </w:pPr>
                <w:r w:rsidRPr="00E446D2">
                  <w:rPr>
                    <w:rFonts w:ascii="Arial" w:hAnsi="Arial" w:cs="Arial"/>
                    <w:b/>
                    <w:snapToGrid w:val="0"/>
                    <w:sz w:val="22"/>
                    <w:szCs w:val="22"/>
                    <w:lang w:val="en-ZA"/>
                  </w:rPr>
                  <w:t>CLOSING TIME:</w:t>
                </w:r>
              </w:p>
            </w:tc>
            <w:tc>
              <w:tcPr>
                <w:tcW w:w="7230" w:type="dxa"/>
                <w:shd w:val="clear" w:color="auto" w:fill="auto"/>
                <w:vAlign w:val="center"/>
              </w:tcPr>
              <w:p w14:paraId="550AAE37" w14:textId="0219CB11" w:rsidR="009F52CC" w:rsidRPr="00E446D2" w:rsidRDefault="009F52CC" w:rsidP="00E446D2">
                <w:pPr>
                  <w:widowControl w:val="0"/>
                  <w:tabs>
                    <w:tab w:val="left" w:pos="720"/>
                    <w:tab w:val="left" w:pos="1944"/>
                    <w:tab w:val="left" w:pos="3384"/>
                    <w:tab w:val="left" w:pos="3744"/>
                    <w:tab w:val="left" w:pos="4644"/>
                    <w:tab w:val="left" w:pos="5760"/>
                    <w:tab w:val="left" w:pos="7920"/>
                  </w:tabs>
                  <w:spacing w:before="40" w:line="360" w:lineRule="auto"/>
                  <w:contextualSpacing/>
                  <w:jc w:val="both"/>
                  <w:rPr>
                    <w:rFonts w:ascii="Arial" w:hAnsi="Arial" w:cs="Arial"/>
                    <w:b/>
                    <w:snapToGrid w:val="0"/>
                    <w:sz w:val="22"/>
                    <w:szCs w:val="22"/>
                    <w:lang w:val="en-ZA"/>
                  </w:rPr>
                </w:pPr>
                <w:r w:rsidRPr="00E446D2">
                  <w:rPr>
                    <w:rFonts w:ascii="Arial" w:hAnsi="Arial" w:cs="Arial"/>
                    <w:b/>
                    <w:snapToGrid w:val="0"/>
                    <w:sz w:val="22"/>
                    <w:szCs w:val="22"/>
                    <w:lang w:val="en-ZA"/>
                  </w:rPr>
                  <w:t>1</w:t>
                </w:r>
                <w:r w:rsidR="00EB4186">
                  <w:rPr>
                    <w:rFonts w:ascii="Arial" w:hAnsi="Arial" w:cs="Arial"/>
                    <w:b/>
                    <w:snapToGrid w:val="0"/>
                    <w:sz w:val="22"/>
                    <w:szCs w:val="22"/>
                    <w:lang w:val="en-ZA"/>
                  </w:rPr>
                  <w:t>2</w:t>
                </w:r>
                <w:r w:rsidRPr="00E446D2">
                  <w:rPr>
                    <w:rFonts w:ascii="Arial" w:hAnsi="Arial" w:cs="Arial"/>
                    <w:b/>
                    <w:snapToGrid w:val="0"/>
                    <w:sz w:val="22"/>
                    <w:szCs w:val="22"/>
                    <w:lang w:val="en-ZA"/>
                  </w:rPr>
                  <w:t>H00, CAT</w:t>
                </w:r>
              </w:p>
            </w:tc>
          </w:tr>
          <w:tr w:rsidR="009F52CC" w:rsidRPr="00E446D2" w14:paraId="5A642AC2" w14:textId="77777777" w:rsidTr="00ED0BD4">
            <w:tc>
              <w:tcPr>
                <w:tcW w:w="3544" w:type="dxa"/>
                <w:shd w:val="clear" w:color="auto" w:fill="8EAADB" w:themeFill="accent1" w:themeFillTint="99"/>
              </w:tcPr>
              <w:p w14:paraId="101200B1" w14:textId="6A362605" w:rsidR="009F52CC" w:rsidRPr="00E446D2" w:rsidRDefault="00FB6ADE" w:rsidP="00E446D2">
                <w:pPr>
                  <w:widowControl w:val="0"/>
                  <w:tabs>
                    <w:tab w:val="left" w:pos="720"/>
                    <w:tab w:val="left" w:pos="1944"/>
                    <w:tab w:val="left" w:pos="3384"/>
                    <w:tab w:val="left" w:pos="3744"/>
                    <w:tab w:val="left" w:pos="4644"/>
                    <w:tab w:val="left" w:pos="5760"/>
                    <w:tab w:val="left" w:pos="7920"/>
                  </w:tabs>
                  <w:spacing w:before="40" w:line="360" w:lineRule="auto"/>
                  <w:contextualSpacing/>
                  <w:rPr>
                    <w:rFonts w:ascii="Arial" w:hAnsi="Arial" w:cs="Arial"/>
                    <w:snapToGrid w:val="0"/>
                    <w:sz w:val="22"/>
                    <w:szCs w:val="22"/>
                    <w:lang w:val="en-ZA"/>
                  </w:rPr>
                </w:pPr>
                <w:r w:rsidRPr="00E446D2">
                  <w:rPr>
                    <w:rFonts w:ascii="Arial" w:hAnsi="Arial" w:cs="Arial"/>
                    <w:b/>
                    <w:snapToGrid w:val="0"/>
                    <w:sz w:val="22"/>
                    <w:szCs w:val="22"/>
                    <w:lang w:val="en-ZA"/>
                  </w:rPr>
                  <w:t>NON-</w:t>
                </w:r>
                <w:r w:rsidR="009F52CC" w:rsidRPr="00E446D2">
                  <w:rPr>
                    <w:rFonts w:ascii="Arial" w:hAnsi="Arial" w:cs="Arial"/>
                    <w:b/>
                    <w:snapToGrid w:val="0"/>
                    <w:sz w:val="22"/>
                    <w:szCs w:val="22"/>
                    <w:lang w:val="en-ZA"/>
                  </w:rPr>
                  <w:t>COMPULSORY VIRTUAL BRIEFING SESSION VIA MS TEAMS PLATFORM:</w:t>
                </w:r>
              </w:p>
            </w:tc>
            <w:tc>
              <w:tcPr>
                <w:tcW w:w="7230" w:type="dxa"/>
                <w:shd w:val="clear" w:color="auto" w:fill="auto"/>
                <w:vAlign w:val="center"/>
              </w:tcPr>
              <w:p w14:paraId="43637AA0" w14:textId="3EAB10DD" w:rsidR="009F52CC" w:rsidRPr="00EB4186" w:rsidRDefault="00EB4186" w:rsidP="00E446D2">
                <w:pPr>
                  <w:spacing w:line="360" w:lineRule="auto"/>
                  <w:contextualSpacing/>
                  <w:rPr>
                    <w:rFonts w:ascii="Arial" w:eastAsia="MS Mincho" w:hAnsi="Arial" w:cs="Arial"/>
                    <w:b/>
                    <w:bCs/>
                    <w:sz w:val="22"/>
                    <w:szCs w:val="22"/>
                    <w:lang w:val="en-ZA"/>
                  </w:rPr>
                </w:pPr>
                <w:r w:rsidRPr="00EB4186">
                  <w:rPr>
                    <w:rFonts w:ascii="Arial" w:hAnsi="Arial" w:cs="Arial"/>
                    <w:b/>
                    <w:bCs/>
                    <w:sz w:val="22"/>
                    <w:szCs w:val="22"/>
                  </w:rPr>
                  <w:t>N/A</w:t>
                </w:r>
              </w:p>
            </w:tc>
          </w:tr>
          <w:tr w:rsidR="009F52CC" w:rsidRPr="00E446D2" w14:paraId="41F385F7" w14:textId="77777777" w:rsidTr="00ED0BD4">
            <w:tc>
              <w:tcPr>
                <w:tcW w:w="3544" w:type="dxa"/>
                <w:shd w:val="clear" w:color="auto" w:fill="8EAADB" w:themeFill="accent1" w:themeFillTint="99"/>
              </w:tcPr>
              <w:p w14:paraId="23A2A5F8" w14:textId="77777777" w:rsidR="00166256" w:rsidRPr="00E446D2" w:rsidRDefault="00166256" w:rsidP="00E446D2">
                <w:pPr>
                  <w:spacing w:line="360" w:lineRule="auto"/>
                  <w:contextualSpacing/>
                  <w:jc w:val="both"/>
                  <w:rPr>
                    <w:rFonts w:ascii="Arial" w:eastAsiaTheme="minorHAnsi" w:hAnsi="Arial" w:cs="Arial"/>
                    <w:b/>
                    <w:kern w:val="2"/>
                    <w:sz w:val="22"/>
                    <w:szCs w:val="22"/>
                    <w14:ligatures w14:val="standardContextual"/>
                  </w:rPr>
                </w:pPr>
                <w:r w:rsidRPr="00E446D2">
                  <w:rPr>
                    <w:rFonts w:ascii="Arial" w:eastAsiaTheme="minorHAnsi" w:hAnsi="Arial" w:cs="Arial"/>
                    <w:b/>
                    <w:kern w:val="2"/>
                    <w:sz w:val="22"/>
                    <w:szCs w:val="22"/>
                    <w14:ligatures w14:val="standardContextual"/>
                  </w:rPr>
                  <w:t>DEPOSITED IN THE BID BOX SITUATED AT:</w:t>
                </w:r>
              </w:p>
              <w:p w14:paraId="4FC93E20" w14:textId="16D92665" w:rsidR="009F52CC" w:rsidRPr="00E446D2" w:rsidRDefault="009F52CC" w:rsidP="00E446D2">
                <w:pPr>
                  <w:widowControl w:val="0"/>
                  <w:tabs>
                    <w:tab w:val="left" w:pos="720"/>
                    <w:tab w:val="left" w:pos="1944"/>
                    <w:tab w:val="left" w:pos="3384"/>
                    <w:tab w:val="left" w:pos="3744"/>
                    <w:tab w:val="left" w:pos="4644"/>
                    <w:tab w:val="left" w:pos="5760"/>
                    <w:tab w:val="left" w:pos="7920"/>
                  </w:tabs>
                  <w:spacing w:before="40" w:line="360" w:lineRule="auto"/>
                  <w:contextualSpacing/>
                  <w:rPr>
                    <w:rFonts w:ascii="Arial" w:hAnsi="Arial" w:cs="Arial"/>
                    <w:snapToGrid w:val="0"/>
                    <w:sz w:val="22"/>
                    <w:szCs w:val="22"/>
                    <w:lang w:val="en-ZA"/>
                  </w:rPr>
                </w:pPr>
              </w:p>
            </w:tc>
            <w:tc>
              <w:tcPr>
                <w:tcW w:w="7230" w:type="dxa"/>
                <w:vAlign w:val="center"/>
              </w:tcPr>
              <w:p w14:paraId="2AF384F8" w14:textId="77777777" w:rsidR="00166256" w:rsidRPr="00E446D2" w:rsidRDefault="00166256" w:rsidP="00E446D2">
                <w:pPr>
                  <w:spacing w:line="360" w:lineRule="auto"/>
                  <w:contextualSpacing/>
                  <w:jc w:val="both"/>
                  <w:rPr>
                    <w:rFonts w:ascii="Arial" w:eastAsiaTheme="minorHAnsi" w:hAnsi="Arial" w:cs="Arial"/>
                    <w:bCs/>
                    <w:kern w:val="2"/>
                    <w:sz w:val="22"/>
                    <w:szCs w:val="22"/>
                    <w14:ligatures w14:val="standardContextual"/>
                  </w:rPr>
                </w:pPr>
                <w:r w:rsidRPr="00E446D2">
                  <w:rPr>
                    <w:rFonts w:ascii="Arial" w:eastAsiaTheme="minorHAnsi" w:hAnsi="Arial" w:cs="Arial"/>
                    <w:bCs/>
                    <w:kern w:val="2"/>
                    <w:sz w:val="22"/>
                    <w:szCs w:val="22"/>
                    <w14:ligatures w14:val="standardContextual"/>
                  </w:rPr>
                  <w:t>ATNS Company Limited,</w:t>
                </w:r>
              </w:p>
              <w:p w14:paraId="5B40F35C" w14:textId="77777777" w:rsidR="00166256" w:rsidRPr="00E446D2" w:rsidRDefault="00166256" w:rsidP="00E446D2">
                <w:pPr>
                  <w:spacing w:line="360" w:lineRule="auto"/>
                  <w:contextualSpacing/>
                  <w:jc w:val="both"/>
                  <w:rPr>
                    <w:rFonts w:ascii="Arial" w:eastAsiaTheme="minorHAnsi" w:hAnsi="Arial" w:cs="Arial"/>
                    <w:bCs/>
                    <w:kern w:val="2"/>
                    <w:sz w:val="22"/>
                    <w:szCs w:val="22"/>
                    <w14:ligatures w14:val="standardContextual"/>
                  </w:rPr>
                </w:pPr>
                <w:r w:rsidRPr="00E446D2">
                  <w:rPr>
                    <w:rFonts w:ascii="Arial" w:eastAsiaTheme="minorHAnsi" w:hAnsi="Arial" w:cs="Arial"/>
                    <w:bCs/>
                    <w:kern w:val="2"/>
                    <w:sz w:val="22"/>
                    <w:szCs w:val="22"/>
                    <w14:ligatures w14:val="standardContextual"/>
                  </w:rPr>
                  <w:t>Eastgate Office Park, Block C,</w:t>
                </w:r>
              </w:p>
              <w:p w14:paraId="65C50562" w14:textId="77777777" w:rsidR="00166256" w:rsidRPr="00E446D2" w:rsidRDefault="00166256" w:rsidP="00E446D2">
                <w:pPr>
                  <w:spacing w:line="360" w:lineRule="auto"/>
                  <w:contextualSpacing/>
                  <w:jc w:val="both"/>
                  <w:rPr>
                    <w:rFonts w:ascii="Arial" w:eastAsiaTheme="minorHAnsi" w:hAnsi="Arial" w:cs="Arial"/>
                    <w:bCs/>
                    <w:kern w:val="2"/>
                    <w:sz w:val="22"/>
                    <w:szCs w:val="22"/>
                    <w14:ligatures w14:val="standardContextual"/>
                  </w:rPr>
                </w:pPr>
                <w:r w:rsidRPr="00E446D2">
                  <w:rPr>
                    <w:rFonts w:ascii="Arial" w:eastAsiaTheme="minorHAnsi" w:hAnsi="Arial" w:cs="Arial"/>
                    <w:bCs/>
                    <w:kern w:val="2"/>
                    <w:sz w:val="22"/>
                    <w:szCs w:val="22"/>
                    <w14:ligatures w14:val="standardContextual"/>
                  </w:rPr>
                  <w:t>South Boulevard Road,</w:t>
                </w:r>
              </w:p>
              <w:p w14:paraId="526C6F32" w14:textId="77777777" w:rsidR="00166256" w:rsidRPr="00E446D2" w:rsidRDefault="00166256" w:rsidP="00E446D2">
                <w:pPr>
                  <w:spacing w:line="360" w:lineRule="auto"/>
                  <w:contextualSpacing/>
                  <w:jc w:val="both"/>
                  <w:rPr>
                    <w:rFonts w:ascii="Arial" w:eastAsiaTheme="minorHAnsi" w:hAnsi="Arial" w:cs="Arial"/>
                    <w:bCs/>
                    <w:kern w:val="2"/>
                    <w:sz w:val="22"/>
                    <w:szCs w:val="22"/>
                    <w14:ligatures w14:val="standardContextual"/>
                  </w:rPr>
                </w:pPr>
                <w:r w:rsidRPr="00E446D2">
                  <w:rPr>
                    <w:rFonts w:ascii="Arial" w:eastAsiaTheme="minorHAnsi" w:hAnsi="Arial" w:cs="Arial"/>
                    <w:bCs/>
                    <w:kern w:val="2"/>
                    <w:sz w:val="22"/>
                    <w:szCs w:val="22"/>
                    <w14:ligatures w14:val="standardContextual"/>
                  </w:rPr>
                  <w:t>Bruma,2298</w:t>
                </w:r>
              </w:p>
              <w:p w14:paraId="24F2AEE7" w14:textId="77777777" w:rsidR="00166256" w:rsidRPr="00E446D2" w:rsidRDefault="00166256" w:rsidP="00E446D2">
                <w:pPr>
                  <w:spacing w:line="360" w:lineRule="auto"/>
                  <w:contextualSpacing/>
                  <w:jc w:val="both"/>
                  <w:rPr>
                    <w:rFonts w:ascii="Arial" w:eastAsiaTheme="minorHAnsi" w:hAnsi="Arial" w:cs="Arial"/>
                    <w:bCs/>
                    <w:kern w:val="2"/>
                    <w:sz w:val="22"/>
                    <w:szCs w:val="22"/>
                    <w14:ligatures w14:val="standardContextual"/>
                  </w:rPr>
                </w:pPr>
                <w:r w:rsidRPr="00E446D2">
                  <w:rPr>
                    <w:rFonts w:ascii="Arial" w:eastAsiaTheme="minorHAnsi" w:hAnsi="Arial" w:cs="Arial"/>
                    <w:bCs/>
                    <w:kern w:val="2"/>
                    <w:sz w:val="22"/>
                    <w:szCs w:val="22"/>
                    <w14:ligatures w14:val="standardContextual"/>
                  </w:rPr>
                  <w:t>OR</w:t>
                </w:r>
              </w:p>
              <w:p w14:paraId="0D2C9050" w14:textId="6AB2346E" w:rsidR="00166256" w:rsidRPr="00E446D2" w:rsidRDefault="00166256" w:rsidP="00E446D2">
                <w:pPr>
                  <w:spacing w:line="360" w:lineRule="auto"/>
                  <w:contextualSpacing/>
                  <w:jc w:val="both"/>
                  <w:rPr>
                    <w:rFonts w:ascii="Arial" w:eastAsiaTheme="minorHAnsi" w:hAnsi="Arial" w:cs="Arial"/>
                    <w:bCs/>
                    <w:kern w:val="2"/>
                    <w:sz w:val="22"/>
                    <w:szCs w:val="22"/>
                    <w14:ligatures w14:val="standardContextual"/>
                  </w:rPr>
                </w:pPr>
                <w:r w:rsidRPr="00E446D2">
                  <w:rPr>
                    <w:rFonts w:ascii="Arial" w:eastAsiaTheme="minorHAnsi" w:hAnsi="Arial" w:cs="Arial"/>
                    <w:bCs/>
                    <w:kern w:val="2"/>
                    <w:sz w:val="22"/>
                    <w:szCs w:val="22"/>
                    <w14:ligatures w14:val="standardContextual"/>
                  </w:rPr>
                  <w:t xml:space="preserve">Should a bidder require to submit their documents online, they must send an email to </w:t>
                </w:r>
                <w:hyperlink r:id="rId12" w:history="1">
                  <w:r w:rsidR="00EB4186" w:rsidRPr="004A2796">
                    <w:rPr>
                      <w:rStyle w:val="Hyperlink"/>
                      <w:rFonts w:ascii="Arial" w:eastAsiaTheme="minorHAnsi" w:hAnsi="Arial" w:cs="Arial"/>
                      <w:bCs/>
                      <w:kern w:val="2"/>
                      <w:sz w:val="22"/>
                      <w:szCs w:val="22"/>
                      <w14:ligatures w14:val="standardContextual"/>
                    </w:rPr>
                    <w:t>NokuthulaSa@atns.co.za</w:t>
                  </w:r>
                </w:hyperlink>
                <w:r w:rsidRPr="00E446D2">
                  <w:rPr>
                    <w:rFonts w:ascii="Arial" w:eastAsiaTheme="minorHAnsi" w:hAnsi="Arial" w:cs="Arial"/>
                    <w:bCs/>
                    <w:kern w:val="2"/>
                    <w:sz w:val="22"/>
                    <w:szCs w:val="22"/>
                    <w14:ligatures w14:val="standardContextual"/>
                  </w:rPr>
                  <w:t xml:space="preserve"> and copy </w:t>
                </w:r>
                <w:hyperlink r:id="rId13" w:history="1">
                  <w:r w:rsidRPr="00E446D2">
                    <w:rPr>
                      <w:rFonts w:ascii="Arial" w:eastAsiaTheme="minorHAnsi" w:hAnsi="Arial" w:cs="Arial"/>
                      <w:bCs/>
                      <w:color w:val="0000FF"/>
                      <w:kern w:val="2"/>
                      <w:sz w:val="22"/>
                      <w:szCs w:val="22"/>
                      <w:u w:val="single"/>
                      <w14:ligatures w14:val="standardContextual"/>
                    </w:rPr>
                    <w:t>tenders@atns.co.za</w:t>
                  </w:r>
                </w:hyperlink>
                <w:r w:rsidRPr="00E446D2">
                  <w:rPr>
                    <w:rFonts w:ascii="Arial" w:eastAsiaTheme="minorHAnsi" w:hAnsi="Arial" w:cs="Arial"/>
                    <w:bCs/>
                    <w:kern w:val="2"/>
                    <w:sz w:val="22"/>
                    <w:szCs w:val="22"/>
                    <w14:ligatures w14:val="standardContextual"/>
                  </w:rPr>
                  <w:t xml:space="preserve"> to express their interest to do so.  `</w:t>
                </w:r>
              </w:p>
              <w:p w14:paraId="6059984F" w14:textId="77777777" w:rsidR="00166256" w:rsidRPr="00E446D2" w:rsidRDefault="00166256" w:rsidP="00E446D2">
                <w:pPr>
                  <w:spacing w:line="360" w:lineRule="auto"/>
                  <w:contextualSpacing/>
                  <w:jc w:val="both"/>
                  <w:rPr>
                    <w:rFonts w:ascii="Arial" w:hAnsi="Arial" w:cs="Arial"/>
                    <w:bCs/>
                    <w:sz w:val="22"/>
                    <w:szCs w:val="22"/>
                  </w:rPr>
                </w:pPr>
                <w:r w:rsidRPr="00E446D2">
                  <w:rPr>
                    <w:rFonts w:ascii="Arial" w:hAnsi="Arial" w:cs="Arial"/>
                    <w:bCs/>
                    <w:sz w:val="22"/>
                    <w:szCs w:val="22"/>
                  </w:rPr>
                  <w:t>On the email Bidders must specify on the subject line – the tender number and description.</w:t>
                </w:r>
              </w:p>
              <w:p w14:paraId="6834FC2B" w14:textId="77777777" w:rsidR="00166256" w:rsidRPr="00E446D2" w:rsidRDefault="00166256" w:rsidP="00E446D2">
                <w:pPr>
                  <w:spacing w:line="360" w:lineRule="auto"/>
                  <w:contextualSpacing/>
                  <w:jc w:val="both"/>
                  <w:rPr>
                    <w:rFonts w:ascii="Arial" w:hAnsi="Arial" w:cs="Arial"/>
                    <w:bCs/>
                    <w:sz w:val="22"/>
                    <w:szCs w:val="22"/>
                  </w:rPr>
                </w:pPr>
                <w:r w:rsidRPr="00E446D2">
                  <w:rPr>
                    <w:rFonts w:ascii="Arial" w:hAnsi="Arial" w:cs="Arial"/>
                    <w:bCs/>
                    <w:sz w:val="22"/>
                    <w:szCs w:val="22"/>
                  </w:rPr>
                  <w:t>A link will be shared with the Bidder upon receipt of their intention to submit a bid online.</w:t>
                </w:r>
              </w:p>
              <w:p w14:paraId="0973FE68" w14:textId="39FCA708" w:rsidR="009F52CC" w:rsidRPr="00E446D2" w:rsidRDefault="00166256" w:rsidP="00E446D2">
                <w:pPr>
                  <w:spacing w:line="360" w:lineRule="auto"/>
                  <w:contextualSpacing/>
                  <w:jc w:val="both"/>
                  <w:rPr>
                    <w:rFonts w:ascii="Arial" w:eastAsiaTheme="minorHAnsi" w:hAnsi="Arial" w:cs="Arial"/>
                    <w:bCs/>
                    <w:kern w:val="2"/>
                    <w:sz w:val="22"/>
                    <w:szCs w:val="22"/>
                    <w14:ligatures w14:val="standardContextual"/>
                  </w:rPr>
                </w:pPr>
                <w:r w:rsidRPr="00E446D2">
                  <w:rPr>
                    <w:rFonts w:ascii="Arial" w:hAnsi="Arial" w:cs="Arial"/>
                    <w:b/>
                    <w:sz w:val="22"/>
                    <w:szCs w:val="22"/>
                  </w:rPr>
                  <w:t>Deadline for requesting the link is 2 days before closing date, email sent after this deadline will not be attended to.</w:t>
                </w:r>
              </w:p>
            </w:tc>
          </w:tr>
          <w:bookmarkEnd w:id="2"/>
        </w:tbl>
        <w:p w14:paraId="56DF3D5E" w14:textId="77777777" w:rsidR="009F52CC" w:rsidRPr="006653A4" w:rsidRDefault="00B04BCF">
          <w:pPr>
            <w:spacing w:after="160" w:line="259" w:lineRule="auto"/>
            <w:rPr>
              <w:rFonts w:eastAsia="MS Mincho"/>
              <w:noProof/>
            </w:rPr>
          </w:pPr>
          <w:r w:rsidRPr="006653A4">
            <w:rPr>
              <w:rFonts w:eastAsia="MS Mincho"/>
              <w:noProof/>
            </w:rPr>
            <w:br w:type="page"/>
          </w:r>
        </w:p>
        <w:p w14:paraId="7D328327" w14:textId="77777777" w:rsidR="009F52CC" w:rsidRPr="006653A4" w:rsidRDefault="009F52CC">
          <w:pPr>
            <w:spacing w:after="160" w:line="259" w:lineRule="auto"/>
            <w:rPr>
              <w:rFonts w:eastAsia="MS Mincho"/>
              <w:noProof/>
            </w:rPr>
          </w:pPr>
        </w:p>
        <w:p w14:paraId="13602A4C" w14:textId="77777777" w:rsidR="009F52CC" w:rsidRPr="006653A4" w:rsidRDefault="009F52CC">
          <w:pPr>
            <w:spacing w:after="160" w:line="259" w:lineRule="auto"/>
            <w:rPr>
              <w:rFonts w:eastAsia="MS Mincho"/>
              <w:noProof/>
            </w:rPr>
          </w:pPr>
        </w:p>
        <w:p w14:paraId="11981459" w14:textId="77777777" w:rsidR="009F52CC" w:rsidRPr="006653A4" w:rsidRDefault="009F52CC">
          <w:pPr>
            <w:spacing w:after="160" w:line="259" w:lineRule="auto"/>
            <w:rPr>
              <w:rFonts w:eastAsia="MS Mincho"/>
              <w:noProof/>
            </w:rPr>
          </w:pPr>
        </w:p>
        <w:sdt>
          <w:sdtPr>
            <w:rPr>
              <w:rFonts w:ascii="Times New Roman" w:eastAsia="Times New Roman" w:hAnsi="Times New Roman" w:cs="Times New Roman"/>
              <w:color w:val="auto"/>
              <w:sz w:val="24"/>
              <w:szCs w:val="24"/>
              <w:lang w:val="en-ZA"/>
            </w:rPr>
            <w:id w:val="-258368040"/>
            <w:docPartObj>
              <w:docPartGallery w:val="Table of Contents"/>
              <w:docPartUnique/>
            </w:docPartObj>
          </w:sdtPr>
          <w:sdtEndPr>
            <w:rPr>
              <w:b/>
              <w:bCs/>
              <w:noProof/>
            </w:rPr>
          </w:sdtEndPr>
          <w:sdtContent>
            <w:p w14:paraId="49002446" w14:textId="2102AFE2" w:rsidR="006653A4" w:rsidRPr="00081249" w:rsidRDefault="006653A4" w:rsidP="00E446D2">
              <w:pPr>
                <w:pStyle w:val="TOCHeading"/>
                <w:spacing w:line="360" w:lineRule="auto"/>
                <w:contextualSpacing/>
                <w:jc w:val="center"/>
                <w:rPr>
                  <w:rFonts w:ascii="Arial" w:hAnsi="Arial" w:cs="Arial"/>
                  <w:b/>
                  <w:bCs/>
                  <w:sz w:val="24"/>
                  <w:szCs w:val="24"/>
                </w:rPr>
              </w:pPr>
              <w:r w:rsidRPr="00081249">
                <w:rPr>
                  <w:rFonts w:ascii="Arial" w:hAnsi="Arial" w:cs="Arial"/>
                  <w:b/>
                  <w:bCs/>
                  <w:sz w:val="24"/>
                  <w:szCs w:val="24"/>
                </w:rPr>
                <w:t>TABLE OF CONTENTS</w:t>
              </w:r>
            </w:p>
            <w:p w14:paraId="20108161" w14:textId="668FA889" w:rsidR="00E446D2" w:rsidRPr="00E446D2" w:rsidRDefault="006653A4" w:rsidP="00E446D2">
              <w:pPr>
                <w:pStyle w:val="TOC1"/>
                <w:tabs>
                  <w:tab w:val="right" w:leader="dot" w:pos="9016"/>
                </w:tabs>
                <w:spacing w:after="0" w:line="360" w:lineRule="auto"/>
                <w:contextualSpacing/>
                <w:rPr>
                  <w:rFonts w:ascii="Arial" w:eastAsiaTheme="minorEastAsia" w:hAnsi="Arial" w:cs="Arial"/>
                  <w:noProof/>
                  <w:kern w:val="2"/>
                  <w:sz w:val="20"/>
                  <w:szCs w:val="20"/>
                  <w:lang w:eastAsia="en-ZA"/>
                  <w14:ligatures w14:val="standardContextual"/>
                </w:rPr>
              </w:pPr>
              <w:r w:rsidRPr="006653A4">
                <w:rPr>
                  <w:rFonts w:ascii="Arial" w:hAnsi="Arial" w:cs="Arial"/>
                  <w:sz w:val="22"/>
                  <w:szCs w:val="22"/>
                </w:rPr>
                <w:fldChar w:fldCharType="begin"/>
              </w:r>
              <w:r w:rsidRPr="006653A4">
                <w:rPr>
                  <w:rFonts w:ascii="Arial" w:hAnsi="Arial" w:cs="Arial"/>
                  <w:sz w:val="22"/>
                  <w:szCs w:val="22"/>
                </w:rPr>
                <w:instrText xml:space="preserve"> TOC \o "1-3" \h \z \u </w:instrText>
              </w:r>
              <w:r w:rsidRPr="006653A4">
                <w:rPr>
                  <w:rFonts w:ascii="Arial" w:hAnsi="Arial" w:cs="Arial"/>
                  <w:sz w:val="22"/>
                  <w:szCs w:val="22"/>
                </w:rPr>
                <w:fldChar w:fldCharType="separate"/>
              </w:r>
            </w:p>
            <w:p w14:paraId="34401E5C" w14:textId="4FCCD5B7" w:rsidR="00E446D2" w:rsidRPr="00E446D2" w:rsidRDefault="00E90826" w:rsidP="00E446D2">
              <w:pPr>
                <w:pStyle w:val="TOC1"/>
                <w:tabs>
                  <w:tab w:val="left" w:pos="440"/>
                  <w:tab w:val="right" w:leader="dot" w:pos="9016"/>
                </w:tabs>
                <w:spacing w:after="0" w:line="360" w:lineRule="auto"/>
                <w:contextualSpacing/>
                <w:rPr>
                  <w:rFonts w:ascii="Arial" w:eastAsiaTheme="minorEastAsia" w:hAnsi="Arial" w:cs="Arial"/>
                  <w:b/>
                  <w:bCs/>
                  <w:noProof/>
                  <w:kern w:val="2"/>
                  <w:sz w:val="20"/>
                  <w:szCs w:val="20"/>
                  <w:lang w:eastAsia="en-ZA"/>
                  <w14:ligatures w14:val="standardContextual"/>
                </w:rPr>
              </w:pPr>
              <w:hyperlink w:anchor="_Toc146184282" w:history="1">
                <w:r w:rsidR="00E446D2" w:rsidRPr="00E446D2">
                  <w:rPr>
                    <w:rStyle w:val="Hyperlink"/>
                    <w:rFonts w:ascii="Arial" w:eastAsiaTheme="minorHAnsi" w:hAnsi="Arial" w:cs="Arial"/>
                    <w:b/>
                    <w:bCs/>
                    <w:noProof/>
                    <w:sz w:val="22"/>
                    <w:szCs w:val="22"/>
                  </w:rPr>
                  <w:t>1.</w:t>
                </w:r>
                <w:r w:rsidR="00E446D2" w:rsidRPr="00E446D2">
                  <w:rPr>
                    <w:rFonts w:ascii="Arial" w:eastAsiaTheme="minorEastAsia" w:hAnsi="Arial" w:cs="Arial"/>
                    <w:b/>
                    <w:bCs/>
                    <w:noProof/>
                    <w:kern w:val="2"/>
                    <w:sz w:val="20"/>
                    <w:szCs w:val="20"/>
                    <w:lang w:eastAsia="en-ZA"/>
                    <w14:ligatures w14:val="standardContextual"/>
                  </w:rPr>
                  <w:tab/>
                </w:r>
                <w:r w:rsidR="00E446D2" w:rsidRPr="00E446D2">
                  <w:rPr>
                    <w:rStyle w:val="Hyperlink"/>
                    <w:rFonts w:ascii="Arial" w:eastAsiaTheme="minorHAnsi" w:hAnsi="Arial" w:cs="Arial"/>
                    <w:b/>
                    <w:bCs/>
                    <w:noProof/>
                    <w:sz w:val="22"/>
                    <w:szCs w:val="22"/>
                  </w:rPr>
                  <w:t>SECTION A: INTRODUCTION AND SCOPE OF WORK</w:t>
                </w:r>
                <w:r w:rsidR="00E446D2" w:rsidRPr="00E446D2">
                  <w:rPr>
                    <w:rFonts w:ascii="Arial" w:hAnsi="Arial" w:cs="Arial"/>
                    <w:b/>
                    <w:bCs/>
                    <w:noProof/>
                    <w:webHidden/>
                    <w:sz w:val="22"/>
                    <w:szCs w:val="22"/>
                  </w:rPr>
                  <w:tab/>
                </w:r>
                <w:r w:rsidR="00E446D2" w:rsidRPr="00E446D2">
                  <w:rPr>
                    <w:rFonts w:ascii="Arial" w:hAnsi="Arial" w:cs="Arial"/>
                    <w:b/>
                    <w:bCs/>
                    <w:noProof/>
                    <w:webHidden/>
                    <w:sz w:val="22"/>
                    <w:szCs w:val="22"/>
                  </w:rPr>
                  <w:fldChar w:fldCharType="begin"/>
                </w:r>
                <w:r w:rsidR="00E446D2" w:rsidRPr="00E446D2">
                  <w:rPr>
                    <w:rFonts w:ascii="Arial" w:hAnsi="Arial" w:cs="Arial"/>
                    <w:b/>
                    <w:bCs/>
                    <w:noProof/>
                    <w:webHidden/>
                    <w:sz w:val="22"/>
                    <w:szCs w:val="22"/>
                  </w:rPr>
                  <w:instrText xml:space="preserve"> PAGEREF _Toc146184282 \h </w:instrText>
                </w:r>
                <w:r w:rsidR="00E446D2" w:rsidRPr="00E446D2">
                  <w:rPr>
                    <w:rFonts w:ascii="Arial" w:hAnsi="Arial" w:cs="Arial"/>
                    <w:b/>
                    <w:bCs/>
                    <w:noProof/>
                    <w:webHidden/>
                    <w:sz w:val="22"/>
                    <w:szCs w:val="22"/>
                  </w:rPr>
                </w:r>
                <w:r w:rsidR="00E446D2" w:rsidRPr="00E446D2">
                  <w:rPr>
                    <w:rFonts w:ascii="Arial" w:hAnsi="Arial" w:cs="Arial"/>
                    <w:b/>
                    <w:bCs/>
                    <w:noProof/>
                    <w:webHidden/>
                    <w:sz w:val="22"/>
                    <w:szCs w:val="22"/>
                  </w:rPr>
                  <w:fldChar w:fldCharType="separate"/>
                </w:r>
                <w:r w:rsidR="00E446D2" w:rsidRPr="00E446D2">
                  <w:rPr>
                    <w:rFonts w:ascii="Arial" w:hAnsi="Arial" w:cs="Arial"/>
                    <w:b/>
                    <w:bCs/>
                    <w:noProof/>
                    <w:webHidden/>
                    <w:sz w:val="22"/>
                    <w:szCs w:val="22"/>
                  </w:rPr>
                  <w:t>6</w:t>
                </w:r>
                <w:r w:rsidR="00E446D2" w:rsidRPr="00E446D2">
                  <w:rPr>
                    <w:rFonts w:ascii="Arial" w:hAnsi="Arial" w:cs="Arial"/>
                    <w:b/>
                    <w:bCs/>
                    <w:noProof/>
                    <w:webHidden/>
                    <w:sz w:val="22"/>
                    <w:szCs w:val="22"/>
                  </w:rPr>
                  <w:fldChar w:fldCharType="end"/>
                </w:r>
              </w:hyperlink>
            </w:p>
            <w:p w14:paraId="1AD98B23" w14:textId="72B381E9" w:rsidR="00E446D2" w:rsidRPr="00E446D2" w:rsidRDefault="00E90826" w:rsidP="00E446D2">
              <w:pPr>
                <w:pStyle w:val="TOC1"/>
                <w:tabs>
                  <w:tab w:val="left" w:pos="660"/>
                  <w:tab w:val="right" w:leader="dot" w:pos="9016"/>
                </w:tabs>
                <w:spacing w:after="0" w:line="360" w:lineRule="auto"/>
                <w:contextualSpacing/>
                <w:rPr>
                  <w:rFonts w:ascii="Arial" w:eastAsiaTheme="minorEastAsia" w:hAnsi="Arial" w:cs="Arial"/>
                  <w:noProof/>
                  <w:kern w:val="2"/>
                  <w:sz w:val="20"/>
                  <w:szCs w:val="20"/>
                  <w:lang w:eastAsia="en-ZA"/>
                  <w14:ligatures w14:val="standardContextual"/>
                </w:rPr>
              </w:pPr>
              <w:hyperlink w:anchor="_Toc146184283" w:history="1">
                <w:r w:rsidR="00E446D2" w:rsidRPr="00E446D2">
                  <w:rPr>
                    <w:rStyle w:val="Hyperlink"/>
                    <w:rFonts w:ascii="Arial" w:eastAsiaTheme="minorHAnsi" w:hAnsi="Arial" w:cs="Arial"/>
                    <w:bCs/>
                    <w:noProof/>
                    <w:sz w:val="22"/>
                    <w:szCs w:val="22"/>
                  </w:rPr>
                  <w:t>1.1.</w:t>
                </w:r>
                <w:r w:rsidR="00E446D2" w:rsidRPr="00E446D2">
                  <w:rPr>
                    <w:rFonts w:ascii="Arial" w:eastAsiaTheme="minorEastAsia" w:hAnsi="Arial" w:cs="Arial"/>
                    <w:noProof/>
                    <w:kern w:val="2"/>
                    <w:sz w:val="20"/>
                    <w:szCs w:val="20"/>
                    <w:lang w:eastAsia="en-ZA"/>
                    <w14:ligatures w14:val="standardContextual"/>
                  </w:rPr>
                  <w:tab/>
                </w:r>
                <w:r w:rsidR="00E446D2" w:rsidRPr="00E446D2">
                  <w:rPr>
                    <w:rStyle w:val="Hyperlink"/>
                    <w:rFonts w:ascii="Arial" w:eastAsiaTheme="minorHAnsi" w:hAnsi="Arial" w:cs="Arial"/>
                    <w:noProof/>
                    <w:sz w:val="22"/>
                    <w:szCs w:val="22"/>
                  </w:rPr>
                  <w:t>Introduction</w:t>
                </w:r>
                <w:r w:rsidR="00E446D2" w:rsidRPr="00E446D2">
                  <w:rPr>
                    <w:rFonts w:ascii="Arial" w:hAnsi="Arial" w:cs="Arial"/>
                    <w:noProof/>
                    <w:webHidden/>
                    <w:sz w:val="22"/>
                    <w:szCs w:val="22"/>
                  </w:rPr>
                  <w:tab/>
                </w:r>
                <w:r w:rsidR="00E446D2" w:rsidRPr="00E446D2">
                  <w:rPr>
                    <w:rFonts w:ascii="Arial" w:hAnsi="Arial" w:cs="Arial"/>
                    <w:noProof/>
                    <w:webHidden/>
                    <w:sz w:val="22"/>
                    <w:szCs w:val="22"/>
                  </w:rPr>
                  <w:fldChar w:fldCharType="begin"/>
                </w:r>
                <w:r w:rsidR="00E446D2" w:rsidRPr="00E446D2">
                  <w:rPr>
                    <w:rFonts w:ascii="Arial" w:hAnsi="Arial" w:cs="Arial"/>
                    <w:noProof/>
                    <w:webHidden/>
                    <w:sz w:val="22"/>
                    <w:szCs w:val="22"/>
                  </w:rPr>
                  <w:instrText xml:space="preserve"> PAGEREF _Toc146184283 \h </w:instrText>
                </w:r>
                <w:r w:rsidR="00E446D2" w:rsidRPr="00E446D2">
                  <w:rPr>
                    <w:rFonts w:ascii="Arial" w:hAnsi="Arial" w:cs="Arial"/>
                    <w:noProof/>
                    <w:webHidden/>
                    <w:sz w:val="22"/>
                    <w:szCs w:val="22"/>
                  </w:rPr>
                </w:r>
                <w:r w:rsidR="00E446D2" w:rsidRPr="00E446D2">
                  <w:rPr>
                    <w:rFonts w:ascii="Arial" w:hAnsi="Arial" w:cs="Arial"/>
                    <w:noProof/>
                    <w:webHidden/>
                    <w:sz w:val="22"/>
                    <w:szCs w:val="22"/>
                  </w:rPr>
                  <w:fldChar w:fldCharType="separate"/>
                </w:r>
                <w:r w:rsidR="00E446D2" w:rsidRPr="00E446D2">
                  <w:rPr>
                    <w:rFonts w:ascii="Arial" w:hAnsi="Arial" w:cs="Arial"/>
                    <w:noProof/>
                    <w:webHidden/>
                    <w:sz w:val="22"/>
                    <w:szCs w:val="22"/>
                  </w:rPr>
                  <w:t>6</w:t>
                </w:r>
                <w:r w:rsidR="00E446D2" w:rsidRPr="00E446D2">
                  <w:rPr>
                    <w:rFonts w:ascii="Arial" w:hAnsi="Arial" w:cs="Arial"/>
                    <w:noProof/>
                    <w:webHidden/>
                    <w:sz w:val="22"/>
                    <w:szCs w:val="22"/>
                  </w:rPr>
                  <w:fldChar w:fldCharType="end"/>
                </w:r>
              </w:hyperlink>
            </w:p>
            <w:p w14:paraId="26BB7DC8" w14:textId="7CF4F34A" w:rsidR="00E446D2" w:rsidRPr="00E446D2" w:rsidRDefault="00E90826" w:rsidP="00E446D2">
              <w:pPr>
                <w:pStyle w:val="TOC1"/>
                <w:tabs>
                  <w:tab w:val="left" w:pos="660"/>
                  <w:tab w:val="right" w:leader="dot" w:pos="9016"/>
                </w:tabs>
                <w:spacing w:after="0" w:line="360" w:lineRule="auto"/>
                <w:contextualSpacing/>
                <w:rPr>
                  <w:rFonts w:ascii="Arial" w:eastAsiaTheme="minorEastAsia" w:hAnsi="Arial" w:cs="Arial"/>
                  <w:noProof/>
                  <w:kern w:val="2"/>
                  <w:sz w:val="20"/>
                  <w:szCs w:val="20"/>
                  <w:lang w:eastAsia="en-ZA"/>
                  <w14:ligatures w14:val="standardContextual"/>
                </w:rPr>
              </w:pPr>
              <w:hyperlink w:anchor="_Toc146184284" w:history="1">
                <w:r w:rsidR="00E446D2" w:rsidRPr="00E446D2">
                  <w:rPr>
                    <w:rStyle w:val="Hyperlink"/>
                    <w:rFonts w:ascii="Arial" w:eastAsiaTheme="minorHAnsi" w:hAnsi="Arial" w:cs="Arial"/>
                    <w:bCs/>
                    <w:noProof/>
                    <w:sz w:val="22"/>
                    <w:szCs w:val="22"/>
                  </w:rPr>
                  <w:t>1.2.</w:t>
                </w:r>
                <w:r w:rsidR="00E446D2" w:rsidRPr="00E446D2">
                  <w:rPr>
                    <w:rFonts w:ascii="Arial" w:eastAsiaTheme="minorEastAsia" w:hAnsi="Arial" w:cs="Arial"/>
                    <w:noProof/>
                    <w:kern w:val="2"/>
                    <w:sz w:val="20"/>
                    <w:szCs w:val="20"/>
                    <w:lang w:eastAsia="en-ZA"/>
                    <w14:ligatures w14:val="standardContextual"/>
                  </w:rPr>
                  <w:tab/>
                </w:r>
                <w:r w:rsidR="00E446D2" w:rsidRPr="00E446D2">
                  <w:rPr>
                    <w:rStyle w:val="Hyperlink"/>
                    <w:rFonts w:ascii="Arial" w:eastAsiaTheme="minorHAnsi" w:hAnsi="Arial" w:cs="Arial"/>
                    <w:noProof/>
                    <w:sz w:val="22"/>
                    <w:szCs w:val="22"/>
                  </w:rPr>
                  <w:t>Objective</w:t>
                </w:r>
                <w:r w:rsidR="00E446D2" w:rsidRPr="00E446D2">
                  <w:rPr>
                    <w:rFonts w:ascii="Arial" w:hAnsi="Arial" w:cs="Arial"/>
                    <w:noProof/>
                    <w:webHidden/>
                    <w:sz w:val="22"/>
                    <w:szCs w:val="22"/>
                  </w:rPr>
                  <w:tab/>
                </w:r>
                <w:r w:rsidR="00E446D2" w:rsidRPr="00E446D2">
                  <w:rPr>
                    <w:rFonts w:ascii="Arial" w:hAnsi="Arial" w:cs="Arial"/>
                    <w:noProof/>
                    <w:webHidden/>
                    <w:sz w:val="22"/>
                    <w:szCs w:val="22"/>
                  </w:rPr>
                  <w:fldChar w:fldCharType="begin"/>
                </w:r>
                <w:r w:rsidR="00E446D2" w:rsidRPr="00E446D2">
                  <w:rPr>
                    <w:rFonts w:ascii="Arial" w:hAnsi="Arial" w:cs="Arial"/>
                    <w:noProof/>
                    <w:webHidden/>
                    <w:sz w:val="22"/>
                    <w:szCs w:val="22"/>
                  </w:rPr>
                  <w:instrText xml:space="preserve"> PAGEREF _Toc146184284 \h </w:instrText>
                </w:r>
                <w:r w:rsidR="00E446D2" w:rsidRPr="00E446D2">
                  <w:rPr>
                    <w:rFonts w:ascii="Arial" w:hAnsi="Arial" w:cs="Arial"/>
                    <w:noProof/>
                    <w:webHidden/>
                    <w:sz w:val="22"/>
                    <w:szCs w:val="22"/>
                  </w:rPr>
                </w:r>
                <w:r w:rsidR="00E446D2" w:rsidRPr="00E446D2">
                  <w:rPr>
                    <w:rFonts w:ascii="Arial" w:hAnsi="Arial" w:cs="Arial"/>
                    <w:noProof/>
                    <w:webHidden/>
                    <w:sz w:val="22"/>
                    <w:szCs w:val="22"/>
                  </w:rPr>
                  <w:fldChar w:fldCharType="separate"/>
                </w:r>
                <w:r w:rsidR="00E446D2" w:rsidRPr="00E446D2">
                  <w:rPr>
                    <w:rFonts w:ascii="Arial" w:hAnsi="Arial" w:cs="Arial"/>
                    <w:noProof/>
                    <w:webHidden/>
                    <w:sz w:val="22"/>
                    <w:szCs w:val="22"/>
                  </w:rPr>
                  <w:t>9</w:t>
                </w:r>
                <w:r w:rsidR="00E446D2" w:rsidRPr="00E446D2">
                  <w:rPr>
                    <w:rFonts w:ascii="Arial" w:hAnsi="Arial" w:cs="Arial"/>
                    <w:noProof/>
                    <w:webHidden/>
                    <w:sz w:val="22"/>
                    <w:szCs w:val="22"/>
                  </w:rPr>
                  <w:fldChar w:fldCharType="end"/>
                </w:r>
              </w:hyperlink>
            </w:p>
            <w:p w14:paraId="01D520C0" w14:textId="0E9145DE" w:rsidR="00E446D2" w:rsidRPr="00E446D2" w:rsidRDefault="00E90826" w:rsidP="00E446D2">
              <w:pPr>
                <w:pStyle w:val="TOC1"/>
                <w:tabs>
                  <w:tab w:val="left" w:pos="660"/>
                  <w:tab w:val="right" w:leader="dot" w:pos="9016"/>
                </w:tabs>
                <w:spacing w:after="0" w:line="360" w:lineRule="auto"/>
                <w:contextualSpacing/>
                <w:rPr>
                  <w:rFonts w:ascii="Arial" w:eastAsiaTheme="minorEastAsia" w:hAnsi="Arial" w:cs="Arial"/>
                  <w:noProof/>
                  <w:kern w:val="2"/>
                  <w:sz w:val="20"/>
                  <w:szCs w:val="20"/>
                  <w:lang w:eastAsia="en-ZA"/>
                  <w14:ligatures w14:val="standardContextual"/>
                </w:rPr>
              </w:pPr>
              <w:hyperlink w:anchor="_Toc146184285" w:history="1">
                <w:r w:rsidR="00E446D2" w:rsidRPr="00E446D2">
                  <w:rPr>
                    <w:rStyle w:val="Hyperlink"/>
                    <w:rFonts w:ascii="Arial" w:eastAsiaTheme="minorHAnsi" w:hAnsi="Arial" w:cs="Arial"/>
                    <w:bCs/>
                    <w:noProof/>
                    <w:sz w:val="22"/>
                    <w:szCs w:val="22"/>
                  </w:rPr>
                  <w:t>1.3.</w:t>
                </w:r>
                <w:r w:rsidR="00E446D2" w:rsidRPr="00E446D2">
                  <w:rPr>
                    <w:rFonts w:ascii="Arial" w:eastAsiaTheme="minorEastAsia" w:hAnsi="Arial" w:cs="Arial"/>
                    <w:noProof/>
                    <w:kern w:val="2"/>
                    <w:sz w:val="20"/>
                    <w:szCs w:val="20"/>
                    <w:lang w:eastAsia="en-ZA"/>
                    <w14:ligatures w14:val="standardContextual"/>
                  </w:rPr>
                  <w:tab/>
                </w:r>
                <w:r w:rsidR="00E446D2" w:rsidRPr="00E446D2">
                  <w:rPr>
                    <w:rStyle w:val="Hyperlink"/>
                    <w:rFonts w:ascii="Arial" w:eastAsiaTheme="minorHAnsi" w:hAnsi="Arial" w:cs="Arial"/>
                    <w:noProof/>
                    <w:sz w:val="22"/>
                    <w:szCs w:val="22"/>
                  </w:rPr>
                  <w:t>Scope of Work</w:t>
                </w:r>
                <w:r w:rsidR="00E446D2" w:rsidRPr="00E446D2">
                  <w:rPr>
                    <w:rFonts w:ascii="Arial" w:hAnsi="Arial" w:cs="Arial"/>
                    <w:noProof/>
                    <w:webHidden/>
                    <w:sz w:val="22"/>
                    <w:szCs w:val="22"/>
                  </w:rPr>
                  <w:tab/>
                </w:r>
                <w:r w:rsidR="00E446D2" w:rsidRPr="00E446D2">
                  <w:rPr>
                    <w:rFonts w:ascii="Arial" w:hAnsi="Arial" w:cs="Arial"/>
                    <w:noProof/>
                    <w:webHidden/>
                    <w:sz w:val="22"/>
                    <w:szCs w:val="22"/>
                  </w:rPr>
                  <w:fldChar w:fldCharType="begin"/>
                </w:r>
                <w:r w:rsidR="00E446D2" w:rsidRPr="00E446D2">
                  <w:rPr>
                    <w:rFonts w:ascii="Arial" w:hAnsi="Arial" w:cs="Arial"/>
                    <w:noProof/>
                    <w:webHidden/>
                    <w:sz w:val="22"/>
                    <w:szCs w:val="22"/>
                  </w:rPr>
                  <w:instrText xml:space="preserve"> PAGEREF _Toc146184285 \h </w:instrText>
                </w:r>
                <w:r w:rsidR="00E446D2" w:rsidRPr="00E446D2">
                  <w:rPr>
                    <w:rFonts w:ascii="Arial" w:hAnsi="Arial" w:cs="Arial"/>
                    <w:noProof/>
                    <w:webHidden/>
                    <w:sz w:val="22"/>
                    <w:szCs w:val="22"/>
                  </w:rPr>
                </w:r>
                <w:r w:rsidR="00E446D2" w:rsidRPr="00E446D2">
                  <w:rPr>
                    <w:rFonts w:ascii="Arial" w:hAnsi="Arial" w:cs="Arial"/>
                    <w:noProof/>
                    <w:webHidden/>
                    <w:sz w:val="22"/>
                    <w:szCs w:val="22"/>
                  </w:rPr>
                  <w:fldChar w:fldCharType="separate"/>
                </w:r>
                <w:r w:rsidR="00E446D2" w:rsidRPr="00E446D2">
                  <w:rPr>
                    <w:rFonts w:ascii="Arial" w:hAnsi="Arial" w:cs="Arial"/>
                    <w:noProof/>
                    <w:webHidden/>
                    <w:sz w:val="22"/>
                    <w:szCs w:val="22"/>
                  </w:rPr>
                  <w:t>9</w:t>
                </w:r>
                <w:r w:rsidR="00E446D2" w:rsidRPr="00E446D2">
                  <w:rPr>
                    <w:rFonts w:ascii="Arial" w:hAnsi="Arial" w:cs="Arial"/>
                    <w:noProof/>
                    <w:webHidden/>
                    <w:sz w:val="22"/>
                    <w:szCs w:val="22"/>
                  </w:rPr>
                  <w:fldChar w:fldCharType="end"/>
                </w:r>
              </w:hyperlink>
            </w:p>
            <w:p w14:paraId="685616FA" w14:textId="17E45DEB" w:rsidR="00E446D2" w:rsidRPr="00E446D2" w:rsidRDefault="00E90826" w:rsidP="00E446D2">
              <w:pPr>
                <w:pStyle w:val="TOC1"/>
                <w:tabs>
                  <w:tab w:val="left" w:pos="660"/>
                  <w:tab w:val="right" w:leader="dot" w:pos="9016"/>
                </w:tabs>
                <w:spacing w:after="0" w:line="360" w:lineRule="auto"/>
                <w:contextualSpacing/>
                <w:rPr>
                  <w:rFonts w:ascii="Arial" w:eastAsiaTheme="minorEastAsia" w:hAnsi="Arial" w:cs="Arial"/>
                  <w:noProof/>
                  <w:kern w:val="2"/>
                  <w:sz w:val="20"/>
                  <w:szCs w:val="20"/>
                  <w:lang w:eastAsia="en-ZA"/>
                  <w14:ligatures w14:val="standardContextual"/>
                </w:rPr>
              </w:pPr>
              <w:hyperlink w:anchor="_Toc146184286" w:history="1">
                <w:r w:rsidR="00E446D2" w:rsidRPr="00E446D2">
                  <w:rPr>
                    <w:rStyle w:val="Hyperlink"/>
                    <w:rFonts w:ascii="Arial" w:hAnsi="Arial" w:cs="Arial"/>
                    <w:bCs/>
                    <w:noProof/>
                    <w:sz w:val="22"/>
                    <w:szCs w:val="22"/>
                  </w:rPr>
                  <w:t>1.4.</w:t>
                </w:r>
                <w:r w:rsidR="00E446D2" w:rsidRPr="00E446D2">
                  <w:rPr>
                    <w:rFonts w:ascii="Arial" w:eastAsiaTheme="minorEastAsia" w:hAnsi="Arial" w:cs="Arial"/>
                    <w:noProof/>
                    <w:kern w:val="2"/>
                    <w:sz w:val="20"/>
                    <w:szCs w:val="20"/>
                    <w:lang w:eastAsia="en-ZA"/>
                    <w14:ligatures w14:val="standardContextual"/>
                  </w:rPr>
                  <w:tab/>
                </w:r>
                <w:r w:rsidR="00E446D2" w:rsidRPr="00E446D2">
                  <w:rPr>
                    <w:rStyle w:val="Hyperlink"/>
                    <w:rFonts w:ascii="Arial" w:hAnsi="Arial" w:cs="Arial"/>
                    <w:bCs/>
                    <w:noProof/>
                    <w:sz w:val="22"/>
                    <w:szCs w:val="22"/>
                  </w:rPr>
                  <w:t>References</w:t>
                </w:r>
                <w:r w:rsidR="00E446D2" w:rsidRPr="00E446D2">
                  <w:rPr>
                    <w:rFonts w:ascii="Arial" w:hAnsi="Arial" w:cs="Arial"/>
                    <w:noProof/>
                    <w:webHidden/>
                    <w:sz w:val="22"/>
                    <w:szCs w:val="22"/>
                  </w:rPr>
                  <w:tab/>
                </w:r>
                <w:r w:rsidR="00E446D2" w:rsidRPr="00E446D2">
                  <w:rPr>
                    <w:rFonts w:ascii="Arial" w:hAnsi="Arial" w:cs="Arial"/>
                    <w:noProof/>
                    <w:webHidden/>
                    <w:sz w:val="22"/>
                    <w:szCs w:val="22"/>
                  </w:rPr>
                  <w:fldChar w:fldCharType="begin"/>
                </w:r>
                <w:r w:rsidR="00E446D2" w:rsidRPr="00E446D2">
                  <w:rPr>
                    <w:rFonts w:ascii="Arial" w:hAnsi="Arial" w:cs="Arial"/>
                    <w:noProof/>
                    <w:webHidden/>
                    <w:sz w:val="22"/>
                    <w:szCs w:val="22"/>
                  </w:rPr>
                  <w:instrText xml:space="preserve"> PAGEREF _Toc146184286 \h </w:instrText>
                </w:r>
                <w:r w:rsidR="00E446D2" w:rsidRPr="00E446D2">
                  <w:rPr>
                    <w:rFonts w:ascii="Arial" w:hAnsi="Arial" w:cs="Arial"/>
                    <w:noProof/>
                    <w:webHidden/>
                    <w:sz w:val="22"/>
                    <w:szCs w:val="22"/>
                  </w:rPr>
                </w:r>
                <w:r w:rsidR="00E446D2" w:rsidRPr="00E446D2">
                  <w:rPr>
                    <w:rFonts w:ascii="Arial" w:hAnsi="Arial" w:cs="Arial"/>
                    <w:noProof/>
                    <w:webHidden/>
                    <w:sz w:val="22"/>
                    <w:szCs w:val="22"/>
                  </w:rPr>
                  <w:fldChar w:fldCharType="separate"/>
                </w:r>
                <w:r w:rsidR="00E446D2" w:rsidRPr="00E446D2">
                  <w:rPr>
                    <w:rFonts w:ascii="Arial" w:hAnsi="Arial" w:cs="Arial"/>
                    <w:noProof/>
                    <w:webHidden/>
                    <w:sz w:val="22"/>
                    <w:szCs w:val="22"/>
                  </w:rPr>
                  <w:t>10</w:t>
                </w:r>
                <w:r w:rsidR="00E446D2" w:rsidRPr="00E446D2">
                  <w:rPr>
                    <w:rFonts w:ascii="Arial" w:hAnsi="Arial" w:cs="Arial"/>
                    <w:noProof/>
                    <w:webHidden/>
                    <w:sz w:val="22"/>
                    <w:szCs w:val="22"/>
                  </w:rPr>
                  <w:fldChar w:fldCharType="end"/>
                </w:r>
              </w:hyperlink>
            </w:p>
            <w:p w14:paraId="49BC5BA0" w14:textId="04A9D6A3" w:rsidR="00E446D2" w:rsidRPr="00E446D2" w:rsidRDefault="00E90826" w:rsidP="00E446D2">
              <w:pPr>
                <w:pStyle w:val="TOC1"/>
                <w:tabs>
                  <w:tab w:val="left" w:pos="660"/>
                  <w:tab w:val="right" w:leader="dot" w:pos="9016"/>
                </w:tabs>
                <w:spacing w:after="0" w:line="360" w:lineRule="auto"/>
                <w:contextualSpacing/>
                <w:rPr>
                  <w:rFonts w:ascii="Arial" w:eastAsiaTheme="minorEastAsia" w:hAnsi="Arial" w:cs="Arial"/>
                  <w:noProof/>
                  <w:kern w:val="2"/>
                  <w:sz w:val="20"/>
                  <w:szCs w:val="20"/>
                  <w:lang w:eastAsia="en-ZA"/>
                  <w14:ligatures w14:val="standardContextual"/>
                </w:rPr>
              </w:pPr>
              <w:hyperlink w:anchor="_Toc146184287" w:history="1">
                <w:r w:rsidR="00E446D2" w:rsidRPr="00E446D2">
                  <w:rPr>
                    <w:rStyle w:val="Hyperlink"/>
                    <w:rFonts w:ascii="Arial" w:eastAsiaTheme="minorHAnsi" w:hAnsi="Arial" w:cs="Arial"/>
                    <w:bCs/>
                    <w:noProof/>
                    <w:sz w:val="22"/>
                    <w:szCs w:val="22"/>
                  </w:rPr>
                  <w:t>1.5.</w:t>
                </w:r>
                <w:r w:rsidR="00E446D2" w:rsidRPr="00E446D2">
                  <w:rPr>
                    <w:rFonts w:ascii="Arial" w:eastAsiaTheme="minorEastAsia" w:hAnsi="Arial" w:cs="Arial"/>
                    <w:noProof/>
                    <w:kern w:val="2"/>
                    <w:sz w:val="20"/>
                    <w:szCs w:val="20"/>
                    <w:lang w:eastAsia="en-ZA"/>
                    <w14:ligatures w14:val="standardContextual"/>
                  </w:rPr>
                  <w:tab/>
                </w:r>
                <w:r w:rsidR="00E446D2" w:rsidRPr="00E446D2">
                  <w:rPr>
                    <w:rStyle w:val="Hyperlink"/>
                    <w:rFonts w:ascii="Arial" w:eastAsiaTheme="minorHAnsi" w:hAnsi="Arial" w:cs="Arial"/>
                    <w:noProof/>
                    <w:sz w:val="22"/>
                    <w:szCs w:val="22"/>
                  </w:rPr>
                  <w:t>Duration for the services</w:t>
                </w:r>
                <w:r w:rsidR="00E446D2" w:rsidRPr="00E446D2">
                  <w:rPr>
                    <w:rFonts w:ascii="Arial" w:hAnsi="Arial" w:cs="Arial"/>
                    <w:noProof/>
                    <w:webHidden/>
                    <w:sz w:val="22"/>
                    <w:szCs w:val="22"/>
                  </w:rPr>
                  <w:tab/>
                </w:r>
                <w:r w:rsidR="00E446D2" w:rsidRPr="00E446D2">
                  <w:rPr>
                    <w:rFonts w:ascii="Arial" w:hAnsi="Arial" w:cs="Arial"/>
                    <w:noProof/>
                    <w:webHidden/>
                    <w:sz w:val="22"/>
                    <w:szCs w:val="22"/>
                  </w:rPr>
                  <w:fldChar w:fldCharType="begin"/>
                </w:r>
                <w:r w:rsidR="00E446D2" w:rsidRPr="00E446D2">
                  <w:rPr>
                    <w:rFonts w:ascii="Arial" w:hAnsi="Arial" w:cs="Arial"/>
                    <w:noProof/>
                    <w:webHidden/>
                    <w:sz w:val="22"/>
                    <w:szCs w:val="22"/>
                  </w:rPr>
                  <w:instrText xml:space="preserve"> PAGEREF _Toc146184287 \h </w:instrText>
                </w:r>
                <w:r w:rsidR="00E446D2" w:rsidRPr="00E446D2">
                  <w:rPr>
                    <w:rFonts w:ascii="Arial" w:hAnsi="Arial" w:cs="Arial"/>
                    <w:noProof/>
                    <w:webHidden/>
                    <w:sz w:val="22"/>
                    <w:szCs w:val="22"/>
                  </w:rPr>
                </w:r>
                <w:r w:rsidR="00E446D2" w:rsidRPr="00E446D2">
                  <w:rPr>
                    <w:rFonts w:ascii="Arial" w:hAnsi="Arial" w:cs="Arial"/>
                    <w:noProof/>
                    <w:webHidden/>
                    <w:sz w:val="22"/>
                    <w:szCs w:val="22"/>
                  </w:rPr>
                  <w:fldChar w:fldCharType="separate"/>
                </w:r>
                <w:r w:rsidR="00E446D2" w:rsidRPr="00E446D2">
                  <w:rPr>
                    <w:rFonts w:ascii="Arial" w:hAnsi="Arial" w:cs="Arial"/>
                    <w:noProof/>
                    <w:webHidden/>
                    <w:sz w:val="22"/>
                    <w:szCs w:val="22"/>
                  </w:rPr>
                  <w:t>10</w:t>
                </w:r>
                <w:r w:rsidR="00E446D2" w:rsidRPr="00E446D2">
                  <w:rPr>
                    <w:rFonts w:ascii="Arial" w:hAnsi="Arial" w:cs="Arial"/>
                    <w:noProof/>
                    <w:webHidden/>
                    <w:sz w:val="22"/>
                    <w:szCs w:val="22"/>
                  </w:rPr>
                  <w:fldChar w:fldCharType="end"/>
                </w:r>
              </w:hyperlink>
            </w:p>
            <w:p w14:paraId="5A13DBB2" w14:textId="20428AAF" w:rsidR="00E446D2" w:rsidRPr="00E446D2" w:rsidRDefault="00E90826" w:rsidP="00E446D2">
              <w:pPr>
                <w:pStyle w:val="TOC1"/>
                <w:tabs>
                  <w:tab w:val="left" w:pos="660"/>
                  <w:tab w:val="right" w:leader="dot" w:pos="9016"/>
                </w:tabs>
                <w:spacing w:after="0" w:line="360" w:lineRule="auto"/>
                <w:contextualSpacing/>
                <w:rPr>
                  <w:rFonts w:ascii="Arial" w:eastAsiaTheme="minorEastAsia" w:hAnsi="Arial" w:cs="Arial"/>
                  <w:noProof/>
                  <w:kern w:val="2"/>
                  <w:sz w:val="20"/>
                  <w:szCs w:val="20"/>
                  <w:lang w:eastAsia="en-ZA"/>
                  <w14:ligatures w14:val="standardContextual"/>
                </w:rPr>
              </w:pPr>
              <w:hyperlink w:anchor="_Toc146184288" w:history="1">
                <w:r w:rsidR="00E446D2" w:rsidRPr="00E446D2">
                  <w:rPr>
                    <w:rStyle w:val="Hyperlink"/>
                    <w:rFonts w:ascii="Arial" w:eastAsiaTheme="minorHAnsi" w:hAnsi="Arial" w:cs="Arial"/>
                    <w:bCs/>
                    <w:noProof/>
                    <w:sz w:val="22"/>
                    <w:szCs w:val="22"/>
                  </w:rPr>
                  <w:t>1.6.</w:t>
                </w:r>
                <w:r w:rsidR="00E446D2" w:rsidRPr="00E446D2">
                  <w:rPr>
                    <w:rFonts w:ascii="Arial" w:eastAsiaTheme="minorEastAsia" w:hAnsi="Arial" w:cs="Arial"/>
                    <w:noProof/>
                    <w:kern w:val="2"/>
                    <w:sz w:val="20"/>
                    <w:szCs w:val="20"/>
                    <w:lang w:eastAsia="en-ZA"/>
                    <w14:ligatures w14:val="standardContextual"/>
                  </w:rPr>
                  <w:tab/>
                </w:r>
                <w:r w:rsidR="00E446D2" w:rsidRPr="00E446D2">
                  <w:rPr>
                    <w:rStyle w:val="Hyperlink"/>
                    <w:rFonts w:ascii="Arial" w:eastAsiaTheme="minorHAnsi" w:hAnsi="Arial" w:cs="Arial"/>
                    <w:noProof/>
                    <w:sz w:val="22"/>
                    <w:szCs w:val="22"/>
                  </w:rPr>
                  <w:t>Validity Period</w:t>
                </w:r>
                <w:r w:rsidR="00E446D2" w:rsidRPr="00E446D2">
                  <w:rPr>
                    <w:rFonts w:ascii="Arial" w:hAnsi="Arial" w:cs="Arial"/>
                    <w:noProof/>
                    <w:webHidden/>
                    <w:sz w:val="22"/>
                    <w:szCs w:val="22"/>
                  </w:rPr>
                  <w:tab/>
                </w:r>
                <w:r w:rsidR="00E446D2" w:rsidRPr="00E446D2">
                  <w:rPr>
                    <w:rFonts w:ascii="Arial" w:hAnsi="Arial" w:cs="Arial"/>
                    <w:noProof/>
                    <w:webHidden/>
                    <w:sz w:val="22"/>
                    <w:szCs w:val="22"/>
                  </w:rPr>
                  <w:fldChar w:fldCharType="begin"/>
                </w:r>
                <w:r w:rsidR="00E446D2" w:rsidRPr="00E446D2">
                  <w:rPr>
                    <w:rFonts w:ascii="Arial" w:hAnsi="Arial" w:cs="Arial"/>
                    <w:noProof/>
                    <w:webHidden/>
                    <w:sz w:val="22"/>
                    <w:szCs w:val="22"/>
                  </w:rPr>
                  <w:instrText xml:space="preserve"> PAGEREF _Toc146184288 \h </w:instrText>
                </w:r>
                <w:r w:rsidR="00E446D2" w:rsidRPr="00E446D2">
                  <w:rPr>
                    <w:rFonts w:ascii="Arial" w:hAnsi="Arial" w:cs="Arial"/>
                    <w:noProof/>
                    <w:webHidden/>
                    <w:sz w:val="22"/>
                    <w:szCs w:val="22"/>
                  </w:rPr>
                </w:r>
                <w:r w:rsidR="00E446D2" w:rsidRPr="00E446D2">
                  <w:rPr>
                    <w:rFonts w:ascii="Arial" w:hAnsi="Arial" w:cs="Arial"/>
                    <w:noProof/>
                    <w:webHidden/>
                    <w:sz w:val="22"/>
                    <w:szCs w:val="22"/>
                  </w:rPr>
                  <w:fldChar w:fldCharType="separate"/>
                </w:r>
                <w:r w:rsidR="00E446D2" w:rsidRPr="00E446D2">
                  <w:rPr>
                    <w:rFonts w:ascii="Arial" w:hAnsi="Arial" w:cs="Arial"/>
                    <w:noProof/>
                    <w:webHidden/>
                    <w:sz w:val="22"/>
                    <w:szCs w:val="22"/>
                  </w:rPr>
                  <w:t>10</w:t>
                </w:r>
                <w:r w:rsidR="00E446D2" w:rsidRPr="00E446D2">
                  <w:rPr>
                    <w:rFonts w:ascii="Arial" w:hAnsi="Arial" w:cs="Arial"/>
                    <w:noProof/>
                    <w:webHidden/>
                    <w:sz w:val="22"/>
                    <w:szCs w:val="22"/>
                  </w:rPr>
                  <w:fldChar w:fldCharType="end"/>
                </w:r>
              </w:hyperlink>
            </w:p>
            <w:p w14:paraId="46E01BF2" w14:textId="1818659A" w:rsidR="00E446D2" w:rsidRPr="00E446D2" w:rsidRDefault="00E90826" w:rsidP="00E446D2">
              <w:pPr>
                <w:pStyle w:val="TOC1"/>
                <w:tabs>
                  <w:tab w:val="left" w:pos="660"/>
                  <w:tab w:val="right" w:leader="dot" w:pos="9016"/>
                </w:tabs>
                <w:spacing w:after="0" w:line="360" w:lineRule="auto"/>
                <w:contextualSpacing/>
                <w:rPr>
                  <w:rFonts w:ascii="Arial" w:eastAsiaTheme="minorEastAsia" w:hAnsi="Arial" w:cs="Arial"/>
                  <w:noProof/>
                  <w:kern w:val="2"/>
                  <w:sz w:val="20"/>
                  <w:szCs w:val="20"/>
                  <w:lang w:eastAsia="en-ZA"/>
                  <w14:ligatures w14:val="standardContextual"/>
                </w:rPr>
              </w:pPr>
              <w:hyperlink w:anchor="_Toc146184289" w:history="1">
                <w:r w:rsidR="00E446D2" w:rsidRPr="00E446D2">
                  <w:rPr>
                    <w:rStyle w:val="Hyperlink"/>
                    <w:rFonts w:ascii="Arial" w:hAnsi="Arial" w:cs="Arial"/>
                    <w:bCs/>
                    <w:noProof/>
                    <w:sz w:val="22"/>
                    <w:szCs w:val="22"/>
                  </w:rPr>
                  <w:t>1.7.</w:t>
                </w:r>
                <w:r w:rsidR="00E446D2" w:rsidRPr="00E446D2">
                  <w:rPr>
                    <w:rFonts w:ascii="Arial" w:eastAsiaTheme="minorEastAsia" w:hAnsi="Arial" w:cs="Arial"/>
                    <w:noProof/>
                    <w:kern w:val="2"/>
                    <w:sz w:val="20"/>
                    <w:szCs w:val="20"/>
                    <w:lang w:eastAsia="en-ZA"/>
                    <w14:ligatures w14:val="standardContextual"/>
                  </w:rPr>
                  <w:tab/>
                </w:r>
                <w:r w:rsidR="00E446D2" w:rsidRPr="00E446D2">
                  <w:rPr>
                    <w:rStyle w:val="Hyperlink"/>
                    <w:rFonts w:ascii="Arial" w:eastAsiaTheme="minorHAnsi" w:hAnsi="Arial" w:cs="Arial"/>
                    <w:noProof/>
                    <w:sz w:val="22"/>
                    <w:szCs w:val="22"/>
                  </w:rPr>
                  <w:t xml:space="preserve">Correspondence </w:t>
                </w:r>
                <w:r w:rsidR="00E446D2" w:rsidRPr="00E446D2">
                  <w:rPr>
                    <w:rStyle w:val="Hyperlink"/>
                    <w:rFonts w:ascii="Arial" w:hAnsi="Arial" w:cs="Arial"/>
                    <w:noProof/>
                    <w:sz w:val="22"/>
                    <w:szCs w:val="22"/>
                  </w:rPr>
                  <w:t>during Bid Period</w:t>
                </w:r>
                <w:r w:rsidR="00E446D2" w:rsidRPr="00E446D2">
                  <w:rPr>
                    <w:rFonts w:ascii="Arial" w:hAnsi="Arial" w:cs="Arial"/>
                    <w:noProof/>
                    <w:webHidden/>
                    <w:sz w:val="22"/>
                    <w:szCs w:val="22"/>
                  </w:rPr>
                  <w:tab/>
                </w:r>
                <w:r w:rsidR="00E446D2" w:rsidRPr="00E446D2">
                  <w:rPr>
                    <w:rFonts w:ascii="Arial" w:hAnsi="Arial" w:cs="Arial"/>
                    <w:noProof/>
                    <w:webHidden/>
                    <w:sz w:val="22"/>
                    <w:szCs w:val="22"/>
                  </w:rPr>
                  <w:fldChar w:fldCharType="begin"/>
                </w:r>
                <w:r w:rsidR="00E446D2" w:rsidRPr="00E446D2">
                  <w:rPr>
                    <w:rFonts w:ascii="Arial" w:hAnsi="Arial" w:cs="Arial"/>
                    <w:noProof/>
                    <w:webHidden/>
                    <w:sz w:val="22"/>
                    <w:szCs w:val="22"/>
                  </w:rPr>
                  <w:instrText xml:space="preserve"> PAGEREF _Toc146184289 \h </w:instrText>
                </w:r>
                <w:r w:rsidR="00E446D2" w:rsidRPr="00E446D2">
                  <w:rPr>
                    <w:rFonts w:ascii="Arial" w:hAnsi="Arial" w:cs="Arial"/>
                    <w:noProof/>
                    <w:webHidden/>
                    <w:sz w:val="22"/>
                    <w:szCs w:val="22"/>
                  </w:rPr>
                </w:r>
                <w:r w:rsidR="00E446D2" w:rsidRPr="00E446D2">
                  <w:rPr>
                    <w:rFonts w:ascii="Arial" w:hAnsi="Arial" w:cs="Arial"/>
                    <w:noProof/>
                    <w:webHidden/>
                    <w:sz w:val="22"/>
                    <w:szCs w:val="22"/>
                  </w:rPr>
                  <w:fldChar w:fldCharType="separate"/>
                </w:r>
                <w:r w:rsidR="00E446D2" w:rsidRPr="00E446D2">
                  <w:rPr>
                    <w:rFonts w:ascii="Arial" w:hAnsi="Arial" w:cs="Arial"/>
                    <w:noProof/>
                    <w:webHidden/>
                    <w:sz w:val="22"/>
                    <w:szCs w:val="22"/>
                  </w:rPr>
                  <w:t>11</w:t>
                </w:r>
                <w:r w:rsidR="00E446D2" w:rsidRPr="00E446D2">
                  <w:rPr>
                    <w:rFonts w:ascii="Arial" w:hAnsi="Arial" w:cs="Arial"/>
                    <w:noProof/>
                    <w:webHidden/>
                    <w:sz w:val="22"/>
                    <w:szCs w:val="22"/>
                  </w:rPr>
                  <w:fldChar w:fldCharType="end"/>
                </w:r>
              </w:hyperlink>
            </w:p>
            <w:p w14:paraId="1E9CFC6A" w14:textId="1CE1E138" w:rsidR="00E446D2" w:rsidRPr="00E446D2" w:rsidRDefault="00E90826" w:rsidP="00E446D2">
              <w:pPr>
                <w:pStyle w:val="TOC1"/>
                <w:tabs>
                  <w:tab w:val="left" w:pos="660"/>
                  <w:tab w:val="right" w:leader="dot" w:pos="9016"/>
                </w:tabs>
                <w:spacing w:after="0" w:line="360" w:lineRule="auto"/>
                <w:contextualSpacing/>
                <w:rPr>
                  <w:rFonts w:ascii="Arial" w:eastAsiaTheme="minorEastAsia" w:hAnsi="Arial" w:cs="Arial"/>
                  <w:noProof/>
                  <w:kern w:val="2"/>
                  <w:sz w:val="20"/>
                  <w:szCs w:val="20"/>
                  <w:lang w:eastAsia="en-ZA"/>
                  <w14:ligatures w14:val="standardContextual"/>
                </w:rPr>
              </w:pPr>
              <w:hyperlink w:anchor="_Toc146184290" w:history="1">
                <w:r w:rsidR="00E446D2" w:rsidRPr="00E446D2">
                  <w:rPr>
                    <w:rStyle w:val="Hyperlink"/>
                    <w:rFonts w:ascii="Arial" w:hAnsi="Arial" w:cs="Arial"/>
                    <w:bCs/>
                    <w:noProof/>
                    <w:sz w:val="22"/>
                    <w:szCs w:val="22"/>
                  </w:rPr>
                  <w:t>1.8.</w:t>
                </w:r>
                <w:r w:rsidR="00E446D2" w:rsidRPr="00E446D2">
                  <w:rPr>
                    <w:rFonts w:ascii="Arial" w:eastAsiaTheme="minorEastAsia" w:hAnsi="Arial" w:cs="Arial"/>
                    <w:noProof/>
                    <w:kern w:val="2"/>
                    <w:sz w:val="20"/>
                    <w:szCs w:val="20"/>
                    <w:lang w:eastAsia="en-ZA"/>
                    <w14:ligatures w14:val="standardContextual"/>
                  </w:rPr>
                  <w:tab/>
                </w:r>
                <w:r w:rsidR="00E446D2" w:rsidRPr="00E446D2">
                  <w:rPr>
                    <w:rStyle w:val="Hyperlink"/>
                    <w:rFonts w:ascii="Arial" w:eastAsiaTheme="minorHAnsi" w:hAnsi="Arial" w:cs="Arial"/>
                    <w:bCs/>
                    <w:noProof/>
                    <w:sz w:val="22"/>
                    <w:szCs w:val="22"/>
                  </w:rPr>
                  <w:t>The</w:t>
                </w:r>
                <w:r w:rsidR="00E446D2" w:rsidRPr="00E446D2">
                  <w:rPr>
                    <w:rStyle w:val="Hyperlink"/>
                    <w:rFonts w:ascii="Arial" w:hAnsi="Arial" w:cs="Arial"/>
                    <w:bCs/>
                    <w:noProof/>
                    <w:sz w:val="22"/>
                    <w:szCs w:val="22"/>
                  </w:rPr>
                  <w:t xml:space="preserve"> Bid shall be delivered as a complete submission, which shall comprise of:</w:t>
                </w:r>
                <w:r w:rsidR="00E446D2" w:rsidRPr="00E446D2">
                  <w:rPr>
                    <w:rFonts w:ascii="Arial" w:hAnsi="Arial" w:cs="Arial"/>
                    <w:noProof/>
                    <w:webHidden/>
                    <w:sz w:val="22"/>
                    <w:szCs w:val="22"/>
                  </w:rPr>
                  <w:tab/>
                </w:r>
                <w:r w:rsidR="00E446D2" w:rsidRPr="00E446D2">
                  <w:rPr>
                    <w:rFonts w:ascii="Arial" w:hAnsi="Arial" w:cs="Arial"/>
                    <w:noProof/>
                    <w:webHidden/>
                    <w:sz w:val="22"/>
                    <w:szCs w:val="22"/>
                  </w:rPr>
                  <w:fldChar w:fldCharType="begin"/>
                </w:r>
                <w:r w:rsidR="00E446D2" w:rsidRPr="00E446D2">
                  <w:rPr>
                    <w:rFonts w:ascii="Arial" w:hAnsi="Arial" w:cs="Arial"/>
                    <w:noProof/>
                    <w:webHidden/>
                    <w:sz w:val="22"/>
                    <w:szCs w:val="22"/>
                  </w:rPr>
                  <w:instrText xml:space="preserve"> PAGEREF _Toc146184290 \h </w:instrText>
                </w:r>
                <w:r w:rsidR="00E446D2" w:rsidRPr="00E446D2">
                  <w:rPr>
                    <w:rFonts w:ascii="Arial" w:hAnsi="Arial" w:cs="Arial"/>
                    <w:noProof/>
                    <w:webHidden/>
                    <w:sz w:val="22"/>
                    <w:szCs w:val="22"/>
                  </w:rPr>
                </w:r>
                <w:r w:rsidR="00E446D2" w:rsidRPr="00E446D2">
                  <w:rPr>
                    <w:rFonts w:ascii="Arial" w:hAnsi="Arial" w:cs="Arial"/>
                    <w:noProof/>
                    <w:webHidden/>
                    <w:sz w:val="22"/>
                    <w:szCs w:val="22"/>
                  </w:rPr>
                  <w:fldChar w:fldCharType="separate"/>
                </w:r>
                <w:r w:rsidR="00E446D2" w:rsidRPr="00E446D2">
                  <w:rPr>
                    <w:rFonts w:ascii="Arial" w:hAnsi="Arial" w:cs="Arial"/>
                    <w:noProof/>
                    <w:webHidden/>
                    <w:sz w:val="22"/>
                    <w:szCs w:val="22"/>
                  </w:rPr>
                  <w:t>11</w:t>
                </w:r>
                <w:r w:rsidR="00E446D2" w:rsidRPr="00E446D2">
                  <w:rPr>
                    <w:rFonts w:ascii="Arial" w:hAnsi="Arial" w:cs="Arial"/>
                    <w:noProof/>
                    <w:webHidden/>
                    <w:sz w:val="22"/>
                    <w:szCs w:val="22"/>
                  </w:rPr>
                  <w:fldChar w:fldCharType="end"/>
                </w:r>
              </w:hyperlink>
            </w:p>
            <w:p w14:paraId="078C3EC3" w14:textId="04957460" w:rsidR="00E446D2" w:rsidRPr="00E446D2" w:rsidRDefault="00E90826" w:rsidP="00E446D2">
              <w:pPr>
                <w:pStyle w:val="TOC1"/>
                <w:tabs>
                  <w:tab w:val="left" w:pos="660"/>
                  <w:tab w:val="right" w:leader="dot" w:pos="9016"/>
                </w:tabs>
                <w:spacing w:after="0" w:line="360" w:lineRule="auto"/>
                <w:contextualSpacing/>
                <w:rPr>
                  <w:rStyle w:val="Hyperlink"/>
                  <w:rFonts w:eastAsiaTheme="minorHAnsi"/>
                  <w:bCs/>
                  <w:sz w:val="22"/>
                  <w:szCs w:val="22"/>
                </w:rPr>
              </w:pPr>
              <w:hyperlink w:anchor="_Toc146184291" w:history="1">
                <w:r w:rsidR="00E446D2" w:rsidRPr="00E446D2">
                  <w:rPr>
                    <w:rStyle w:val="Hyperlink"/>
                    <w:rFonts w:ascii="Arial" w:eastAsiaTheme="minorHAnsi" w:hAnsi="Arial" w:cs="Arial"/>
                    <w:bCs/>
                    <w:noProof/>
                    <w:sz w:val="22"/>
                    <w:szCs w:val="22"/>
                  </w:rPr>
                  <w:t>1.9.</w:t>
                </w:r>
                <w:r w:rsidR="00E446D2" w:rsidRPr="00E446D2">
                  <w:rPr>
                    <w:rStyle w:val="Hyperlink"/>
                    <w:rFonts w:eastAsiaTheme="minorHAnsi"/>
                    <w:bCs/>
                    <w:sz w:val="22"/>
                    <w:szCs w:val="22"/>
                  </w:rPr>
                  <w:tab/>
                </w:r>
                <w:r w:rsidR="00E446D2" w:rsidRPr="00E446D2">
                  <w:rPr>
                    <w:rStyle w:val="Hyperlink"/>
                    <w:rFonts w:ascii="Arial" w:eastAsiaTheme="minorHAnsi" w:hAnsi="Arial" w:cs="Arial"/>
                    <w:bCs/>
                    <w:noProof/>
                    <w:sz w:val="22"/>
                    <w:szCs w:val="22"/>
                  </w:rPr>
                  <w:t>Tender Briefing Session</w:t>
                </w:r>
                <w:r w:rsidR="00E446D2" w:rsidRPr="00E446D2">
                  <w:rPr>
                    <w:rStyle w:val="Hyperlink"/>
                    <w:rFonts w:eastAsiaTheme="minorHAnsi"/>
                    <w:bCs/>
                    <w:webHidden/>
                  </w:rPr>
                  <w:tab/>
                </w:r>
                <w:r w:rsidR="00E446D2" w:rsidRPr="00E446D2">
                  <w:rPr>
                    <w:rStyle w:val="Hyperlink"/>
                    <w:rFonts w:eastAsiaTheme="minorHAnsi"/>
                    <w:bCs/>
                    <w:webHidden/>
                  </w:rPr>
                  <w:fldChar w:fldCharType="begin"/>
                </w:r>
                <w:r w:rsidR="00E446D2" w:rsidRPr="00E446D2">
                  <w:rPr>
                    <w:rStyle w:val="Hyperlink"/>
                    <w:rFonts w:eastAsiaTheme="minorHAnsi"/>
                    <w:bCs/>
                    <w:webHidden/>
                  </w:rPr>
                  <w:instrText xml:space="preserve"> PAGEREF _Toc146184291 \h </w:instrText>
                </w:r>
                <w:r w:rsidR="00E446D2" w:rsidRPr="00E446D2">
                  <w:rPr>
                    <w:rStyle w:val="Hyperlink"/>
                    <w:rFonts w:eastAsiaTheme="minorHAnsi"/>
                    <w:bCs/>
                    <w:webHidden/>
                  </w:rPr>
                </w:r>
                <w:r w:rsidR="00E446D2" w:rsidRPr="00E446D2">
                  <w:rPr>
                    <w:rStyle w:val="Hyperlink"/>
                    <w:rFonts w:eastAsiaTheme="minorHAnsi"/>
                    <w:bCs/>
                    <w:webHidden/>
                  </w:rPr>
                  <w:fldChar w:fldCharType="separate"/>
                </w:r>
                <w:r w:rsidR="00E446D2" w:rsidRPr="00E446D2">
                  <w:rPr>
                    <w:rStyle w:val="Hyperlink"/>
                    <w:rFonts w:eastAsiaTheme="minorHAnsi"/>
                    <w:bCs/>
                    <w:webHidden/>
                  </w:rPr>
                  <w:t>13</w:t>
                </w:r>
                <w:r w:rsidR="00E446D2" w:rsidRPr="00E446D2">
                  <w:rPr>
                    <w:rStyle w:val="Hyperlink"/>
                    <w:rFonts w:eastAsiaTheme="minorHAnsi"/>
                    <w:bCs/>
                    <w:webHidden/>
                  </w:rPr>
                  <w:fldChar w:fldCharType="end"/>
                </w:r>
              </w:hyperlink>
            </w:p>
            <w:p w14:paraId="3BA31363" w14:textId="6316105D" w:rsidR="00E446D2" w:rsidRPr="00E446D2" w:rsidRDefault="00E90826" w:rsidP="00E446D2">
              <w:pPr>
                <w:pStyle w:val="TOC1"/>
                <w:tabs>
                  <w:tab w:val="left" w:pos="660"/>
                  <w:tab w:val="right" w:leader="dot" w:pos="9016"/>
                </w:tabs>
                <w:spacing w:after="0" w:line="360" w:lineRule="auto"/>
                <w:contextualSpacing/>
                <w:rPr>
                  <w:rStyle w:val="Hyperlink"/>
                  <w:rFonts w:eastAsiaTheme="minorHAnsi"/>
                  <w:bCs/>
                  <w:sz w:val="22"/>
                  <w:szCs w:val="22"/>
                </w:rPr>
              </w:pPr>
              <w:hyperlink w:anchor="_Toc146184294" w:history="1">
                <w:r w:rsidR="00E446D2" w:rsidRPr="00E446D2">
                  <w:rPr>
                    <w:rStyle w:val="Hyperlink"/>
                    <w:rFonts w:ascii="Arial" w:eastAsiaTheme="minorHAnsi" w:hAnsi="Arial" w:cs="Arial"/>
                    <w:bCs/>
                    <w:noProof/>
                    <w:sz w:val="22"/>
                    <w:szCs w:val="22"/>
                  </w:rPr>
                  <w:t>1.10.</w:t>
                </w:r>
                <w:r w:rsidR="00E446D2" w:rsidRPr="00E446D2">
                  <w:rPr>
                    <w:rStyle w:val="Hyperlink"/>
                    <w:rFonts w:eastAsiaTheme="minorHAnsi"/>
                    <w:bCs/>
                    <w:sz w:val="22"/>
                    <w:szCs w:val="22"/>
                  </w:rPr>
                  <w:tab/>
                </w:r>
                <w:r w:rsidR="00E446D2" w:rsidRPr="00E446D2">
                  <w:rPr>
                    <w:rStyle w:val="Hyperlink"/>
                    <w:rFonts w:ascii="Arial" w:eastAsiaTheme="minorHAnsi" w:hAnsi="Arial" w:cs="Arial"/>
                    <w:bCs/>
                    <w:noProof/>
                    <w:sz w:val="22"/>
                    <w:szCs w:val="22"/>
                  </w:rPr>
                  <w:t>Clarifications</w:t>
                </w:r>
                <w:r w:rsidR="00E446D2" w:rsidRPr="00E446D2">
                  <w:rPr>
                    <w:rStyle w:val="Hyperlink"/>
                    <w:rFonts w:eastAsiaTheme="minorHAnsi"/>
                    <w:bCs/>
                    <w:webHidden/>
                  </w:rPr>
                  <w:tab/>
                </w:r>
                <w:r w:rsidR="00E446D2" w:rsidRPr="00E446D2">
                  <w:rPr>
                    <w:rStyle w:val="Hyperlink"/>
                    <w:rFonts w:eastAsiaTheme="minorHAnsi"/>
                    <w:bCs/>
                    <w:webHidden/>
                  </w:rPr>
                  <w:fldChar w:fldCharType="begin"/>
                </w:r>
                <w:r w:rsidR="00E446D2" w:rsidRPr="00E446D2">
                  <w:rPr>
                    <w:rStyle w:val="Hyperlink"/>
                    <w:rFonts w:eastAsiaTheme="minorHAnsi"/>
                    <w:bCs/>
                    <w:webHidden/>
                  </w:rPr>
                  <w:instrText xml:space="preserve"> PAGEREF _Toc146184294 \h </w:instrText>
                </w:r>
                <w:r w:rsidR="00E446D2" w:rsidRPr="00E446D2">
                  <w:rPr>
                    <w:rStyle w:val="Hyperlink"/>
                    <w:rFonts w:eastAsiaTheme="minorHAnsi"/>
                    <w:bCs/>
                    <w:webHidden/>
                  </w:rPr>
                </w:r>
                <w:r w:rsidR="00E446D2" w:rsidRPr="00E446D2">
                  <w:rPr>
                    <w:rStyle w:val="Hyperlink"/>
                    <w:rFonts w:eastAsiaTheme="minorHAnsi"/>
                    <w:bCs/>
                    <w:webHidden/>
                  </w:rPr>
                  <w:fldChar w:fldCharType="separate"/>
                </w:r>
                <w:r w:rsidR="00E446D2" w:rsidRPr="00E446D2">
                  <w:rPr>
                    <w:rStyle w:val="Hyperlink"/>
                    <w:rFonts w:eastAsiaTheme="minorHAnsi"/>
                    <w:bCs/>
                    <w:webHidden/>
                  </w:rPr>
                  <w:t>13</w:t>
                </w:r>
                <w:r w:rsidR="00E446D2" w:rsidRPr="00E446D2">
                  <w:rPr>
                    <w:rStyle w:val="Hyperlink"/>
                    <w:rFonts w:eastAsiaTheme="minorHAnsi"/>
                    <w:bCs/>
                    <w:webHidden/>
                  </w:rPr>
                  <w:fldChar w:fldCharType="end"/>
                </w:r>
              </w:hyperlink>
            </w:p>
            <w:p w14:paraId="7A2B7F20" w14:textId="4F064B80" w:rsidR="00E446D2" w:rsidRPr="00E446D2" w:rsidRDefault="00E90826" w:rsidP="00E446D2">
              <w:pPr>
                <w:pStyle w:val="TOC1"/>
                <w:tabs>
                  <w:tab w:val="left" w:pos="660"/>
                  <w:tab w:val="right" w:leader="dot" w:pos="9016"/>
                </w:tabs>
                <w:spacing w:after="0" w:line="360" w:lineRule="auto"/>
                <w:contextualSpacing/>
                <w:rPr>
                  <w:rStyle w:val="Hyperlink"/>
                  <w:rFonts w:eastAsiaTheme="minorHAnsi"/>
                  <w:bCs/>
                  <w:sz w:val="22"/>
                  <w:szCs w:val="22"/>
                </w:rPr>
              </w:pPr>
              <w:hyperlink w:anchor="_Toc146184295" w:history="1">
                <w:r w:rsidR="00E446D2" w:rsidRPr="00E446D2">
                  <w:rPr>
                    <w:rStyle w:val="Hyperlink"/>
                    <w:rFonts w:ascii="Arial" w:eastAsiaTheme="minorHAnsi" w:hAnsi="Arial" w:cs="Arial"/>
                    <w:bCs/>
                    <w:noProof/>
                    <w:sz w:val="22"/>
                    <w:szCs w:val="22"/>
                  </w:rPr>
                  <w:t>1.11.</w:t>
                </w:r>
                <w:r w:rsidR="00E446D2" w:rsidRPr="00E446D2">
                  <w:rPr>
                    <w:rStyle w:val="Hyperlink"/>
                    <w:rFonts w:eastAsiaTheme="minorHAnsi"/>
                    <w:bCs/>
                    <w:sz w:val="22"/>
                    <w:szCs w:val="22"/>
                  </w:rPr>
                  <w:tab/>
                </w:r>
                <w:r w:rsidR="00E446D2" w:rsidRPr="00E446D2">
                  <w:rPr>
                    <w:rStyle w:val="Hyperlink"/>
                    <w:rFonts w:ascii="Arial" w:eastAsiaTheme="minorHAnsi" w:hAnsi="Arial" w:cs="Arial"/>
                    <w:bCs/>
                    <w:noProof/>
                    <w:sz w:val="22"/>
                    <w:szCs w:val="22"/>
                  </w:rPr>
                  <w:t>Procedures For Submitting of Bids</w:t>
                </w:r>
                <w:r w:rsidR="00E446D2" w:rsidRPr="00E446D2">
                  <w:rPr>
                    <w:rStyle w:val="Hyperlink"/>
                    <w:rFonts w:eastAsiaTheme="minorHAnsi"/>
                    <w:bCs/>
                    <w:webHidden/>
                  </w:rPr>
                  <w:tab/>
                </w:r>
                <w:r w:rsidR="00E446D2" w:rsidRPr="00E446D2">
                  <w:rPr>
                    <w:rStyle w:val="Hyperlink"/>
                    <w:rFonts w:eastAsiaTheme="minorHAnsi"/>
                    <w:bCs/>
                    <w:webHidden/>
                  </w:rPr>
                  <w:fldChar w:fldCharType="begin"/>
                </w:r>
                <w:r w:rsidR="00E446D2" w:rsidRPr="00E446D2">
                  <w:rPr>
                    <w:rStyle w:val="Hyperlink"/>
                    <w:rFonts w:eastAsiaTheme="minorHAnsi"/>
                    <w:bCs/>
                    <w:webHidden/>
                  </w:rPr>
                  <w:instrText xml:space="preserve"> PAGEREF _Toc146184295 \h </w:instrText>
                </w:r>
                <w:r w:rsidR="00E446D2" w:rsidRPr="00E446D2">
                  <w:rPr>
                    <w:rStyle w:val="Hyperlink"/>
                    <w:rFonts w:eastAsiaTheme="minorHAnsi"/>
                    <w:bCs/>
                    <w:webHidden/>
                  </w:rPr>
                </w:r>
                <w:r w:rsidR="00E446D2" w:rsidRPr="00E446D2">
                  <w:rPr>
                    <w:rStyle w:val="Hyperlink"/>
                    <w:rFonts w:eastAsiaTheme="minorHAnsi"/>
                    <w:bCs/>
                    <w:webHidden/>
                  </w:rPr>
                  <w:fldChar w:fldCharType="separate"/>
                </w:r>
                <w:r w:rsidR="00E446D2" w:rsidRPr="00E446D2">
                  <w:rPr>
                    <w:rStyle w:val="Hyperlink"/>
                    <w:rFonts w:eastAsiaTheme="minorHAnsi"/>
                    <w:bCs/>
                    <w:webHidden/>
                  </w:rPr>
                  <w:t>13</w:t>
                </w:r>
                <w:r w:rsidR="00E446D2" w:rsidRPr="00E446D2">
                  <w:rPr>
                    <w:rStyle w:val="Hyperlink"/>
                    <w:rFonts w:eastAsiaTheme="minorHAnsi"/>
                    <w:bCs/>
                    <w:webHidden/>
                  </w:rPr>
                  <w:fldChar w:fldCharType="end"/>
                </w:r>
              </w:hyperlink>
            </w:p>
            <w:p w14:paraId="71B8D75F" w14:textId="24681806" w:rsidR="00E446D2" w:rsidRPr="00E446D2" w:rsidRDefault="00E90826" w:rsidP="00E446D2">
              <w:pPr>
                <w:pStyle w:val="TOC1"/>
                <w:tabs>
                  <w:tab w:val="left" w:pos="480"/>
                  <w:tab w:val="right" w:leader="dot" w:pos="9016"/>
                </w:tabs>
                <w:spacing w:after="0" w:line="360" w:lineRule="auto"/>
                <w:contextualSpacing/>
                <w:rPr>
                  <w:rFonts w:ascii="Arial" w:eastAsiaTheme="minorEastAsia" w:hAnsi="Arial" w:cs="Arial"/>
                  <w:b/>
                  <w:bCs/>
                  <w:noProof/>
                  <w:kern w:val="2"/>
                  <w:sz w:val="20"/>
                  <w:szCs w:val="20"/>
                  <w:lang w:eastAsia="en-ZA"/>
                  <w14:ligatures w14:val="standardContextual"/>
                </w:rPr>
              </w:pPr>
              <w:hyperlink w:anchor="_Toc146184296" w:history="1">
                <w:r w:rsidR="00E446D2" w:rsidRPr="00E446D2">
                  <w:rPr>
                    <w:rStyle w:val="Hyperlink"/>
                    <w:rFonts w:ascii="Arial" w:eastAsiaTheme="minorHAnsi" w:hAnsi="Arial" w:cs="Arial"/>
                    <w:b/>
                    <w:bCs/>
                    <w:noProof/>
                    <w:sz w:val="22"/>
                    <w:szCs w:val="22"/>
                  </w:rPr>
                  <w:t>2.</w:t>
                </w:r>
                <w:r w:rsidR="00E446D2" w:rsidRPr="00E446D2">
                  <w:rPr>
                    <w:rFonts w:ascii="Arial" w:eastAsiaTheme="minorEastAsia" w:hAnsi="Arial" w:cs="Arial"/>
                    <w:b/>
                    <w:bCs/>
                    <w:noProof/>
                    <w:kern w:val="2"/>
                    <w:sz w:val="20"/>
                    <w:szCs w:val="20"/>
                    <w:lang w:eastAsia="en-ZA"/>
                    <w14:ligatures w14:val="standardContextual"/>
                  </w:rPr>
                  <w:tab/>
                </w:r>
                <w:r w:rsidR="00E446D2" w:rsidRPr="00E446D2">
                  <w:rPr>
                    <w:rStyle w:val="Hyperlink"/>
                    <w:rFonts w:ascii="Arial" w:eastAsiaTheme="minorHAnsi" w:hAnsi="Arial" w:cs="Arial"/>
                    <w:b/>
                    <w:bCs/>
                    <w:noProof/>
                    <w:sz w:val="22"/>
                    <w:szCs w:val="22"/>
                  </w:rPr>
                  <w:t>SECTION B: BID EVALUATION PROCESS</w:t>
                </w:r>
                <w:r w:rsidR="00E446D2" w:rsidRPr="00E446D2">
                  <w:rPr>
                    <w:rFonts w:ascii="Arial" w:hAnsi="Arial" w:cs="Arial"/>
                    <w:b/>
                    <w:bCs/>
                    <w:noProof/>
                    <w:webHidden/>
                    <w:sz w:val="22"/>
                    <w:szCs w:val="22"/>
                  </w:rPr>
                  <w:tab/>
                </w:r>
                <w:r w:rsidR="00E446D2" w:rsidRPr="00E446D2">
                  <w:rPr>
                    <w:rFonts w:ascii="Arial" w:hAnsi="Arial" w:cs="Arial"/>
                    <w:b/>
                    <w:bCs/>
                    <w:noProof/>
                    <w:webHidden/>
                    <w:sz w:val="22"/>
                    <w:szCs w:val="22"/>
                  </w:rPr>
                  <w:fldChar w:fldCharType="begin"/>
                </w:r>
                <w:r w:rsidR="00E446D2" w:rsidRPr="00E446D2">
                  <w:rPr>
                    <w:rFonts w:ascii="Arial" w:hAnsi="Arial" w:cs="Arial"/>
                    <w:b/>
                    <w:bCs/>
                    <w:noProof/>
                    <w:webHidden/>
                    <w:sz w:val="22"/>
                    <w:szCs w:val="22"/>
                  </w:rPr>
                  <w:instrText xml:space="preserve"> PAGEREF _Toc146184296 \h </w:instrText>
                </w:r>
                <w:r w:rsidR="00E446D2" w:rsidRPr="00E446D2">
                  <w:rPr>
                    <w:rFonts w:ascii="Arial" w:hAnsi="Arial" w:cs="Arial"/>
                    <w:b/>
                    <w:bCs/>
                    <w:noProof/>
                    <w:webHidden/>
                    <w:sz w:val="22"/>
                    <w:szCs w:val="22"/>
                  </w:rPr>
                </w:r>
                <w:r w:rsidR="00E446D2" w:rsidRPr="00E446D2">
                  <w:rPr>
                    <w:rFonts w:ascii="Arial" w:hAnsi="Arial" w:cs="Arial"/>
                    <w:b/>
                    <w:bCs/>
                    <w:noProof/>
                    <w:webHidden/>
                    <w:sz w:val="22"/>
                    <w:szCs w:val="22"/>
                  </w:rPr>
                  <w:fldChar w:fldCharType="separate"/>
                </w:r>
                <w:r w:rsidR="00E446D2" w:rsidRPr="00E446D2">
                  <w:rPr>
                    <w:rFonts w:ascii="Arial" w:hAnsi="Arial" w:cs="Arial"/>
                    <w:b/>
                    <w:bCs/>
                    <w:noProof/>
                    <w:webHidden/>
                    <w:sz w:val="22"/>
                    <w:szCs w:val="22"/>
                  </w:rPr>
                  <w:t>15</w:t>
                </w:r>
                <w:r w:rsidR="00E446D2" w:rsidRPr="00E446D2">
                  <w:rPr>
                    <w:rFonts w:ascii="Arial" w:hAnsi="Arial" w:cs="Arial"/>
                    <w:b/>
                    <w:bCs/>
                    <w:noProof/>
                    <w:webHidden/>
                    <w:sz w:val="22"/>
                    <w:szCs w:val="22"/>
                  </w:rPr>
                  <w:fldChar w:fldCharType="end"/>
                </w:r>
              </w:hyperlink>
            </w:p>
            <w:p w14:paraId="5B2B5551" w14:textId="004EA4F6" w:rsidR="00E446D2" w:rsidRPr="00E446D2" w:rsidRDefault="00E90826" w:rsidP="00E446D2">
              <w:pPr>
                <w:pStyle w:val="TOC1"/>
                <w:tabs>
                  <w:tab w:val="left" w:pos="660"/>
                  <w:tab w:val="right" w:leader="dot" w:pos="9016"/>
                </w:tabs>
                <w:spacing w:after="0" w:line="360" w:lineRule="auto"/>
                <w:contextualSpacing/>
                <w:rPr>
                  <w:rFonts w:ascii="Arial" w:eastAsiaTheme="minorEastAsia" w:hAnsi="Arial" w:cs="Arial"/>
                  <w:noProof/>
                  <w:kern w:val="2"/>
                  <w:sz w:val="20"/>
                  <w:szCs w:val="20"/>
                  <w:lang w:eastAsia="en-ZA"/>
                  <w14:ligatures w14:val="standardContextual"/>
                </w:rPr>
              </w:pPr>
              <w:hyperlink w:anchor="_Toc146184297" w:history="1">
                <w:r w:rsidR="00E446D2" w:rsidRPr="00E446D2">
                  <w:rPr>
                    <w:rStyle w:val="Hyperlink"/>
                    <w:rFonts w:ascii="Arial" w:eastAsiaTheme="minorHAnsi" w:hAnsi="Arial" w:cs="Arial"/>
                    <w:bCs/>
                    <w:noProof/>
                    <w:sz w:val="22"/>
                    <w:szCs w:val="22"/>
                  </w:rPr>
                  <w:t>2.1.</w:t>
                </w:r>
                <w:r w:rsidR="00E446D2" w:rsidRPr="00E446D2">
                  <w:rPr>
                    <w:rFonts w:ascii="Arial" w:eastAsiaTheme="minorEastAsia" w:hAnsi="Arial" w:cs="Arial"/>
                    <w:noProof/>
                    <w:kern w:val="2"/>
                    <w:sz w:val="20"/>
                    <w:szCs w:val="20"/>
                    <w:lang w:eastAsia="en-ZA"/>
                    <w14:ligatures w14:val="standardContextual"/>
                  </w:rPr>
                  <w:tab/>
                </w:r>
                <w:r w:rsidR="00E446D2" w:rsidRPr="00E446D2">
                  <w:rPr>
                    <w:rStyle w:val="Hyperlink"/>
                    <w:rFonts w:ascii="Arial" w:eastAsiaTheme="minorHAnsi" w:hAnsi="Arial" w:cs="Arial"/>
                    <w:noProof/>
                    <w:sz w:val="22"/>
                    <w:szCs w:val="22"/>
                  </w:rPr>
                  <w:t>Stage 1: Administrative Requirements</w:t>
                </w:r>
                <w:r w:rsidR="00E446D2" w:rsidRPr="00E446D2">
                  <w:rPr>
                    <w:rFonts w:ascii="Arial" w:hAnsi="Arial" w:cs="Arial"/>
                    <w:noProof/>
                    <w:webHidden/>
                    <w:sz w:val="22"/>
                    <w:szCs w:val="22"/>
                  </w:rPr>
                  <w:tab/>
                </w:r>
                <w:r w:rsidR="00E446D2" w:rsidRPr="00E446D2">
                  <w:rPr>
                    <w:rFonts w:ascii="Arial" w:hAnsi="Arial" w:cs="Arial"/>
                    <w:noProof/>
                    <w:webHidden/>
                    <w:sz w:val="22"/>
                    <w:szCs w:val="22"/>
                  </w:rPr>
                  <w:fldChar w:fldCharType="begin"/>
                </w:r>
                <w:r w:rsidR="00E446D2" w:rsidRPr="00E446D2">
                  <w:rPr>
                    <w:rFonts w:ascii="Arial" w:hAnsi="Arial" w:cs="Arial"/>
                    <w:noProof/>
                    <w:webHidden/>
                    <w:sz w:val="22"/>
                    <w:szCs w:val="22"/>
                  </w:rPr>
                  <w:instrText xml:space="preserve"> PAGEREF _Toc146184297 \h </w:instrText>
                </w:r>
                <w:r w:rsidR="00E446D2" w:rsidRPr="00E446D2">
                  <w:rPr>
                    <w:rFonts w:ascii="Arial" w:hAnsi="Arial" w:cs="Arial"/>
                    <w:noProof/>
                    <w:webHidden/>
                    <w:sz w:val="22"/>
                    <w:szCs w:val="22"/>
                  </w:rPr>
                </w:r>
                <w:r w:rsidR="00E446D2" w:rsidRPr="00E446D2">
                  <w:rPr>
                    <w:rFonts w:ascii="Arial" w:hAnsi="Arial" w:cs="Arial"/>
                    <w:noProof/>
                    <w:webHidden/>
                    <w:sz w:val="22"/>
                    <w:szCs w:val="22"/>
                  </w:rPr>
                  <w:fldChar w:fldCharType="separate"/>
                </w:r>
                <w:r w:rsidR="00E446D2" w:rsidRPr="00E446D2">
                  <w:rPr>
                    <w:rFonts w:ascii="Arial" w:hAnsi="Arial" w:cs="Arial"/>
                    <w:noProof/>
                    <w:webHidden/>
                    <w:sz w:val="22"/>
                    <w:szCs w:val="22"/>
                  </w:rPr>
                  <w:t>15</w:t>
                </w:r>
                <w:r w:rsidR="00E446D2" w:rsidRPr="00E446D2">
                  <w:rPr>
                    <w:rFonts w:ascii="Arial" w:hAnsi="Arial" w:cs="Arial"/>
                    <w:noProof/>
                    <w:webHidden/>
                    <w:sz w:val="22"/>
                    <w:szCs w:val="22"/>
                  </w:rPr>
                  <w:fldChar w:fldCharType="end"/>
                </w:r>
              </w:hyperlink>
            </w:p>
            <w:p w14:paraId="2874DD5E" w14:textId="1730DBAA" w:rsidR="00E446D2" w:rsidRPr="00E446D2" w:rsidRDefault="00E90826" w:rsidP="00E446D2">
              <w:pPr>
                <w:pStyle w:val="TOC1"/>
                <w:tabs>
                  <w:tab w:val="left" w:pos="660"/>
                  <w:tab w:val="right" w:leader="dot" w:pos="9016"/>
                </w:tabs>
                <w:spacing w:after="0" w:line="360" w:lineRule="auto"/>
                <w:contextualSpacing/>
                <w:rPr>
                  <w:rFonts w:ascii="Arial" w:eastAsiaTheme="minorEastAsia" w:hAnsi="Arial" w:cs="Arial"/>
                  <w:noProof/>
                  <w:kern w:val="2"/>
                  <w:sz w:val="20"/>
                  <w:szCs w:val="20"/>
                  <w:lang w:eastAsia="en-ZA"/>
                  <w14:ligatures w14:val="standardContextual"/>
                </w:rPr>
              </w:pPr>
              <w:hyperlink w:anchor="_Toc146184298" w:history="1">
                <w:r w:rsidR="00E446D2" w:rsidRPr="00E446D2">
                  <w:rPr>
                    <w:rStyle w:val="Hyperlink"/>
                    <w:rFonts w:ascii="Arial" w:hAnsi="Arial" w:cs="Arial"/>
                    <w:bCs/>
                    <w:iCs/>
                    <w:noProof/>
                    <w:sz w:val="22"/>
                    <w:szCs w:val="22"/>
                  </w:rPr>
                  <w:t>2.2.</w:t>
                </w:r>
                <w:r w:rsidR="00E446D2" w:rsidRPr="00E446D2">
                  <w:rPr>
                    <w:rFonts w:ascii="Arial" w:eastAsiaTheme="minorEastAsia" w:hAnsi="Arial" w:cs="Arial"/>
                    <w:noProof/>
                    <w:kern w:val="2"/>
                    <w:sz w:val="20"/>
                    <w:szCs w:val="20"/>
                    <w:lang w:eastAsia="en-ZA"/>
                    <w14:ligatures w14:val="standardContextual"/>
                  </w:rPr>
                  <w:tab/>
                </w:r>
                <w:r w:rsidR="00E446D2" w:rsidRPr="00E446D2">
                  <w:rPr>
                    <w:rStyle w:val="Hyperlink"/>
                    <w:rFonts w:ascii="Arial" w:hAnsi="Arial" w:cs="Arial"/>
                    <w:bCs/>
                    <w:iCs/>
                    <w:noProof/>
                    <w:sz w:val="22"/>
                    <w:szCs w:val="22"/>
                  </w:rPr>
                  <w:t xml:space="preserve">Stage </w:t>
                </w:r>
                <w:r w:rsidR="00E446D2" w:rsidRPr="00E446D2">
                  <w:rPr>
                    <w:rStyle w:val="Hyperlink"/>
                    <w:rFonts w:ascii="Arial" w:hAnsi="Arial" w:cs="Arial"/>
                    <w:iCs/>
                    <w:noProof/>
                    <w:sz w:val="22"/>
                    <w:szCs w:val="22"/>
                  </w:rPr>
                  <w:t>2:</w:t>
                </w:r>
                <w:r w:rsidR="00E446D2" w:rsidRPr="00E446D2">
                  <w:rPr>
                    <w:rStyle w:val="Hyperlink"/>
                    <w:rFonts w:ascii="Arial" w:hAnsi="Arial" w:cs="Arial"/>
                    <w:bCs/>
                    <w:iCs/>
                    <w:noProof/>
                    <w:sz w:val="22"/>
                    <w:szCs w:val="22"/>
                  </w:rPr>
                  <w:t xml:space="preserve"> Functionality Evaluation</w:t>
                </w:r>
                <w:r w:rsidR="00E446D2" w:rsidRPr="00E446D2">
                  <w:rPr>
                    <w:rFonts w:ascii="Arial" w:hAnsi="Arial" w:cs="Arial"/>
                    <w:noProof/>
                    <w:webHidden/>
                    <w:sz w:val="22"/>
                    <w:szCs w:val="22"/>
                  </w:rPr>
                  <w:tab/>
                </w:r>
                <w:r w:rsidR="00E446D2" w:rsidRPr="00E446D2">
                  <w:rPr>
                    <w:rFonts w:ascii="Arial" w:hAnsi="Arial" w:cs="Arial"/>
                    <w:noProof/>
                    <w:webHidden/>
                    <w:sz w:val="22"/>
                    <w:szCs w:val="22"/>
                  </w:rPr>
                  <w:fldChar w:fldCharType="begin"/>
                </w:r>
                <w:r w:rsidR="00E446D2" w:rsidRPr="00E446D2">
                  <w:rPr>
                    <w:rFonts w:ascii="Arial" w:hAnsi="Arial" w:cs="Arial"/>
                    <w:noProof/>
                    <w:webHidden/>
                    <w:sz w:val="22"/>
                    <w:szCs w:val="22"/>
                  </w:rPr>
                  <w:instrText xml:space="preserve"> PAGEREF _Toc146184298 \h </w:instrText>
                </w:r>
                <w:r w:rsidR="00E446D2" w:rsidRPr="00E446D2">
                  <w:rPr>
                    <w:rFonts w:ascii="Arial" w:hAnsi="Arial" w:cs="Arial"/>
                    <w:noProof/>
                    <w:webHidden/>
                    <w:sz w:val="22"/>
                    <w:szCs w:val="22"/>
                  </w:rPr>
                </w:r>
                <w:r w:rsidR="00E446D2" w:rsidRPr="00E446D2">
                  <w:rPr>
                    <w:rFonts w:ascii="Arial" w:hAnsi="Arial" w:cs="Arial"/>
                    <w:noProof/>
                    <w:webHidden/>
                    <w:sz w:val="22"/>
                    <w:szCs w:val="22"/>
                  </w:rPr>
                  <w:fldChar w:fldCharType="separate"/>
                </w:r>
                <w:r w:rsidR="00E446D2" w:rsidRPr="00E446D2">
                  <w:rPr>
                    <w:rFonts w:ascii="Arial" w:hAnsi="Arial" w:cs="Arial"/>
                    <w:noProof/>
                    <w:webHidden/>
                    <w:sz w:val="22"/>
                    <w:szCs w:val="22"/>
                  </w:rPr>
                  <w:t>16</w:t>
                </w:r>
                <w:r w:rsidR="00E446D2" w:rsidRPr="00E446D2">
                  <w:rPr>
                    <w:rFonts w:ascii="Arial" w:hAnsi="Arial" w:cs="Arial"/>
                    <w:noProof/>
                    <w:webHidden/>
                    <w:sz w:val="22"/>
                    <w:szCs w:val="22"/>
                  </w:rPr>
                  <w:fldChar w:fldCharType="end"/>
                </w:r>
              </w:hyperlink>
            </w:p>
            <w:p w14:paraId="2892F07F" w14:textId="0F612CF3" w:rsidR="00E446D2" w:rsidRPr="00E446D2" w:rsidRDefault="00E90826" w:rsidP="00E446D2">
              <w:pPr>
                <w:pStyle w:val="TOC1"/>
                <w:tabs>
                  <w:tab w:val="left" w:pos="660"/>
                  <w:tab w:val="right" w:leader="dot" w:pos="9016"/>
                </w:tabs>
                <w:spacing w:after="0" w:line="360" w:lineRule="auto"/>
                <w:contextualSpacing/>
                <w:rPr>
                  <w:rFonts w:ascii="Arial" w:eastAsiaTheme="minorEastAsia" w:hAnsi="Arial" w:cs="Arial"/>
                  <w:noProof/>
                  <w:kern w:val="2"/>
                  <w:sz w:val="20"/>
                  <w:szCs w:val="20"/>
                  <w:lang w:eastAsia="en-ZA"/>
                  <w14:ligatures w14:val="standardContextual"/>
                </w:rPr>
              </w:pPr>
              <w:hyperlink w:anchor="_Toc146184301" w:history="1">
                <w:r w:rsidR="00E446D2" w:rsidRPr="00E446D2">
                  <w:rPr>
                    <w:rStyle w:val="Hyperlink"/>
                    <w:rFonts w:ascii="Arial" w:eastAsiaTheme="minorHAnsi" w:hAnsi="Arial" w:cs="Arial"/>
                    <w:bCs/>
                    <w:noProof/>
                    <w:sz w:val="22"/>
                    <w:szCs w:val="22"/>
                  </w:rPr>
                  <w:t>2.3.</w:t>
                </w:r>
                <w:r w:rsidR="00E446D2" w:rsidRPr="00E446D2">
                  <w:rPr>
                    <w:rFonts w:ascii="Arial" w:eastAsiaTheme="minorEastAsia" w:hAnsi="Arial" w:cs="Arial"/>
                    <w:noProof/>
                    <w:kern w:val="2"/>
                    <w:sz w:val="20"/>
                    <w:szCs w:val="20"/>
                    <w:lang w:eastAsia="en-ZA"/>
                    <w14:ligatures w14:val="standardContextual"/>
                  </w:rPr>
                  <w:tab/>
                </w:r>
                <w:r w:rsidR="00E446D2" w:rsidRPr="00E446D2">
                  <w:rPr>
                    <w:rStyle w:val="Hyperlink"/>
                    <w:rFonts w:ascii="Arial" w:eastAsiaTheme="minorHAnsi" w:hAnsi="Arial" w:cs="Arial"/>
                    <w:noProof/>
                    <w:sz w:val="22"/>
                    <w:szCs w:val="22"/>
                  </w:rPr>
                  <w:t>Stage 4: Price and Specific Goals</w:t>
                </w:r>
                <w:r w:rsidR="00E446D2" w:rsidRPr="00E446D2">
                  <w:rPr>
                    <w:rFonts w:ascii="Arial" w:hAnsi="Arial" w:cs="Arial"/>
                    <w:noProof/>
                    <w:webHidden/>
                    <w:sz w:val="22"/>
                    <w:szCs w:val="22"/>
                  </w:rPr>
                  <w:tab/>
                </w:r>
                <w:r w:rsidR="00E446D2" w:rsidRPr="00E446D2">
                  <w:rPr>
                    <w:rFonts w:ascii="Arial" w:hAnsi="Arial" w:cs="Arial"/>
                    <w:noProof/>
                    <w:webHidden/>
                    <w:sz w:val="22"/>
                    <w:szCs w:val="22"/>
                  </w:rPr>
                  <w:fldChar w:fldCharType="begin"/>
                </w:r>
                <w:r w:rsidR="00E446D2" w:rsidRPr="00E446D2">
                  <w:rPr>
                    <w:rFonts w:ascii="Arial" w:hAnsi="Arial" w:cs="Arial"/>
                    <w:noProof/>
                    <w:webHidden/>
                    <w:sz w:val="22"/>
                    <w:szCs w:val="22"/>
                  </w:rPr>
                  <w:instrText xml:space="preserve"> PAGEREF _Toc146184301 \h </w:instrText>
                </w:r>
                <w:r w:rsidR="00E446D2" w:rsidRPr="00E446D2">
                  <w:rPr>
                    <w:rFonts w:ascii="Arial" w:hAnsi="Arial" w:cs="Arial"/>
                    <w:noProof/>
                    <w:webHidden/>
                    <w:sz w:val="22"/>
                    <w:szCs w:val="22"/>
                  </w:rPr>
                </w:r>
                <w:r w:rsidR="00E446D2" w:rsidRPr="00E446D2">
                  <w:rPr>
                    <w:rFonts w:ascii="Arial" w:hAnsi="Arial" w:cs="Arial"/>
                    <w:noProof/>
                    <w:webHidden/>
                    <w:sz w:val="22"/>
                    <w:szCs w:val="22"/>
                  </w:rPr>
                  <w:fldChar w:fldCharType="separate"/>
                </w:r>
                <w:r w:rsidR="00E446D2" w:rsidRPr="00E446D2">
                  <w:rPr>
                    <w:rFonts w:ascii="Arial" w:hAnsi="Arial" w:cs="Arial"/>
                    <w:noProof/>
                    <w:webHidden/>
                    <w:sz w:val="22"/>
                    <w:szCs w:val="22"/>
                  </w:rPr>
                  <w:t>18</w:t>
                </w:r>
                <w:r w:rsidR="00E446D2" w:rsidRPr="00E446D2">
                  <w:rPr>
                    <w:rFonts w:ascii="Arial" w:hAnsi="Arial" w:cs="Arial"/>
                    <w:noProof/>
                    <w:webHidden/>
                    <w:sz w:val="22"/>
                    <w:szCs w:val="22"/>
                  </w:rPr>
                  <w:fldChar w:fldCharType="end"/>
                </w:r>
              </w:hyperlink>
            </w:p>
            <w:p w14:paraId="16348715" w14:textId="06AF550B" w:rsidR="00E446D2" w:rsidRPr="00E446D2" w:rsidRDefault="00E90826" w:rsidP="00E446D2">
              <w:pPr>
                <w:pStyle w:val="TOC1"/>
                <w:tabs>
                  <w:tab w:val="left" w:pos="480"/>
                  <w:tab w:val="right" w:leader="dot" w:pos="9016"/>
                </w:tabs>
                <w:spacing w:after="0" w:line="360" w:lineRule="auto"/>
                <w:contextualSpacing/>
                <w:rPr>
                  <w:rFonts w:ascii="Arial" w:eastAsiaTheme="minorEastAsia" w:hAnsi="Arial" w:cs="Arial"/>
                  <w:b/>
                  <w:bCs/>
                  <w:noProof/>
                  <w:kern w:val="2"/>
                  <w:sz w:val="20"/>
                  <w:szCs w:val="20"/>
                  <w:lang w:eastAsia="en-ZA"/>
                  <w14:ligatures w14:val="standardContextual"/>
                </w:rPr>
              </w:pPr>
              <w:hyperlink w:anchor="_Toc146184303" w:history="1">
                <w:r w:rsidR="00E446D2" w:rsidRPr="00E446D2">
                  <w:rPr>
                    <w:rStyle w:val="Hyperlink"/>
                    <w:rFonts w:ascii="Arial" w:eastAsiaTheme="minorHAnsi" w:hAnsi="Arial" w:cs="Arial"/>
                    <w:b/>
                    <w:bCs/>
                    <w:noProof/>
                    <w:sz w:val="22"/>
                    <w:szCs w:val="22"/>
                  </w:rPr>
                  <w:t>3.</w:t>
                </w:r>
                <w:r w:rsidR="00E446D2" w:rsidRPr="00E446D2">
                  <w:rPr>
                    <w:rFonts w:ascii="Arial" w:eastAsiaTheme="minorEastAsia" w:hAnsi="Arial" w:cs="Arial"/>
                    <w:b/>
                    <w:bCs/>
                    <w:noProof/>
                    <w:kern w:val="2"/>
                    <w:sz w:val="20"/>
                    <w:szCs w:val="20"/>
                    <w:lang w:eastAsia="en-ZA"/>
                    <w14:ligatures w14:val="standardContextual"/>
                  </w:rPr>
                  <w:tab/>
                </w:r>
                <w:r w:rsidR="00E446D2" w:rsidRPr="00E446D2">
                  <w:rPr>
                    <w:rStyle w:val="Hyperlink"/>
                    <w:rFonts w:ascii="Arial" w:eastAsiaTheme="minorHAnsi" w:hAnsi="Arial" w:cs="Arial"/>
                    <w:b/>
                    <w:bCs/>
                    <w:noProof/>
                    <w:sz w:val="22"/>
                    <w:szCs w:val="22"/>
                  </w:rPr>
                  <w:t>SECTION C: TENDER CONDITIONS AND INSTRUCTIONS TO BID</w:t>
                </w:r>
                <w:r w:rsidR="00E446D2" w:rsidRPr="00E446D2">
                  <w:rPr>
                    <w:rFonts w:ascii="Arial" w:hAnsi="Arial" w:cs="Arial"/>
                    <w:b/>
                    <w:bCs/>
                    <w:noProof/>
                    <w:webHidden/>
                    <w:sz w:val="22"/>
                    <w:szCs w:val="22"/>
                  </w:rPr>
                  <w:tab/>
                </w:r>
                <w:r w:rsidR="00E446D2" w:rsidRPr="00E446D2">
                  <w:rPr>
                    <w:rFonts w:ascii="Arial" w:hAnsi="Arial" w:cs="Arial"/>
                    <w:b/>
                    <w:bCs/>
                    <w:noProof/>
                    <w:webHidden/>
                    <w:sz w:val="22"/>
                    <w:szCs w:val="22"/>
                  </w:rPr>
                  <w:fldChar w:fldCharType="begin"/>
                </w:r>
                <w:r w:rsidR="00E446D2" w:rsidRPr="00E446D2">
                  <w:rPr>
                    <w:rFonts w:ascii="Arial" w:hAnsi="Arial" w:cs="Arial"/>
                    <w:b/>
                    <w:bCs/>
                    <w:noProof/>
                    <w:webHidden/>
                    <w:sz w:val="22"/>
                    <w:szCs w:val="22"/>
                  </w:rPr>
                  <w:instrText xml:space="preserve"> PAGEREF _Toc146184303 \h </w:instrText>
                </w:r>
                <w:r w:rsidR="00E446D2" w:rsidRPr="00E446D2">
                  <w:rPr>
                    <w:rFonts w:ascii="Arial" w:hAnsi="Arial" w:cs="Arial"/>
                    <w:b/>
                    <w:bCs/>
                    <w:noProof/>
                    <w:webHidden/>
                    <w:sz w:val="22"/>
                    <w:szCs w:val="22"/>
                  </w:rPr>
                </w:r>
                <w:r w:rsidR="00E446D2" w:rsidRPr="00E446D2">
                  <w:rPr>
                    <w:rFonts w:ascii="Arial" w:hAnsi="Arial" w:cs="Arial"/>
                    <w:b/>
                    <w:bCs/>
                    <w:noProof/>
                    <w:webHidden/>
                    <w:sz w:val="22"/>
                    <w:szCs w:val="22"/>
                  </w:rPr>
                  <w:fldChar w:fldCharType="separate"/>
                </w:r>
                <w:r w:rsidR="00E446D2" w:rsidRPr="00E446D2">
                  <w:rPr>
                    <w:rFonts w:ascii="Arial" w:hAnsi="Arial" w:cs="Arial"/>
                    <w:b/>
                    <w:bCs/>
                    <w:noProof/>
                    <w:webHidden/>
                    <w:sz w:val="22"/>
                    <w:szCs w:val="22"/>
                  </w:rPr>
                  <w:t>20</w:t>
                </w:r>
                <w:r w:rsidR="00E446D2" w:rsidRPr="00E446D2">
                  <w:rPr>
                    <w:rFonts w:ascii="Arial" w:hAnsi="Arial" w:cs="Arial"/>
                    <w:b/>
                    <w:bCs/>
                    <w:noProof/>
                    <w:webHidden/>
                    <w:sz w:val="22"/>
                    <w:szCs w:val="22"/>
                  </w:rPr>
                  <w:fldChar w:fldCharType="end"/>
                </w:r>
              </w:hyperlink>
            </w:p>
            <w:p w14:paraId="6AC0D6FF" w14:textId="04A0E637" w:rsidR="00E446D2" w:rsidRPr="00E446D2" w:rsidRDefault="00E90826" w:rsidP="00E446D2">
              <w:pPr>
                <w:pStyle w:val="TOC1"/>
                <w:tabs>
                  <w:tab w:val="left" w:pos="480"/>
                  <w:tab w:val="right" w:leader="dot" w:pos="9016"/>
                </w:tabs>
                <w:spacing w:after="0" w:line="360" w:lineRule="auto"/>
                <w:contextualSpacing/>
                <w:rPr>
                  <w:rFonts w:ascii="Arial" w:eastAsiaTheme="minorEastAsia" w:hAnsi="Arial" w:cs="Arial"/>
                  <w:noProof/>
                  <w:kern w:val="2"/>
                  <w:sz w:val="20"/>
                  <w:szCs w:val="20"/>
                  <w:lang w:eastAsia="en-ZA"/>
                  <w14:ligatures w14:val="standardContextual"/>
                </w:rPr>
              </w:pPr>
              <w:hyperlink w:anchor="_Toc146184326" w:history="1">
                <w:r w:rsidR="00E446D2" w:rsidRPr="00E446D2">
                  <w:rPr>
                    <w:rStyle w:val="Hyperlink"/>
                    <w:rFonts w:ascii="Arial" w:eastAsiaTheme="minorHAnsi" w:hAnsi="Arial" w:cs="Arial"/>
                    <w:noProof/>
                    <w:sz w:val="22"/>
                    <w:szCs w:val="22"/>
                  </w:rPr>
                  <w:t>4.</w:t>
                </w:r>
                <w:r w:rsidR="00E446D2" w:rsidRPr="00E446D2">
                  <w:rPr>
                    <w:rFonts w:ascii="Arial" w:eastAsiaTheme="minorEastAsia" w:hAnsi="Arial" w:cs="Arial"/>
                    <w:noProof/>
                    <w:kern w:val="2"/>
                    <w:sz w:val="20"/>
                    <w:szCs w:val="20"/>
                    <w:lang w:eastAsia="en-ZA"/>
                    <w14:ligatures w14:val="standardContextual"/>
                  </w:rPr>
                  <w:tab/>
                </w:r>
                <w:r w:rsidR="00E446D2" w:rsidRPr="00E446D2">
                  <w:rPr>
                    <w:rStyle w:val="Hyperlink"/>
                    <w:rFonts w:ascii="Arial" w:eastAsiaTheme="minorHAnsi" w:hAnsi="Arial" w:cs="Arial"/>
                    <w:b/>
                    <w:bCs/>
                    <w:noProof/>
                    <w:sz w:val="22"/>
                    <w:szCs w:val="22"/>
                  </w:rPr>
                  <w:t>SECTION D: STANDARD BIDDING DOCUMENTS</w:t>
                </w:r>
                <w:r w:rsidR="00E446D2" w:rsidRPr="00E446D2">
                  <w:rPr>
                    <w:rFonts w:ascii="Arial" w:hAnsi="Arial" w:cs="Arial"/>
                    <w:noProof/>
                    <w:webHidden/>
                    <w:sz w:val="22"/>
                    <w:szCs w:val="22"/>
                  </w:rPr>
                  <w:tab/>
                </w:r>
                <w:r w:rsidR="00E446D2" w:rsidRPr="00E446D2">
                  <w:rPr>
                    <w:rFonts w:ascii="Arial" w:hAnsi="Arial" w:cs="Arial"/>
                    <w:noProof/>
                    <w:webHidden/>
                    <w:sz w:val="22"/>
                    <w:szCs w:val="22"/>
                  </w:rPr>
                  <w:fldChar w:fldCharType="begin"/>
                </w:r>
                <w:r w:rsidR="00E446D2" w:rsidRPr="00E446D2">
                  <w:rPr>
                    <w:rFonts w:ascii="Arial" w:hAnsi="Arial" w:cs="Arial"/>
                    <w:noProof/>
                    <w:webHidden/>
                    <w:sz w:val="22"/>
                    <w:szCs w:val="22"/>
                  </w:rPr>
                  <w:instrText xml:space="preserve"> PAGEREF _Toc146184326 \h </w:instrText>
                </w:r>
                <w:r w:rsidR="00E446D2" w:rsidRPr="00E446D2">
                  <w:rPr>
                    <w:rFonts w:ascii="Arial" w:hAnsi="Arial" w:cs="Arial"/>
                    <w:noProof/>
                    <w:webHidden/>
                    <w:sz w:val="22"/>
                    <w:szCs w:val="22"/>
                  </w:rPr>
                </w:r>
                <w:r w:rsidR="00E446D2" w:rsidRPr="00E446D2">
                  <w:rPr>
                    <w:rFonts w:ascii="Arial" w:hAnsi="Arial" w:cs="Arial"/>
                    <w:noProof/>
                    <w:webHidden/>
                    <w:sz w:val="22"/>
                    <w:szCs w:val="22"/>
                  </w:rPr>
                  <w:fldChar w:fldCharType="separate"/>
                </w:r>
                <w:r w:rsidR="00E446D2" w:rsidRPr="00E446D2">
                  <w:rPr>
                    <w:rFonts w:ascii="Arial" w:hAnsi="Arial" w:cs="Arial"/>
                    <w:noProof/>
                    <w:webHidden/>
                    <w:sz w:val="22"/>
                    <w:szCs w:val="22"/>
                  </w:rPr>
                  <w:t>26</w:t>
                </w:r>
                <w:r w:rsidR="00E446D2" w:rsidRPr="00E446D2">
                  <w:rPr>
                    <w:rFonts w:ascii="Arial" w:hAnsi="Arial" w:cs="Arial"/>
                    <w:noProof/>
                    <w:webHidden/>
                    <w:sz w:val="22"/>
                    <w:szCs w:val="22"/>
                  </w:rPr>
                  <w:fldChar w:fldCharType="end"/>
                </w:r>
              </w:hyperlink>
            </w:p>
            <w:p w14:paraId="0304DC7E" w14:textId="0ECFC1E6" w:rsidR="00E446D2" w:rsidRPr="00E446D2" w:rsidRDefault="00E90826" w:rsidP="00E446D2">
              <w:pPr>
                <w:pStyle w:val="TOC1"/>
                <w:tabs>
                  <w:tab w:val="right" w:leader="dot" w:pos="9016"/>
                </w:tabs>
                <w:spacing w:after="0" w:line="360" w:lineRule="auto"/>
                <w:contextualSpacing/>
                <w:rPr>
                  <w:rFonts w:ascii="Arial" w:eastAsiaTheme="minorEastAsia" w:hAnsi="Arial" w:cs="Arial"/>
                  <w:noProof/>
                  <w:kern w:val="2"/>
                  <w:sz w:val="20"/>
                  <w:szCs w:val="20"/>
                  <w:lang w:eastAsia="en-ZA"/>
                  <w14:ligatures w14:val="standardContextual"/>
                </w:rPr>
              </w:pPr>
              <w:hyperlink w:anchor="_Toc146184327" w:history="1">
                <w:r w:rsidR="00E446D2" w:rsidRPr="00E446D2">
                  <w:rPr>
                    <w:rStyle w:val="Hyperlink"/>
                    <w:rFonts w:ascii="Arial" w:hAnsi="Arial" w:cs="Arial"/>
                    <w:noProof/>
                    <w:sz w:val="22"/>
                    <w:szCs w:val="22"/>
                  </w:rPr>
                  <w:t xml:space="preserve">SBD1: </w:t>
                </w:r>
                <w:r w:rsidR="00E446D2" w:rsidRPr="00E446D2">
                  <w:rPr>
                    <w:rStyle w:val="Hyperlink"/>
                    <w:rFonts w:ascii="Arial" w:hAnsi="Arial" w:cs="Arial"/>
                    <w:noProof/>
                    <w:snapToGrid w:val="0"/>
                    <w:sz w:val="22"/>
                    <w:szCs w:val="22"/>
                  </w:rPr>
                  <w:t>INVITATION TO BID</w:t>
                </w:r>
                <w:r w:rsidR="00E446D2" w:rsidRPr="00E446D2">
                  <w:rPr>
                    <w:rFonts w:ascii="Arial" w:hAnsi="Arial" w:cs="Arial"/>
                    <w:noProof/>
                    <w:webHidden/>
                    <w:sz w:val="22"/>
                    <w:szCs w:val="22"/>
                  </w:rPr>
                  <w:tab/>
                </w:r>
                <w:r w:rsidR="00E446D2" w:rsidRPr="00E446D2">
                  <w:rPr>
                    <w:rFonts w:ascii="Arial" w:hAnsi="Arial" w:cs="Arial"/>
                    <w:noProof/>
                    <w:webHidden/>
                    <w:sz w:val="22"/>
                    <w:szCs w:val="22"/>
                  </w:rPr>
                  <w:fldChar w:fldCharType="begin"/>
                </w:r>
                <w:r w:rsidR="00E446D2" w:rsidRPr="00E446D2">
                  <w:rPr>
                    <w:rFonts w:ascii="Arial" w:hAnsi="Arial" w:cs="Arial"/>
                    <w:noProof/>
                    <w:webHidden/>
                    <w:sz w:val="22"/>
                    <w:szCs w:val="22"/>
                  </w:rPr>
                  <w:instrText xml:space="preserve"> PAGEREF _Toc146184327 \h </w:instrText>
                </w:r>
                <w:r w:rsidR="00E446D2" w:rsidRPr="00E446D2">
                  <w:rPr>
                    <w:rFonts w:ascii="Arial" w:hAnsi="Arial" w:cs="Arial"/>
                    <w:noProof/>
                    <w:webHidden/>
                    <w:sz w:val="22"/>
                    <w:szCs w:val="22"/>
                  </w:rPr>
                </w:r>
                <w:r w:rsidR="00E446D2" w:rsidRPr="00E446D2">
                  <w:rPr>
                    <w:rFonts w:ascii="Arial" w:hAnsi="Arial" w:cs="Arial"/>
                    <w:noProof/>
                    <w:webHidden/>
                    <w:sz w:val="22"/>
                    <w:szCs w:val="22"/>
                  </w:rPr>
                  <w:fldChar w:fldCharType="separate"/>
                </w:r>
                <w:r w:rsidR="00E446D2" w:rsidRPr="00E446D2">
                  <w:rPr>
                    <w:rFonts w:ascii="Arial" w:hAnsi="Arial" w:cs="Arial"/>
                    <w:noProof/>
                    <w:webHidden/>
                    <w:sz w:val="22"/>
                    <w:szCs w:val="22"/>
                  </w:rPr>
                  <w:t>26</w:t>
                </w:r>
                <w:r w:rsidR="00E446D2" w:rsidRPr="00E446D2">
                  <w:rPr>
                    <w:rFonts w:ascii="Arial" w:hAnsi="Arial" w:cs="Arial"/>
                    <w:noProof/>
                    <w:webHidden/>
                    <w:sz w:val="22"/>
                    <w:szCs w:val="22"/>
                  </w:rPr>
                  <w:fldChar w:fldCharType="end"/>
                </w:r>
              </w:hyperlink>
            </w:p>
            <w:p w14:paraId="3D801638" w14:textId="0252A07E" w:rsidR="00E446D2" w:rsidRPr="00E446D2" w:rsidRDefault="00E90826" w:rsidP="00E446D2">
              <w:pPr>
                <w:pStyle w:val="TOC1"/>
                <w:tabs>
                  <w:tab w:val="right" w:leader="dot" w:pos="9016"/>
                </w:tabs>
                <w:spacing w:after="0" w:line="360" w:lineRule="auto"/>
                <w:contextualSpacing/>
                <w:rPr>
                  <w:rFonts w:ascii="Arial" w:eastAsiaTheme="minorEastAsia" w:hAnsi="Arial" w:cs="Arial"/>
                  <w:noProof/>
                  <w:kern w:val="2"/>
                  <w:sz w:val="20"/>
                  <w:szCs w:val="20"/>
                  <w:lang w:eastAsia="en-ZA"/>
                  <w14:ligatures w14:val="standardContextual"/>
                </w:rPr>
              </w:pPr>
              <w:hyperlink w:anchor="_Toc146184329" w:history="1">
                <w:r w:rsidR="00E446D2" w:rsidRPr="00E446D2">
                  <w:rPr>
                    <w:rStyle w:val="Hyperlink"/>
                    <w:rFonts w:ascii="Arial" w:hAnsi="Arial" w:cs="Arial"/>
                    <w:noProof/>
                    <w:sz w:val="22"/>
                    <w:szCs w:val="22"/>
                  </w:rPr>
                  <w:t>SBD 3.</w:t>
                </w:r>
                <w:r>
                  <w:rPr>
                    <w:rStyle w:val="Hyperlink"/>
                    <w:rFonts w:ascii="Arial" w:hAnsi="Arial" w:cs="Arial"/>
                    <w:noProof/>
                    <w:sz w:val="22"/>
                    <w:szCs w:val="22"/>
                  </w:rPr>
                  <w:t>2</w:t>
                </w:r>
                <w:r w:rsidR="00E446D2" w:rsidRPr="00E446D2">
                  <w:rPr>
                    <w:rStyle w:val="Hyperlink"/>
                    <w:rFonts w:ascii="Arial" w:hAnsi="Arial" w:cs="Arial"/>
                    <w:noProof/>
                    <w:sz w:val="22"/>
                    <w:szCs w:val="22"/>
                  </w:rPr>
                  <w:t>: PRICING SCHEDULE (</w:t>
                </w:r>
                <w:r w:rsidRPr="00E90826">
                  <w:rPr>
                    <w:rStyle w:val="Hyperlink"/>
                    <w:rFonts w:ascii="Arial" w:hAnsi="Arial" w:cs="Arial"/>
                    <w:noProof/>
                    <w:sz w:val="22"/>
                    <w:szCs w:val="22"/>
                  </w:rPr>
                  <w:t>Non-Firm Prices</w:t>
                </w:r>
                <w:r w:rsidR="00E446D2" w:rsidRPr="00E446D2">
                  <w:rPr>
                    <w:rStyle w:val="Hyperlink"/>
                    <w:rFonts w:ascii="Arial" w:hAnsi="Arial" w:cs="Arial"/>
                    <w:noProof/>
                    <w:sz w:val="22"/>
                    <w:szCs w:val="22"/>
                  </w:rPr>
                  <w:t>)</w:t>
                </w:r>
                <w:r w:rsidR="00E446D2" w:rsidRPr="00E446D2">
                  <w:rPr>
                    <w:rFonts w:ascii="Arial" w:hAnsi="Arial" w:cs="Arial"/>
                    <w:noProof/>
                    <w:webHidden/>
                    <w:sz w:val="22"/>
                    <w:szCs w:val="22"/>
                  </w:rPr>
                  <w:tab/>
                </w:r>
                <w:r w:rsidR="00E446D2" w:rsidRPr="00E446D2">
                  <w:rPr>
                    <w:rFonts w:ascii="Arial" w:hAnsi="Arial" w:cs="Arial"/>
                    <w:noProof/>
                    <w:webHidden/>
                    <w:sz w:val="22"/>
                    <w:szCs w:val="22"/>
                  </w:rPr>
                  <w:fldChar w:fldCharType="begin"/>
                </w:r>
                <w:r w:rsidR="00E446D2" w:rsidRPr="00E446D2">
                  <w:rPr>
                    <w:rFonts w:ascii="Arial" w:hAnsi="Arial" w:cs="Arial"/>
                    <w:noProof/>
                    <w:webHidden/>
                    <w:sz w:val="22"/>
                    <w:szCs w:val="22"/>
                  </w:rPr>
                  <w:instrText xml:space="preserve"> PAGEREF _Toc146184329 \h </w:instrText>
                </w:r>
                <w:r w:rsidR="00E446D2" w:rsidRPr="00E446D2">
                  <w:rPr>
                    <w:rFonts w:ascii="Arial" w:hAnsi="Arial" w:cs="Arial"/>
                    <w:noProof/>
                    <w:webHidden/>
                    <w:sz w:val="22"/>
                    <w:szCs w:val="22"/>
                  </w:rPr>
                </w:r>
                <w:r w:rsidR="00E446D2" w:rsidRPr="00E446D2">
                  <w:rPr>
                    <w:rFonts w:ascii="Arial" w:hAnsi="Arial" w:cs="Arial"/>
                    <w:noProof/>
                    <w:webHidden/>
                    <w:sz w:val="22"/>
                    <w:szCs w:val="22"/>
                  </w:rPr>
                  <w:fldChar w:fldCharType="separate"/>
                </w:r>
                <w:r w:rsidR="00E446D2" w:rsidRPr="00E446D2">
                  <w:rPr>
                    <w:rFonts w:ascii="Arial" w:hAnsi="Arial" w:cs="Arial"/>
                    <w:noProof/>
                    <w:webHidden/>
                    <w:sz w:val="22"/>
                    <w:szCs w:val="22"/>
                  </w:rPr>
                  <w:t>34</w:t>
                </w:r>
                <w:r w:rsidR="00E446D2" w:rsidRPr="00E446D2">
                  <w:rPr>
                    <w:rFonts w:ascii="Arial" w:hAnsi="Arial" w:cs="Arial"/>
                    <w:noProof/>
                    <w:webHidden/>
                    <w:sz w:val="22"/>
                    <w:szCs w:val="22"/>
                  </w:rPr>
                  <w:fldChar w:fldCharType="end"/>
                </w:r>
              </w:hyperlink>
            </w:p>
            <w:p w14:paraId="75E140FA" w14:textId="00C26084" w:rsidR="00E446D2" w:rsidRPr="00E446D2" w:rsidRDefault="00E90826" w:rsidP="00E446D2">
              <w:pPr>
                <w:pStyle w:val="TOC1"/>
                <w:tabs>
                  <w:tab w:val="right" w:leader="dot" w:pos="9016"/>
                </w:tabs>
                <w:spacing w:after="0" w:line="360" w:lineRule="auto"/>
                <w:contextualSpacing/>
                <w:rPr>
                  <w:rFonts w:ascii="Arial" w:eastAsiaTheme="minorEastAsia" w:hAnsi="Arial" w:cs="Arial"/>
                  <w:noProof/>
                  <w:kern w:val="2"/>
                  <w:sz w:val="20"/>
                  <w:szCs w:val="20"/>
                  <w:lang w:eastAsia="en-ZA"/>
                  <w14:ligatures w14:val="standardContextual"/>
                </w:rPr>
              </w:pPr>
              <w:hyperlink w:anchor="_Toc146184330" w:history="1">
                <w:r w:rsidR="00E446D2" w:rsidRPr="00E446D2">
                  <w:rPr>
                    <w:rStyle w:val="Hyperlink"/>
                    <w:rFonts w:ascii="Arial" w:hAnsi="Arial" w:cs="Arial"/>
                    <w:noProof/>
                    <w:snapToGrid w:val="0"/>
                    <w:sz w:val="22"/>
                    <w:szCs w:val="22"/>
                  </w:rPr>
                  <w:t>SBD 4: BIDDER’S DISCLOSURE</w:t>
                </w:r>
                <w:r w:rsidR="00E446D2" w:rsidRPr="00E446D2">
                  <w:rPr>
                    <w:rFonts w:ascii="Arial" w:hAnsi="Arial" w:cs="Arial"/>
                    <w:noProof/>
                    <w:webHidden/>
                    <w:sz w:val="22"/>
                    <w:szCs w:val="22"/>
                  </w:rPr>
                  <w:tab/>
                </w:r>
                <w:r w:rsidR="00E446D2" w:rsidRPr="00E446D2">
                  <w:rPr>
                    <w:rFonts w:ascii="Arial" w:hAnsi="Arial" w:cs="Arial"/>
                    <w:noProof/>
                    <w:webHidden/>
                    <w:sz w:val="22"/>
                    <w:szCs w:val="22"/>
                  </w:rPr>
                  <w:fldChar w:fldCharType="begin"/>
                </w:r>
                <w:r w:rsidR="00E446D2" w:rsidRPr="00E446D2">
                  <w:rPr>
                    <w:rFonts w:ascii="Arial" w:hAnsi="Arial" w:cs="Arial"/>
                    <w:noProof/>
                    <w:webHidden/>
                    <w:sz w:val="22"/>
                    <w:szCs w:val="22"/>
                  </w:rPr>
                  <w:instrText xml:space="preserve"> PAGEREF _Toc146184330 \h </w:instrText>
                </w:r>
                <w:r w:rsidR="00E446D2" w:rsidRPr="00E446D2">
                  <w:rPr>
                    <w:rFonts w:ascii="Arial" w:hAnsi="Arial" w:cs="Arial"/>
                    <w:noProof/>
                    <w:webHidden/>
                    <w:sz w:val="22"/>
                    <w:szCs w:val="22"/>
                  </w:rPr>
                </w:r>
                <w:r w:rsidR="00E446D2" w:rsidRPr="00E446D2">
                  <w:rPr>
                    <w:rFonts w:ascii="Arial" w:hAnsi="Arial" w:cs="Arial"/>
                    <w:noProof/>
                    <w:webHidden/>
                    <w:sz w:val="22"/>
                    <w:szCs w:val="22"/>
                  </w:rPr>
                  <w:fldChar w:fldCharType="separate"/>
                </w:r>
                <w:r w:rsidR="00E446D2" w:rsidRPr="00E446D2">
                  <w:rPr>
                    <w:rFonts w:ascii="Arial" w:hAnsi="Arial" w:cs="Arial"/>
                    <w:noProof/>
                    <w:webHidden/>
                    <w:sz w:val="22"/>
                    <w:szCs w:val="22"/>
                  </w:rPr>
                  <w:t>36</w:t>
                </w:r>
                <w:r w:rsidR="00E446D2" w:rsidRPr="00E446D2">
                  <w:rPr>
                    <w:rFonts w:ascii="Arial" w:hAnsi="Arial" w:cs="Arial"/>
                    <w:noProof/>
                    <w:webHidden/>
                    <w:sz w:val="22"/>
                    <w:szCs w:val="22"/>
                  </w:rPr>
                  <w:fldChar w:fldCharType="end"/>
                </w:r>
              </w:hyperlink>
            </w:p>
            <w:p w14:paraId="5D86A078" w14:textId="28902F0A" w:rsidR="00E446D2" w:rsidRPr="00E446D2" w:rsidRDefault="00E90826" w:rsidP="00E446D2">
              <w:pPr>
                <w:pStyle w:val="TOC1"/>
                <w:tabs>
                  <w:tab w:val="right" w:leader="dot" w:pos="9016"/>
                </w:tabs>
                <w:spacing w:after="0" w:line="360" w:lineRule="auto"/>
                <w:contextualSpacing/>
                <w:rPr>
                  <w:rFonts w:ascii="Arial" w:eastAsiaTheme="minorEastAsia" w:hAnsi="Arial" w:cs="Arial"/>
                  <w:noProof/>
                  <w:kern w:val="2"/>
                  <w:sz w:val="20"/>
                  <w:szCs w:val="20"/>
                  <w:lang w:eastAsia="en-ZA"/>
                  <w14:ligatures w14:val="standardContextual"/>
                </w:rPr>
              </w:pPr>
              <w:hyperlink w:anchor="_Toc146184331" w:history="1">
                <w:r w:rsidR="00E446D2" w:rsidRPr="00E446D2">
                  <w:rPr>
                    <w:rStyle w:val="Hyperlink"/>
                    <w:rFonts w:ascii="Arial" w:hAnsi="Arial" w:cs="Arial"/>
                    <w:noProof/>
                    <w:snapToGrid w:val="0"/>
                    <w:sz w:val="22"/>
                    <w:szCs w:val="22"/>
                  </w:rPr>
                  <w:t>SBD 6.1: PREFERENCE POINTS CLAIM FORM IN TERMS OF THE PREFERENTIAL PROCUREMENT REGULATIONS 2022</w:t>
                </w:r>
                <w:r w:rsidR="00E446D2" w:rsidRPr="00E446D2">
                  <w:rPr>
                    <w:rFonts w:ascii="Arial" w:hAnsi="Arial" w:cs="Arial"/>
                    <w:noProof/>
                    <w:webHidden/>
                    <w:sz w:val="22"/>
                    <w:szCs w:val="22"/>
                  </w:rPr>
                  <w:tab/>
                </w:r>
                <w:r w:rsidR="00E446D2" w:rsidRPr="00E446D2">
                  <w:rPr>
                    <w:rFonts w:ascii="Arial" w:hAnsi="Arial" w:cs="Arial"/>
                    <w:noProof/>
                    <w:webHidden/>
                    <w:sz w:val="22"/>
                    <w:szCs w:val="22"/>
                  </w:rPr>
                  <w:fldChar w:fldCharType="begin"/>
                </w:r>
                <w:r w:rsidR="00E446D2" w:rsidRPr="00E446D2">
                  <w:rPr>
                    <w:rFonts w:ascii="Arial" w:hAnsi="Arial" w:cs="Arial"/>
                    <w:noProof/>
                    <w:webHidden/>
                    <w:sz w:val="22"/>
                    <w:szCs w:val="22"/>
                  </w:rPr>
                  <w:instrText xml:space="preserve"> PAGEREF _Toc146184331 \h </w:instrText>
                </w:r>
                <w:r w:rsidR="00E446D2" w:rsidRPr="00E446D2">
                  <w:rPr>
                    <w:rFonts w:ascii="Arial" w:hAnsi="Arial" w:cs="Arial"/>
                    <w:noProof/>
                    <w:webHidden/>
                    <w:sz w:val="22"/>
                    <w:szCs w:val="22"/>
                  </w:rPr>
                </w:r>
                <w:r w:rsidR="00E446D2" w:rsidRPr="00E446D2">
                  <w:rPr>
                    <w:rFonts w:ascii="Arial" w:hAnsi="Arial" w:cs="Arial"/>
                    <w:noProof/>
                    <w:webHidden/>
                    <w:sz w:val="22"/>
                    <w:szCs w:val="22"/>
                  </w:rPr>
                  <w:fldChar w:fldCharType="separate"/>
                </w:r>
                <w:r w:rsidR="00E446D2" w:rsidRPr="00E446D2">
                  <w:rPr>
                    <w:rFonts w:ascii="Arial" w:hAnsi="Arial" w:cs="Arial"/>
                    <w:noProof/>
                    <w:webHidden/>
                    <w:sz w:val="22"/>
                    <w:szCs w:val="22"/>
                  </w:rPr>
                  <w:t>39</w:t>
                </w:r>
                <w:r w:rsidR="00E446D2" w:rsidRPr="00E446D2">
                  <w:rPr>
                    <w:rFonts w:ascii="Arial" w:hAnsi="Arial" w:cs="Arial"/>
                    <w:noProof/>
                    <w:webHidden/>
                    <w:sz w:val="22"/>
                    <w:szCs w:val="22"/>
                  </w:rPr>
                  <w:fldChar w:fldCharType="end"/>
                </w:r>
              </w:hyperlink>
            </w:p>
            <w:p w14:paraId="06900578" w14:textId="100AE294" w:rsidR="00E446D2" w:rsidRDefault="00E90826" w:rsidP="00E446D2">
              <w:pPr>
                <w:pStyle w:val="TOC1"/>
                <w:tabs>
                  <w:tab w:val="right" w:leader="dot" w:pos="9016"/>
                </w:tabs>
                <w:spacing w:after="0" w:line="360" w:lineRule="auto"/>
                <w:contextualSpacing/>
                <w:rPr>
                  <w:rFonts w:asciiTheme="minorHAnsi" w:eastAsiaTheme="minorEastAsia" w:hAnsiTheme="minorHAnsi" w:cstheme="minorBidi"/>
                  <w:noProof/>
                  <w:kern w:val="2"/>
                  <w:sz w:val="22"/>
                  <w:szCs w:val="22"/>
                  <w:lang w:eastAsia="en-ZA"/>
                  <w14:ligatures w14:val="standardContextual"/>
                </w:rPr>
              </w:pPr>
              <w:hyperlink w:anchor="_Toc146184334" w:history="1">
                <w:r w:rsidR="00E446D2" w:rsidRPr="00E446D2">
                  <w:rPr>
                    <w:rStyle w:val="Hyperlink"/>
                    <w:rFonts w:ascii="Arial" w:hAnsi="Arial" w:cs="Arial"/>
                    <w:noProof/>
                    <w:snapToGrid w:val="0"/>
                    <w:sz w:val="22"/>
                    <w:szCs w:val="22"/>
                  </w:rPr>
                  <w:t>GENERAL CONDITIONS OF CONTRACT</w:t>
                </w:r>
                <w:r w:rsidR="00E446D2" w:rsidRPr="00E446D2">
                  <w:rPr>
                    <w:rFonts w:ascii="Arial" w:hAnsi="Arial" w:cs="Arial"/>
                    <w:noProof/>
                    <w:webHidden/>
                    <w:sz w:val="22"/>
                    <w:szCs w:val="22"/>
                  </w:rPr>
                  <w:tab/>
                </w:r>
                <w:r w:rsidR="00E446D2" w:rsidRPr="00E446D2">
                  <w:rPr>
                    <w:rFonts w:ascii="Arial" w:hAnsi="Arial" w:cs="Arial"/>
                    <w:noProof/>
                    <w:webHidden/>
                    <w:sz w:val="22"/>
                    <w:szCs w:val="22"/>
                  </w:rPr>
                  <w:fldChar w:fldCharType="begin"/>
                </w:r>
                <w:r w:rsidR="00E446D2" w:rsidRPr="00E446D2">
                  <w:rPr>
                    <w:rFonts w:ascii="Arial" w:hAnsi="Arial" w:cs="Arial"/>
                    <w:noProof/>
                    <w:webHidden/>
                    <w:sz w:val="22"/>
                    <w:szCs w:val="22"/>
                  </w:rPr>
                  <w:instrText xml:space="preserve"> PAGEREF _Toc146184334 \h </w:instrText>
                </w:r>
                <w:r w:rsidR="00E446D2" w:rsidRPr="00E446D2">
                  <w:rPr>
                    <w:rFonts w:ascii="Arial" w:hAnsi="Arial" w:cs="Arial"/>
                    <w:noProof/>
                    <w:webHidden/>
                    <w:sz w:val="22"/>
                    <w:szCs w:val="22"/>
                  </w:rPr>
                </w:r>
                <w:r w:rsidR="00E446D2" w:rsidRPr="00E446D2">
                  <w:rPr>
                    <w:rFonts w:ascii="Arial" w:hAnsi="Arial" w:cs="Arial"/>
                    <w:noProof/>
                    <w:webHidden/>
                    <w:sz w:val="22"/>
                    <w:szCs w:val="22"/>
                  </w:rPr>
                  <w:fldChar w:fldCharType="separate"/>
                </w:r>
                <w:r w:rsidR="00E446D2" w:rsidRPr="00E446D2">
                  <w:rPr>
                    <w:rFonts w:ascii="Arial" w:hAnsi="Arial" w:cs="Arial"/>
                    <w:noProof/>
                    <w:webHidden/>
                    <w:sz w:val="22"/>
                    <w:szCs w:val="22"/>
                  </w:rPr>
                  <w:t>43</w:t>
                </w:r>
                <w:r w:rsidR="00E446D2" w:rsidRPr="00E446D2">
                  <w:rPr>
                    <w:rFonts w:ascii="Arial" w:hAnsi="Arial" w:cs="Arial"/>
                    <w:noProof/>
                    <w:webHidden/>
                    <w:sz w:val="22"/>
                    <w:szCs w:val="22"/>
                  </w:rPr>
                  <w:fldChar w:fldCharType="end"/>
                </w:r>
              </w:hyperlink>
            </w:p>
            <w:p w14:paraId="257C7EC1" w14:textId="5E2E8AEF" w:rsidR="006653A4" w:rsidRDefault="006653A4" w:rsidP="006653A4">
              <w:pPr>
                <w:spacing w:line="360" w:lineRule="auto"/>
                <w:contextualSpacing/>
              </w:pPr>
              <w:r w:rsidRPr="006653A4">
                <w:rPr>
                  <w:rFonts w:ascii="Arial" w:hAnsi="Arial" w:cs="Arial"/>
                  <w:b/>
                  <w:bCs/>
                  <w:noProof/>
                  <w:sz w:val="22"/>
                  <w:szCs w:val="22"/>
                </w:rPr>
                <w:fldChar w:fldCharType="end"/>
              </w:r>
            </w:p>
          </w:sdtContent>
        </w:sdt>
        <w:p w14:paraId="565BF643" w14:textId="77777777" w:rsidR="009F52CC" w:rsidRPr="006653A4" w:rsidRDefault="009F52CC">
          <w:pPr>
            <w:spacing w:after="160" w:line="259" w:lineRule="auto"/>
            <w:rPr>
              <w:rFonts w:eastAsia="MS Mincho"/>
              <w:noProof/>
            </w:rPr>
          </w:pPr>
        </w:p>
        <w:p w14:paraId="193080CB" w14:textId="77777777" w:rsidR="009F52CC" w:rsidRPr="006653A4" w:rsidRDefault="009F52CC">
          <w:pPr>
            <w:spacing w:after="160" w:line="259" w:lineRule="auto"/>
            <w:rPr>
              <w:rFonts w:eastAsia="MS Mincho"/>
              <w:noProof/>
            </w:rPr>
          </w:pPr>
        </w:p>
        <w:p w14:paraId="788EC11D" w14:textId="77777777" w:rsidR="009F52CC" w:rsidRPr="006653A4" w:rsidRDefault="009F52CC">
          <w:pPr>
            <w:spacing w:after="160" w:line="259" w:lineRule="auto"/>
            <w:rPr>
              <w:rFonts w:eastAsia="MS Mincho"/>
              <w:noProof/>
            </w:rPr>
          </w:pPr>
        </w:p>
        <w:p w14:paraId="0E3E2F3D" w14:textId="77777777" w:rsidR="009F52CC" w:rsidRPr="006653A4" w:rsidRDefault="009F52CC">
          <w:pPr>
            <w:spacing w:after="160" w:line="259" w:lineRule="auto"/>
            <w:rPr>
              <w:rFonts w:eastAsia="MS Mincho"/>
              <w:noProof/>
            </w:rPr>
          </w:pPr>
        </w:p>
        <w:p w14:paraId="5A6FCAC5" w14:textId="77777777" w:rsidR="009F52CC" w:rsidRPr="006653A4" w:rsidRDefault="009F52CC">
          <w:pPr>
            <w:spacing w:after="160" w:line="259" w:lineRule="auto"/>
            <w:rPr>
              <w:rFonts w:eastAsia="MS Mincho"/>
              <w:noProof/>
            </w:rPr>
          </w:pPr>
        </w:p>
        <w:p w14:paraId="079CCAF5" w14:textId="02A6F774" w:rsidR="00B04BCF" w:rsidRPr="006653A4" w:rsidRDefault="00E90826">
          <w:pPr>
            <w:spacing w:after="160" w:line="259" w:lineRule="auto"/>
            <w:rPr>
              <w:rFonts w:eastAsia="MS Mincho"/>
              <w:noProof/>
            </w:rPr>
          </w:pPr>
        </w:p>
      </w:sdtContent>
    </w:sdt>
    <w:p w14:paraId="662469FF" w14:textId="20749A6D" w:rsidR="00081249" w:rsidRDefault="00081249" w:rsidP="00E446D2">
      <w:pPr>
        <w:jc w:val="center"/>
        <w:rPr>
          <w:rFonts w:ascii="Arial" w:hAnsi="Arial" w:cs="Arial"/>
          <w:b/>
          <w:snapToGrid w:val="0"/>
          <w:sz w:val="22"/>
          <w:szCs w:val="22"/>
        </w:rPr>
      </w:pPr>
      <w:r w:rsidRPr="00081249">
        <w:rPr>
          <w:rFonts w:ascii="Arial" w:hAnsi="Arial" w:cs="Arial"/>
          <w:b/>
          <w:snapToGrid w:val="0"/>
          <w:sz w:val="22"/>
          <w:szCs w:val="22"/>
        </w:rPr>
        <w:t>BIDDING STRUCTURE</w:t>
      </w:r>
    </w:p>
    <w:p w14:paraId="181C665B" w14:textId="77777777" w:rsidR="00081249" w:rsidRPr="00081249" w:rsidRDefault="00081249" w:rsidP="00081249">
      <w:pPr>
        <w:rPr>
          <w:rFonts w:ascii="Arial" w:hAnsi="Arial" w:cs="Arial"/>
          <w:b/>
          <w:snapToGrid w:val="0"/>
          <w:sz w:val="22"/>
          <w:szCs w:val="22"/>
        </w:rPr>
      </w:pPr>
    </w:p>
    <w:tbl>
      <w:tblPr>
        <w:tblStyle w:val="TableGrid21"/>
        <w:tblW w:w="8931" w:type="dxa"/>
        <w:tblInd w:w="108" w:type="dxa"/>
        <w:tblLook w:val="04A0" w:firstRow="1" w:lastRow="0" w:firstColumn="1" w:lastColumn="0" w:noHBand="0" w:noVBand="1"/>
      </w:tblPr>
      <w:tblGrid>
        <w:gridCol w:w="3148"/>
        <w:gridCol w:w="5783"/>
      </w:tblGrid>
      <w:tr w:rsidR="00081249" w:rsidRPr="00081249" w14:paraId="01827D4F" w14:textId="77777777" w:rsidTr="00663706">
        <w:tc>
          <w:tcPr>
            <w:tcW w:w="8931" w:type="dxa"/>
            <w:gridSpan w:val="2"/>
          </w:tcPr>
          <w:p w14:paraId="1E035938"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Indicate the type of Bidding/Tendering Structure by marking with an ‘X’</w:t>
            </w:r>
          </w:p>
        </w:tc>
      </w:tr>
      <w:tr w:rsidR="00081249" w:rsidRPr="00081249" w14:paraId="216863CF" w14:textId="77777777" w:rsidTr="00081249">
        <w:tc>
          <w:tcPr>
            <w:tcW w:w="3148" w:type="dxa"/>
          </w:tcPr>
          <w:p w14:paraId="060DE983"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Individual Bidder</w:t>
            </w:r>
            <w:r w:rsidRPr="00081249">
              <w:rPr>
                <w:rFonts w:ascii="Arial" w:hAnsi="Arial" w:cs="Arial"/>
                <w:b/>
                <w:snapToGrid w:val="0"/>
                <w:sz w:val="22"/>
                <w:szCs w:val="22"/>
              </w:rPr>
              <w:tab/>
            </w:r>
          </w:p>
        </w:tc>
        <w:tc>
          <w:tcPr>
            <w:tcW w:w="5783" w:type="dxa"/>
          </w:tcPr>
          <w:p w14:paraId="5EC407B4"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656CBDEF" w14:textId="77777777" w:rsidTr="00081249">
        <w:tc>
          <w:tcPr>
            <w:tcW w:w="3148" w:type="dxa"/>
          </w:tcPr>
          <w:p w14:paraId="3CC9C781"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Joint Venture</w:t>
            </w:r>
            <w:r w:rsidRPr="00081249">
              <w:rPr>
                <w:rFonts w:ascii="Arial" w:hAnsi="Arial" w:cs="Arial"/>
                <w:b/>
                <w:snapToGrid w:val="0"/>
                <w:sz w:val="22"/>
                <w:szCs w:val="22"/>
              </w:rPr>
              <w:tab/>
            </w:r>
          </w:p>
        </w:tc>
        <w:tc>
          <w:tcPr>
            <w:tcW w:w="5783" w:type="dxa"/>
          </w:tcPr>
          <w:p w14:paraId="23F7686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04B3C06B" w14:textId="77777777" w:rsidTr="00081249">
        <w:tc>
          <w:tcPr>
            <w:tcW w:w="3148" w:type="dxa"/>
          </w:tcPr>
          <w:p w14:paraId="17BF7276"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Consortium</w:t>
            </w:r>
            <w:r w:rsidRPr="00081249">
              <w:rPr>
                <w:rFonts w:ascii="Arial" w:hAnsi="Arial" w:cs="Arial"/>
                <w:b/>
                <w:snapToGrid w:val="0"/>
                <w:sz w:val="22"/>
                <w:szCs w:val="22"/>
              </w:rPr>
              <w:tab/>
            </w:r>
          </w:p>
        </w:tc>
        <w:tc>
          <w:tcPr>
            <w:tcW w:w="5783" w:type="dxa"/>
          </w:tcPr>
          <w:p w14:paraId="2696DD47"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1EA6AC16" w14:textId="77777777" w:rsidTr="00081249">
        <w:trPr>
          <w:trHeight w:val="73"/>
        </w:trPr>
        <w:tc>
          <w:tcPr>
            <w:tcW w:w="3148" w:type="dxa"/>
          </w:tcPr>
          <w:p w14:paraId="7EE97141" w14:textId="63B93062"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With Sub-Contractors</w:t>
            </w:r>
          </w:p>
        </w:tc>
        <w:tc>
          <w:tcPr>
            <w:tcW w:w="5783" w:type="dxa"/>
          </w:tcPr>
          <w:p w14:paraId="5CAAC72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1BCD61BB" w14:textId="77777777" w:rsidTr="00081249">
        <w:tc>
          <w:tcPr>
            <w:tcW w:w="3148" w:type="dxa"/>
          </w:tcPr>
          <w:p w14:paraId="7B249311"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Other</w:t>
            </w:r>
            <w:r w:rsidRPr="00081249">
              <w:rPr>
                <w:rFonts w:ascii="Arial" w:hAnsi="Arial" w:cs="Arial"/>
                <w:b/>
                <w:snapToGrid w:val="0"/>
                <w:sz w:val="22"/>
                <w:szCs w:val="22"/>
              </w:rPr>
              <w:tab/>
            </w:r>
          </w:p>
        </w:tc>
        <w:tc>
          <w:tcPr>
            <w:tcW w:w="5783" w:type="dxa"/>
          </w:tcPr>
          <w:p w14:paraId="452AF387"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57F9CECA" w14:textId="77777777" w:rsidTr="00663706">
        <w:tc>
          <w:tcPr>
            <w:tcW w:w="8931" w:type="dxa"/>
            <w:gridSpan w:val="2"/>
          </w:tcPr>
          <w:p w14:paraId="312AF4B0"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If Individual:</w:t>
            </w:r>
            <w:r w:rsidRPr="00081249">
              <w:rPr>
                <w:rFonts w:ascii="Arial" w:hAnsi="Arial" w:cs="Arial"/>
                <w:b/>
                <w:snapToGrid w:val="0"/>
                <w:sz w:val="22"/>
                <w:szCs w:val="22"/>
              </w:rPr>
              <w:tab/>
            </w:r>
          </w:p>
        </w:tc>
      </w:tr>
      <w:tr w:rsidR="00081249" w:rsidRPr="00081249" w14:paraId="4EB85FEF" w14:textId="77777777" w:rsidTr="00081249">
        <w:tc>
          <w:tcPr>
            <w:tcW w:w="3148" w:type="dxa"/>
          </w:tcPr>
          <w:p w14:paraId="257F06D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Name of Bidder</w:t>
            </w:r>
            <w:r w:rsidRPr="00081249">
              <w:rPr>
                <w:rFonts w:ascii="Arial" w:hAnsi="Arial" w:cs="Arial"/>
                <w:b/>
                <w:snapToGrid w:val="0"/>
                <w:sz w:val="22"/>
                <w:szCs w:val="22"/>
              </w:rPr>
              <w:tab/>
            </w:r>
          </w:p>
        </w:tc>
        <w:tc>
          <w:tcPr>
            <w:tcW w:w="5783" w:type="dxa"/>
          </w:tcPr>
          <w:p w14:paraId="1535DEF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6B9841C9" w14:textId="77777777" w:rsidTr="00081249">
        <w:tc>
          <w:tcPr>
            <w:tcW w:w="3148" w:type="dxa"/>
          </w:tcPr>
          <w:p w14:paraId="12452D5E"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Registration Number</w:t>
            </w:r>
          </w:p>
        </w:tc>
        <w:tc>
          <w:tcPr>
            <w:tcW w:w="5783" w:type="dxa"/>
          </w:tcPr>
          <w:p w14:paraId="02EA24F3"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2A585FEE" w14:textId="77777777" w:rsidTr="00081249">
        <w:tc>
          <w:tcPr>
            <w:tcW w:w="3148" w:type="dxa"/>
          </w:tcPr>
          <w:p w14:paraId="4B20AF1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VAT Registration Number</w:t>
            </w:r>
          </w:p>
        </w:tc>
        <w:tc>
          <w:tcPr>
            <w:tcW w:w="5783" w:type="dxa"/>
          </w:tcPr>
          <w:p w14:paraId="3FEAB617"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583D72CC" w14:textId="77777777" w:rsidTr="00081249">
        <w:tc>
          <w:tcPr>
            <w:tcW w:w="3148" w:type="dxa"/>
          </w:tcPr>
          <w:p w14:paraId="1B65038E"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Contact Person</w:t>
            </w:r>
            <w:r w:rsidRPr="00081249">
              <w:rPr>
                <w:rFonts w:ascii="Arial" w:hAnsi="Arial" w:cs="Arial"/>
                <w:b/>
                <w:snapToGrid w:val="0"/>
                <w:sz w:val="22"/>
                <w:szCs w:val="22"/>
              </w:rPr>
              <w:tab/>
            </w:r>
          </w:p>
        </w:tc>
        <w:tc>
          <w:tcPr>
            <w:tcW w:w="5783" w:type="dxa"/>
          </w:tcPr>
          <w:p w14:paraId="0D462D1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4A9D31F8" w14:textId="77777777" w:rsidTr="00081249">
        <w:tc>
          <w:tcPr>
            <w:tcW w:w="3148" w:type="dxa"/>
          </w:tcPr>
          <w:p w14:paraId="4869DDF7" w14:textId="528203EE"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Telephone Number</w:t>
            </w:r>
          </w:p>
        </w:tc>
        <w:tc>
          <w:tcPr>
            <w:tcW w:w="5783" w:type="dxa"/>
          </w:tcPr>
          <w:p w14:paraId="20752F1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015D71F6" w14:textId="77777777" w:rsidTr="00081249">
        <w:tc>
          <w:tcPr>
            <w:tcW w:w="3148" w:type="dxa"/>
          </w:tcPr>
          <w:p w14:paraId="0B92C70C"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Fax Number</w:t>
            </w:r>
            <w:r w:rsidRPr="00081249">
              <w:rPr>
                <w:rFonts w:ascii="Arial" w:hAnsi="Arial" w:cs="Arial"/>
                <w:b/>
                <w:snapToGrid w:val="0"/>
                <w:sz w:val="22"/>
                <w:szCs w:val="22"/>
              </w:rPr>
              <w:tab/>
            </w:r>
          </w:p>
        </w:tc>
        <w:tc>
          <w:tcPr>
            <w:tcW w:w="5783" w:type="dxa"/>
          </w:tcPr>
          <w:p w14:paraId="18EAC392"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426E723B" w14:textId="77777777" w:rsidTr="00081249">
        <w:tc>
          <w:tcPr>
            <w:tcW w:w="3148" w:type="dxa"/>
          </w:tcPr>
          <w:p w14:paraId="78E9AD80"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Cell Number(s)</w:t>
            </w:r>
          </w:p>
        </w:tc>
        <w:tc>
          <w:tcPr>
            <w:tcW w:w="5783" w:type="dxa"/>
          </w:tcPr>
          <w:p w14:paraId="37B1FE1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190EE4DA" w14:textId="77777777" w:rsidTr="00081249">
        <w:tc>
          <w:tcPr>
            <w:tcW w:w="3148" w:type="dxa"/>
          </w:tcPr>
          <w:p w14:paraId="22211727"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E-mail Address</w:t>
            </w:r>
            <w:r w:rsidRPr="00081249">
              <w:rPr>
                <w:rFonts w:ascii="Arial" w:hAnsi="Arial" w:cs="Arial"/>
                <w:b/>
                <w:snapToGrid w:val="0"/>
                <w:sz w:val="22"/>
                <w:szCs w:val="22"/>
              </w:rPr>
              <w:tab/>
            </w:r>
          </w:p>
        </w:tc>
        <w:tc>
          <w:tcPr>
            <w:tcW w:w="5783" w:type="dxa"/>
          </w:tcPr>
          <w:p w14:paraId="6A820536"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07A53CF5" w14:textId="77777777" w:rsidTr="00081249">
        <w:tc>
          <w:tcPr>
            <w:tcW w:w="3148" w:type="dxa"/>
          </w:tcPr>
          <w:p w14:paraId="6B6E38D0"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Postal Address</w:t>
            </w:r>
            <w:r w:rsidRPr="00081249">
              <w:rPr>
                <w:rFonts w:ascii="Arial" w:hAnsi="Arial" w:cs="Arial"/>
                <w:b/>
                <w:snapToGrid w:val="0"/>
                <w:sz w:val="22"/>
                <w:szCs w:val="22"/>
              </w:rPr>
              <w:tab/>
            </w:r>
          </w:p>
        </w:tc>
        <w:tc>
          <w:tcPr>
            <w:tcW w:w="5783" w:type="dxa"/>
          </w:tcPr>
          <w:p w14:paraId="7E86778C"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7B870674" w14:textId="77777777" w:rsidTr="00081249">
        <w:tc>
          <w:tcPr>
            <w:tcW w:w="3148" w:type="dxa"/>
          </w:tcPr>
          <w:p w14:paraId="692049A9"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Physical Address</w:t>
            </w:r>
            <w:r w:rsidRPr="00081249">
              <w:rPr>
                <w:rFonts w:ascii="Arial" w:hAnsi="Arial" w:cs="Arial"/>
                <w:b/>
                <w:snapToGrid w:val="0"/>
                <w:sz w:val="22"/>
                <w:szCs w:val="22"/>
              </w:rPr>
              <w:tab/>
            </w:r>
          </w:p>
        </w:tc>
        <w:tc>
          <w:tcPr>
            <w:tcW w:w="5783" w:type="dxa"/>
          </w:tcPr>
          <w:p w14:paraId="16B6BD40"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1F43A495" w14:textId="77777777" w:rsidTr="00663706">
        <w:tc>
          <w:tcPr>
            <w:tcW w:w="8931" w:type="dxa"/>
            <w:gridSpan w:val="2"/>
          </w:tcPr>
          <w:p w14:paraId="060F97EA"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If Joint Venture or Consortium, indicate the name/s of the partners:</w:t>
            </w:r>
            <w:r w:rsidRPr="00081249">
              <w:rPr>
                <w:rFonts w:ascii="Arial" w:hAnsi="Arial" w:cs="Arial"/>
                <w:b/>
                <w:snapToGrid w:val="0"/>
                <w:sz w:val="22"/>
                <w:szCs w:val="22"/>
              </w:rPr>
              <w:tab/>
            </w:r>
          </w:p>
        </w:tc>
      </w:tr>
      <w:tr w:rsidR="00081249" w:rsidRPr="00081249" w14:paraId="6A9186CF" w14:textId="77777777" w:rsidTr="00081249">
        <w:tc>
          <w:tcPr>
            <w:tcW w:w="3148" w:type="dxa"/>
          </w:tcPr>
          <w:p w14:paraId="010DA0EE"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Company Name</w:t>
            </w:r>
            <w:r w:rsidRPr="00081249">
              <w:rPr>
                <w:rFonts w:ascii="Arial" w:hAnsi="Arial" w:cs="Arial"/>
                <w:b/>
                <w:snapToGrid w:val="0"/>
                <w:sz w:val="22"/>
                <w:szCs w:val="22"/>
              </w:rPr>
              <w:tab/>
            </w:r>
          </w:p>
        </w:tc>
        <w:tc>
          <w:tcPr>
            <w:tcW w:w="5783" w:type="dxa"/>
          </w:tcPr>
          <w:p w14:paraId="02E371C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23B8DBCA" w14:textId="77777777" w:rsidTr="00081249">
        <w:tc>
          <w:tcPr>
            <w:tcW w:w="3148" w:type="dxa"/>
          </w:tcPr>
          <w:p w14:paraId="6BEDA78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Registration Number</w:t>
            </w:r>
          </w:p>
        </w:tc>
        <w:tc>
          <w:tcPr>
            <w:tcW w:w="5783" w:type="dxa"/>
          </w:tcPr>
          <w:p w14:paraId="174095A0"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2F96B84C" w14:textId="77777777" w:rsidTr="00081249">
        <w:tc>
          <w:tcPr>
            <w:tcW w:w="3148" w:type="dxa"/>
          </w:tcPr>
          <w:p w14:paraId="05D4A4DC"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VAT Registration Number</w:t>
            </w:r>
          </w:p>
        </w:tc>
        <w:tc>
          <w:tcPr>
            <w:tcW w:w="5783" w:type="dxa"/>
          </w:tcPr>
          <w:p w14:paraId="49C5428B"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7D027077" w14:textId="77777777" w:rsidTr="00081249">
        <w:tc>
          <w:tcPr>
            <w:tcW w:w="3148" w:type="dxa"/>
          </w:tcPr>
          <w:p w14:paraId="4429015E"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Contact Person</w:t>
            </w:r>
            <w:r w:rsidRPr="00081249">
              <w:rPr>
                <w:rFonts w:ascii="Arial" w:hAnsi="Arial" w:cs="Arial"/>
                <w:b/>
                <w:snapToGrid w:val="0"/>
                <w:sz w:val="22"/>
                <w:szCs w:val="22"/>
              </w:rPr>
              <w:tab/>
            </w:r>
          </w:p>
        </w:tc>
        <w:tc>
          <w:tcPr>
            <w:tcW w:w="5783" w:type="dxa"/>
          </w:tcPr>
          <w:p w14:paraId="7426511B"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0D8A834F" w14:textId="77777777" w:rsidTr="00081249">
        <w:tc>
          <w:tcPr>
            <w:tcW w:w="3148" w:type="dxa"/>
          </w:tcPr>
          <w:p w14:paraId="61A18894"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Telephone Number</w:t>
            </w:r>
          </w:p>
        </w:tc>
        <w:tc>
          <w:tcPr>
            <w:tcW w:w="5783" w:type="dxa"/>
          </w:tcPr>
          <w:p w14:paraId="0D017FA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25BBD235" w14:textId="77777777" w:rsidTr="00081249">
        <w:tc>
          <w:tcPr>
            <w:tcW w:w="3148" w:type="dxa"/>
          </w:tcPr>
          <w:p w14:paraId="15DC212E"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E-mail Address</w:t>
            </w:r>
            <w:r w:rsidRPr="00081249">
              <w:rPr>
                <w:rFonts w:ascii="Arial" w:hAnsi="Arial" w:cs="Arial"/>
                <w:b/>
                <w:snapToGrid w:val="0"/>
                <w:sz w:val="22"/>
                <w:szCs w:val="22"/>
              </w:rPr>
              <w:tab/>
            </w:r>
          </w:p>
        </w:tc>
        <w:tc>
          <w:tcPr>
            <w:tcW w:w="5783" w:type="dxa"/>
          </w:tcPr>
          <w:p w14:paraId="38F18D0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3C19B7AA" w14:textId="77777777" w:rsidTr="00081249">
        <w:tc>
          <w:tcPr>
            <w:tcW w:w="3148" w:type="dxa"/>
          </w:tcPr>
          <w:p w14:paraId="317C097B"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Fax Number</w:t>
            </w:r>
            <w:r w:rsidRPr="00081249">
              <w:rPr>
                <w:rFonts w:ascii="Arial" w:hAnsi="Arial" w:cs="Arial"/>
                <w:b/>
                <w:snapToGrid w:val="0"/>
                <w:sz w:val="22"/>
                <w:szCs w:val="22"/>
              </w:rPr>
              <w:tab/>
            </w:r>
          </w:p>
        </w:tc>
        <w:tc>
          <w:tcPr>
            <w:tcW w:w="5783" w:type="dxa"/>
          </w:tcPr>
          <w:p w14:paraId="7E847F6F"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41AB6D82" w14:textId="77777777" w:rsidTr="00081249">
        <w:tc>
          <w:tcPr>
            <w:tcW w:w="3148" w:type="dxa"/>
          </w:tcPr>
          <w:p w14:paraId="41A7D5CA"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Postal Address</w:t>
            </w:r>
            <w:r w:rsidRPr="00081249">
              <w:rPr>
                <w:rFonts w:ascii="Arial" w:hAnsi="Arial" w:cs="Arial"/>
                <w:b/>
                <w:snapToGrid w:val="0"/>
                <w:sz w:val="22"/>
                <w:szCs w:val="22"/>
              </w:rPr>
              <w:tab/>
            </w:r>
          </w:p>
        </w:tc>
        <w:tc>
          <w:tcPr>
            <w:tcW w:w="5783" w:type="dxa"/>
          </w:tcPr>
          <w:p w14:paraId="5EC188D6"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4CC5ABAB" w14:textId="77777777" w:rsidTr="00081249">
        <w:tc>
          <w:tcPr>
            <w:tcW w:w="3148" w:type="dxa"/>
          </w:tcPr>
          <w:p w14:paraId="6894E00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Physical Address</w:t>
            </w:r>
            <w:r w:rsidRPr="00081249">
              <w:rPr>
                <w:rFonts w:ascii="Arial" w:hAnsi="Arial" w:cs="Arial"/>
                <w:b/>
                <w:snapToGrid w:val="0"/>
                <w:sz w:val="22"/>
                <w:szCs w:val="22"/>
              </w:rPr>
              <w:tab/>
            </w:r>
          </w:p>
        </w:tc>
        <w:tc>
          <w:tcPr>
            <w:tcW w:w="5783" w:type="dxa"/>
          </w:tcPr>
          <w:p w14:paraId="32644C08"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bl>
    <w:p w14:paraId="56579404" w14:textId="77777777" w:rsidR="00081249" w:rsidRDefault="00081249" w:rsidP="00081249">
      <w:pPr>
        <w:spacing w:line="276" w:lineRule="auto"/>
        <w:jc w:val="center"/>
        <w:rPr>
          <w:rFonts w:ascii="Arial" w:eastAsia="MS Mincho" w:hAnsi="Arial" w:cs="Arial"/>
          <w:b/>
          <w:bCs/>
          <w:sz w:val="22"/>
          <w:szCs w:val="22"/>
        </w:rPr>
      </w:pPr>
    </w:p>
    <w:p w14:paraId="0560894B" w14:textId="77777777" w:rsidR="00166256" w:rsidRDefault="00166256" w:rsidP="00081249">
      <w:pPr>
        <w:spacing w:line="276" w:lineRule="auto"/>
        <w:jc w:val="center"/>
        <w:rPr>
          <w:rFonts w:ascii="Arial" w:eastAsia="MS Mincho" w:hAnsi="Arial" w:cs="Arial"/>
          <w:b/>
          <w:bCs/>
          <w:sz w:val="22"/>
          <w:szCs w:val="22"/>
        </w:rPr>
      </w:pPr>
    </w:p>
    <w:p w14:paraId="33A52050" w14:textId="77777777" w:rsidR="00166256" w:rsidRDefault="00166256" w:rsidP="00081249">
      <w:pPr>
        <w:spacing w:line="276" w:lineRule="auto"/>
        <w:jc w:val="center"/>
        <w:rPr>
          <w:rFonts w:ascii="Arial" w:eastAsia="MS Mincho" w:hAnsi="Arial" w:cs="Arial"/>
          <w:b/>
          <w:bCs/>
          <w:sz w:val="22"/>
          <w:szCs w:val="22"/>
        </w:rPr>
      </w:pPr>
    </w:p>
    <w:p w14:paraId="7805D02C" w14:textId="77777777" w:rsidR="00166256" w:rsidRDefault="00166256" w:rsidP="00081249">
      <w:pPr>
        <w:spacing w:line="276" w:lineRule="auto"/>
        <w:jc w:val="center"/>
        <w:rPr>
          <w:rFonts w:ascii="Arial" w:eastAsia="MS Mincho" w:hAnsi="Arial" w:cs="Arial"/>
          <w:b/>
          <w:bCs/>
          <w:sz w:val="22"/>
          <w:szCs w:val="22"/>
        </w:rPr>
      </w:pPr>
    </w:p>
    <w:p w14:paraId="11ABC222" w14:textId="77777777" w:rsidR="00166256" w:rsidRDefault="00166256" w:rsidP="00081249">
      <w:pPr>
        <w:spacing w:line="276" w:lineRule="auto"/>
        <w:jc w:val="center"/>
        <w:rPr>
          <w:rFonts w:ascii="Arial" w:eastAsia="MS Mincho" w:hAnsi="Arial" w:cs="Arial"/>
          <w:b/>
          <w:bCs/>
          <w:sz w:val="22"/>
          <w:szCs w:val="22"/>
        </w:rPr>
      </w:pPr>
    </w:p>
    <w:p w14:paraId="0497DCA0" w14:textId="77777777" w:rsidR="00166256" w:rsidRDefault="00166256" w:rsidP="00081249">
      <w:pPr>
        <w:spacing w:line="276" w:lineRule="auto"/>
        <w:jc w:val="center"/>
        <w:rPr>
          <w:rFonts w:ascii="Arial" w:eastAsia="MS Mincho" w:hAnsi="Arial" w:cs="Arial"/>
          <w:b/>
          <w:bCs/>
          <w:sz w:val="22"/>
          <w:szCs w:val="22"/>
        </w:rPr>
      </w:pPr>
    </w:p>
    <w:p w14:paraId="470B8C43" w14:textId="77777777" w:rsidR="00166256" w:rsidRDefault="00166256" w:rsidP="00081249">
      <w:pPr>
        <w:spacing w:line="276" w:lineRule="auto"/>
        <w:jc w:val="center"/>
        <w:rPr>
          <w:rFonts w:ascii="Arial" w:eastAsia="MS Mincho" w:hAnsi="Arial" w:cs="Arial"/>
          <w:b/>
          <w:bCs/>
          <w:sz w:val="22"/>
          <w:szCs w:val="22"/>
        </w:rPr>
      </w:pPr>
    </w:p>
    <w:p w14:paraId="1B08521E" w14:textId="77777777" w:rsidR="00166256" w:rsidRPr="00081249" w:rsidRDefault="00166256" w:rsidP="00081249">
      <w:pPr>
        <w:spacing w:line="276" w:lineRule="auto"/>
        <w:jc w:val="center"/>
        <w:rPr>
          <w:rFonts w:ascii="Arial" w:eastAsia="MS Mincho" w:hAnsi="Arial" w:cs="Arial"/>
          <w:b/>
          <w:bCs/>
          <w:sz w:val="22"/>
          <w:szCs w:val="22"/>
        </w:rPr>
      </w:pP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9010"/>
      </w:tblGrid>
      <w:tr w:rsidR="00166256" w:rsidRPr="00166256" w14:paraId="7E21DB6A" w14:textId="77777777" w:rsidTr="00166256">
        <w:tc>
          <w:tcPr>
            <w:tcW w:w="5000" w:type="pct"/>
            <w:shd w:val="clear" w:color="auto" w:fill="8EAADB" w:themeFill="accent1" w:themeFillTint="99"/>
          </w:tcPr>
          <w:p w14:paraId="0005EB55" w14:textId="77777777" w:rsidR="00166256" w:rsidRPr="00166256" w:rsidRDefault="00166256" w:rsidP="00166256">
            <w:pPr>
              <w:spacing w:before="240" w:after="60" w:line="360" w:lineRule="auto"/>
              <w:jc w:val="center"/>
              <w:outlineLvl w:val="0"/>
              <w:rPr>
                <w:rFonts w:ascii="Arial" w:eastAsiaTheme="minorHAnsi" w:hAnsi="Arial" w:cs="Arial"/>
                <w:b/>
                <w:kern w:val="28"/>
                <w:sz w:val="22"/>
                <w:szCs w:val="22"/>
                <w14:ligatures w14:val="standardContextual"/>
              </w:rPr>
            </w:pPr>
            <w:bookmarkStart w:id="3" w:name="_Toc146184281"/>
            <w:r w:rsidRPr="00166256">
              <w:rPr>
                <w:rFonts w:ascii="Arial" w:eastAsiaTheme="minorHAnsi" w:hAnsi="Arial" w:cs="Arial"/>
                <w:b/>
                <w:kern w:val="28"/>
                <w:sz w:val="22"/>
                <w:szCs w:val="22"/>
                <w14:ligatures w14:val="standardContextual"/>
              </w:rPr>
              <w:lastRenderedPageBreak/>
              <w:t>IMPORTANT NOTICE</w:t>
            </w:r>
            <w:bookmarkEnd w:id="3"/>
          </w:p>
        </w:tc>
      </w:tr>
    </w:tbl>
    <w:p w14:paraId="73EB72E8" w14:textId="77777777" w:rsidR="00166256" w:rsidRPr="00166256" w:rsidRDefault="00166256" w:rsidP="00166256">
      <w:pPr>
        <w:spacing w:before="120" w:after="120" w:line="360" w:lineRule="auto"/>
        <w:ind w:left="431"/>
        <w:jc w:val="both"/>
        <w:rPr>
          <w:rFonts w:ascii="Arial" w:eastAsiaTheme="minorHAnsi" w:hAnsi="Arial" w:cs="Arial"/>
          <w:kern w:val="2"/>
          <w:sz w:val="22"/>
          <w:szCs w:val="22"/>
          <w14:ligatures w14:val="standardContextual"/>
        </w:rPr>
      </w:pPr>
    </w:p>
    <w:p w14:paraId="2AA43095" w14:textId="77777777" w:rsidR="00166256" w:rsidRPr="00166256" w:rsidRDefault="00166256" w:rsidP="00166256">
      <w:pPr>
        <w:spacing w:before="120" w:after="120" w:line="360" w:lineRule="auto"/>
        <w:ind w:left="431"/>
        <w:jc w:val="both"/>
        <w:rPr>
          <w:rFonts w:ascii="Arial" w:eastAsiaTheme="minorHAnsi" w:hAnsi="Arial" w:cs="Arial"/>
          <w:kern w:val="2"/>
          <w:sz w:val="22"/>
          <w:szCs w:val="22"/>
          <w14:ligatures w14:val="standardContextual"/>
        </w:rPr>
      </w:pPr>
      <w:r w:rsidRPr="00166256">
        <w:rPr>
          <w:rFonts w:ascii="Arial" w:eastAsiaTheme="minorHAnsi" w:hAnsi="Arial" w:cs="Arial"/>
          <w:kern w:val="2"/>
          <w:sz w:val="22"/>
          <w:szCs w:val="22"/>
          <w14:ligatures w14:val="standardContextual"/>
        </w:rPr>
        <w:t>The information contained herein, is given without any liability whatsoever to Air Traffic &amp; Navigation Services Company Limited (ATNS) and no representation or warranty, express or implied, is made as to the accuracy, completeness, or thoroughness of the content of this Request for Proposal (RFP).</w:t>
      </w:r>
    </w:p>
    <w:p w14:paraId="77E8992B" w14:textId="77777777" w:rsidR="00166256" w:rsidRPr="00166256" w:rsidRDefault="00166256" w:rsidP="00166256">
      <w:pPr>
        <w:spacing w:before="120" w:after="120" w:line="360" w:lineRule="auto"/>
        <w:ind w:left="431"/>
        <w:jc w:val="both"/>
        <w:rPr>
          <w:rFonts w:ascii="Arial" w:eastAsiaTheme="minorHAnsi" w:hAnsi="Arial" w:cs="Arial"/>
          <w:kern w:val="2"/>
          <w:sz w:val="22"/>
          <w:szCs w:val="22"/>
          <w14:ligatures w14:val="standardContextual"/>
        </w:rPr>
      </w:pPr>
      <w:r w:rsidRPr="00166256">
        <w:rPr>
          <w:rFonts w:ascii="Arial" w:eastAsiaTheme="minorHAnsi" w:hAnsi="Arial" w:cs="Arial"/>
          <w:kern w:val="2"/>
          <w:sz w:val="22"/>
          <w:szCs w:val="22"/>
          <w14:ligatures w14:val="standardContextual"/>
        </w:rPr>
        <w:t xml:space="preserve">This RFP is for the confidential use of only those persons/companies who are participants of this RFP. Each recipient acknowledges that the contents of this RFP are confidential and agrees that it will not without the prior written consent of ATNS, reproduce, </w:t>
      </w:r>
      <w:proofErr w:type="gramStart"/>
      <w:r w:rsidRPr="00166256">
        <w:rPr>
          <w:rFonts w:ascii="Arial" w:eastAsiaTheme="minorHAnsi" w:hAnsi="Arial" w:cs="Arial"/>
          <w:kern w:val="2"/>
          <w:sz w:val="22"/>
          <w:szCs w:val="22"/>
          <w14:ligatures w14:val="standardContextual"/>
        </w:rPr>
        <w:t>use</w:t>
      </w:r>
      <w:proofErr w:type="gramEnd"/>
      <w:r w:rsidRPr="00166256">
        <w:rPr>
          <w:rFonts w:ascii="Arial" w:eastAsiaTheme="minorHAnsi" w:hAnsi="Arial" w:cs="Arial"/>
          <w:kern w:val="2"/>
          <w:sz w:val="22"/>
          <w:szCs w:val="22"/>
          <w14:ligatures w14:val="standardContextual"/>
        </w:rPr>
        <w:t xml:space="preserve"> or disclose such information in whole or in part, to any other party other than as required by law or other regulatory requirements.</w:t>
      </w:r>
    </w:p>
    <w:p w14:paraId="31490D0B" w14:textId="77777777" w:rsidR="00166256" w:rsidRPr="00166256" w:rsidRDefault="00166256" w:rsidP="00166256">
      <w:pPr>
        <w:spacing w:before="120" w:after="120" w:line="360" w:lineRule="auto"/>
        <w:ind w:left="431"/>
        <w:jc w:val="both"/>
        <w:rPr>
          <w:rFonts w:ascii="Arial" w:eastAsiaTheme="minorHAnsi" w:hAnsi="Arial" w:cs="Arial"/>
          <w:kern w:val="2"/>
          <w:sz w:val="22"/>
          <w:szCs w:val="22"/>
          <w14:ligatures w14:val="standardContextual"/>
        </w:rPr>
      </w:pPr>
      <w:r w:rsidRPr="00166256">
        <w:rPr>
          <w:rFonts w:ascii="Arial" w:eastAsiaTheme="minorHAnsi" w:hAnsi="Arial" w:cs="Arial"/>
          <w:kern w:val="2"/>
          <w:sz w:val="22"/>
          <w:szCs w:val="22"/>
          <w14:ligatures w14:val="standardContextual"/>
        </w:rPr>
        <w:t>The Bidder shall bear all costs incurred by him in connection with the preparation and submission of his Bid Response and for finalisation of the contract and the attachments thereof.  ATNS will in no case be responsible for payment to the Bidder for these costs.</w:t>
      </w:r>
    </w:p>
    <w:p w14:paraId="3832E427" w14:textId="77777777" w:rsidR="00166256" w:rsidRDefault="00166256" w:rsidP="00166256">
      <w:pPr>
        <w:tabs>
          <w:tab w:val="left" w:pos="2880"/>
        </w:tabs>
        <w:spacing w:line="276" w:lineRule="auto"/>
        <w:ind w:left="2835" w:hanging="2430"/>
        <w:jc w:val="both"/>
        <w:rPr>
          <w:rFonts w:ascii="Arial" w:eastAsiaTheme="minorHAnsi" w:hAnsi="Arial" w:cs="Arial"/>
          <w:kern w:val="2"/>
          <w:sz w:val="22"/>
          <w:szCs w:val="22"/>
          <w14:ligatures w14:val="standardContextual"/>
        </w:rPr>
      </w:pPr>
      <w:r w:rsidRPr="00166256">
        <w:rPr>
          <w:rFonts w:ascii="Arial" w:eastAsiaTheme="minorHAnsi" w:hAnsi="Arial" w:cs="Arial"/>
          <w:kern w:val="2"/>
          <w:sz w:val="22"/>
          <w:szCs w:val="22"/>
          <w14:ligatures w14:val="standardContextual"/>
        </w:rPr>
        <w:t xml:space="preserve">The Company reserves the right to reject any or all Bids, to undertake discussions with </w:t>
      </w:r>
    </w:p>
    <w:p w14:paraId="04F75321" w14:textId="77777777" w:rsidR="00166256" w:rsidRDefault="00166256" w:rsidP="00166256">
      <w:pPr>
        <w:tabs>
          <w:tab w:val="left" w:pos="2880"/>
        </w:tabs>
        <w:spacing w:line="276" w:lineRule="auto"/>
        <w:ind w:left="2835" w:hanging="2430"/>
        <w:jc w:val="both"/>
        <w:rPr>
          <w:rFonts w:ascii="Arial" w:eastAsiaTheme="minorHAnsi" w:hAnsi="Arial" w:cs="Arial"/>
          <w:kern w:val="2"/>
          <w:sz w:val="22"/>
          <w:szCs w:val="22"/>
          <w14:ligatures w14:val="standardContextual"/>
        </w:rPr>
      </w:pPr>
      <w:r w:rsidRPr="00166256">
        <w:rPr>
          <w:rFonts w:ascii="Arial" w:eastAsiaTheme="minorHAnsi" w:hAnsi="Arial" w:cs="Arial"/>
          <w:kern w:val="2"/>
          <w:sz w:val="22"/>
          <w:szCs w:val="22"/>
          <w14:ligatures w14:val="standardContextual"/>
        </w:rPr>
        <w:t>one or</w:t>
      </w:r>
      <w:r>
        <w:rPr>
          <w:rFonts w:ascii="Arial" w:eastAsiaTheme="minorHAnsi" w:hAnsi="Arial" w:cs="Arial"/>
          <w:kern w:val="2"/>
          <w:sz w:val="22"/>
          <w:szCs w:val="22"/>
          <w14:ligatures w14:val="standardContextual"/>
        </w:rPr>
        <w:t xml:space="preserve"> </w:t>
      </w:r>
      <w:r w:rsidRPr="00166256">
        <w:rPr>
          <w:rFonts w:ascii="Arial" w:eastAsiaTheme="minorHAnsi" w:hAnsi="Arial" w:cs="Arial"/>
          <w:kern w:val="2"/>
          <w:sz w:val="22"/>
          <w:szCs w:val="22"/>
          <w14:ligatures w14:val="standardContextual"/>
        </w:rPr>
        <w:t xml:space="preserve">more Bidders, and to accept that Bid or modified Bid which in its sole judgment, </w:t>
      </w:r>
    </w:p>
    <w:p w14:paraId="780A1F18" w14:textId="77777777" w:rsidR="00166256" w:rsidRDefault="00166256" w:rsidP="00166256">
      <w:pPr>
        <w:tabs>
          <w:tab w:val="left" w:pos="2880"/>
        </w:tabs>
        <w:spacing w:line="276" w:lineRule="auto"/>
        <w:ind w:left="2835" w:hanging="2430"/>
        <w:jc w:val="both"/>
        <w:rPr>
          <w:rFonts w:ascii="Arial" w:eastAsiaTheme="minorHAnsi" w:hAnsi="Arial" w:cs="Arial"/>
          <w:kern w:val="2"/>
          <w:sz w:val="22"/>
          <w:szCs w:val="22"/>
          <w14:ligatures w14:val="standardContextual"/>
        </w:rPr>
      </w:pPr>
      <w:r w:rsidRPr="00166256">
        <w:rPr>
          <w:rFonts w:ascii="Arial" w:eastAsiaTheme="minorHAnsi" w:hAnsi="Arial" w:cs="Arial"/>
          <w:kern w:val="2"/>
          <w:sz w:val="22"/>
          <w:szCs w:val="22"/>
          <w14:ligatures w14:val="standardContextual"/>
        </w:rPr>
        <w:t xml:space="preserve">will be most advantageous to the Company, price and other evaluation factors </w:t>
      </w:r>
      <w:proofErr w:type="gramStart"/>
      <w:r w:rsidRPr="00166256">
        <w:rPr>
          <w:rFonts w:ascii="Arial" w:eastAsiaTheme="minorHAnsi" w:hAnsi="Arial" w:cs="Arial"/>
          <w:kern w:val="2"/>
          <w:sz w:val="22"/>
          <w:szCs w:val="22"/>
          <w14:ligatures w14:val="standardContextual"/>
        </w:rPr>
        <w:t>having</w:t>
      </w:r>
      <w:proofErr w:type="gramEnd"/>
      <w:r w:rsidRPr="00166256">
        <w:rPr>
          <w:rFonts w:ascii="Arial" w:eastAsiaTheme="minorHAnsi" w:hAnsi="Arial" w:cs="Arial"/>
          <w:kern w:val="2"/>
          <w:sz w:val="22"/>
          <w:szCs w:val="22"/>
          <w14:ligatures w14:val="standardContextual"/>
        </w:rPr>
        <w:t xml:space="preserve"> </w:t>
      </w:r>
    </w:p>
    <w:p w14:paraId="18D493FF" w14:textId="1F3CBC22" w:rsidR="00081249" w:rsidRDefault="00166256" w:rsidP="00166256">
      <w:pPr>
        <w:tabs>
          <w:tab w:val="left" w:pos="2880"/>
        </w:tabs>
        <w:spacing w:line="276" w:lineRule="auto"/>
        <w:ind w:left="2835" w:hanging="2430"/>
        <w:jc w:val="both"/>
        <w:rPr>
          <w:rFonts w:ascii="Arial" w:hAnsi="Arial" w:cs="Arial"/>
          <w:b/>
          <w:sz w:val="22"/>
          <w:szCs w:val="22"/>
        </w:rPr>
      </w:pPr>
      <w:r w:rsidRPr="00166256">
        <w:rPr>
          <w:rFonts w:ascii="Arial" w:eastAsiaTheme="minorHAnsi" w:hAnsi="Arial" w:cs="Arial"/>
          <w:kern w:val="2"/>
          <w:sz w:val="22"/>
          <w:szCs w:val="22"/>
          <w14:ligatures w14:val="standardContextual"/>
        </w:rPr>
        <w:t>been considered.</w:t>
      </w:r>
    </w:p>
    <w:p w14:paraId="2A97963B"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6CAE5CDF"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0D30FE26"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34C1BAD4"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5232D401" w14:textId="77777777" w:rsidR="00081249" w:rsidRPr="006653A4" w:rsidRDefault="00081249" w:rsidP="005C54CA">
      <w:pPr>
        <w:tabs>
          <w:tab w:val="left" w:pos="2790"/>
          <w:tab w:val="left" w:pos="2880"/>
        </w:tabs>
        <w:spacing w:line="276" w:lineRule="auto"/>
        <w:ind w:left="2430" w:hanging="2430"/>
        <w:jc w:val="both"/>
        <w:rPr>
          <w:rFonts w:ascii="Arial" w:hAnsi="Arial" w:cs="Arial"/>
          <w:b/>
          <w:sz w:val="22"/>
          <w:szCs w:val="22"/>
        </w:rPr>
      </w:pPr>
    </w:p>
    <w:p w14:paraId="3B81B526" w14:textId="77777777" w:rsidR="00CA5AF7" w:rsidRDefault="00CA5AF7" w:rsidP="005C54CA">
      <w:pPr>
        <w:tabs>
          <w:tab w:val="left" w:pos="2790"/>
          <w:tab w:val="left" w:pos="2880"/>
        </w:tabs>
        <w:spacing w:line="276" w:lineRule="auto"/>
        <w:ind w:left="2430" w:hanging="2430"/>
        <w:jc w:val="both"/>
        <w:rPr>
          <w:rFonts w:ascii="Arial" w:hAnsi="Arial" w:cs="Arial"/>
          <w:b/>
          <w:sz w:val="22"/>
          <w:szCs w:val="22"/>
        </w:rPr>
      </w:pPr>
    </w:p>
    <w:p w14:paraId="3D32E5CC" w14:textId="77777777" w:rsidR="00166256" w:rsidRDefault="00166256" w:rsidP="005C54CA">
      <w:pPr>
        <w:tabs>
          <w:tab w:val="left" w:pos="2790"/>
          <w:tab w:val="left" w:pos="2880"/>
        </w:tabs>
        <w:spacing w:line="276" w:lineRule="auto"/>
        <w:ind w:left="2430" w:hanging="2430"/>
        <w:jc w:val="both"/>
        <w:rPr>
          <w:rFonts w:ascii="Arial" w:hAnsi="Arial" w:cs="Arial"/>
          <w:b/>
          <w:sz w:val="22"/>
          <w:szCs w:val="22"/>
        </w:rPr>
      </w:pPr>
    </w:p>
    <w:p w14:paraId="65E01375" w14:textId="77777777" w:rsidR="00166256" w:rsidRDefault="00166256" w:rsidP="005C54CA">
      <w:pPr>
        <w:tabs>
          <w:tab w:val="left" w:pos="2790"/>
          <w:tab w:val="left" w:pos="2880"/>
        </w:tabs>
        <w:spacing w:line="276" w:lineRule="auto"/>
        <w:ind w:left="2430" w:hanging="2430"/>
        <w:jc w:val="both"/>
        <w:rPr>
          <w:rFonts w:ascii="Arial" w:hAnsi="Arial" w:cs="Arial"/>
          <w:b/>
          <w:sz w:val="22"/>
          <w:szCs w:val="22"/>
        </w:rPr>
      </w:pPr>
    </w:p>
    <w:p w14:paraId="1B7A734C" w14:textId="77777777" w:rsidR="00166256" w:rsidRDefault="00166256" w:rsidP="005C54CA">
      <w:pPr>
        <w:tabs>
          <w:tab w:val="left" w:pos="2790"/>
          <w:tab w:val="left" w:pos="2880"/>
        </w:tabs>
        <w:spacing w:line="276" w:lineRule="auto"/>
        <w:ind w:left="2430" w:hanging="2430"/>
        <w:jc w:val="both"/>
        <w:rPr>
          <w:rFonts w:ascii="Arial" w:hAnsi="Arial" w:cs="Arial"/>
          <w:b/>
          <w:sz w:val="22"/>
          <w:szCs w:val="22"/>
        </w:rPr>
      </w:pPr>
    </w:p>
    <w:p w14:paraId="58F02904" w14:textId="77777777" w:rsidR="00166256" w:rsidRDefault="00166256" w:rsidP="005C54CA">
      <w:pPr>
        <w:tabs>
          <w:tab w:val="left" w:pos="2790"/>
          <w:tab w:val="left" w:pos="2880"/>
        </w:tabs>
        <w:spacing w:line="276" w:lineRule="auto"/>
        <w:ind w:left="2430" w:hanging="2430"/>
        <w:jc w:val="both"/>
        <w:rPr>
          <w:rFonts w:ascii="Arial" w:hAnsi="Arial" w:cs="Arial"/>
          <w:b/>
          <w:sz w:val="22"/>
          <w:szCs w:val="22"/>
        </w:rPr>
      </w:pPr>
    </w:p>
    <w:p w14:paraId="7058F738" w14:textId="77777777" w:rsidR="00166256" w:rsidRDefault="00166256" w:rsidP="005C54CA">
      <w:pPr>
        <w:tabs>
          <w:tab w:val="left" w:pos="2790"/>
          <w:tab w:val="left" w:pos="2880"/>
        </w:tabs>
        <w:spacing w:line="276" w:lineRule="auto"/>
        <w:ind w:left="2430" w:hanging="2430"/>
        <w:jc w:val="both"/>
        <w:rPr>
          <w:rFonts w:ascii="Arial" w:hAnsi="Arial" w:cs="Arial"/>
          <w:b/>
          <w:sz w:val="22"/>
          <w:szCs w:val="22"/>
        </w:rPr>
      </w:pPr>
    </w:p>
    <w:p w14:paraId="06A6B3A4" w14:textId="77777777" w:rsidR="00166256" w:rsidRDefault="00166256" w:rsidP="005C54CA">
      <w:pPr>
        <w:tabs>
          <w:tab w:val="left" w:pos="2790"/>
          <w:tab w:val="left" w:pos="2880"/>
        </w:tabs>
        <w:spacing w:line="276" w:lineRule="auto"/>
        <w:ind w:left="2430" w:hanging="2430"/>
        <w:jc w:val="both"/>
        <w:rPr>
          <w:rFonts w:ascii="Arial" w:hAnsi="Arial" w:cs="Arial"/>
          <w:b/>
          <w:sz w:val="22"/>
          <w:szCs w:val="22"/>
        </w:rPr>
      </w:pPr>
    </w:p>
    <w:p w14:paraId="1686B11F" w14:textId="77777777" w:rsidR="00166256" w:rsidRDefault="00166256" w:rsidP="005C54CA">
      <w:pPr>
        <w:tabs>
          <w:tab w:val="left" w:pos="2790"/>
          <w:tab w:val="left" w:pos="2880"/>
        </w:tabs>
        <w:spacing w:line="276" w:lineRule="auto"/>
        <w:ind w:left="2430" w:hanging="2430"/>
        <w:jc w:val="both"/>
        <w:rPr>
          <w:rFonts w:ascii="Arial" w:hAnsi="Arial" w:cs="Arial"/>
          <w:b/>
          <w:sz w:val="22"/>
          <w:szCs w:val="22"/>
        </w:rPr>
      </w:pPr>
    </w:p>
    <w:p w14:paraId="3C0F49A3" w14:textId="77777777" w:rsidR="00166256" w:rsidRDefault="00166256" w:rsidP="005C54CA">
      <w:pPr>
        <w:tabs>
          <w:tab w:val="left" w:pos="2790"/>
          <w:tab w:val="left" w:pos="2880"/>
        </w:tabs>
        <w:spacing w:line="276" w:lineRule="auto"/>
        <w:ind w:left="2430" w:hanging="2430"/>
        <w:jc w:val="both"/>
        <w:rPr>
          <w:rFonts w:ascii="Arial" w:hAnsi="Arial" w:cs="Arial"/>
          <w:b/>
          <w:sz w:val="22"/>
          <w:szCs w:val="22"/>
        </w:rPr>
      </w:pPr>
    </w:p>
    <w:p w14:paraId="0FF3884D" w14:textId="77777777" w:rsidR="00166256" w:rsidRDefault="00166256" w:rsidP="005C54CA">
      <w:pPr>
        <w:tabs>
          <w:tab w:val="left" w:pos="2790"/>
          <w:tab w:val="left" w:pos="2880"/>
        </w:tabs>
        <w:spacing w:line="276" w:lineRule="auto"/>
        <w:ind w:left="2430" w:hanging="2430"/>
        <w:jc w:val="both"/>
        <w:rPr>
          <w:rFonts w:ascii="Arial" w:hAnsi="Arial" w:cs="Arial"/>
          <w:b/>
          <w:sz w:val="22"/>
          <w:szCs w:val="22"/>
        </w:rPr>
      </w:pPr>
    </w:p>
    <w:p w14:paraId="2616F354" w14:textId="77777777" w:rsidR="00166256" w:rsidRDefault="00166256" w:rsidP="005C54CA">
      <w:pPr>
        <w:tabs>
          <w:tab w:val="left" w:pos="2790"/>
          <w:tab w:val="left" w:pos="2880"/>
        </w:tabs>
        <w:spacing w:line="276" w:lineRule="auto"/>
        <w:ind w:left="2430" w:hanging="2430"/>
        <w:jc w:val="both"/>
        <w:rPr>
          <w:rFonts w:ascii="Arial" w:hAnsi="Arial" w:cs="Arial"/>
          <w:b/>
          <w:sz w:val="22"/>
          <w:szCs w:val="22"/>
        </w:rPr>
      </w:pPr>
    </w:p>
    <w:p w14:paraId="1A7B7613" w14:textId="77777777" w:rsidR="00166256" w:rsidRDefault="00166256" w:rsidP="005C54CA">
      <w:pPr>
        <w:tabs>
          <w:tab w:val="left" w:pos="2790"/>
          <w:tab w:val="left" w:pos="2880"/>
        </w:tabs>
        <w:spacing w:line="276" w:lineRule="auto"/>
        <w:ind w:left="2430" w:hanging="2430"/>
        <w:jc w:val="both"/>
        <w:rPr>
          <w:rFonts w:ascii="Arial" w:hAnsi="Arial" w:cs="Arial"/>
          <w:b/>
          <w:sz w:val="22"/>
          <w:szCs w:val="22"/>
        </w:rPr>
      </w:pPr>
    </w:p>
    <w:p w14:paraId="18A36B05" w14:textId="77777777" w:rsidR="00166256" w:rsidRDefault="00166256" w:rsidP="005C54CA">
      <w:pPr>
        <w:tabs>
          <w:tab w:val="left" w:pos="2790"/>
          <w:tab w:val="left" w:pos="2880"/>
        </w:tabs>
        <w:spacing w:line="276" w:lineRule="auto"/>
        <w:ind w:left="2430" w:hanging="2430"/>
        <w:jc w:val="both"/>
        <w:rPr>
          <w:rFonts w:ascii="Arial" w:hAnsi="Arial" w:cs="Arial"/>
          <w:b/>
          <w:sz w:val="22"/>
          <w:szCs w:val="22"/>
        </w:rPr>
      </w:pPr>
    </w:p>
    <w:p w14:paraId="14A1C5C2" w14:textId="77777777" w:rsidR="00166256" w:rsidRDefault="00166256" w:rsidP="005C54CA">
      <w:pPr>
        <w:tabs>
          <w:tab w:val="left" w:pos="2790"/>
          <w:tab w:val="left" w:pos="2880"/>
        </w:tabs>
        <w:spacing w:line="276" w:lineRule="auto"/>
        <w:ind w:left="2430" w:hanging="2430"/>
        <w:jc w:val="both"/>
        <w:rPr>
          <w:rFonts w:ascii="Arial" w:hAnsi="Arial" w:cs="Arial"/>
          <w:b/>
          <w:sz w:val="22"/>
          <w:szCs w:val="22"/>
        </w:rPr>
      </w:pPr>
    </w:p>
    <w:p w14:paraId="22325D06" w14:textId="77777777" w:rsidR="00166256" w:rsidRDefault="00166256" w:rsidP="005C54CA">
      <w:pPr>
        <w:tabs>
          <w:tab w:val="left" w:pos="2790"/>
          <w:tab w:val="left" w:pos="2880"/>
        </w:tabs>
        <w:spacing w:line="276" w:lineRule="auto"/>
        <w:ind w:left="2430" w:hanging="2430"/>
        <w:jc w:val="both"/>
        <w:rPr>
          <w:rFonts w:ascii="Arial" w:hAnsi="Arial" w:cs="Arial"/>
          <w:b/>
          <w:sz w:val="22"/>
          <w:szCs w:val="22"/>
        </w:rPr>
      </w:pPr>
    </w:p>
    <w:p w14:paraId="15546021" w14:textId="77777777" w:rsidR="00166256" w:rsidRDefault="00166256" w:rsidP="005C54CA">
      <w:pPr>
        <w:tabs>
          <w:tab w:val="left" w:pos="2790"/>
          <w:tab w:val="left" w:pos="2880"/>
        </w:tabs>
        <w:spacing w:line="276" w:lineRule="auto"/>
        <w:ind w:left="2430" w:hanging="2430"/>
        <w:jc w:val="both"/>
        <w:rPr>
          <w:rFonts w:ascii="Arial" w:hAnsi="Arial" w:cs="Arial"/>
          <w:b/>
          <w:sz w:val="22"/>
          <w:szCs w:val="22"/>
        </w:rPr>
      </w:pPr>
    </w:p>
    <w:p w14:paraId="77215F1B" w14:textId="77777777" w:rsidR="00166256" w:rsidRDefault="00166256" w:rsidP="005C54CA">
      <w:pPr>
        <w:tabs>
          <w:tab w:val="left" w:pos="2790"/>
          <w:tab w:val="left" w:pos="2880"/>
        </w:tabs>
        <w:spacing w:line="276" w:lineRule="auto"/>
        <w:ind w:left="2430" w:hanging="2430"/>
        <w:jc w:val="both"/>
        <w:rPr>
          <w:rFonts w:ascii="Arial" w:hAnsi="Arial" w:cs="Arial"/>
          <w:b/>
          <w:sz w:val="22"/>
          <w:szCs w:val="22"/>
        </w:rPr>
      </w:pPr>
    </w:p>
    <w:p w14:paraId="3B774668" w14:textId="77777777" w:rsidR="00E446D2" w:rsidRPr="006653A4" w:rsidRDefault="00E446D2" w:rsidP="005C54CA">
      <w:pPr>
        <w:tabs>
          <w:tab w:val="left" w:pos="2790"/>
          <w:tab w:val="left" w:pos="2880"/>
        </w:tabs>
        <w:spacing w:line="276" w:lineRule="auto"/>
        <w:ind w:left="2430" w:hanging="2430"/>
        <w:jc w:val="both"/>
        <w:rPr>
          <w:rFonts w:ascii="Arial" w:hAnsi="Arial" w:cs="Arial"/>
          <w:b/>
          <w:sz w:val="22"/>
          <w:szCs w:val="22"/>
        </w:rPr>
      </w:pPr>
    </w:p>
    <w:p w14:paraId="1CEDA15F" w14:textId="27DDFAF7" w:rsidR="009F52CC" w:rsidRPr="005F2B4F" w:rsidRDefault="009F52CC" w:rsidP="006E34E6">
      <w:pPr>
        <w:pStyle w:val="Heading1"/>
        <w:numPr>
          <w:ilvl w:val="0"/>
          <w:numId w:val="15"/>
        </w:numPr>
        <w:pBdr>
          <w:bottom w:val="single" w:sz="4" w:space="1" w:color="auto"/>
        </w:pBdr>
        <w:spacing w:after="240" w:line="360" w:lineRule="auto"/>
        <w:ind w:left="300" w:hanging="357"/>
        <w:jc w:val="both"/>
        <w:rPr>
          <w:rFonts w:eastAsiaTheme="minorHAnsi" w:cs="Arial"/>
          <w:szCs w:val="22"/>
        </w:rPr>
      </w:pPr>
      <w:bookmarkStart w:id="4" w:name="_Toc146184282"/>
      <w:r w:rsidRPr="005F2B4F">
        <w:rPr>
          <w:rFonts w:eastAsiaTheme="minorHAnsi" w:cs="Arial"/>
          <w:szCs w:val="22"/>
        </w:rPr>
        <w:t>SECTION A: INTRODUCTION AND SCOPE OF WORK</w:t>
      </w:r>
      <w:bookmarkEnd w:id="4"/>
    </w:p>
    <w:p w14:paraId="082FF510" w14:textId="4809E1D8" w:rsidR="00C47622" w:rsidRPr="005F2B4F" w:rsidRDefault="00C47622" w:rsidP="006E34E6">
      <w:pPr>
        <w:pStyle w:val="Heading1"/>
        <w:numPr>
          <w:ilvl w:val="1"/>
          <w:numId w:val="15"/>
        </w:numPr>
        <w:spacing w:after="240" w:line="360" w:lineRule="auto"/>
        <w:ind w:left="777"/>
        <w:jc w:val="both"/>
        <w:rPr>
          <w:rFonts w:eastAsiaTheme="minorHAnsi" w:cs="Arial"/>
          <w:szCs w:val="22"/>
        </w:rPr>
      </w:pPr>
      <w:bookmarkStart w:id="5" w:name="_Toc146184283"/>
      <w:r w:rsidRPr="005F2B4F">
        <w:rPr>
          <w:rFonts w:eastAsiaTheme="minorHAnsi" w:cs="Arial"/>
          <w:szCs w:val="22"/>
        </w:rPr>
        <w:t>Introduction</w:t>
      </w:r>
      <w:bookmarkEnd w:id="5"/>
    </w:p>
    <w:p w14:paraId="744880CB" w14:textId="1E59AA8F" w:rsidR="0057121E" w:rsidRPr="00F83D72" w:rsidRDefault="0057121E" w:rsidP="008C0BB1">
      <w:pPr>
        <w:pStyle w:val="BodyText"/>
        <w:spacing w:after="0"/>
        <w:contextualSpacing/>
        <w:jc w:val="both"/>
        <w:rPr>
          <w:rFonts w:ascii="Arial" w:hAnsi="Arial" w:cs="Arial"/>
        </w:rPr>
      </w:pPr>
      <w:r w:rsidRPr="00F83D72">
        <w:rPr>
          <w:rFonts w:ascii="Arial" w:hAnsi="Arial" w:cs="Arial"/>
        </w:rPr>
        <w:t xml:space="preserve">The Air Traffic and Navigation Services (ATNS) Company of South Africa is the major provider of air traffic management, communication, surveillance, </w:t>
      </w:r>
      <w:r w:rsidR="008C0BB1" w:rsidRPr="00F83D72">
        <w:rPr>
          <w:rFonts w:ascii="Arial" w:hAnsi="Arial" w:cs="Arial"/>
        </w:rPr>
        <w:t>navigation,</w:t>
      </w:r>
      <w:r w:rsidRPr="00F83D72">
        <w:rPr>
          <w:rFonts w:ascii="Arial" w:hAnsi="Arial" w:cs="Arial"/>
        </w:rPr>
        <w:t xml:space="preserve"> and associated services (including training) within South Africa. ATNS manages 10% of the world’s airspace.</w:t>
      </w:r>
    </w:p>
    <w:p w14:paraId="1C81EF06" w14:textId="51536DC5" w:rsidR="0057121E" w:rsidRPr="00F83D72" w:rsidRDefault="0057121E" w:rsidP="008C0BB1">
      <w:pPr>
        <w:pStyle w:val="BodyText"/>
        <w:spacing w:after="0"/>
        <w:contextualSpacing/>
        <w:jc w:val="both"/>
        <w:rPr>
          <w:rFonts w:ascii="Arial" w:hAnsi="Arial" w:cs="Arial"/>
        </w:rPr>
      </w:pPr>
      <w:r w:rsidRPr="00F83D72">
        <w:rPr>
          <w:rFonts w:ascii="Arial" w:hAnsi="Arial" w:cs="Arial"/>
        </w:rPr>
        <w:t xml:space="preserve">Standing strong with over 1100 employees, ATNS strives to continuously provide safe airspace, orderly, expeditious and efficient management of Air Traffic Management services. The company operates at 21 aerodromes within the country, including OR Tambo, Cape </w:t>
      </w:r>
      <w:r w:rsidR="008C0BB1" w:rsidRPr="00F83D72">
        <w:rPr>
          <w:rFonts w:ascii="Arial" w:hAnsi="Arial" w:cs="Arial"/>
        </w:rPr>
        <w:t>Town,</w:t>
      </w:r>
      <w:r w:rsidRPr="00F83D72">
        <w:rPr>
          <w:rFonts w:ascii="Arial" w:hAnsi="Arial" w:cs="Arial"/>
        </w:rPr>
        <w:t xml:space="preserve"> and King Shaka International Airports.</w:t>
      </w:r>
    </w:p>
    <w:p w14:paraId="3FBB75A6" w14:textId="77777777" w:rsidR="0057121E" w:rsidRPr="00F83D72" w:rsidRDefault="0057121E" w:rsidP="008C0BB1">
      <w:pPr>
        <w:pStyle w:val="BodyText"/>
        <w:spacing w:after="0"/>
        <w:contextualSpacing/>
        <w:jc w:val="both"/>
        <w:rPr>
          <w:rFonts w:ascii="Arial" w:hAnsi="Arial" w:cs="Arial"/>
        </w:rPr>
      </w:pPr>
      <w:r w:rsidRPr="00F83D72">
        <w:rPr>
          <w:rFonts w:ascii="Arial" w:hAnsi="Arial" w:cs="Arial"/>
        </w:rPr>
        <w:t>In the rest of the African Continent, ATNS provides amongst others the Aeronautical Satellite Communication (VSAT) networks.</w:t>
      </w:r>
    </w:p>
    <w:p w14:paraId="159D2B30" w14:textId="599230DF" w:rsidR="0057121E" w:rsidRPr="00F83D72" w:rsidRDefault="0057121E" w:rsidP="008C0BB1">
      <w:pPr>
        <w:pStyle w:val="BodyText"/>
        <w:spacing w:after="0"/>
        <w:contextualSpacing/>
        <w:jc w:val="both"/>
        <w:rPr>
          <w:rFonts w:ascii="Arial" w:hAnsi="Arial" w:cs="Arial"/>
        </w:rPr>
      </w:pPr>
      <w:r w:rsidRPr="00F83D72">
        <w:rPr>
          <w:rFonts w:ascii="Arial" w:hAnsi="Arial" w:cs="Arial"/>
        </w:rPr>
        <w:t xml:space="preserve">This service extends from Cape to Cairo interconnecting more than 33 states in Africa and Middle East. Other services include ATS and technical training, WGS 84 surveys, airspace design, AIP documentation, </w:t>
      </w:r>
      <w:r w:rsidR="008C0BB1" w:rsidRPr="00F83D72">
        <w:rPr>
          <w:rFonts w:ascii="Arial" w:hAnsi="Arial" w:cs="Arial"/>
        </w:rPr>
        <w:t>billing,</w:t>
      </w:r>
      <w:r w:rsidRPr="00F83D72">
        <w:rPr>
          <w:rFonts w:ascii="Arial" w:hAnsi="Arial" w:cs="Arial"/>
        </w:rPr>
        <w:t xml:space="preserve"> and consultancy services.</w:t>
      </w:r>
    </w:p>
    <w:p w14:paraId="498E87A9" w14:textId="77777777" w:rsidR="0057121E" w:rsidRPr="00F83D72" w:rsidRDefault="0057121E" w:rsidP="008C0BB1">
      <w:pPr>
        <w:pStyle w:val="BodyText"/>
        <w:spacing w:after="0"/>
        <w:contextualSpacing/>
        <w:jc w:val="both"/>
        <w:rPr>
          <w:rFonts w:ascii="Arial" w:hAnsi="Arial" w:cs="Arial"/>
          <w:b/>
          <w:u w:val="single"/>
        </w:rPr>
      </w:pPr>
      <w:r w:rsidRPr="00F83D72">
        <w:rPr>
          <w:rFonts w:ascii="Arial" w:hAnsi="Arial" w:cs="Arial"/>
          <w:b/>
          <w:u w:val="single"/>
        </w:rPr>
        <w:t xml:space="preserve">Vision </w:t>
      </w:r>
    </w:p>
    <w:p w14:paraId="7BF73336" w14:textId="77777777" w:rsidR="0057121E" w:rsidRPr="00F83D72" w:rsidRDefault="0057121E" w:rsidP="008C0BB1">
      <w:pPr>
        <w:pStyle w:val="BodyText"/>
        <w:spacing w:after="0"/>
        <w:contextualSpacing/>
        <w:jc w:val="both"/>
        <w:rPr>
          <w:rFonts w:ascii="Arial" w:hAnsi="Arial" w:cs="Arial"/>
        </w:rPr>
      </w:pPr>
      <w:r w:rsidRPr="00F83D72">
        <w:rPr>
          <w:rFonts w:ascii="Arial" w:hAnsi="Arial" w:cs="Arial"/>
        </w:rPr>
        <w:t>ATNS’s Vision is to be the preferred supplier of air traffic management solutions and associated services to the African continent and selected international markets.</w:t>
      </w:r>
    </w:p>
    <w:p w14:paraId="55749022" w14:textId="77777777" w:rsidR="0057121E" w:rsidRPr="00F83D72" w:rsidRDefault="0057121E" w:rsidP="008C0BB1">
      <w:pPr>
        <w:pStyle w:val="BodyText"/>
        <w:spacing w:after="0"/>
        <w:contextualSpacing/>
        <w:jc w:val="both"/>
        <w:rPr>
          <w:rFonts w:ascii="Arial" w:hAnsi="Arial" w:cs="Arial"/>
          <w:b/>
          <w:u w:val="single"/>
        </w:rPr>
      </w:pPr>
      <w:r w:rsidRPr="00F83D72">
        <w:rPr>
          <w:rFonts w:ascii="Arial" w:hAnsi="Arial" w:cs="Arial"/>
          <w:b/>
          <w:u w:val="single"/>
        </w:rPr>
        <w:t>Mission</w:t>
      </w:r>
    </w:p>
    <w:p w14:paraId="73CA4962" w14:textId="77777777" w:rsidR="0057121E" w:rsidRPr="00F83D72" w:rsidRDefault="0057121E" w:rsidP="008C0BB1">
      <w:pPr>
        <w:pStyle w:val="BodyText"/>
        <w:spacing w:after="0"/>
        <w:contextualSpacing/>
        <w:jc w:val="both"/>
        <w:rPr>
          <w:rFonts w:ascii="Arial" w:hAnsi="Arial" w:cs="Arial"/>
        </w:rPr>
      </w:pPr>
      <w:r w:rsidRPr="00F83D72">
        <w:rPr>
          <w:rFonts w:ascii="Arial" w:hAnsi="Arial" w:cs="Arial"/>
        </w:rPr>
        <w:t xml:space="preserve">Our Mission is to provide safe, expeditious and efficient air traffic management solutions and associated services, whilst ensuring long-term economic, </w:t>
      </w:r>
      <w:proofErr w:type="gramStart"/>
      <w:r w:rsidRPr="00F83D72">
        <w:rPr>
          <w:rFonts w:ascii="Arial" w:hAnsi="Arial" w:cs="Arial"/>
        </w:rPr>
        <w:t>social</w:t>
      </w:r>
      <w:proofErr w:type="gramEnd"/>
      <w:r w:rsidRPr="00F83D72">
        <w:rPr>
          <w:rFonts w:ascii="Arial" w:hAnsi="Arial" w:cs="Arial"/>
        </w:rPr>
        <w:t xml:space="preserve"> and environmental sustainability.</w:t>
      </w:r>
    </w:p>
    <w:p w14:paraId="326E170F" w14:textId="77777777" w:rsidR="0057121E" w:rsidRPr="00F83D72" w:rsidRDefault="0057121E" w:rsidP="006E34E6">
      <w:pPr>
        <w:pStyle w:val="BodyText"/>
        <w:numPr>
          <w:ilvl w:val="0"/>
          <w:numId w:val="18"/>
        </w:numPr>
        <w:spacing w:after="0"/>
        <w:contextualSpacing/>
        <w:jc w:val="both"/>
        <w:rPr>
          <w:rFonts w:ascii="Arial" w:hAnsi="Arial" w:cs="Arial"/>
        </w:rPr>
      </w:pPr>
      <w:r w:rsidRPr="00F83D72">
        <w:rPr>
          <w:rFonts w:ascii="Arial" w:hAnsi="Arial" w:cs="Arial"/>
        </w:rPr>
        <w:t>Our business is driven through our embedded Values, being:</w:t>
      </w:r>
    </w:p>
    <w:p w14:paraId="44776800" w14:textId="77777777" w:rsidR="0057121E" w:rsidRPr="00F83D72" w:rsidRDefault="0057121E" w:rsidP="006E34E6">
      <w:pPr>
        <w:pStyle w:val="BodyText"/>
        <w:numPr>
          <w:ilvl w:val="0"/>
          <w:numId w:val="18"/>
        </w:numPr>
        <w:spacing w:after="0"/>
        <w:contextualSpacing/>
        <w:jc w:val="both"/>
        <w:rPr>
          <w:rFonts w:ascii="Arial" w:hAnsi="Arial" w:cs="Arial"/>
        </w:rPr>
      </w:pPr>
      <w:r w:rsidRPr="00F83D72">
        <w:rPr>
          <w:rFonts w:ascii="Arial" w:hAnsi="Arial" w:cs="Arial"/>
        </w:rPr>
        <w:t>Accountability</w:t>
      </w:r>
    </w:p>
    <w:p w14:paraId="33DDA1C4" w14:textId="77777777" w:rsidR="0057121E" w:rsidRPr="00F83D72" w:rsidRDefault="0057121E" w:rsidP="006E34E6">
      <w:pPr>
        <w:pStyle w:val="BodyText"/>
        <w:numPr>
          <w:ilvl w:val="0"/>
          <w:numId w:val="18"/>
        </w:numPr>
        <w:spacing w:after="0"/>
        <w:contextualSpacing/>
        <w:jc w:val="both"/>
        <w:rPr>
          <w:rFonts w:ascii="Arial" w:hAnsi="Arial" w:cs="Arial"/>
        </w:rPr>
      </w:pPr>
      <w:r w:rsidRPr="00F83D72">
        <w:rPr>
          <w:rFonts w:ascii="Arial" w:hAnsi="Arial" w:cs="Arial"/>
        </w:rPr>
        <w:t>Safety and customer service</w:t>
      </w:r>
    </w:p>
    <w:p w14:paraId="5893A6E8" w14:textId="77777777" w:rsidR="0057121E" w:rsidRPr="00F83D72" w:rsidRDefault="0057121E" w:rsidP="006E34E6">
      <w:pPr>
        <w:pStyle w:val="BodyText"/>
        <w:numPr>
          <w:ilvl w:val="0"/>
          <w:numId w:val="18"/>
        </w:numPr>
        <w:spacing w:after="0"/>
        <w:contextualSpacing/>
        <w:jc w:val="both"/>
        <w:rPr>
          <w:rFonts w:ascii="Arial" w:hAnsi="Arial" w:cs="Arial"/>
        </w:rPr>
      </w:pPr>
      <w:r w:rsidRPr="00F83D72">
        <w:rPr>
          <w:rFonts w:ascii="Arial" w:hAnsi="Arial" w:cs="Arial"/>
        </w:rPr>
        <w:t>Continuous improvement and innovation</w:t>
      </w:r>
    </w:p>
    <w:p w14:paraId="3376EFCB" w14:textId="77777777" w:rsidR="0057121E" w:rsidRPr="00F83D72" w:rsidRDefault="0057121E" w:rsidP="006E34E6">
      <w:pPr>
        <w:pStyle w:val="BodyText"/>
        <w:numPr>
          <w:ilvl w:val="0"/>
          <w:numId w:val="18"/>
        </w:numPr>
        <w:spacing w:after="0"/>
        <w:contextualSpacing/>
        <w:jc w:val="both"/>
        <w:rPr>
          <w:rFonts w:ascii="Arial" w:hAnsi="Arial" w:cs="Arial"/>
        </w:rPr>
      </w:pPr>
      <w:r w:rsidRPr="00F83D72">
        <w:rPr>
          <w:rFonts w:ascii="Arial" w:hAnsi="Arial" w:cs="Arial"/>
        </w:rPr>
        <w:t>Employee engagement and development</w:t>
      </w:r>
    </w:p>
    <w:p w14:paraId="74DA0C98" w14:textId="77777777" w:rsidR="0057121E" w:rsidRDefault="0057121E" w:rsidP="006E34E6">
      <w:pPr>
        <w:pStyle w:val="BodyText"/>
        <w:numPr>
          <w:ilvl w:val="0"/>
          <w:numId w:val="18"/>
        </w:numPr>
        <w:spacing w:after="0"/>
        <w:contextualSpacing/>
        <w:jc w:val="both"/>
        <w:rPr>
          <w:rFonts w:ascii="Arial" w:hAnsi="Arial" w:cs="Arial"/>
        </w:rPr>
      </w:pPr>
      <w:r w:rsidRPr="00F83D72">
        <w:rPr>
          <w:rFonts w:ascii="Arial" w:hAnsi="Arial" w:cs="Arial"/>
        </w:rPr>
        <w:t>Fairness and consistency</w:t>
      </w:r>
    </w:p>
    <w:p w14:paraId="6C2218DB" w14:textId="77777777" w:rsidR="0057121E" w:rsidRPr="00F83D72" w:rsidRDefault="0057121E" w:rsidP="006E34E6">
      <w:pPr>
        <w:pStyle w:val="BodyText"/>
        <w:numPr>
          <w:ilvl w:val="0"/>
          <w:numId w:val="18"/>
        </w:numPr>
        <w:spacing w:after="0"/>
        <w:contextualSpacing/>
        <w:jc w:val="both"/>
        <w:rPr>
          <w:rFonts w:ascii="Arial" w:hAnsi="Arial" w:cs="Arial"/>
        </w:rPr>
      </w:pPr>
      <w:r w:rsidRPr="00F83D72">
        <w:rPr>
          <w:rFonts w:ascii="Arial" w:hAnsi="Arial" w:cs="Arial"/>
        </w:rPr>
        <w:t>Open and effective communication</w:t>
      </w:r>
    </w:p>
    <w:p w14:paraId="73206A4A" w14:textId="77777777" w:rsidR="0057121E" w:rsidRPr="00F83D72" w:rsidRDefault="0057121E" w:rsidP="008C0BB1">
      <w:pPr>
        <w:pStyle w:val="BodyText"/>
        <w:spacing w:after="0"/>
        <w:contextualSpacing/>
        <w:jc w:val="both"/>
        <w:rPr>
          <w:rFonts w:ascii="Arial" w:hAnsi="Arial" w:cs="Arial"/>
        </w:rPr>
      </w:pPr>
      <w:r w:rsidRPr="00F83D72">
        <w:rPr>
          <w:rFonts w:ascii="Arial" w:hAnsi="Arial" w:cs="Arial"/>
        </w:rPr>
        <w:t xml:space="preserve">The Air Traffic and Navigation Service Company Limited (ATNS) is a State-Owned Company (SOC), established in 1993 in terms of the ATNS Company Act (Act 45 of 1993) to provide air traffic management solutions and associated services on behalf of the State. These services accord with International Civil Aviation Organisation (ICAO) standards and recommended practices, and the South African Civil Aviation Regulations and Technical Standards. As an air </w:t>
      </w:r>
      <w:r w:rsidRPr="00F83D72">
        <w:rPr>
          <w:rFonts w:ascii="Arial" w:hAnsi="Arial" w:cs="Arial"/>
        </w:rPr>
        <w:lastRenderedPageBreak/>
        <w:t>navigation services provider (ANSP), ATNS is governed by the nation’s legislative and administrative framework.</w:t>
      </w:r>
    </w:p>
    <w:p w14:paraId="3D9A85E7" w14:textId="77777777" w:rsidR="0057121E" w:rsidRPr="00F83D72" w:rsidRDefault="0057121E" w:rsidP="008C0BB1">
      <w:pPr>
        <w:pStyle w:val="BodyText"/>
        <w:spacing w:after="0"/>
        <w:contextualSpacing/>
        <w:jc w:val="both"/>
        <w:rPr>
          <w:rFonts w:ascii="Arial" w:hAnsi="Arial" w:cs="Arial"/>
        </w:rPr>
      </w:pPr>
      <w:r w:rsidRPr="00F83D72">
        <w:rPr>
          <w:rFonts w:ascii="Arial" w:hAnsi="Arial" w:cs="Arial"/>
        </w:rPr>
        <w:t>ATNS is also a commercialised ANSP operating on the “user pays” principle that relies on current revenues and debt funding for its operational and capital expenditure requirements.</w:t>
      </w:r>
    </w:p>
    <w:p w14:paraId="6C0FD3D8" w14:textId="77777777" w:rsidR="0057121E" w:rsidRPr="00F83D72" w:rsidRDefault="0057121E" w:rsidP="008C0BB1">
      <w:pPr>
        <w:pStyle w:val="BodyText"/>
        <w:spacing w:after="0"/>
        <w:contextualSpacing/>
        <w:jc w:val="both"/>
        <w:rPr>
          <w:rFonts w:ascii="Arial" w:hAnsi="Arial" w:cs="Arial"/>
        </w:rPr>
      </w:pPr>
      <w:r w:rsidRPr="00F83D72">
        <w:rPr>
          <w:rFonts w:ascii="Arial" w:hAnsi="Arial" w:cs="Arial"/>
        </w:rPr>
        <w:t>Our business offerings are divided into Regulated and non-regulated activities:</w:t>
      </w:r>
    </w:p>
    <w:p w14:paraId="363EF902" w14:textId="77777777" w:rsidR="0057121E" w:rsidRPr="00F83D72" w:rsidRDefault="0057121E" w:rsidP="008C0BB1">
      <w:pPr>
        <w:pStyle w:val="BodyText"/>
        <w:spacing w:after="0"/>
        <w:contextualSpacing/>
        <w:jc w:val="both"/>
        <w:rPr>
          <w:rFonts w:ascii="Arial" w:hAnsi="Arial" w:cs="Arial"/>
          <w:b/>
          <w:u w:val="single"/>
        </w:rPr>
      </w:pPr>
      <w:r w:rsidRPr="00F83D72">
        <w:rPr>
          <w:rFonts w:ascii="Arial" w:hAnsi="Arial" w:cs="Arial"/>
          <w:b/>
          <w:u w:val="single"/>
        </w:rPr>
        <w:t>Regulated Business</w:t>
      </w:r>
    </w:p>
    <w:p w14:paraId="28E39F2A" w14:textId="77777777" w:rsidR="0057121E" w:rsidRPr="00F83D72" w:rsidRDefault="0057121E" w:rsidP="008C0BB1">
      <w:pPr>
        <w:pStyle w:val="BodyText"/>
        <w:spacing w:after="0"/>
        <w:contextualSpacing/>
        <w:jc w:val="both"/>
        <w:rPr>
          <w:rFonts w:ascii="Arial" w:hAnsi="Arial" w:cs="Arial"/>
        </w:rPr>
      </w:pPr>
      <w:r w:rsidRPr="00F83D72">
        <w:rPr>
          <w:rFonts w:ascii="Arial" w:hAnsi="Arial" w:cs="Arial"/>
        </w:rPr>
        <w:t>At present 90% of ATNS’s revenue is facilitated through its regulated business:</w:t>
      </w:r>
    </w:p>
    <w:p w14:paraId="3F5DD524" w14:textId="77777777" w:rsidR="0057121E" w:rsidRPr="00F83D72" w:rsidRDefault="0057121E" w:rsidP="008C0BB1">
      <w:pPr>
        <w:pStyle w:val="BodyText"/>
        <w:spacing w:after="0"/>
        <w:contextualSpacing/>
        <w:jc w:val="both"/>
        <w:rPr>
          <w:rFonts w:ascii="Arial" w:hAnsi="Arial" w:cs="Arial"/>
          <w:u w:val="single"/>
        </w:rPr>
      </w:pPr>
      <w:r w:rsidRPr="00F83D72">
        <w:rPr>
          <w:rFonts w:ascii="Arial" w:hAnsi="Arial" w:cs="Arial"/>
          <w:u w:val="single"/>
        </w:rPr>
        <w:t>Air navigation services and infrastructure</w:t>
      </w:r>
    </w:p>
    <w:p w14:paraId="0DC6997A" w14:textId="77777777" w:rsidR="0057121E" w:rsidRPr="00F83D72" w:rsidRDefault="0057121E" w:rsidP="008C0BB1">
      <w:pPr>
        <w:pStyle w:val="BodyText"/>
        <w:spacing w:after="0"/>
        <w:contextualSpacing/>
        <w:jc w:val="both"/>
        <w:rPr>
          <w:rFonts w:ascii="Arial" w:hAnsi="Arial" w:cs="Arial"/>
        </w:rPr>
      </w:pPr>
      <w:r w:rsidRPr="00F83D72">
        <w:rPr>
          <w:rFonts w:ascii="Arial" w:hAnsi="Arial" w:cs="Arial"/>
        </w:rPr>
        <w:t>The principal activities of ATNS’s regulated business encompass the planning, operating and maintenance of safe and efficient air traffic management services in the airspace for which the State is responsible. Airspace infrastructure consists of the following main components:</w:t>
      </w:r>
    </w:p>
    <w:p w14:paraId="16FA972B" w14:textId="77777777" w:rsidR="0057121E" w:rsidRPr="00F83D72" w:rsidRDefault="0057121E" w:rsidP="006E34E6">
      <w:pPr>
        <w:pStyle w:val="BodyText"/>
        <w:numPr>
          <w:ilvl w:val="0"/>
          <w:numId w:val="18"/>
        </w:numPr>
        <w:spacing w:after="0"/>
        <w:contextualSpacing/>
        <w:jc w:val="both"/>
        <w:rPr>
          <w:rFonts w:ascii="Arial" w:hAnsi="Arial" w:cs="Arial"/>
        </w:rPr>
      </w:pPr>
      <w:r w:rsidRPr="00F83D72">
        <w:rPr>
          <w:rFonts w:ascii="Arial" w:hAnsi="Arial" w:cs="Arial"/>
        </w:rPr>
        <w:t xml:space="preserve">Communications, </w:t>
      </w:r>
      <w:proofErr w:type="gramStart"/>
      <w:r w:rsidRPr="00F83D72">
        <w:rPr>
          <w:rFonts w:ascii="Arial" w:hAnsi="Arial" w:cs="Arial"/>
        </w:rPr>
        <w:t>navigation</w:t>
      </w:r>
      <w:proofErr w:type="gramEnd"/>
      <w:r w:rsidRPr="00F83D72">
        <w:rPr>
          <w:rFonts w:ascii="Arial" w:hAnsi="Arial" w:cs="Arial"/>
        </w:rPr>
        <w:t xml:space="preserve"> and surveillance (CNS) infrastructure.</w:t>
      </w:r>
    </w:p>
    <w:p w14:paraId="268608CA" w14:textId="77777777" w:rsidR="0057121E" w:rsidRPr="00F83D72" w:rsidRDefault="0057121E" w:rsidP="006E34E6">
      <w:pPr>
        <w:pStyle w:val="BodyText"/>
        <w:numPr>
          <w:ilvl w:val="0"/>
          <w:numId w:val="18"/>
        </w:numPr>
        <w:spacing w:after="0"/>
        <w:contextualSpacing/>
        <w:jc w:val="both"/>
        <w:rPr>
          <w:rFonts w:ascii="Arial" w:hAnsi="Arial" w:cs="Arial"/>
        </w:rPr>
      </w:pPr>
      <w:r w:rsidRPr="00F83D72">
        <w:rPr>
          <w:rFonts w:ascii="Arial" w:hAnsi="Arial" w:cs="Arial"/>
        </w:rPr>
        <w:t>Auxiliary aviation services, such as aeronautical information publications, flight procedure design and aeronautical surveys.</w:t>
      </w:r>
    </w:p>
    <w:p w14:paraId="7F0C01C0" w14:textId="77777777" w:rsidR="0057121E" w:rsidRPr="00F83D72" w:rsidRDefault="0057121E" w:rsidP="006E34E6">
      <w:pPr>
        <w:pStyle w:val="BodyText"/>
        <w:numPr>
          <w:ilvl w:val="0"/>
          <w:numId w:val="18"/>
        </w:numPr>
        <w:spacing w:after="0"/>
        <w:contextualSpacing/>
        <w:jc w:val="both"/>
        <w:rPr>
          <w:rFonts w:ascii="Arial" w:hAnsi="Arial" w:cs="Arial"/>
        </w:rPr>
      </w:pPr>
      <w:r w:rsidRPr="00F83D72">
        <w:rPr>
          <w:rFonts w:ascii="Arial" w:hAnsi="Arial" w:cs="Arial"/>
        </w:rPr>
        <w:t>Air traffic management.</w:t>
      </w:r>
    </w:p>
    <w:p w14:paraId="0AAC10D3" w14:textId="77777777" w:rsidR="0057121E" w:rsidRPr="00F83D72" w:rsidRDefault="0057121E" w:rsidP="008C0BB1">
      <w:pPr>
        <w:pStyle w:val="BodyText"/>
        <w:spacing w:after="0"/>
        <w:contextualSpacing/>
        <w:jc w:val="both"/>
        <w:rPr>
          <w:rFonts w:ascii="Arial" w:hAnsi="Arial" w:cs="Arial"/>
        </w:rPr>
      </w:pPr>
      <w:r w:rsidRPr="00F83D72">
        <w:rPr>
          <w:rFonts w:ascii="Arial" w:hAnsi="Arial" w:cs="Arial"/>
        </w:rPr>
        <w:t>ATNS’s infrastructure development is informed by user expectations and regulatory requirements at a global level; as well as the needs of the air traffic management (ATM) community and new enabling technologies.</w:t>
      </w:r>
    </w:p>
    <w:p w14:paraId="060E1BB0" w14:textId="77777777" w:rsidR="0057121E" w:rsidRPr="00F83D72" w:rsidRDefault="0057121E" w:rsidP="008C0BB1">
      <w:pPr>
        <w:pStyle w:val="BodyText"/>
        <w:spacing w:after="0"/>
        <w:contextualSpacing/>
        <w:jc w:val="both"/>
        <w:rPr>
          <w:rFonts w:ascii="Arial" w:hAnsi="Arial" w:cs="Arial"/>
          <w:u w:val="single"/>
        </w:rPr>
      </w:pPr>
      <w:r w:rsidRPr="00F83D72">
        <w:rPr>
          <w:rFonts w:ascii="Arial" w:hAnsi="Arial" w:cs="Arial"/>
          <w:u w:val="single"/>
        </w:rPr>
        <w:t>Air traffic service charges</w:t>
      </w:r>
    </w:p>
    <w:p w14:paraId="6648E8C8" w14:textId="621CD163" w:rsidR="0057121E" w:rsidRPr="00F83D72" w:rsidRDefault="0057121E" w:rsidP="008C0BB1">
      <w:pPr>
        <w:pStyle w:val="BodyText"/>
        <w:spacing w:after="0"/>
        <w:contextualSpacing/>
        <w:jc w:val="both"/>
        <w:rPr>
          <w:rFonts w:ascii="Arial" w:hAnsi="Arial" w:cs="Arial"/>
        </w:rPr>
      </w:pPr>
      <w:r w:rsidRPr="00F83D72">
        <w:rPr>
          <w:rFonts w:ascii="Arial" w:hAnsi="Arial" w:cs="Arial"/>
        </w:rPr>
        <w:t>As a monopoly service provider, ATNS is regulated economically by the Economic Regulating Committee (RC) that is a statutory body formed and appointed by the Shareholder, the Department of Transport (DoT). The RC is empowered by the ATNS Company Act (Act 45 of 1993) to issue permission to ATNS. The permission regulates the increase in specified tariffs that ATNS can issue and lays down minimum service standards requirements for the regulated business. ATNS is, through the permission, authorized to levy air traffic service charges on users (aircraft operators) for the use of air navigation infrastructure and/or the provision of an air traffic service. The permission has a five-year life span.</w:t>
      </w:r>
    </w:p>
    <w:p w14:paraId="16172331" w14:textId="77777777" w:rsidR="0057121E" w:rsidRPr="00F83D72" w:rsidRDefault="0057121E" w:rsidP="008C0BB1">
      <w:pPr>
        <w:pStyle w:val="BodyText"/>
        <w:spacing w:after="0"/>
        <w:contextualSpacing/>
        <w:jc w:val="both"/>
        <w:rPr>
          <w:rFonts w:ascii="Arial" w:hAnsi="Arial" w:cs="Arial"/>
          <w:u w:val="single"/>
        </w:rPr>
      </w:pPr>
      <w:r w:rsidRPr="00F83D72">
        <w:rPr>
          <w:rFonts w:ascii="Arial" w:hAnsi="Arial" w:cs="Arial"/>
          <w:u w:val="single"/>
        </w:rPr>
        <w:t>Training institution</w:t>
      </w:r>
    </w:p>
    <w:p w14:paraId="10ADBCCF" w14:textId="77777777" w:rsidR="0057121E" w:rsidRPr="00F83D72" w:rsidRDefault="0057121E" w:rsidP="008C0BB1">
      <w:pPr>
        <w:pStyle w:val="BodyText"/>
        <w:spacing w:after="0"/>
        <w:contextualSpacing/>
        <w:jc w:val="both"/>
        <w:rPr>
          <w:rFonts w:ascii="Arial" w:hAnsi="Arial" w:cs="Arial"/>
        </w:rPr>
      </w:pPr>
      <w:r w:rsidRPr="00F83D72">
        <w:rPr>
          <w:rFonts w:ascii="Arial" w:hAnsi="Arial" w:cs="Arial"/>
        </w:rPr>
        <w:t xml:space="preserve">ATNS runs a successful training institution as a division within the Company, namely: the Aviation Training Academy (ATA). The ATA provides a full range of air traffic services training, technical support training and related training to delegates in South Africa and the broader African continent in the disciplines of engineering, air traffic services and management. The ATA is an ISO9001:2000 accredited institution and has international cooperation agreements in place with partners, enabling the academy to maintain mutually beneficial partnerships in the presentation and accreditation of international courses in air traffic services (ATS). The </w:t>
      </w:r>
      <w:r w:rsidRPr="00F83D72">
        <w:rPr>
          <w:rFonts w:ascii="Arial" w:hAnsi="Arial" w:cs="Arial"/>
        </w:rPr>
        <w:lastRenderedPageBreak/>
        <w:t>ATA is a world-renowned academy, and in both 2012 and 2013 was formally recognized as the International Air Transport Association (IATA) Worldwide Top Regional Training Partner.</w:t>
      </w:r>
    </w:p>
    <w:p w14:paraId="743118E7" w14:textId="77777777" w:rsidR="0057121E" w:rsidRPr="00F83D72" w:rsidRDefault="0057121E" w:rsidP="008C0BB1">
      <w:pPr>
        <w:pStyle w:val="BodyText"/>
        <w:spacing w:after="0"/>
        <w:contextualSpacing/>
        <w:jc w:val="both"/>
        <w:rPr>
          <w:rFonts w:ascii="Arial" w:hAnsi="Arial" w:cs="Arial"/>
          <w:b/>
          <w:u w:val="single"/>
        </w:rPr>
      </w:pPr>
      <w:r w:rsidRPr="00F83D72">
        <w:rPr>
          <w:rFonts w:ascii="Arial" w:hAnsi="Arial" w:cs="Arial"/>
          <w:b/>
          <w:u w:val="single"/>
        </w:rPr>
        <w:t>Non-Regulated Business</w:t>
      </w:r>
    </w:p>
    <w:p w14:paraId="1A954F9B" w14:textId="42A90B5D" w:rsidR="0057121E" w:rsidRPr="00F83D72" w:rsidRDefault="0057121E" w:rsidP="008C0BB1">
      <w:pPr>
        <w:pStyle w:val="BodyText"/>
        <w:spacing w:after="0"/>
        <w:contextualSpacing/>
        <w:jc w:val="both"/>
        <w:rPr>
          <w:rFonts w:ascii="Arial" w:hAnsi="Arial" w:cs="Arial"/>
        </w:rPr>
      </w:pPr>
      <w:r w:rsidRPr="00F83D72">
        <w:rPr>
          <w:rFonts w:ascii="Arial" w:hAnsi="Arial" w:cs="Arial"/>
        </w:rPr>
        <w:t>ATNS’s non-regulated business currently contributes 10% of the Company’s revenue.  The non-regulated business encompasses a long-term strategy to facilitate regional expansion through a subsidiary vehicle presently known as “ATNS International”. ATNS International will enable the Company to take a more robust and agile stance in the non-regulated business market without posing undue risks to its regulated market and Shareholder. It will also enable ATNS to enter joint ventures and partnerships with external suppliers so that the Company can harness more valuable market opportunities and extend its regional influence and reach.</w:t>
      </w:r>
    </w:p>
    <w:p w14:paraId="6D1BA02F" w14:textId="24B0ED20" w:rsidR="0057121E" w:rsidRDefault="0057121E" w:rsidP="008C0BB1">
      <w:pPr>
        <w:pStyle w:val="BodyText"/>
        <w:spacing w:after="0"/>
        <w:contextualSpacing/>
        <w:jc w:val="both"/>
        <w:rPr>
          <w:rFonts w:ascii="Arial" w:hAnsi="Arial" w:cs="Arial"/>
        </w:rPr>
      </w:pPr>
      <w:r w:rsidRPr="00F83D72">
        <w:rPr>
          <w:rFonts w:ascii="Arial" w:hAnsi="Arial" w:cs="Arial"/>
        </w:rPr>
        <w:t>Additional information is available on ATNS website –</w:t>
      </w:r>
      <w:r w:rsidR="008C0BB1">
        <w:rPr>
          <w:rFonts w:ascii="Arial" w:hAnsi="Arial" w:cs="Arial"/>
        </w:rPr>
        <w:t xml:space="preserve"> </w:t>
      </w:r>
      <w:hyperlink r:id="rId14" w:history="1">
        <w:r w:rsidR="008C0BB1" w:rsidRPr="003D0206">
          <w:rPr>
            <w:rStyle w:val="Hyperlink"/>
            <w:rFonts w:ascii="Arial" w:hAnsi="Arial" w:cs="Arial"/>
          </w:rPr>
          <w:t>www.atns.com</w:t>
        </w:r>
      </w:hyperlink>
      <w:r w:rsidR="008C0BB1">
        <w:rPr>
          <w:rFonts w:ascii="Arial" w:hAnsi="Arial" w:cs="Arial"/>
        </w:rPr>
        <w:t xml:space="preserve"> </w:t>
      </w:r>
    </w:p>
    <w:p w14:paraId="075360DC" w14:textId="77777777" w:rsidR="008C0BB1" w:rsidRDefault="008C0BB1" w:rsidP="008C0BB1">
      <w:pPr>
        <w:pStyle w:val="BodyText"/>
        <w:spacing w:after="0"/>
        <w:contextualSpacing/>
        <w:jc w:val="both"/>
        <w:rPr>
          <w:rFonts w:ascii="Arial" w:hAnsi="Arial" w:cs="Arial"/>
        </w:rPr>
      </w:pPr>
    </w:p>
    <w:p w14:paraId="069D74E8" w14:textId="5EAFDB13" w:rsidR="00C47622" w:rsidRPr="005F2B4F" w:rsidRDefault="00C47622" w:rsidP="006E34E6">
      <w:pPr>
        <w:pStyle w:val="Heading1"/>
        <w:numPr>
          <w:ilvl w:val="1"/>
          <w:numId w:val="15"/>
        </w:numPr>
        <w:spacing w:before="0" w:line="360" w:lineRule="auto"/>
        <w:ind w:left="777"/>
        <w:contextualSpacing/>
        <w:jc w:val="both"/>
        <w:rPr>
          <w:rFonts w:eastAsiaTheme="minorHAnsi" w:cs="Arial"/>
          <w:szCs w:val="22"/>
        </w:rPr>
      </w:pPr>
      <w:bookmarkStart w:id="6" w:name="_Toc146184284"/>
      <w:r w:rsidRPr="005F2B4F">
        <w:rPr>
          <w:rFonts w:eastAsiaTheme="minorHAnsi" w:cs="Arial"/>
          <w:szCs w:val="22"/>
        </w:rPr>
        <w:t>Objective</w:t>
      </w:r>
      <w:bookmarkEnd w:id="6"/>
    </w:p>
    <w:p w14:paraId="0C88DE94" w14:textId="77777777" w:rsidR="008C0BB1" w:rsidRDefault="008C0BB1" w:rsidP="008C0BB1">
      <w:pPr>
        <w:pStyle w:val="ListParagraph"/>
        <w:spacing w:line="360" w:lineRule="auto"/>
        <w:ind w:left="57"/>
        <w:jc w:val="both"/>
        <w:rPr>
          <w:rFonts w:ascii="Arial" w:eastAsiaTheme="minorHAnsi" w:hAnsi="Arial" w:cs="Arial"/>
          <w:sz w:val="22"/>
          <w:szCs w:val="22"/>
        </w:rPr>
      </w:pPr>
    </w:p>
    <w:p w14:paraId="1E632781" w14:textId="265CA008" w:rsidR="00A65FE9" w:rsidRDefault="001C6029" w:rsidP="008C0BB1">
      <w:pPr>
        <w:pStyle w:val="ListParagraph"/>
        <w:spacing w:line="360" w:lineRule="auto"/>
        <w:ind w:left="57"/>
        <w:jc w:val="both"/>
        <w:rPr>
          <w:rFonts w:ascii="Arial" w:eastAsiaTheme="minorHAnsi" w:hAnsi="Arial" w:cs="Arial"/>
          <w:sz w:val="22"/>
          <w:szCs w:val="22"/>
        </w:rPr>
      </w:pPr>
      <w:r w:rsidRPr="005F2B4F">
        <w:rPr>
          <w:rFonts w:ascii="Arial" w:eastAsiaTheme="minorHAnsi" w:hAnsi="Arial" w:cs="Arial"/>
          <w:sz w:val="22"/>
          <w:szCs w:val="22"/>
        </w:rPr>
        <w:t>Air Traffic and Navigation Services SOC seeks to appoint a</w:t>
      </w:r>
      <w:r w:rsidR="00CD65E2">
        <w:rPr>
          <w:rFonts w:ascii="Arial" w:eastAsiaTheme="minorHAnsi" w:hAnsi="Arial" w:cs="Arial"/>
          <w:sz w:val="22"/>
          <w:szCs w:val="22"/>
        </w:rPr>
        <w:t xml:space="preserve"> </w:t>
      </w:r>
      <w:r w:rsidR="0057121E" w:rsidRPr="00166256">
        <w:rPr>
          <w:rFonts w:ascii="Arial" w:eastAsiaTheme="minorHAnsi" w:hAnsi="Arial" w:cs="Arial"/>
          <w:sz w:val="22"/>
          <w:szCs w:val="22"/>
        </w:rPr>
        <w:t xml:space="preserve">service provider for the </w:t>
      </w:r>
      <w:r w:rsidR="00EB4186" w:rsidRPr="00EB4186">
        <w:rPr>
          <w:rFonts w:ascii="Arial" w:eastAsiaTheme="minorHAnsi" w:hAnsi="Arial" w:cs="Arial"/>
          <w:sz w:val="22"/>
          <w:szCs w:val="22"/>
        </w:rPr>
        <w:t>supply, delivery, and support of the portable emergency handheld radios</w:t>
      </w:r>
      <w:r w:rsidR="00EB4186">
        <w:rPr>
          <w:rFonts w:ascii="Arial" w:eastAsiaTheme="minorHAnsi" w:hAnsi="Arial" w:cs="Arial"/>
          <w:sz w:val="22"/>
          <w:szCs w:val="22"/>
        </w:rPr>
        <w:t xml:space="preserve"> to ATNS sites.</w:t>
      </w:r>
    </w:p>
    <w:p w14:paraId="315D0EDD" w14:textId="77777777" w:rsidR="008C0BB1" w:rsidRDefault="008C0BB1" w:rsidP="008C0BB1">
      <w:pPr>
        <w:pStyle w:val="ListParagraph"/>
        <w:spacing w:line="360" w:lineRule="auto"/>
        <w:ind w:left="57"/>
        <w:jc w:val="both"/>
        <w:rPr>
          <w:rFonts w:ascii="Arial" w:eastAsiaTheme="minorHAnsi" w:hAnsi="Arial" w:cs="Arial"/>
          <w:sz w:val="22"/>
          <w:szCs w:val="22"/>
        </w:rPr>
      </w:pPr>
    </w:p>
    <w:p w14:paraId="57163BAB" w14:textId="431F9FE3" w:rsidR="00C47622" w:rsidRPr="005F2B4F" w:rsidRDefault="00C47622" w:rsidP="006E34E6">
      <w:pPr>
        <w:pStyle w:val="Heading1"/>
        <w:numPr>
          <w:ilvl w:val="1"/>
          <w:numId w:val="15"/>
        </w:numPr>
        <w:spacing w:before="0" w:line="360" w:lineRule="auto"/>
        <w:ind w:left="777"/>
        <w:contextualSpacing/>
        <w:jc w:val="both"/>
        <w:rPr>
          <w:rFonts w:eastAsiaTheme="minorHAnsi" w:cs="Arial"/>
          <w:szCs w:val="22"/>
        </w:rPr>
      </w:pPr>
      <w:bookmarkStart w:id="7" w:name="_Toc146184285"/>
      <w:r w:rsidRPr="005F2B4F">
        <w:rPr>
          <w:rFonts w:eastAsiaTheme="minorHAnsi" w:cs="Arial"/>
          <w:szCs w:val="22"/>
        </w:rPr>
        <w:t xml:space="preserve">Scope </w:t>
      </w:r>
      <w:r w:rsidR="009E487D" w:rsidRPr="005F2B4F">
        <w:rPr>
          <w:rFonts w:eastAsiaTheme="minorHAnsi" w:cs="Arial"/>
          <w:szCs w:val="22"/>
        </w:rPr>
        <w:t>of Work</w:t>
      </w:r>
      <w:bookmarkEnd w:id="7"/>
    </w:p>
    <w:p w14:paraId="2B27D451" w14:textId="77777777" w:rsidR="008C0BB1" w:rsidRDefault="008C0BB1" w:rsidP="008C0BB1">
      <w:pPr>
        <w:pStyle w:val="ListParagraph"/>
        <w:spacing w:line="360" w:lineRule="auto"/>
        <w:ind w:left="57"/>
        <w:jc w:val="both"/>
        <w:rPr>
          <w:rFonts w:ascii="Arial" w:eastAsiaTheme="minorHAnsi" w:hAnsi="Arial" w:cs="Arial"/>
          <w:sz w:val="22"/>
          <w:szCs w:val="22"/>
        </w:rPr>
      </w:pPr>
    </w:p>
    <w:p w14:paraId="67632DCE" w14:textId="79CF922D" w:rsidR="00CD65E2" w:rsidRDefault="00FA6F00" w:rsidP="008C0BB1">
      <w:pPr>
        <w:pStyle w:val="ListParagraph"/>
        <w:spacing w:line="360" w:lineRule="auto"/>
        <w:ind w:left="57"/>
        <w:jc w:val="both"/>
        <w:rPr>
          <w:rFonts w:ascii="Arial" w:eastAsiaTheme="minorHAnsi" w:hAnsi="Arial" w:cs="Arial"/>
          <w:sz w:val="22"/>
          <w:szCs w:val="22"/>
        </w:rPr>
      </w:pPr>
      <w:r w:rsidRPr="005F2B4F">
        <w:rPr>
          <w:rFonts w:ascii="Arial" w:eastAsiaTheme="minorHAnsi" w:hAnsi="Arial" w:cs="Arial"/>
          <w:sz w:val="22"/>
          <w:szCs w:val="22"/>
        </w:rPr>
        <w:t>The appointed service provider is expected to</w:t>
      </w:r>
      <w:r w:rsidR="00041FC0">
        <w:rPr>
          <w:rFonts w:ascii="Arial" w:eastAsiaTheme="minorHAnsi" w:hAnsi="Arial" w:cs="Arial"/>
          <w:sz w:val="22"/>
          <w:szCs w:val="22"/>
        </w:rPr>
        <w:t xml:space="preserve"> </w:t>
      </w:r>
      <w:r w:rsidR="00305EEF">
        <w:rPr>
          <w:rFonts w:ascii="Arial" w:eastAsiaTheme="minorHAnsi" w:hAnsi="Arial" w:cs="Arial"/>
          <w:sz w:val="22"/>
          <w:szCs w:val="22"/>
        </w:rPr>
        <w:t>provide</w:t>
      </w:r>
      <w:r w:rsidR="00041FC0">
        <w:rPr>
          <w:rFonts w:ascii="Arial" w:eastAsiaTheme="minorHAnsi" w:hAnsi="Arial" w:cs="Arial"/>
          <w:sz w:val="22"/>
          <w:szCs w:val="22"/>
        </w:rPr>
        <w:t xml:space="preserve"> the following</w:t>
      </w:r>
      <w:r w:rsidRPr="005F2B4F">
        <w:rPr>
          <w:rFonts w:ascii="Arial" w:eastAsiaTheme="minorHAnsi" w:hAnsi="Arial" w:cs="Arial"/>
          <w:sz w:val="22"/>
          <w:szCs w:val="22"/>
        </w:rPr>
        <w:t>:</w:t>
      </w:r>
    </w:p>
    <w:p w14:paraId="1A830D6B" w14:textId="77777777" w:rsidR="008C0BB1" w:rsidRPr="00CD65E2" w:rsidRDefault="008C0BB1" w:rsidP="008C0BB1">
      <w:pPr>
        <w:pStyle w:val="ListParagraph"/>
        <w:spacing w:line="360" w:lineRule="auto"/>
        <w:ind w:left="57"/>
        <w:jc w:val="both"/>
        <w:rPr>
          <w:rFonts w:ascii="Arial" w:eastAsiaTheme="minorHAnsi" w:hAnsi="Arial" w:cs="Arial"/>
          <w:sz w:val="22"/>
          <w:szCs w:val="22"/>
        </w:rPr>
      </w:pPr>
    </w:p>
    <w:p w14:paraId="4CD476DD" w14:textId="06BD82C9" w:rsidR="002B306E" w:rsidRDefault="0057121E" w:rsidP="006E34E6">
      <w:pPr>
        <w:pStyle w:val="ListParagraph"/>
        <w:numPr>
          <w:ilvl w:val="2"/>
          <w:numId w:val="15"/>
        </w:numPr>
        <w:rPr>
          <w:rFonts w:ascii="Arial" w:hAnsi="Arial" w:cs="Arial"/>
          <w:sz w:val="22"/>
          <w:szCs w:val="22"/>
          <w:lang w:val="en"/>
        </w:rPr>
      </w:pPr>
      <w:r w:rsidRPr="002B306E">
        <w:rPr>
          <w:rFonts w:ascii="Arial" w:hAnsi="Arial" w:cs="Arial"/>
          <w:sz w:val="22"/>
          <w:szCs w:val="22"/>
          <w:lang w:val="en"/>
        </w:rPr>
        <w:t xml:space="preserve">Supply, </w:t>
      </w:r>
      <w:r w:rsidR="002B306E" w:rsidRPr="002B306E">
        <w:rPr>
          <w:rFonts w:ascii="Arial" w:hAnsi="Arial" w:cs="Arial"/>
          <w:sz w:val="22"/>
          <w:szCs w:val="22"/>
          <w:lang w:val="en"/>
        </w:rPr>
        <w:t xml:space="preserve">delivery, and support of portable emergency radios at the airports listed </w:t>
      </w:r>
      <w:r w:rsidR="002B306E">
        <w:rPr>
          <w:rFonts w:ascii="Arial" w:hAnsi="Arial" w:cs="Arial"/>
          <w:sz w:val="22"/>
          <w:szCs w:val="22"/>
          <w:lang w:val="en"/>
        </w:rPr>
        <w:t>below:</w:t>
      </w:r>
    </w:p>
    <w:p w14:paraId="02FF9E50" w14:textId="77777777" w:rsidR="002B306E" w:rsidRPr="002B306E" w:rsidRDefault="002B306E" w:rsidP="002B306E">
      <w:pPr>
        <w:pStyle w:val="ListParagraph"/>
        <w:ind w:left="1145"/>
        <w:rPr>
          <w:rFonts w:ascii="Arial" w:hAnsi="Arial" w:cs="Arial"/>
          <w:sz w:val="22"/>
          <w:szCs w:val="22"/>
          <w:lang w:val="en"/>
        </w:rPr>
      </w:pPr>
    </w:p>
    <w:p w14:paraId="01DF3D05" w14:textId="574C8B3A" w:rsidR="002B306E" w:rsidRPr="0079000E" w:rsidRDefault="0079000E" w:rsidP="002B306E">
      <w:pPr>
        <w:pStyle w:val="Caption"/>
        <w:keepNext/>
        <w:jc w:val="center"/>
        <w:rPr>
          <w:rFonts w:ascii="Arial" w:hAnsi="Arial" w:cs="Arial"/>
          <w:color w:val="auto"/>
          <w:sz w:val="22"/>
          <w:szCs w:val="22"/>
        </w:rPr>
      </w:pPr>
      <w:r w:rsidRPr="0079000E">
        <w:rPr>
          <w:rFonts w:ascii="Arial" w:hAnsi="Arial" w:cs="Arial"/>
          <w:color w:val="auto"/>
          <w:sz w:val="22"/>
          <w:szCs w:val="22"/>
        </w:rPr>
        <w:t>REQUIREMENTS PER SITE</w:t>
      </w:r>
    </w:p>
    <w:tbl>
      <w:tblPr>
        <w:tblW w:w="9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282"/>
        <w:gridCol w:w="2042"/>
        <w:gridCol w:w="1403"/>
        <w:gridCol w:w="1532"/>
        <w:gridCol w:w="2657"/>
      </w:tblGrid>
      <w:tr w:rsidR="0079000E" w:rsidRPr="0079000E" w14:paraId="3ADF1B56" w14:textId="77777777" w:rsidTr="0079000E">
        <w:trPr>
          <w:trHeight w:val="360"/>
          <w:tblHeader/>
          <w:jc w:val="center"/>
        </w:trPr>
        <w:tc>
          <w:tcPr>
            <w:tcW w:w="530" w:type="dxa"/>
            <w:shd w:val="clear" w:color="auto" w:fill="002060"/>
            <w:vAlign w:val="center"/>
          </w:tcPr>
          <w:p w14:paraId="6C348B22" w14:textId="77777777" w:rsidR="002B306E" w:rsidRPr="0079000E" w:rsidRDefault="002B306E" w:rsidP="00CF6157">
            <w:pPr>
              <w:jc w:val="center"/>
              <w:rPr>
                <w:rFonts w:ascii="Arial" w:hAnsi="Arial" w:cs="Arial"/>
                <w:b/>
                <w:bCs/>
                <w:color w:val="FFFFFF" w:themeColor="background1"/>
                <w:sz w:val="22"/>
                <w:szCs w:val="22"/>
                <w:lang w:eastAsia="en-ZA"/>
              </w:rPr>
            </w:pPr>
            <w:bookmarkStart w:id="8" w:name="_Hlk144380487"/>
          </w:p>
        </w:tc>
        <w:tc>
          <w:tcPr>
            <w:tcW w:w="1282" w:type="dxa"/>
            <w:shd w:val="clear" w:color="auto" w:fill="002060"/>
            <w:noWrap/>
            <w:vAlign w:val="center"/>
            <w:hideMark/>
          </w:tcPr>
          <w:p w14:paraId="36CA7889" w14:textId="77777777" w:rsidR="002B306E" w:rsidRPr="0079000E" w:rsidRDefault="002B306E" w:rsidP="00CF6157">
            <w:pPr>
              <w:jc w:val="center"/>
              <w:rPr>
                <w:rFonts w:ascii="Arial" w:hAnsi="Arial" w:cs="Arial"/>
                <w:b/>
                <w:bCs/>
                <w:color w:val="FFFFFF" w:themeColor="background1"/>
                <w:sz w:val="22"/>
                <w:szCs w:val="22"/>
                <w:lang w:eastAsia="en-ZA"/>
              </w:rPr>
            </w:pPr>
            <w:bookmarkStart w:id="9" w:name="_Hlk143509535"/>
            <w:r w:rsidRPr="0079000E">
              <w:rPr>
                <w:rFonts w:ascii="Arial" w:hAnsi="Arial" w:cs="Arial"/>
                <w:b/>
                <w:bCs/>
                <w:color w:val="FFFFFF" w:themeColor="background1"/>
                <w:sz w:val="22"/>
                <w:szCs w:val="22"/>
                <w:lang w:eastAsia="en-ZA"/>
              </w:rPr>
              <w:t>Station</w:t>
            </w:r>
          </w:p>
        </w:tc>
        <w:tc>
          <w:tcPr>
            <w:tcW w:w="2042" w:type="dxa"/>
            <w:shd w:val="clear" w:color="auto" w:fill="002060"/>
            <w:noWrap/>
            <w:vAlign w:val="center"/>
            <w:hideMark/>
          </w:tcPr>
          <w:p w14:paraId="107F00CE" w14:textId="77777777" w:rsidR="002B306E" w:rsidRPr="0079000E" w:rsidRDefault="002B306E" w:rsidP="00CF6157">
            <w:pPr>
              <w:jc w:val="center"/>
              <w:rPr>
                <w:rFonts w:ascii="Arial" w:hAnsi="Arial" w:cs="Arial"/>
                <w:b/>
                <w:bCs/>
                <w:color w:val="FFFFFF" w:themeColor="background1"/>
                <w:sz w:val="22"/>
                <w:szCs w:val="22"/>
                <w:lang w:eastAsia="en-ZA"/>
              </w:rPr>
            </w:pPr>
            <w:r w:rsidRPr="0079000E">
              <w:rPr>
                <w:rFonts w:ascii="Arial" w:hAnsi="Arial" w:cs="Arial"/>
                <w:b/>
                <w:bCs/>
                <w:color w:val="FFFFFF" w:themeColor="background1"/>
                <w:sz w:val="22"/>
                <w:szCs w:val="22"/>
                <w:lang w:eastAsia="en-ZA"/>
              </w:rPr>
              <w:t>Emergency (Mobile)</w:t>
            </w:r>
          </w:p>
        </w:tc>
        <w:tc>
          <w:tcPr>
            <w:tcW w:w="1295" w:type="dxa"/>
            <w:shd w:val="clear" w:color="auto" w:fill="002060"/>
            <w:vAlign w:val="center"/>
          </w:tcPr>
          <w:p w14:paraId="734E9AED" w14:textId="77777777" w:rsidR="002B306E" w:rsidRPr="0079000E" w:rsidRDefault="002B306E" w:rsidP="00CF6157">
            <w:pPr>
              <w:jc w:val="center"/>
              <w:rPr>
                <w:rFonts w:ascii="Arial" w:hAnsi="Arial" w:cs="Arial"/>
                <w:b/>
                <w:bCs/>
                <w:color w:val="FFFFFF" w:themeColor="background1"/>
                <w:sz w:val="22"/>
                <w:szCs w:val="22"/>
                <w:lang w:eastAsia="en-ZA"/>
              </w:rPr>
            </w:pPr>
            <w:r w:rsidRPr="0079000E">
              <w:rPr>
                <w:rFonts w:ascii="Arial" w:hAnsi="Arial" w:cs="Arial"/>
                <w:b/>
                <w:bCs/>
                <w:color w:val="FFFFFF" w:themeColor="background1"/>
                <w:sz w:val="22"/>
                <w:szCs w:val="22"/>
                <w:lang w:eastAsia="en-ZA"/>
              </w:rPr>
              <w:t>Emergency</w:t>
            </w:r>
          </w:p>
          <w:p w14:paraId="299A69DD" w14:textId="77777777" w:rsidR="002B306E" w:rsidRPr="0079000E" w:rsidRDefault="002B306E" w:rsidP="00CF6157">
            <w:pPr>
              <w:jc w:val="center"/>
              <w:rPr>
                <w:rFonts w:ascii="Arial" w:hAnsi="Arial" w:cs="Arial"/>
                <w:b/>
                <w:bCs/>
                <w:color w:val="FFFFFF" w:themeColor="background1"/>
                <w:sz w:val="22"/>
                <w:szCs w:val="22"/>
                <w:lang w:eastAsia="en-ZA"/>
              </w:rPr>
            </w:pPr>
            <w:r w:rsidRPr="0079000E">
              <w:rPr>
                <w:rFonts w:ascii="Arial" w:hAnsi="Arial" w:cs="Arial"/>
                <w:b/>
                <w:bCs/>
                <w:color w:val="FFFFFF" w:themeColor="background1"/>
                <w:sz w:val="22"/>
                <w:szCs w:val="22"/>
                <w:lang w:eastAsia="en-ZA"/>
              </w:rPr>
              <w:t>(Mobile-Vehicle)</w:t>
            </w:r>
          </w:p>
        </w:tc>
        <w:tc>
          <w:tcPr>
            <w:tcW w:w="1532" w:type="dxa"/>
            <w:shd w:val="clear" w:color="auto" w:fill="002060"/>
            <w:noWrap/>
            <w:vAlign w:val="center"/>
            <w:hideMark/>
          </w:tcPr>
          <w:p w14:paraId="23DC0F31" w14:textId="77777777" w:rsidR="002B306E" w:rsidRPr="0079000E" w:rsidRDefault="002B306E" w:rsidP="00CF6157">
            <w:pPr>
              <w:jc w:val="center"/>
              <w:rPr>
                <w:rFonts w:ascii="Arial" w:hAnsi="Arial" w:cs="Arial"/>
                <w:b/>
                <w:bCs/>
                <w:color w:val="FFFFFF" w:themeColor="background1"/>
                <w:sz w:val="22"/>
                <w:szCs w:val="22"/>
                <w:lang w:eastAsia="en-ZA"/>
              </w:rPr>
            </w:pPr>
            <w:r w:rsidRPr="0079000E">
              <w:rPr>
                <w:rFonts w:ascii="Arial" w:hAnsi="Arial" w:cs="Arial"/>
                <w:b/>
                <w:bCs/>
                <w:color w:val="FFFFFF" w:themeColor="background1"/>
                <w:sz w:val="22"/>
                <w:szCs w:val="22"/>
                <w:lang w:eastAsia="en-ZA"/>
              </w:rPr>
              <w:t>Standby (Fixed)</w:t>
            </w:r>
          </w:p>
        </w:tc>
        <w:tc>
          <w:tcPr>
            <w:tcW w:w="2657" w:type="dxa"/>
            <w:shd w:val="clear" w:color="auto" w:fill="002060"/>
            <w:vAlign w:val="center"/>
            <w:hideMark/>
          </w:tcPr>
          <w:p w14:paraId="4C3F7E5A" w14:textId="77777777" w:rsidR="002B306E" w:rsidRPr="0079000E" w:rsidRDefault="002B306E" w:rsidP="00CF6157">
            <w:pPr>
              <w:jc w:val="center"/>
              <w:rPr>
                <w:rFonts w:ascii="Arial" w:hAnsi="Arial" w:cs="Arial"/>
                <w:b/>
                <w:bCs/>
                <w:color w:val="FFFFFF" w:themeColor="background1"/>
                <w:sz w:val="22"/>
                <w:szCs w:val="22"/>
                <w:lang w:eastAsia="en-ZA"/>
              </w:rPr>
            </w:pPr>
            <w:r w:rsidRPr="0079000E">
              <w:rPr>
                <w:rFonts w:ascii="Arial" w:hAnsi="Arial" w:cs="Arial"/>
                <w:b/>
                <w:bCs/>
                <w:color w:val="FFFFFF" w:themeColor="background1"/>
                <w:sz w:val="22"/>
                <w:szCs w:val="22"/>
                <w:lang w:eastAsia="en-ZA"/>
              </w:rPr>
              <w:t>Total Number of Radios</w:t>
            </w:r>
          </w:p>
        </w:tc>
      </w:tr>
      <w:tr w:rsidR="002B306E" w:rsidRPr="0079000E" w14:paraId="0C90FCE1" w14:textId="77777777" w:rsidTr="002B306E">
        <w:trPr>
          <w:trHeight w:val="290"/>
          <w:jc w:val="center"/>
        </w:trPr>
        <w:tc>
          <w:tcPr>
            <w:tcW w:w="530" w:type="dxa"/>
            <w:vAlign w:val="center"/>
          </w:tcPr>
          <w:p w14:paraId="1C288783" w14:textId="77777777" w:rsidR="002B306E" w:rsidRPr="0079000E" w:rsidRDefault="002B306E" w:rsidP="00CF6157">
            <w:pPr>
              <w:rPr>
                <w:rFonts w:ascii="Arial" w:hAnsi="Arial" w:cs="Arial"/>
                <w:color w:val="000000"/>
                <w:sz w:val="22"/>
                <w:szCs w:val="22"/>
                <w:lang w:eastAsia="en-ZA"/>
              </w:rPr>
            </w:pPr>
            <w:r w:rsidRPr="0079000E">
              <w:rPr>
                <w:rFonts w:ascii="Arial" w:hAnsi="Arial" w:cs="Arial"/>
                <w:color w:val="000000"/>
                <w:sz w:val="22"/>
                <w:szCs w:val="22"/>
                <w:lang w:eastAsia="en-ZA"/>
              </w:rPr>
              <w:t>1</w:t>
            </w:r>
          </w:p>
        </w:tc>
        <w:tc>
          <w:tcPr>
            <w:tcW w:w="1282" w:type="dxa"/>
            <w:shd w:val="clear" w:color="auto" w:fill="auto"/>
            <w:noWrap/>
            <w:vAlign w:val="center"/>
            <w:hideMark/>
          </w:tcPr>
          <w:p w14:paraId="59E37B30" w14:textId="77777777" w:rsidR="002B306E" w:rsidRPr="0079000E" w:rsidRDefault="002B306E" w:rsidP="00CF6157">
            <w:pPr>
              <w:rPr>
                <w:rFonts w:ascii="Arial" w:hAnsi="Arial" w:cs="Arial"/>
                <w:color w:val="000000"/>
                <w:sz w:val="22"/>
                <w:szCs w:val="22"/>
                <w:highlight w:val="yellow"/>
                <w:lang w:eastAsia="en-ZA"/>
              </w:rPr>
            </w:pPr>
            <w:r w:rsidRPr="0079000E">
              <w:rPr>
                <w:rFonts w:ascii="Arial" w:hAnsi="Arial" w:cs="Arial"/>
                <w:color w:val="000000"/>
                <w:sz w:val="22"/>
                <w:szCs w:val="22"/>
                <w:lang w:eastAsia="en-ZA"/>
              </w:rPr>
              <w:t>FACT</w:t>
            </w:r>
          </w:p>
        </w:tc>
        <w:tc>
          <w:tcPr>
            <w:tcW w:w="2042" w:type="dxa"/>
            <w:shd w:val="clear" w:color="auto" w:fill="auto"/>
            <w:noWrap/>
            <w:vAlign w:val="center"/>
            <w:hideMark/>
          </w:tcPr>
          <w:p w14:paraId="06F9CF09"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7</w:t>
            </w:r>
          </w:p>
        </w:tc>
        <w:tc>
          <w:tcPr>
            <w:tcW w:w="1295" w:type="dxa"/>
            <w:vAlign w:val="center"/>
          </w:tcPr>
          <w:p w14:paraId="388843A4"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0</w:t>
            </w:r>
          </w:p>
        </w:tc>
        <w:tc>
          <w:tcPr>
            <w:tcW w:w="1532" w:type="dxa"/>
            <w:shd w:val="clear" w:color="auto" w:fill="auto"/>
            <w:noWrap/>
            <w:vAlign w:val="center"/>
            <w:hideMark/>
          </w:tcPr>
          <w:p w14:paraId="5E97CD55"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0</w:t>
            </w:r>
          </w:p>
        </w:tc>
        <w:tc>
          <w:tcPr>
            <w:tcW w:w="2657" w:type="dxa"/>
            <w:shd w:val="clear" w:color="auto" w:fill="auto"/>
            <w:noWrap/>
            <w:vAlign w:val="center"/>
            <w:hideMark/>
          </w:tcPr>
          <w:p w14:paraId="00AD1F28"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7</w:t>
            </w:r>
          </w:p>
        </w:tc>
      </w:tr>
      <w:tr w:rsidR="002B306E" w:rsidRPr="0079000E" w14:paraId="64D517BC" w14:textId="77777777" w:rsidTr="002B306E">
        <w:trPr>
          <w:trHeight w:val="290"/>
          <w:jc w:val="center"/>
        </w:trPr>
        <w:tc>
          <w:tcPr>
            <w:tcW w:w="530" w:type="dxa"/>
            <w:vAlign w:val="center"/>
          </w:tcPr>
          <w:p w14:paraId="3141F1D2" w14:textId="77777777" w:rsidR="002B306E" w:rsidRPr="0079000E" w:rsidRDefault="002B306E" w:rsidP="00CF6157">
            <w:pPr>
              <w:rPr>
                <w:rFonts w:ascii="Arial" w:hAnsi="Arial" w:cs="Arial"/>
                <w:color w:val="000000"/>
                <w:sz w:val="22"/>
                <w:szCs w:val="22"/>
                <w:lang w:eastAsia="en-ZA"/>
              </w:rPr>
            </w:pPr>
            <w:r w:rsidRPr="0079000E">
              <w:rPr>
                <w:rFonts w:ascii="Arial" w:hAnsi="Arial" w:cs="Arial"/>
                <w:color w:val="000000"/>
                <w:sz w:val="22"/>
                <w:szCs w:val="22"/>
                <w:lang w:eastAsia="en-ZA"/>
              </w:rPr>
              <w:t>2</w:t>
            </w:r>
          </w:p>
        </w:tc>
        <w:tc>
          <w:tcPr>
            <w:tcW w:w="1282" w:type="dxa"/>
            <w:shd w:val="clear" w:color="auto" w:fill="auto"/>
            <w:noWrap/>
            <w:vAlign w:val="center"/>
            <w:hideMark/>
          </w:tcPr>
          <w:p w14:paraId="49E6DF77" w14:textId="77777777" w:rsidR="002B306E" w:rsidRPr="0079000E" w:rsidRDefault="002B306E" w:rsidP="00CF6157">
            <w:pPr>
              <w:rPr>
                <w:rFonts w:ascii="Arial" w:hAnsi="Arial" w:cs="Arial"/>
                <w:color w:val="000000"/>
                <w:sz w:val="22"/>
                <w:szCs w:val="22"/>
                <w:lang w:eastAsia="en-ZA"/>
              </w:rPr>
            </w:pPr>
            <w:r w:rsidRPr="0079000E">
              <w:rPr>
                <w:rFonts w:ascii="Arial" w:hAnsi="Arial" w:cs="Arial"/>
                <w:color w:val="000000"/>
                <w:sz w:val="22"/>
                <w:szCs w:val="22"/>
                <w:lang w:eastAsia="en-ZA"/>
              </w:rPr>
              <w:t>FAPE</w:t>
            </w:r>
          </w:p>
        </w:tc>
        <w:tc>
          <w:tcPr>
            <w:tcW w:w="2042" w:type="dxa"/>
            <w:shd w:val="clear" w:color="auto" w:fill="auto"/>
            <w:noWrap/>
            <w:vAlign w:val="center"/>
            <w:hideMark/>
          </w:tcPr>
          <w:p w14:paraId="3917B614"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5</w:t>
            </w:r>
          </w:p>
        </w:tc>
        <w:tc>
          <w:tcPr>
            <w:tcW w:w="1295" w:type="dxa"/>
            <w:vAlign w:val="center"/>
          </w:tcPr>
          <w:p w14:paraId="5DB0F754"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3</w:t>
            </w:r>
          </w:p>
        </w:tc>
        <w:tc>
          <w:tcPr>
            <w:tcW w:w="1532" w:type="dxa"/>
            <w:shd w:val="clear" w:color="auto" w:fill="auto"/>
            <w:noWrap/>
            <w:vAlign w:val="center"/>
            <w:hideMark/>
          </w:tcPr>
          <w:p w14:paraId="690D3817"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0</w:t>
            </w:r>
          </w:p>
        </w:tc>
        <w:tc>
          <w:tcPr>
            <w:tcW w:w="2657" w:type="dxa"/>
            <w:shd w:val="clear" w:color="auto" w:fill="auto"/>
            <w:noWrap/>
            <w:vAlign w:val="center"/>
            <w:hideMark/>
          </w:tcPr>
          <w:p w14:paraId="3B2DBDBF"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8</w:t>
            </w:r>
          </w:p>
        </w:tc>
      </w:tr>
      <w:tr w:rsidR="002B306E" w:rsidRPr="0079000E" w14:paraId="2DAFBAD2" w14:textId="77777777" w:rsidTr="002B306E">
        <w:trPr>
          <w:trHeight w:val="290"/>
          <w:jc w:val="center"/>
        </w:trPr>
        <w:tc>
          <w:tcPr>
            <w:tcW w:w="530" w:type="dxa"/>
            <w:vAlign w:val="center"/>
          </w:tcPr>
          <w:p w14:paraId="5DFC6ED9" w14:textId="77777777" w:rsidR="002B306E" w:rsidRPr="0079000E" w:rsidRDefault="002B306E" w:rsidP="00CF6157">
            <w:pPr>
              <w:rPr>
                <w:rFonts w:ascii="Arial" w:hAnsi="Arial" w:cs="Arial"/>
                <w:color w:val="000000"/>
                <w:sz w:val="22"/>
                <w:szCs w:val="22"/>
                <w:lang w:eastAsia="en-ZA"/>
              </w:rPr>
            </w:pPr>
            <w:r w:rsidRPr="0079000E">
              <w:rPr>
                <w:rFonts w:ascii="Arial" w:hAnsi="Arial" w:cs="Arial"/>
                <w:color w:val="000000"/>
                <w:sz w:val="22"/>
                <w:szCs w:val="22"/>
                <w:lang w:eastAsia="en-ZA"/>
              </w:rPr>
              <w:t>3</w:t>
            </w:r>
          </w:p>
        </w:tc>
        <w:tc>
          <w:tcPr>
            <w:tcW w:w="1282" w:type="dxa"/>
            <w:shd w:val="clear" w:color="auto" w:fill="auto"/>
            <w:noWrap/>
            <w:vAlign w:val="center"/>
            <w:hideMark/>
          </w:tcPr>
          <w:p w14:paraId="383555B9" w14:textId="77777777" w:rsidR="002B306E" w:rsidRPr="0079000E" w:rsidRDefault="002B306E" w:rsidP="00CF6157">
            <w:pPr>
              <w:rPr>
                <w:rFonts w:ascii="Arial" w:hAnsi="Arial" w:cs="Arial"/>
                <w:color w:val="000000"/>
                <w:sz w:val="22"/>
                <w:szCs w:val="22"/>
                <w:lang w:eastAsia="en-ZA"/>
              </w:rPr>
            </w:pPr>
            <w:r w:rsidRPr="0079000E">
              <w:rPr>
                <w:rFonts w:ascii="Arial" w:hAnsi="Arial" w:cs="Arial"/>
                <w:color w:val="000000"/>
                <w:sz w:val="22"/>
                <w:szCs w:val="22"/>
                <w:lang w:eastAsia="en-ZA"/>
              </w:rPr>
              <w:t>FAGG</w:t>
            </w:r>
          </w:p>
        </w:tc>
        <w:tc>
          <w:tcPr>
            <w:tcW w:w="2042" w:type="dxa"/>
            <w:shd w:val="clear" w:color="auto" w:fill="auto"/>
            <w:noWrap/>
            <w:vAlign w:val="center"/>
            <w:hideMark/>
          </w:tcPr>
          <w:p w14:paraId="71265A58"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1</w:t>
            </w:r>
          </w:p>
        </w:tc>
        <w:tc>
          <w:tcPr>
            <w:tcW w:w="1295" w:type="dxa"/>
            <w:vAlign w:val="center"/>
          </w:tcPr>
          <w:p w14:paraId="6764CE63"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0</w:t>
            </w:r>
          </w:p>
        </w:tc>
        <w:tc>
          <w:tcPr>
            <w:tcW w:w="1532" w:type="dxa"/>
            <w:shd w:val="clear" w:color="auto" w:fill="auto"/>
            <w:noWrap/>
            <w:vAlign w:val="center"/>
            <w:hideMark/>
          </w:tcPr>
          <w:p w14:paraId="214EA5E0"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2</w:t>
            </w:r>
          </w:p>
        </w:tc>
        <w:tc>
          <w:tcPr>
            <w:tcW w:w="2657" w:type="dxa"/>
            <w:shd w:val="clear" w:color="auto" w:fill="auto"/>
            <w:noWrap/>
            <w:vAlign w:val="center"/>
            <w:hideMark/>
          </w:tcPr>
          <w:p w14:paraId="613E4A28"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3</w:t>
            </w:r>
          </w:p>
        </w:tc>
      </w:tr>
      <w:tr w:rsidR="002B306E" w:rsidRPr="0079000E" w14:paraId="03547626" w14:textId="77777777" w:rsidTr="002B306E">
        <w:trPr>
          <w:trHeight w:val="290"/>
          <w:jc w:val="center"/>
        </w:trPr>
        <w:tc>
          <w:tcPr>
            <w:tcW w:w="530" w:type="dxa"/>
            <w:vAlign w:val="center"/>
          </w:tcPr>
          <w:p w14:paraId="499EDF68" w14:textId="77777777" w:rsidR="002B306E" w:rsidRPr="0079000E" w:rsidRDefault="002B306E" w:rsidP="00CF6157">
            <w:pPr>
              <w:rPr>
                <w:rFonts w:ascii="Arial" w:hAnsi="Arial" w:cs="Arial"/>
                <w:color w:val="000000"/>
                <w:sz w:val="22"/>
                <w:szCs w:val="22"/>
                <w:lang w:eastAsia="en-ZA"/>
              </w:rPr>
            </w:pPr>
            <w:r w:rsidRPr="0079000E">
              <w:rPr>
                <w:rFonts w:ascii="Arial" w:hAnsi="Arial" w:cs="Arial"/>
                <w:color w:val="000000"/>
                <w:sz w:val="22"/>
                <w:szCs w:val="22"/>
                <w:lang w:eastAsia="en-ZA"/>
              </w:rPr>
              <w:t>4</w:t>
            </w:r>
          </w:p>
        </w:tc>
        <w:tc>
          <w:tcPr>
            <w:tcW w:w="1282" w:type="dxa"/>
            <w:shd w:val="clear" w:color="auto" w:fill="auto"/>
            <w:noWrap/>
            <w:vAlign w:val="center"/>
            <w:hideMark/>
          </w:tcPr>
          <w:p w14:paraId="6EED7FCE" w14:textId="77777777" w:rsidR="002B306E" w:rsidRPr="0079000E" w:rsidRDefault="002B306E" w:rsidP="00CF6157">
            <w:pPr>
              <w:rPr>
                <w:rFonts w:ascii="Arial" w:hAnsi="Arial" w:cs="Arial"/>
                <w:color w:val="000000"/>
                <w:sz w:val="22"/>
                <w:szCs w:val="22"/>
                <w:lang w:eastAsia="en-ZA"/>
              </w:rPr>
            </w:pPr>
            <w:r w:rsidRPr="0079000E">
              <w:rPr>
                <w:rFonts w:ascii="Arial" w:hAnsi="Arial" w:cs="Arial"/>
                <w:color w:val="000000"/>
                <w:sz w:val="22"/>
                <w:szCs w:val="22"/>
                <w:lang w:eastAsia="en-ZA"/>
              </w:rPr>
              <w:t>FAEL</w:t>
            </w:r>
          </w:p>
        </w:tc>
        <w:tc>
          <w:tcPr>
            <w:tcW w:w="2042" w:type="dxa"/>
            <w:shd w:val="clear" w:color="auto" w:fill="auto"/>
            <w:noWrap/>
            <w:vAlign w:val="center"/>
            <w:hideMark/>
          </w:tcPr>
          <w:p w14:paraId="284CF8AD"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4</w:t>
            </w:r>
          </w:p>
        </w:tc>
        <w:tc>
          <w:tcPr>
            <w:tcW w:w="1295" w:type="dxa"/>
            <w:vAlign w:val="center"/>
          </w:tcPr>
          <w:p w14:paraId="2BECBB9F"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0</w:t>
            </w:r>
          </w:p>
        </w:tc>
        <w:tc>
          <w:tcPr>
            <w:tcW w:w="1532" w:type="dxa"/>
            <w:shd w:val="clear" w:color="auto" w:fill="auto"/>
            <w:noWrap/>
            <w:vAlign w:val="center"/>
            <w:hideMark/>
          </w:tcPr>
          <w:p w14:paraId="33E69423"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1</w:t>
            </w:r>
          </w:p>
        </w:tc>
        <w:tc>
          <w:tcPr>
            <w:tcW w:w="2657" w:type="dxa"/>
            <w:shd w:val="clear" w:color="auto" w:fill="auto"/>
            <w:noWrap/>
            <w:vAlign w:val="center"/>
            <w:hideMark/>
          </w:tcPr>
          <w:p w14:paraId="2FCDC03B"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5</w:t>
            </w:r>
          </w:p>
        </w:tc>
      </w:tr>
      <w:tr w:rsidR="002B306E" w:rsidRPr="0079000E" w14:paraId="09AF406F" w14:textId="77777777" w:rsidTr="002B306E">
        <w:trPr>
          <w:trHeight w:val="290"/>
          <w:jc w:val="center"/>
        </w:trPr>
        <w:tc>
          <w:tcPr>
            <w:tcW w:w="530" w:type="dxa"/>
            <w:vAlign w:val="center"/>
          </w:tcPr>
          <w:p w14:paraId="5A4533B2" w14:textId="77777777" w:rsidR="002B306E" w:rsidRPr="0079000E" w:rsidRDefault="002B306E" w:rsidP="00CF6157">
            <w:pPr>
              <w:rPr>
                <w:rFonts w:ascii="Arial" w:hAnsi="Arial" w:cs="Arial"/>
                <w:color w:val="000000"/>
                <w:sz w:val="22"/>
                <w:szCs w:val="22"/>
                <w:lang w:eastAsia="en-ZA"/>
              </w:rPr>
            </w:pPr>
            <w:r w:rsidRPr="0079000E">
              <w:rPr>
                <w:rFonts w:ascii="Arial" w:hAnsi="Arial" w:cs="Arial"/>
                <w:color w:val="000000"/>
                <w:sz w:val="22"/>
                <w:szCs w:val="22"/>
                <w:lang w:eastAsia="en-ZA"/>
              </w:rPr>
              <w:t>5</w:t>
            </w:r>
          </w:p>
        </w:tc>
        <w:tc>
          <w:tcPr>
            <w:tcW w:w="1282" w:type="dxa"/>
            <w:shd w:val="clear" w:color="auto" w:fill="auto"/>
            <w:noWrap/>
            <w:vAlign w:val="center"/>
            <w:hideMark/>
          </w:tcPr>
          <w:p w14:paraId="2BDD0DBB" w14:textId="77777777" w:rsidR="002B306E" w:rsidRPr="0079000E" w:rsidRDefault="002B306E" w:rsidP="00CF6157">
            <w:pPr>
              <w:rPr>
                <w:rFonts w:ascii="Arial" w:hAnsi="Arial" w:cs="Arial"/>
                <w:color w:val="000000"/>
                <w:sz w:val="22"/>
                <w:szCs w:val="22"/>
                <w:lang w:eastAsia="en-ZA"/>
              </w:rPr>
            </w:pPr>
            <w:r w:rsidRPr="0079000E">
              <w:rPr>
                <w:rFonts w:ascii="Arial" w:hAnsi="Arial" w:cs="Arial"/>
                <w:color w:val="000000"/>
                <w:sz w:val="22"/>
                <w:szCs w:val="22"/>
                <w:lang w:eastAsia="en-ZA"/>
              </w:rPr>
              <w:t>FAUT</w:t>
            </w:r>
          </w:p>
        </w:tc>
        <w:tc>
          <w:tcPr>
            <w:tcW w:w="2042" w:type="dxa"/>
            <w:shd w:val="clear" w:color="auto" w:fill="auto"/>
            <w:noWrap/>
            <w:vAlign w:val="center"/>
            <w:hideMark/>
          </w:tcPr>
          <w:p w14:paraId="5A649626"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1</w:t>
            </w:r>
          </w:p>
        </w:tc>
        <w:tc>
          <w:tcPr>
            <w:tcW w:w="1295" w:type="dxa"/>
            <w:vAlign w:val="center"/>
          </w:tcPr>
          <w:p w14:paraId="5FE11A20"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0</w:t>
            </w:r>
          </w:p>
        </w:tc>
        <w:tc>
          <w:tcPr>
            <w:tcW w:w="1532" w:type="dxa"/>
            <w:shd w:val="clear" w:color="auto" w:fill="auto"/>
            <w:noWrap/>
            <w:vAlign w:val="center"/>
            <w:hideMark/>
          </w:tcPr>
          <w:p w14:paraId="59B43429"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0</w:t>
            </w:r>
          </w:p>
        </w:tc>
        <w:tc>
          <w:tcPr>
            <w:tcW w:w="2657" w:type="dxa"/>
            <w:shd w:val="clear" w:color="auto" w:fill="auto"/>
            <w:noWrap/>
            <w:vAlign w:val="center"/>
            <w:hideMark/>
          </w:tcPr>
          <w:p w14:paraId="7141F05E"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1</w:t>
            </w:r>
          </w:p>
        </w:tc>
      </w:tr>
      <w:tr w:rsidR="002B306E" w:rsidRPr="0079000E" w14:paraId="29305BDD" w14:textId="77777777" w:rsidTr="002B306E">
        <w:trPr>
          <w:trHeight w:val="290"/>
          <w:jc w:val="center"/>
        </w:trPr>
        <w:tc>
          <w:tcPr>
            <w:tcW w:w="530" w:type="dxa"/>
            <w:vAlign w:val="center"/>
          </w:tcPr>
          <w:p w14:paraId="2347A696" w14:textId="77777777" w:rsidR="002B306E" w:rsidRPr="0079000E" w:rsidRDefault="002B306E" w:rsidP="00CF6157">
            <w:pPr>
              <w:rPr>
                <w:rFonts w:ascii="Arial" w:hAnsi="Arial" w:cs="Arial"/>
                <w:color w:val="000000"/>
                <w:sz w:val="22"/>
                <w:szCs w:val="22"/>
                <w:lang w:eastAsia="en-ZA"/>
              </w:rPr>
            </w:pPr>
            <w:r w:rsidRPr="0079000E">
              <w:rPr>
                <w:rFonts w:ascii="Arial" w:hAnsi="Arial" w:cs="Arial"/>
                <w:color w:val="000000"/>
                <w:sz w:val="22"/>
                <w:szCs w:val="22"/>
                <w:lang w:eastAsia="en-ZA"/>
              </w:rPr>
              <w:t>6</w:t>
            </w:r>
          </w:p>
        </w:tc>
        <w:tc>
          <w:tcPr>
            <w:tcW w:w="1282" w:type="dxa"/>
            <w:shd w:val="clear" w:color="auto" w:fill="auto"/>
            <w:noWrap/>
            <w:vAlign w:val="center"/>
            <w:hideMark/>
          </w:tcPr>
          <w:p w14:paraId="0ECE8E2E" w14:textId="77777777" w:rsidR="002B306E" w:rsidRPr="0079000E" w:rsidRDefault="002B306E" w:rsidP="00CF6157">
            <w:pPr>
              <w:rPr>
                <w:rFonts w:ascii="Arial" w:hAnsi="Arial" w:cs="Arial"/>
                <w:color w:val="000000"/>
                <w:sz w:val="22"/>
                <w:szCs w:val="22"/>
                <w:lang w:eastAsia="en-ZA"/>
              </w:rPr>
            </w:pPr>
            <w:r w:rsidRPr="0079000E">
              <w:rPr>
                <w:rFonts w:ascii="Arial" w:hAnsi="Arial" w:cs="Arial"/>
                <w:color w:val="000000"/>
                <w:sz w:val="22"/>
                <w:szCs w:val="22"/>
                <w:lang w:eastAsia="en-ZA"/>
              </w:rPr>
              <w:t>FALE</w:t>
            </w:r>
          </w:p>
        </w:tc>
        <w:tc>
          <w:tcPr>
            <w:tcW w:w="2042" w:type="dxa"/>
            <w:shd w:val="clear" w:color="auto" w:fill="auto"/>
            <w:noWrap/>
            <w:vAlign w:val="center"/>
            <w:hideMark/>
          </w:tcPr>
          <w:p w14:paraId="25312B57"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9</w:t>
            </w:r>
          </w:p>
        </w:tc>
        <w:tc>
          <w:tcPr>
            <w:tcW w:w="1295" w:type="dxa"/>
            <w:vAlign w:val="center"/>
          </w:tcPr>
          <w:p w14:paraId="6A587E05"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2</w:t>
            </w:r>
          </w:p>
        </w:tc>
        <w:tc>
          <w:tcPr>
            <w:tcW w:w="1532" w:type="dxa"/>
            <w:shd w:val="clear" w:color="auto" w:fill="auto"/>
            <w:noWrap/>
            <w:vAlign w:val="center"/>
            <w:hideMark/>
          </w:tcPr>
          <w:p w14:paraId="5FE788B7"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0</w:t>
            </w:r>
          </w:p>
        </w:tc>
        <w:tc>
          <w:tcPr>
            <w:tcW w:w="2657" w:type="dxa"/>
            <w:shd w:val="clear" w:color="auto" w:fill="auto"/>
            <w:noWrap/>
            <w:vAlign w:val="center"/>
            <w:hideMark/>
          </w:tcPr>
          <w:p w14:paraId="5074BAD5"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11</w:t>
            </w:r>
          </w:p>
        </w:tc>
      </w:tr>
      <w:tr w:rsidR="002B306E" w:rsidRPr="0079000E" w14:paraId="679D7E3B" w14:textId="77777777" w:rsidTr="002B306E">
        <w:trPr>
          <w:trHeight w:val="290"/>
          <w:jc w:val="center"/>
        </w:trPr>
        <w:tc>
          <w:tcPr>
            <w:tcW w:w="530" w:type="dxa"/>
            <w:vAlign w:val="center"/>
          </w:tcPr>
          <w:p w14:paraId="3F4108FF" w14:textId="77777777" w:rsidR="002B306E" w:rsidRPr="0079000E" w:rsidRDefault="002B306E" w:rsidP="00CF6157">
            <w:pPr>
              <w:rPr>
                <w:rFonts w:ascii="Arial" w:hAnsi="Arial" w:cs="Arial"/>
                <w:color w:val="000000"/>
                <w:sz w:val="22"/>
                <w:szCs w:val="22"/>
                <w:lang w:eastAsia="en-ZA"/>
              </w:rPr>
            </w:pPr>
            <w:r w:rsidRPr="0079000E">
              <w:rPr>
                <w:rFonts w:ascii="Arial" w:hAnsi="Arial" w:cs="Arial"/>
                <w:color w:val="000000"/>
                <w:sz w:val="22"/>
                <w:szCs w:val="22"/>
                <w:lang w:eastAsia="en-ZA"/>
              </w:rPr>
              <w:t>7</w:t>
            </w:r>
          </w:p>
        </w:tc>
        <w:tc>
          <w:tcPr>
            <w:tcW w:w="1282" w:type="dxa"/>
            <w:shd w:val="clear" w:color="auto" w:fill="auto"/>
            <w:noWrap/>
            <w:vAlign w:val="center"/>
            <w:hideMark/>
          </w:tcPr>
          <w:p w14:paraId="3D030510" w14:textId="77777777" w:rsidR="002B306E" w:rsidRPr="0079000E" w:rsidRDefault="002B306E" w:rsidP="00CF6157">
            <w:pPr>
              <w:rPr>
                <w:rFonts w:ascii="Arial" w:hAnsi="Arial" w:cs="Arial"/>
                <w:color w:val="000000"/>
                <w:sz w:val="22"/>
                <w:szCs w:val="22"/>
                <w:lang w:eastAsia="en-ZA"/>
              </w:rPr>
            </w:pPr>
            <w:r w:rsidRPr="0079000E">
              <w:rPr>
                <w:rFonts w:ascii="Arial" w:hAnsi="Arial" w:cs="Arial"/>
                <w:color w:val="000000"/>
                <w:sz w:val="22"/>
                <w:szCs w:val="22"/>
                <w:lang w:eastAsia="en-ZA"/>
              </w:rPr>
              <w:t>FAPM</w:t>
            </w:r>
          </w:p>
        </w:tc>
        <w:tc>
          <w:tcPr>
            <w:tcW w:w="2042" w:type="dxa"/>
            <w:shd w:val="clear" w:color="auto" w:fill="auto"/>
            <w:noWrap/>
            <w:vAlign w:val="center"/>
            <w:hideMark/>
          </w:tcPr>
          <w:p w14:paraId="37E61C44"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1</w:t>
            </w:r>
          </w:p>
        </w:tc>
        <w:tc>
          <w:tcPr>
            <w:tcW w:w="1295" w:type="dxa"/>
            <w:vAlign w:val="center"/>
          </w:tcPr>
          <w:p w14:paraId="11D7344C"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0</w:t>
            </w:r>
          </w:p>
        </w:tc>
        <w:tc>
          <w:tcPr>
            <w:tcW w:w="1532" w:type="dxa"/>
            <w:shd w:val="clear" w:color="auto" w:fill="auto"/>
            <w:noWrap/>
            <w:vAlign w:val="center"/>
            <w:hideMark/>
          </w:tcPr>
          <w:p w14:paraId="07FE080D"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1</w:t>
            </w:r>
          </w:p>
        </w:tc>
        <w:tc>
          <w:tcPr>
            <w:tcW w:w="2657" w:type="dxa"/>
            <w:shd w:val="clear" w:color="auto" w:fill="auto"/>
            <w:noWrap/>
            <w:vAlign w:val="center"/>
            <w:hideMark/>
          </w:tcPr>
          <w:p w14:paraId="3787964B"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2</w:t>
            </w:r>
          </w:p>
        </w:tc>
      </w:tr>
      <w:tr w:rsidR="002B306E" w:rsidRPr="0079000E" w14:paraId="7AC1E050" w14:textId="77777777" w:rsidTr="002B306E">
        <w:trPr>
          <w:trHeight w:val="290"/>
          <w:jc w:val="center"/>
        </w:trPr>
        <w:tc>
          <w:tcPr>
            <w:tcW w:w="530" w:type="dxa"/>
            <w:vAlign w:val="center"/>
          </w:tcPr>
          <w:p w14:paraId="2000861C" w14:textId="77777777" w:rsidR="002B306E" w:rsidRPr="0079000E" w:rsidRDefault="002B306E" w:rsidP="00CF6157">
            <w:pPr>
              <w:rPr>
                <w:rFonts w:ascii="Arial" w:hAnsi="Arial" w:cs="Arial"/>
                <w:color w:val="000000"/>
                <w:sz w:val="22"/>
                <w:szCs w:val="22"/>
                <w:lang w:eastAsia="en-ZA"/>
              </w:rPr>
            </w:pPr>
            <w:r w:rsidRPr="0079000E">
              <w:rPr>
                <w:rFonts w:ascii="Arial" w:hAnsi="Arial" w:cs="Arial"/>
                <w:color w:val="000000"/>
                <w:sz w:val="22"/>
                <w:szCs w:val="22"/>
                <w:lang w:eastAsia="en-ZA"/>
              </w:rPr>
              <w:t>8</w:t>
            </w:r>
          </w:p>
        </w:tc>
        <w:tc>
          <w:tcPr>
            <w:tcW w:w="1282" w:type="dxa"/>
            <w:shd w:val="clear" w:color="auto" w:fill="auto"/>
            <w:noWrap/>
            <w:vAlign w:val="center"/>
            <w:hideMark/>
          </w:tcPr>
          <w:p w14:paraId="4F25B07F" w14:textId="77777777" w:rsidR="002B306E" w:rsidRPr="0079000E" w:rsidRDefault="002B306E" w:rsidP="00CF6157">
            <w:pPr>
              <w:rPr>
                <w:rFonts w:ascii="Arial" w:hAnsi="Arial" w:cs="Arial"/>
                <w:color w:val="000000"/>
                <w:sz w:val="22"/>
                <w:szCs w:val="22"/>
                <w:lang w:eastAsia="en-ZA"/>
              </w:rPr>
            </w:pPr>
            <w:r w:rsidRPr="0079000E">
              <w:rPr>
                <w:rFonts w:ascii="Arial" w:hAnsi="Arial" w:cs="Arial"/>
                <w:color w:val="000000"/>
                <w:sz w:val="22"/>
                <w:szCs w:val="22"/>
                <w:lang w:eastAsia="en-ZA"/>
              </w:rPr>
              <w:t>FAVG</w:t>
            </w:r>
          </w:p>
        </w:tc>
        <w:tc>
          <w:tcPr>
            <w:tcW w:w="2042" w:type="dxa"/>
            <w:shd w:val="clear" w:color="auto" w:fill="auto"/>
            <w:noWrap/>
            <w:vAlign w:val="center"/>
            <w:hideMark/>
          </w:tcPr>
          <w:p w14:paraId="73F0C72F"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1</w:t>
            </w:r>
          </w:p>
        </w:tc>
        <w:tc>
          <w:tcPr>
            <w:tcW w:w="1295" w:type="dxa"/>
            <w:vAlign w:val="center"/>
          </w:tcPr>
          <w:p w14:paraId="7716481D"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0</w:t>
            </w:r>
          </w:p>
        </w:tc>
        <w:tc>
          <w:tcPr>
            <w:tcW w:w="1532" w:type="dxa"/>
            <w:shd w:val="clear" w:color="auto" w:fill="auto"/>
            <w:noWrap/>
            <w:vAlign w:val="center"/>
            <w:hideMark/>
          </w:tcPr>
          <w:p w14:paraId="2CD96C0F"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1</w:t>
            </w:r>
          </w:p>
        </w:tc>
        <w:tc>
          <w:tcPr>
            <w:tcW w:w="2657" w:type="dxa"/>
            <w:shd w:val="clear" w:color="auto" w:fill="auto"/>
            <w:noWrap/>
            <w:vAlign w:val="center"/>
            <w:hideMark/>
          </w:tcPr>
          <w:p w14:paraId="2C13481A"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2</w:t>
            </w:r>
          </w:p>
        </w:tc>
      </w:tr>
      <w:tr w:rsidR="002B306E" w:rsidRPr="0079000E" w14:paraId="220CF5D3" w14:textId="77777777" w:rsidTr="002B306E">
        <w:trPr>
          <w:trHeight w:val="290"/>
          <w:jc w:val="center"/>
        </w:trPr>
        <w:tc>
          <w:tcPr>
            <w:tcW w:w="530" w:type="dxa"/>
            <w:vAlign w:val="center"/>
          </w:tcPr>
          <w:p w14:paraId="7AC75937" w14:textId="77777777" w:rsidR="002B306E" w:rsidRPr="0079000E" w:rsidRDefault="002B306E" w:rsidP="00CF6157">
            <w:pPr>
              <w:rPr>
                <w:rFonts w:ascii="Arial" w:hAnsi="Arial" w:cs="Arial"/>
                <w:color w:val="000000"/>
                <w:sz w:val="22"/>
                <w:szCs w:val="22"/>
                <w:lang w:eastAsia="en-ZA"/>
              </w:rPr>
            </w:pPr>
            <w:r w:rsidRPr="0079000E">
              <w:rPr>
                <w:rFonts w:ascii="Arial" w:hAnsi="Arial" w:cs="Arial"/>
                <w:color w:val="000000"/>
                <w:sz w:val="22"/>
                <w:szCs w:val="22"/>
                <w:lang w:eastAsia="en-ZA"/>
              </w:rPr>
              <w:t>9</w:t>
            </w:r>
          </w:p>
        </w:tc>
        <w:tc>
          <w:tcPr>
            <w:tcW w:w="1282" w:type="dxa"/>
            <w:shd w:val="clear" w:color="auto" w:fill="auto"/>
            <w:noWrap/>
            <w:vAlign w:val="center"/>
          </w:tcPr>
          <w:p w14:paraId="4CB6926F" w14:textId="77777777" w:rsidR="002B306E" w:rsidRPr="0079000E" w:rsidRDefault="002B306E" w:rsidP="00CF6157">
            <w:pPr>
              <w:rPr>
                <w:rFonts w:ascii="Arial" w:hAnsi="Arial" w:cs="Arial"/>
                <w:color w:val="000000"/>
                <w:sz w:val="22"/>
                <w:szCs w:val="22"/>
                <w:lang w:eastAsia="en-ZA"/>
              </w:rPr>
            </w:pPr>
            <w:r w:rsidRPr="0079000E">
              <w:rPr>
                <w:rFonts w:ascii="Arial" w:hAnsi="Arial" w:cs="Arial"/>
                <w:color w:val="000000"/>
                <w:sz w:val="22"/>
                <w:szCs w:val="22"/>
                <w:lang w:eastAsia="en-ZA"/>
              </w:rPr>
              <w:t>FARB</w:t>
            </w:r>
          </w:p>
        </w:tc>
        <w:tc>
          <w:tcPr>
            <w:tcW w:w="2042" w:type="dxa"/>
            <w:shd w:val="clear" w:color="auto" w:fill="auto"/>
            <w:noWrap/>
            <w:vAlign w:val="center"/>
          </w:tcPr>
          <w:p w14:paraId="131C851E"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 xml:space="preserve">1 </w:t>
            </w:r>
          </w:p>
        </w:tc>
        <w:tc>
          <w:tcPr>
            <w:tcW w:w="1295" w:type="dxa"/>
            <w:vAlign w:val="center"/>
          </w:tcPr>
          <w:p w14:paraId="482B8CBD"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themeColor="text1"/>
                <w:sz w:val="22"/>
                <w:szCs w:val="22"/>
                <w:lang w:eastAsia="en-ZA"/>
              </w:rPr>
              <w:t>0</w:t>
            </w:r>
          </w:p>
        </w:tc>
        <w:tc>
          <w:tcPr>
            <w:tcW w:w="1532" w:type="dxa"/>
            <w:shd w:val="clear" w:color="auto" w:fill="auto"/>
            <w:noWrap/>
            <w:vAlign w:val="center"/>
          </w:tcPr>
          <w:p w14:paraId="49C31B61"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themeColor="text1"/>
                <w:sz w:val="22"/>
                <w:szCs w:val="22"/>
                <w:lang w:eastAsia="en-ZA"/>
              </w:rPr>
              <w:t>0</w:t>
            </w:r>
          </w:p>
        </w:tc>
        <w:tc>
          <w:tcPr>
            <w:tcW w:w="2657" w:type="dxa"/>
            <w:shd w:val="clear" w:color="auto" w:fill="auto"/>
            <w:noWrap/>
            <w:vAlign w:val="center"/>
          </w:tcPr>
          <w:p w14:paraId="5CFE4795"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themeColor="text1"/>
                <w:sz w:val="22"/>
                <w:szCs w:val="22"/>
                <w:lang w:eastAsia="en-ZA"/>
              </w:rPr>
              <w:t>1</w:t>
            </w:r>
          </w:p>
        </w:tc>
      </w:tr>
      <w:tr w:rsidR="002B306E" w:rsidRPr="0079000E" w14:paraId="77892CDE" w14:textId="77777777" w:rsidTr="002B306E">
        <w:trPr>
          <w:trHeight w:val="290"/>
          <w:jc w:val="center"/>
        </w:trPr>
        <w:tc>
          <w:tcPr>
            <w:tcW w:w="530" w:type="dxa"/>
            <w:shd w:val="clear" w:color="auto" w:fill="auto"/>
            <w:vAlign w:val="center"/>
          </w:tcPr>
          <w:p w14:paraId="663F5932" w14:textId="77777777" w:rsidR="002B306E" w:rsidRPr="0079000E" w:rsidRDefault="002B306E" w:rsidP="00CF6157">
            <w:pPr>
              <w:rPr>
                <w:rFonts w:ascii="Arial" w:hAnsi="Arial" w:cs="Arial"/>
                <w:color w:val="000000"/>
                <w:sz w:val="22"/>
                <w:szCs w:val="22"/>
                <w:lang w:eastAsia="en-ZA"/>
              </w:rPr>
            </w:pPr>
            <w:r w:rsidRPr="0079000E">
              <w:rPr>
                <w:rFonts w:ascii="Arial" w:hAnsi="Arial" w:cs="Arial"/>
                <w:color w:val="000000"/>
                <w:sz w:val="22"/>
                <w:szCs w:val="22"/>
                <w:lang w:eastAsia="en-ZA"/>
              </w:rPr>
              <w:t>10</w:t>
            </w:r>
          </w:p>
        </w:tc>
        <w:tc>
          <w:tcPr>
            <w:tcW w:w="1282" w:type="dxa"/>
            <w:shd w:val="clear" w:color="auto" w:fill="auto"/>
            <w:noWrap/>
            <w:vAlign w:val="center"/>
            <w:hideMark/>
          </w:tcPr>
          <w:p w14:paraId="274DC030" w14:textId="77777777" w:rsidR="002B306E" w:rsidRPr="0079000E" w:rsidRDefault="002B306E" w:rsidP="00CF6157">
            <w:pPr>
              <w:rPr>
                <w:rFonts w:ascii="Arial" w:hAnsi="Arial" w:cs="Arial"/>
                <w:color w:val="000000"/>
                <w:sz w:val="22"/>
                <w:szCs w:val="22"/>
                <w:lang w:eastAsia="en-ZA"/>
              </w:rPr>
            </w:pPr>
            <w:r w:rsidRPr="0079000E">
              <w:rPr>
                <w:rFonts w:ascii="Arial" w:hAnsi="Arial" w:cs="Arial"/>
                <w:color w:val="000000"/>
                <w:sz w:val="22"/>
                <w:szCs w:val="22"/>
                <w:lang w:eastAsia="en-ZA"/>
              </w:rPr>
              <w:t>FABL</w:t>
            </w:r>
          </w:p>
        </w:tc>
        <w:tc>
          <w:tcPr>
            <w:tcW w:w="2042" w:type="dxa"/>
            <w:noWrap/>
            <w:vAlign w:val="center"/>
            <w:hideMark/>
          </w:tcPr>
          <w:p w14:paraId="6CD2AFED"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4</w:t>
            </w:r>
          </w:p>
        </w:tc>
        <w:tc>
          <w:tcPr>
            <w:tcW w:w="1295" w:type="dxa"/>
            <w:shd w:val="clear" w:color="auto" w:fill="auto"/>
            <w:vAlign w:val="center"/>
          </w:tcPr>
          <w:p w14:paraId="69B403AB"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0</w:t>
            </w:r>
          </w:p>
        </w:tc>
        <w:tc>
          <w:tcPr>
            <w:tcW w:w="1532" w:type="dxa"/>
            <w:shd w:val="clear" w:color="auto" w:fill="auto"/>
            <w:noWrap/>
            <w:vAlign w:val="center"/>
            <w:hideMark/>
          </w:tcPr>
          <w:p w14:paraId="39FD989A"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0</w:t>
            </w:r>
          </w:p>
        </w:tc>
        <w:tc>
          <w:tcPr>
            <w:tcW w:w="2657" w:type="dxa"/>
            <w:noWrap/>
            <w:vAlign w:val="center"/>
            <w:hideMark/>
          </w:tcPr>
          <w:p w14:paraId="50D431D9"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4</w:t>
            </w:r>
          </w:p>
        </w:tc>
      </w:tr>
      <w:tr w:rsidR="002B306E" w:rsidRPr="0079000E" w14:paraId="20722B1A" w14:textId="77777777" w:rsidTr="002B306E">
        <w:trPr>
          <w:trHeight w:val="290"/>
          <w:jc w:val="center"/>
        </w:trPr>
        <w:tc>
          <w:tcPr>
            <w:tcW w:w="530" w:type="dxa"/>
            <w:shd w:val="clear" w:color="auto" w:fill="auto"/>
            <w:vAlign w:val="center"/>
          </w:tcPr>
          <w:p w14:paraId="648B3516" w14:textId="77777777" w:rsidR="002B306E" w:rsidRPr="0079000E" w:rsidRDefault="002B306E" w:rsidP="00CF6157">
            <w:pPr>
              <w:rPr>
                <w:rFonts w:ascii="Arial" w:hAnsi="Arial" w:cs="Arial"/>
                <w:color w:val="000000"/>
                <w:sz w:val="22"/>
                <w:szCs w:val="22"/>
                <w:lang w:eastAsia="en-ZA"/>
              </w:rPr>
            </w:pPr>
            <w:r w:rsidRPr="0079000E">
              <w:rPr>
                <w:rFonts w:ascii="Arial" w:hAnsi="Arial" w:cs="Arial"/>
                <w:color w:val="000000"/>
                <w:sz w:val="22"/>
                <w:szCs w:val="22"/>
                <w:lang w:eastAsia="en-ZA"/>
              </w:rPr>
              <w:t>11</w:t>
            </w:r>
          </w:p>
        </w:tc>
        <w:tc>
          <w:tcPr>
            <w:tcW w:w="1282" w:type="dxa"/>
            <w:shd w:val="clear" w:color="auto" w:fill="auto"/>
            <w:noWrap/>
            <w:vAlign w:val="center"/>
            <w:hideMark/>
          </w:tcPr>
          <w:p w14:paraId="4B807152" w14:textId="77777777" w:rsidR="002B306E" w:rsidRPr="0079000E" w:rsidRDefault="002B306E" w:rsidP="00CF6157">
            <w:pPr>
              <w:rPr>
                <w:rFonts w:ascii="Arial" w:hAnsi="Arial" w:cs="Arial"/>
                <w:color w:val="000000"/>
                <w:sz w:val="22"/>
                <w:szCs w:val="22"/>
                <w:lang w:eastAsia="en-ZA"/>
              </w:rPr>
            </w:pPr>
            <w:r w:rsidRPr="0079000E">
              <w:rPr>
                <w:rFonts w:ascii="Arial" w:hAnsi="Arial" w:cs="Arial"/>
                <w:color w:val="000000"/>
                <w:sz w:val="22"/>
                <w:szCs w:val="22"/>
                <w:lang w:eastAsia="en-ZA"/>
              </w:rPr>
              <w:t>FAKM</w:t>
            </w:r>
          </w:p>
        </w:tc>
        <w:tc>
          <w:tcPr>
            <w:tcW w:w="2042" w:type="dxa"/>
            <w:noWrap/>
            <w:vAlign w:val="center"/>
            <w:hideMark/>
          </w:tcPr>
          <w:p w14:paraId="198838F3"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1</w:t>
            </w:r>
          </w:p>
        </w:tc>
        <w:tc>
          <w:tcPr>
            <w:tcW w:w="1295" w:type="dxa"/>
            <w:shd w:val="clear" w:color="auto" w:fill="auto"/>
            <w:vAlign w:val="center"/>
          </w:tcPr>
          <w:p w14:paraId="19FD73CF"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0</w:t>
            </w:r>
          </w:p>
        </w:tc>
        <w:tc>
          <w:tcPr>
            <w:tcW w:w="1532" w:type="dxa"/>
            <w:shd w:val="clear" w:color="auto" w:fill="auto"/>
            <w:noWrap/>
            <w:vAlign w:val="center"/>
            <w:hideMark/>
          </w:tcPr>
          <w:p w14:paraId="2B508226"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0</w:t>
            </w:r>
          </w:p>
        </w:tc>
        <w:tc>
          <w:tcPr>
            <w:tcW w:w="2657" w:type="dxa"/>
            <w:noWrap/>
            <w:vAlign w:val="center"/>
            <w:hideMark/>
          </w:tcPr>
          <w:p w14:paraId="4A9DBD40"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1</w:t>
            </w:r>
          </w:p>
        </w:tc>
      </w:tr>
      <w:tr w:rsidR="002B306E" w:rsidRPr="0079000E" w14:paraId="02BFBFD7" w14:textId="77777777" w:rsidTr="002B306E">
        <w:trPr>
          <w:trHeight w:val="290"/>
          <w:jc w:val="center"/>
        </w:trPr>
        <w:tc>
          <w:tcPr>
            <w:tcW w:w="530" w:type="dxa"/>
            <w:shd w:val="clear" w:color="auto" w:fill="auto"/>
            <w:vAlign w:val="center"/>
          </w:tcPr>
          <w:p w14:paraId="56EC38AB" w14:textId="77777777" w:rsidR="002B306E" w:rsidRPr="0079000E" w:rsidRDefault="002B306E" w:rsidP="00CF6157">
            <w:pPr>
              <w:rPr>
                <w:rFonts w:ascii="Arial" w:hAnsi="Arial" w:cs="Arial"/>
                <w:color w:val="000000"/>
                <w:sz w:val="22"/>
                <w:szCs w:val="22"/>
                <w:lang w:eastAsia="en-ZA"/>
              </w:rPr>
            </w:pPr>
            <w:r w:rsidRPr="0079000E">
              <w:rPr>
                <w:rFonts w:ascii="Arial" w:hAnsi="Arial" w:cs="Arial"/>
                <w:color w:val="000000"/>
                <w:sz w:val="22"/>
                <w:szCs w:val="22"/>
                <w:lang w:eastAsia="en-ZA"/>
              </w:rPr>
              <w:t>12</w:t>
            </w:r>
          </w:p>
        </w:tc>
        <w:tc>
          <w:tcPr>
            <w:tcW w:w="1282" w:type="dxa"/>
            <w:shd w:val="clear" w:color="auto" w:fill="auto"/>
            <w:noWrap/>
            <w:vAlign w:val="center"/>
            <w:hideMark/>
          </w:tcPr>
          <w:p w14:paraId="3F46E91D" w14:textId="77777777" w:rsidR="002B306E" w:rsidRPr="0079000E" w:rsidRDefault="002B306E" w:rsidP="00CF6157">
            <w:pPr>
              <w:rPr>
                <w:rFonts w:ascii="Arial" w:hAnsi="Arial" w:cs="Arial"/>
                <w:color w:val="000000"/>
                <w:sz w:val="22"/>
                <w:szCs w:val="22"/>
                <w:lang w:eastAsia="en-ZA"/>
              </w:rPr>
            </w:pPr>
            <w:r w:rsidRPr="0079000E">
              <w:rPr>
                <w:rFonts w:ascii="Arial" w:hAnsi="Arial" w:cs="Arial"/>
                <w:color w:val="000000"/>
                <w:sz w:val="22"/>
                <w:szCs w:val="22"/>
                <w:lang w:eastAsia="en-ZA"/>
              </w:rPr>
              <w:t>FAUP</w:t>
            </w:r>
          </w:p>
        </w:tc>
        <w:tc>
          <w:tcPr>
            <w:tcW w:w="2042" w:type="dxa"/>
            <w:noWrap/>
            <w:vAlign w:val="center"/>
            <w:hideMark/>
          </w:tcPr>
          <w:p w14:paraId="1E69D414"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1</w:t>
            </w:r>
          </w:p>
        </w:tc>
        <w:tc>
          <w:tcPr>
            <w:tcW w:w="1295" w:type="dxa"/>
            <w:shd w:val="clear" w:color="auto" w:fill="auto"/>
            <w:vAlign w:val="center"/>
          </w:tcPr>
          <w:p w14:paraId="5CF9D53C"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0</w:t>
            </w:r>
          </w:p>
        </w:tc>
        <w:tc>
          <w:tcPr>
            <w:tcW w:w="1532" w:type="dxa"/>
            <w:shd w:val="clear" w:color="auto" w:fill="auto"/>
            <w:noWrap/>
            <w:vAlign w:val="center"/>
            <w:hideMark/>
          </w:tcPr>
          <w:p w14:paraId="7776540E"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0</w:t>
            </w:r>
          </w:p>
        </w:tc>
        <w:tc>
          <w:tcPr>
            <w:tcW w:w="2657" w:type="dxa"/>
            <w:noWrap/>
            <w:vAlign w:val="center"/>
            <w:hideMark/>
          </w:tcPr>
          <w:p w14:paraId="1183A78E"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1</w:t>
            </w:r>
          </w:p>
        </w:tc>
      </w:tr>
      <w:tr w:rsidR="002B306E" w:rsidRPr="0079000E" w14:paraId="1FDA608D" w14:textId="77777777" w:rsidTr="002B306E">
        <w:trPr>
          <w:trHeight w:val="290"/>
          <w:jc w:val="center"/>
        </w:trPr>
        <w:tc>
          <w:tcPr>
            <w:tcW w:w="530" w:type="dxa"/>
            <w:vAlign w:val="center"/>
          </w:tcPr>
          <w:p w14:paraId="112F5900" w14:textId="77777777" w:rsidR="002B306E" w:rsidRPr="0079000E" w:rsidRDefault="002B306E" w:rsidP="00CF6157">
            <w:pPr>
              <w:rPr>
                <w:rFonts w:ascii="Arial" w:hAnsi="Arial" w:cs="Arial"/>
                <w:color w:val="000000"/>
                <w:sz w:val="22"/>
                <w:szCs w:val="22"/>
                <w:lang w:eastAsia="en-ZA"/>
              </w:rPr>
            </w:pPr>
            <w:r w:rsidRPr="0079000E">
              <w:rPr>
                <w:rFonts w:ascii="Arial" w:hAnsi="Arial" w:cs="Arial"/>
                <w:color w:val="000000"/>
                <w:sz w:val="22"/>
                <w:szCs w:val="22"/>
                <w:lang w:eastAsia="en-ZA"/>
              </w:rPr>
              <w:t>13</w:t>
            </w:r>
          </w:p>
        </w:tc>
        <w:tc>
          <w:tcPr>
            <w:tcW w:w="1282" w:type="dxa"/>
            <w:shd w:val="clear" w:color="auto" w:fill="auto"/>
            <w:noWrap/>
            <w:vAlign w:val="center"/>
          </w:tcPr>
          <w:p w14:paraId="607609D3" w14:textId="77777777" w:rsidR="002B306E" w:rsidRPr="0079000E" w:rsidRDefault="002B306E" w:rsidP="00CF6157">
            <w:pPr>
              <w:rPr>
                <w:rFonts w:ascii="Arial" w:hAnsi="Arial" w:cs="Arial"/>
                <w:color w:val="000000"/>
                <w:sz w:val="22"/>
                <w:szCs w:val="22"/>
                <w:lang w:eastAsia="en-ZA"/>
              </w:rPr>
            </w:pPr>
            <w:r w:rsidRPr="0079000E">
              <w:rPr>
                <w:rFonts w:ascii="Arial" w:hAnsi="Arial" w:cs="Arial"/>
                <w:color w:val="000000"/>
                <w:sz w:val="22"/>
                <w:szCs w:val="22"/>
                <w:lang w:eastAsia="en-ZA"/>
              </w:rPr>
              <w:t>ATA</w:t>
            </w:r>
          </w:p>
        </w:tc>
        <w:tc>
          <w:tcPr>
            <w:tcW w:w="2042" w:type="dxa"/>
            <w:shd w:val="clear" w:color="auto" w:fill="auto"/>
            <w:noWrap/>
            <w:vAlign w:val="center"/>
          </w:tcPr>
          <w:p w14:paraId="2B63D6AB"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2</w:t>
            </w:r>
          </w:p>
        </w:tc>
        <w:tc>
          <w:tcPr>
            <w:tcW w:w="1295" w:type="dxa"/>
            <w:vAlign w:val="center"/>
          </w:tcPr>
          <w:p w14:paraId="302F30FE"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0</w:t>
            </w:r>
          </w:p>
        </w:tc>
        <w:tc>
          <w:tcPr>
            <w:tcW w:w="1532" w:type="dxa"/>
            <w:shd w:val="clear" w:color="auto" w:fill="auto"/>
            <w:noWrap/>
            <w:vAlign w:val="center"/>
          </w:tcPr>
          <w:p w14:paraId="1D775612"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0</w:t>
            </w:r>
          </w:p>
        </w:tc>
        <w:tc>
          <w:tcPr>
            <w:tcW w:w="2657" w:type="dxa"/>
            <w:shd w:val="clear" w:color="auto" w:fill="auto"/>
            <w:noWrap/>
            <w:vAlign w:val="center"/>
          </w:tcPr>
          <w:p w14:paraId="062DA332"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2</w:t>
            </w:r>
          </w:p>
        </w:tc>
      </w:tr>
      <w:tr w:rsidR="002B306E" w:rsidRPr="0079000E" w14:paraId="488E2AFB" w14:textId="77777777" w:rsidTr="002B306E">
        <w:trPr>
          <w:trHeight w:val="290"/>
          <w:jc w:val="center"/>
        </w:trPr>
        <w:tc>
          <w:tcPr>
            <w:tcW w:w="530" w:type="dxa"/>
            <w:shd w:val="clear" w:color="auto" w:fill="auto"/>
            <w:vAlign w:val="center"/>
          </w:tcPr>
          <w:p w14:paraId="17B6BB38" w14:textId="77777777" w:rsidR="002B306E" w:rsidRPr="0079000E" w:rsidRDefault="002B306E" w:rsidP="00CF6157">
            <w:pPr>
              <w:rPr>
                <w:rFonts w:ascii="Arial" w:hAnsi="Arial" w:cs="Arial"/>
                <w:color w:val="000000"/>
                <w:sz w:val="22"/>
                <w:szCs w:val="22"/>
                <w:lang w:eastAsia="en-ZA"/>
              </w:rPr>
            </w:pPr>
            <w:r w:rsidRPr="0079000E">
              <w:rPr>
                <w:rFonts w:ascii="Arial" w:hAnsi="Arial" w:cs="Arial"/>
                <w:color w:val="000000"/>
                <w:sz w:val="22"/>
                <w:szCs w:val="22"/>
                <w:lang w:eastAsia="en-ZA"/>
              </w:rPr>
              <w:lastRenderedPageBreak/>
              <w:t>14</w:t>
            </w:r>
          </w:p>
        </w:tc>
        <w:tc>
          <w:tcPr>
            <w:tcW w:w="1282" w:type="dxa"/>
            <w:shd w:val="clear" w:color="auto" w:fill="auto"/>
            <w:noWrap/>
            <w:vAlign w:val="center"/>
            <w:hideMark/>
          </w:tcPr>
          <w:p w14:paraId="58391D72" w14:textId="77777777" w:rsidR="002B306E" w:rsidRPr="0079000E" w:rsidRDefault="002B306E" w:rsidP="00CF6157">
            <w:pPr>
              <w:rPr>
                <w:rFonts w:ascii="Arial" w:hAnsi="Arial" w:cs="Arial"/>
                <w:color w:val="000000"/>
                <w:sz w:val="22"/>
                <w:szCs w:val="22"/>
                <w:lang w:eastAsia="en-ZA"/>
              </w:rPr>
            </w:pPr>
            <w:r w:rsidRPr="0079000E">
              <w:rPr>
                <w:rFonts w:ascii="Arial" w:hAnsi="Arial" w:cs="Arial"/>
                <w:color w:val="000000"/>
                <w:sz w:val="22"/>
                <w:szCs w:val="22"/>
                <w:lang w:eastAsia="en-ZA"/>
              </w:rPr>
              <w:t>FAOR</w:t>
            </w:r>
          </w:p>
        </w:tc>
        <w:tc>
          <w:tcPr>
            <w:tcW w:w="2042" w:type="dxa"/>
            <w:noWrap/>
            <w:vAlign w:val="center"/>
            <w:hideMark/>
          </w:tcPr>
          <w:p w14:paraId="222B90E8"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themeColor="text1"/>
                <w:sz w:val="22"/>
                <w:szCs w:val="22"/>
                <w:lang w:eastAsia="en-ZA"/>
              </w:rPr>
              <w:t>2</w:t>
            </w:r>
          </w:p>
        </w:tc>
        <w:tc>
          <w:tcPr>
            <w:tcW w:w="1295" w:type="dxa"/>
            <w:shd w:val="clear" w:color="auto" w:fill="auto"/>
            <w:vAlign w:val="center"/>
          </w:tcPr>
          <w:p w14:paraId="7C62DCBC"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0</w:t>
            </w:r>
          </w:p>
        </w:tc>
        <w:tc>
          <w:tcPr>
            <w:tcW w:w="1532" w:type="dxa"/>
            <w:shd w:val="clear" w:color="auto" w:fill="auto"/>
            <w:noWrap/>
            <w:vAlign w:val="center"/>
            <w:hideMark/>
          </w:tcPr>
          <w:p w14:paraId="77BB0AEF"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0</w:t>
            </w:r>
          </w:p>
        </w:tc>
        <w:tc>
          <w:tcPr>
            <w:tcW w:w="2657" w:type="dxa"/>
            <w:noWrap/>
            <w:vAlign w:val="center"/>
            <w:hideMark/>
          </w:tcPr>
          <w:p w14:paraId="5D9F6FBA"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themeColor="text1"/>
                <w:sz w:val="22"/>
                <w:szCs w:val="22"/>
                <w:lang w:eastAsia="en-ZA"/>
              </w:rPr>
              <w:t>2</w:t>
            </w:r>
          </w:p>
        </w:tc>
      </w:tr>
      <w:tr w:rsidR="002B306E" w:rsidRPr="0079000E" w14:paraId="49E731A5" w14:textId="77777777" w:rsidTr="002B306E">
        <w:trPr>
          <w:trHeight w:val="290"/>
          <w:jc w:val="center"/>
        </w:trPr>
        <w:tc>
          <w:tcPr>
            <w:tcW w:w="530" w:type="dxa"/>
            <w:shd w:val="clear" w:color="auto" w:fill="auto"/>
            <w:vAlign w:val="center"/>
          </w:tcPr>
          <w:p w14:paraId="1113B50E" w14:textId="77777777" w:rsidR="002B306E" w:rsidRPr="0079000E" w:rsidRDefault="002B306E" w:rsidP="00CF6157">
            <w:pPr>
              <w:rPr>
                <w:rFonts w:ascii="Arial" w:hAnsi="Arial" w:cs="Arial"/>
                <w:color w:val="000000"/>
                <w:sz w:val="22"/>
                <w:szCs w:val="22"/>
                <w:lang w:eastAsia="en-ZA"/>
              </w:rPr>
            </w:pPr>
            <w:r w:rsidRPr="0079000E">
              <w:rPr>
                <w:rFonts w:ascii="Arial" w:hAnsi="Arial" w:cs="Arial"/>
                <w:color w:val="000000"/>
                <w:sz w:val="22"/>
                <w:szCs w:val="22"/>
                <w:lang w:eastAsia="en-ZA"/>
              </w:rPr>
              <w:t>15</w:t>
            </w:r>
          </w:p>
        </w:tc>
        <w:tc>
          <w:tcPr>
            <w:tcW w:w="1282" w:type="dxa"/>
            <w:shd w:val="clear" w:color="auto" w:fill="auto"/>
            <w:noWrap/>
            <w:vAlign w:val="center"/>
            <w:hideMark/>
          </w:tcPr>
          <w:p w14:paraId="3C1593B5" w14:textId="77777777" w:rsidR="002B306E" w:rsidRPr="0079000E" w:rsidRDefault="002B306E" w:rsidP="00CF6157">
            <w:pPr>
              <w:rPr>
                <w:rFonts w:ascii="Arial" w:hAnsi="Arial" w:cs="Arial"/>
                <w:color w:val="000000"/>
                <w:sz w:val="22"/>
                <w:szCs w:val="22"/>
                <w:lang w:eastAsia="en-ZA"/>
              </w:rPr>
            </w:pPr>
            <w:r w:rsidRPr="0079000E">
              <w:rPr>
                <w:rFonts w:ascii="Arial" w:hAnsi="Arial" w:cs="Arial"/>
                <w:color w:val="000000"/>
                <w:sz w:val="22"/>
                <w:szCs w:val="22"/>
                <w:lang w:eastAsia="en-ZA"/>
              </w:rPr>
              <w:t>FALA</w:t>
            </w:r>
          </w:p>
        </w:tc>
        <w:tc>
          <w:tcPr>
            <w:tcW w:w="2042" w:type="dxa"/>
            <w:noWrap/>
            <w:vAlign w:val="center"/>
            <w:hideMark/>
          </w:tcPr>
          <w:p w14:paraId="22D05462"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1</w:t>
            </w:r>
          </w:p>
        </w:tc>
        <w:tc>
          <w:tcPr>
            <w:tcW w:w="1295" w:type="dxa"/>
            <w:shd w:val="clear" w:color="auto" w:fill="auto"/>
            <w:vAlign w:val="center"/>
          </w:tcPr>
          <w:p w14:paraId="2D41EDF9"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0</w:t>
            </w:r>
          </w:p>
        </w:tc>
        <w:tc>
          <w:tcPr>
            <w:tcW w:w="1532" w:type="dxa"/>
            <w:shd w:val="clear" w:color="auto" w:fill="auto"/>
            <w:noWrap/>
            <w:vAlign w:val="center"/>
            <w:hideMark/>
          </w:tcPr>
          <w:p w14:paraId="5553300A"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2</w:t>
            </w:r>
          </w:p>
        </w:tc>
        <w:tc>
          <w:tcPr>
            <w:tcW w:w="2657" w:type="dxa"/>
            <w:noWrap/>
            <w:vAlign w:val="center"/>
            <w:hideMark/>
          </w:tcPr>
          <w:p w14:paraId="7366CD84"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3</w:t>
            </w:r>
          </w:p>
        </w:tc>
      </w:tr>
      <w:tr w:rsidR="002B306E" w:rsidRPr="0079000E" w14:paraId="11570A9C" w14:textId="77777777" w:rsidTr="002B306E">
        <w:trPr>
          <w:trHeight w:val="290"/>
          <w:jc w:val="center"/>
        </w:trPr>
        <w:tc>
          <w:tcPr>
            <w:tcW w:w="530" w:type="dxa"/>
            <w:shd w:val="clear" w:color="auto" w:fill="auto"/>
            <w:vAlign w:val="center"/>
          </w:tcPr>
          <w:p w14:paraId="456867F9" w14:textId="77777777" w:rsidR="002B306E" w:rsidRPr="0079000E" w:rsidRDefault="002B306E" w:rsidP="00CF6157">
            <w:pPr>
              <w:rPr>
                <w:rFonts w:ascii="Arial" w:hAnsi="Arial" w:cs="Arial"/>
                <w:color w:val="000000"/>
                <w:sz w:val="22"/>
                <w:szCs w:val="22"/>
                <w:lang w:eastAsia="en-ZA"/>
              </w:rPr>
            </w:pPr>
            <w:r w:rsidRPr="0079000E">
              <w:rPr>
                <w:rFonts w:ascii="Arial" w:hAnsi="Arial" w:cs="Arial"/>
                <w:color w:val="000000"/>
                <w:sz w:val="22"/>
                <w:szCs w:val="22"/>
                <w:lang w:eastAsia="en-ZA"/>
              </w:rPr>
              <w:t>16</w:t>
            </w:r>
          </w:p>
        </w:tc>
        <w:tc>
          <w:tcPr>
            <w:tcW w:w="1282" w:type="dxa"/>
            <w:shd w:val="clear" w:color="auto" w:fill="auto"/>
            <w:noWrap/>
            <w:vAlign w:val="center"/>
            <w:hideMark/>
          </w:tcPr>
          <w:p w14:paraId="51699DE9" w14:textId="77777777" w:rsidR="002B306E" w:rsidRPr="0079000E" w:rsidRDefault="002B306E" w:rsidP="00CF6157">
            <w:pPr>
              <w:rPr>
                <w:rFonts w:ascii="Arial" w:hAnsi="Arial" w:cs="Arial"/>
                <w:color w:val="000000"/>
                <w:sz w:val="22"/>
                <w:szCs w:val="22"/>
                <w:lang w:eastAsia="en-ZA"/>
              </w:rPr>
            </w:pPr>
            <w:r w:rsidRPr="0079000E">
              <w:rPr>
                <w:rFonts w:ascii="Arial" w:hAnsi="Arial" w:cs="Arial"/>
                <w:color w:val="000000"/>
                <w:sz w:val="22"/>
                <w:szCs w:val="22"/>
                <w:lang w:eastAsia="en-ZA"/>
              </w:rPr>
              <w:t>FAWB</w:t>
            </w:r>
          </w:p>
        </w:tc>
        <w:tc>
          <w:tcPr>
            <w:tcW w:w="2042" w:type="dxa"/>
            <w:noWrap/>
            <w:vAlign w:val="center"/>
            <w:hideMark/>
          </w:tcPr>
          <w:p w14:paraId="5BDBE768"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1</w:t>
            </w:r>
          </w:p>
        </w:tc>
        <w:tc>
          <w:tcPr>
            <w:tcW w:w="1295" w:type="dxa"/>
            <w:shd w:val="clear" w:color="auto" w:fill="auto"/>
            <w:vAlign w:val="center"/>
          </w:tcPr>
          <w:p w14:paraId="1E4972F9"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0</w:t>
            </w:r>
          </w:p>
        </w:tc>
        <w:tc>
          <w:tcPr>
            <w:tcW w:w="1532" w:type="dxa"/>
            <w:shd w:val="clear" w:color="auto" w:fill="auto"/>
            <w:noWrap/>
            <w:vAlign w:val="center"/>
            <w:hideMark/>
          </w:tcPr>
          <w:p w14:paraId="02CC8D68"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1</w:t>
            </w:r>
          </w:p>
        </w:tc>
        <w:tc>
          <w:tcPr>
            <w:tcW w:w="2657" w:type="dxa"/>
            <w:noWrap/>
            <w:vAlign w:val="center"/>
            <w:hideMark/>
          </w:tcPr>
          <w:p w14:paraId="7C59852D"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2</w:t>
            </w:r>
          </w:p>
        </w:tc>
      </w:tr>
      <w:tr w:rsidR="002B306E" w:rsidRPr="0079000E" w14:paraId="42AB49C4" w14:textId="77777777" w:rsidTr="002B306E">
        <w:trPr>
          <w:trHeight w:val="290"/>
          <w:jc w:val="center"/>
        </w:trPr>
        <w:tc>
          <w:tcPr>
            <w:tcW w:w="530" w:type="dxa"/>
            <w:shd w:val="clear" w:color="auto" w:fill="auto"/>
            <w:vAlign w:val="center"/>
          </w:tcPr>
          <w:p w14:paraId="533EC56F" w14:textId="77777777" w:rsidR="002B306E" w:rsidRPr="0079000E" w:rsidRDefault="002B306E" w:rsidP="00CF6157">
            <w:pPr>
              <w:rPr>
                <w:rFonts w:ascii="Arial" w:hAnsi="Arial" w:cs="Arial"/>
                <w:color w:val="000000"/>
                <w:sz w:val="22"/>
                <w:szCs w:val="22"/>
                <w:lang w:eastAsia="en-ZA"/>
              </w:rPr>
            </w:pPr>
            <w:r w:rsidRPr="0079000E">
              <w:rPr>
                <w:rFonts w:ascii="Arial" w:hAnsi="Arial" w:cs="Arial"/>
                <w:color w:val="000000"/>
                <w:sz w:val="22"/>
                <w:szCs w:val="22"/>
                <w:lang w:eastAsia="en-ZA"/>
              </w:rPr>
              <w:t>17</w:t>
            </w:r>
          </w:p>
        </w:tc>
        <w:tc>
          <w:tcPr>
            <w:tcW w:w="1282" w:type="dxa"/>
            <w:shd w:val="clear" w:color="auto" w:fill="auto"/>
            <w:noWrap/>
            <w:vAlign w:val="center"/>
            <w:hideMark/>
          </w:tcPr>
          <w:p w14:paraId="2A290719" w14:textId="77777777" w:rsidR="002B306E" w:rsidRPr="0079000E" w:rsidRDefault="002B306E" w:rsidP="00CF6157">
            <w:pPr>
              <w:rPr>
                <w:rFonts w:ascii="Arial" w:hAnsi="Arial" w:cs="Arial"/>
                <w:color w:val="000000"/>
                <w:sz w:val="22"/>
                <w:szCs w:val="22"/>
                <w:lang w:eastAsia="en-ZA"/>
              </w:rPr>
            </w:pPr>
            <w:r w:rsidRPr="0079000E">
              <w:rPr>
                <w:rFonts w:ascii="Arial" w:hAnsi="Arial" w:cs="Arial"/>
                <w:color w:val="000000"/>
                <w:sz w:val="22"/>
                <w:szCs w:val="22"/>
                <w:lang w:eastAsia="en-ZA"/>
              </w:rPr>
              <w:t>FAGM</w:t>
            </w:r>
          </w:p>
        </w:tc>
        <w:tc>
          <w:tcPr>
            <w:tcW w:w="2042" w:type="dxa"/>
            <w:noWrap/>
            <w:vAlign w:val="center"/>
            <w:hideMark/>
          </w:tcPr>
          <w:p w14:paraId="03020069"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1</w:t>
            </w:r>
          </w:p>
        </w:tc>
        <w:tc>
          <w:tcPr>
            <w:tcW w:w="1295" w:type="dxa"/>
            <w:shd w:val="clear" w:color="auto" w:fill="auto"/>
            <w:vAlign w:val="center"/>
          </w:tcPr>
          <w:p w14:paraId="7ED663B4" w14:textId="77777777" w:rsidR="002B306E" w:rsidRPr="0079000E" w:rsidRDefault="002B306E" w:rsidP="00CF6157">
            <w:pPr>
              <w:jc w:val="center"/>
              <w:rPr>
                <w:rFonts w:ascii="Arial" w:hAnsi="Arial" w:cs="Arial"/>
                <w:color w:val="000000" w:themeColor="text1"/>
                <w:sz w:val="22"/>
                <w:szCs w:val="22"/>
                <w:lang w:eastAsia="en-ZA"/>
              </w:rPr>
            </w:pPr>
            <w:r w:rsidRPr="0079000E">
              <w:rPr>
                <w:rFonts w:ascii="Arial" w:hAnsi="Arial" w:cs="Arial"/>
                <w:color w:val="000000" w:themeColor="text1"/>
                <w:sz w:val="22"/>
                <w:szCs w:val="22"/>
                <w:lang w:eastAsia="en-ZA"/>
              </w:rPr>
              <w:t>0</w:t>
            </w:r>
          </w:p>
        </w:tc>
        <w:tc>
          <w:tcPr>
            <w:tcW w:w="1532" w:type="dxa"/>
            <w:shd w:val="clear" w:color="auto" w:fill="auto"/>
            <w:noWrap/>
            <w:vAlign w:val="center"/>
            <w:hideMark/>
          </w:tcPr>
          <w:p w14:paraId="01BBED01"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themeColor="text1"/>
                <w:sz w:val="22"/>
                <w:szCs w:val="22"/>
                <w:lang w:eastAsia="en-ZA"/>
              </w:rPr>
              <w:t>1</w:t>
            </w:r>
          </w:p>
        </w:tc>
        <w:tc>
          <w:tcPr>
            <w:tcW w:w="2657" w:type="dxa"/>
            <w:noWrap/>
            <w:vAlign w:val="center"/>
            <w:hideMark/>
          </w:tcPr>
          <w:p w14:paraId="217FE61A"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themeColor="text1"/>
                <w:sz w:val="22"/>
                <w:szCs w:val="22"/>
                <w:lang w:eastAsia="en-ZA"/>
              </w:rPr>
              <w:t>2</w:t>
            </w:r>
          </w:p>
        </w:tc>
      </w:tr>
      <w:tr w:rsidR="002B306E" w:rsidRPr="0079000E" w14:paraId="3E6E04B3" w14:textId="77777777" w:rsidTr="002B306E">
        <w:trPr>
          <w:trHeight w:val="290"/>
          <w:jc w:val="center"/>
        </w:trPr>
        <w:tc>
          <w:tcPr>
            <w:tcW w:w="530" w:type="dxa"/>
            <w:shd w:val="clear" w:color="auto" w:fill="auto"/>
            <w:vAlign w:val="center"/>
          </w:tcPr>
          <w:p w14:paraId="4039B846" w14:textId="77777777" w:rsidR="002B306E" w:rsidRPr="0079000E" w:rsidRDefault="002B306E" w:rsidP="00CF6157">
            <w:pPr>
              <w:rPr>
                <w:rFonts w:ascii="Arial" w:hAnsi="Arial" w:cs="Arial"/>
                <w:color w:val="000000"/>
                <w:sz w:val="22"/>
                <w:szCs w:val="22"/>
                <w:lang w:eastAsia="en-ZA"/>
              </w:rPr>
            </w:pPr>
            <w:r w:rsidRPr="0079000E">
              <w:rPr>
                <w:rFonts w:ascii="Arial" w:hAnsi="Arial" w:cs="Arial"/>
                <w:color w:val="000000"/>
                <w:sz w:val="22"/>
                <w:szCs w:val="22"/>
                <w:lang w:eastAsia="en-ZA"/>
              </w:rPr>
              <w:t>18</w:t>
            </w:r>
          </w:p>
        </w:tc>
        <w:tc>
          <w:tcPr>
            <w:tcW w:w="1282" w:type="dxa"/>
            <w:shd w:val="clear" w:color="auto" w:fill="auto"/>
            <w:noWrap/>
            <w:vAlign w:val="center"/>
            <w:hideMark/>
          </w:tcPr>
          <w:p w14:paraId="015F27A1" w14:textId="77777777" w:rsidR="002B306E" w:rsidRPr="0079000E" w:rsidRDefault="002B306E" w:rsidP="00CF6157">
            <w:pPr>
              <w:rPr>
                <w:rFonts w:ascii="Arial" w:hAnsi="Arial" w:cs="Arial"/>
                <w:color w:val="000000"/>
                <w:sz w:val="22"/>
                <w:szCs w:val="22"/>
                <w:lang w:eastAsia="en-ZA"/>
              </w:rPr>
            </w:pPr>
            <w:r w:rsidRPr="0079000E">
              <w:rPr>
                <w:rFonts w:ascii="Arial" w:hAnsi="Arial" w:cs="Arial"/>
                <w:color w:val="000000"/>
                <w:sz w:val="22"/>
                <w:szCs w:val="22"/>
                <w:lang w:eastAsia="en-ZA"/>
              </w:rPr>
              <w:t>FAPN</w:t>
            </w:r>
          </w:p>
        </w:tc>
        <w:tc>
          <w:tcPr>
            <w:tcW w:w="2042" w:type="dxa"/>
            <w:noWrap/>
            <w:vAlign w:val="center"/>
            <w:hideMark/>
          </w:tcPr>
          <w:p w14:paraId="3A8008EE"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1</w:t>
            </w:r>
          </w:p>
        </w:tc>
        <w:tc>
          <w:tcPr>
            <w:tcW w:w="1295" w:type="dxa"/>
            <w:shd w:val="clear" w:color="auto" w:fill="auto"/>
            <w:vAlign w:val="center"/>
          </w:tcPr>
          <w:p w14:paraId="5CE36A34" w14:textId="77777777" w:rsidR="002B306E" w:rsidRPr="0079000E" w:rsidRDefault="002B306E" w:rsidP="00CF6157">
            <w:pPr>
              <w:jc w:val="center"/>
              <w:rPr>
                <w:rFonts w:ascii="Arial" w:hAnsi="Arial" w:cs="Arial"/>
                <w:color w:val="000000" w:themeColor="text1"/>
                <w:sz w:val="22"/>
                <w:szCs w:val="22"/>
                <w:lang w:eastAsia="en-ZA"/>
              </w:rPr>
            </w:pPr>
            <w:r w:rsidRPr="0079000E">
              <w:rPr>
                <w:rFonts w:ascii="Arial" w:hAnsi="Arial" w:cs="Arial"/>
                <w:color w:val="000000" w:themeColor="text1"/>
                <w:sz w:val="22"/>
                <w:szCs w:val="22"/>
                <w:lang w:eastAsia="en-ZA"/>
              </w:rPr>
              <w:t>0</w:t>
            </w:r>
          </w:p>
        </w:tc>
        <w:tc>
          <w:tcPr>
            <w:tcW w:w="1532" w:type="dxa"/>
            <w:shd w:val="clear" w:color="auto" w:fill="auto"/>
            <w:noWrap/>
            <w:vAlign w:val="center"/>
            <w:hideMark/>
          </w:tcPr>
          <w:p w14:paraId="1B6E26BB"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themeColor="text1"/>
                <w:sz w:val="22"/>
                <w:szCs w:val="22"/>
                <w:lang w:eastAsia="en-ZA"/>
              </w:rPr>
              <w:t>1</w:t>
            </w:r>
          </w:p>
        </w:tc>
        <w:tc>
          <w:tcPr>
            <w:tcW w:w="2657" w:type="dxa"/>
            <w:noWrap/>
            <w:vAlign w:val="center"/>
            <w:hideMark/>
          </w:tcPr>
          <w:p w14:paraId="6BD0A59A"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themeColor="text1"/>
                <w:sz w:val="22"/>
                <w:szCs w:val="22"/>
                <w:lang w:eastAsia="en-ZA"/>
              </w:rPr>
              <w:t>2</w:t>
            </w:r>
          </w:p>
        </w:tc>
      </w:tr>
      <w:tr w:rsidR="002B306E" w:rsidRPr="0079000E" w14:paraId="4E46E615" w14:textId="77777777" w:rsidTr="002B306E">
        <w:trPr>
          <w:trHeight w:val="290"/>
          <w:jc w:val="center"/>
        </w:trPr>
        <w:tc>
          <w:tcPr>
            <w:tcW w:w="530" w:type="dxa"/>
            <w:shd w:val="clear" w:color="auto" w:fill="auto"/>
            <w:vAlign w:val="center"/>
          </w:tcPr>
          <w:p w14:paraId="1DB71554" w14:textId="77777777" w:rsidR="002B306E" w:rsidRPr="0079000E" w:rsidRDefault="002B306E" w:rsidP="00CF6157">
            <w:pPr>
              <w:rPr>
                <w:rFonts w:ascii="Arial" w:hAnsi="Arial" w:cs="Arial"/>
                <w:color w:val="000000"/>
                <w:sz w:val="22"/>
                <w:szCs w:val="22"/>
                <w:lang w:eastAsia="en-ZA"/>
              </w:rPr>
            </w:pPr>
            <w:r w:rsidRPr="0079000E">
              <w:rPr>
                <w:rFonts w:ascii="Arial" w:hAnsi="Arial" w:cs="Arial"/>
                <w:color w:val="000000"/>
                <w:sz w:val="22"/>
                <w:szCs w:val="22"/>
                <w:lang w:eastAsia="en-ZA"/>
              </w:rPr>
              <w:t>19</w:t>
            </w:r>
          </w:p>
        </w:tc>
        <w:tc>
          <w:tcPr>
            <w:tcW w:w="1282" w:type="dxa"/>
            <w:shd w:val="clear" w:color="auto" w:fill="auto"/>
            <w:noWrap/>
            <w:vAlign w:val="center"/>
            <w:hideMark/>
          </w:tcPr>
          <w:p w14:paraId="13BA0A3D" w14:textId="77777777" w:rsidR="002B306E" w:rsidRPr="0079000E" w:rsidRDefault="002B306E" w:rsidP="00CF6157">
            <w:pPr>
              <w:rPr>
                <w:rFonts w:ascii="Arial" w:hAnsi="Arial" w:cs="Arial"/>
                <w:color w:val="000000"/>
                <w:sz w:val="22"/>
                <w:szCs w:val="22"/>
                <w:lang w:eastAsia="en-ZA"/>
              </w:rPr>
            </w:pPr>
            <w:r w:rsidRPr="0079000E">
              <w:rPr>
                <w:rFonts w:ascii="Arial" w:hAnsi="Arial" w:cs="Arial"/>
                <w:color w:val="000000"/>
                <w:sz w:val="22"/>
                <w:szCs w:val="22"/>
                <w:lang w:eastAsia="en-ZA"/>
              </w:rPr>
              <w:t>FAPP</w:t>
            </w:r>
          </w:p>
        </w:tc>
        <w:tc>
          <w:tcPr>
            <w:tcW w:w="2042" w:type="dxa"/>
            <w:noWrap/>
            <w:vAlign w:val="center"/>
            <w:hideMark/>
          </w:tcPr>
          <w:p w14:paraId="63278E04"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1</w:t>
            </w:r>
          </w:p>
        </w:tc>
        <w:tc>
          <w:tcPr>
            <w:tcW w:w="1295" w:type="dxa"/>
            <w:shd w:val="clear" w:color="auto" w:fill="auto"/>
            <w:vAlign w:val="center"/>
          </w:tcPr>
          <w:p w14:paraId="7F8010B5"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0</w:t>
            </w:r>
          </w:p>
        </w:tc>
        <w:tc>
          <w:tcPr>
            <w:tcW w:w="1532" w:type="dxa"/>
            <w:shd w:val="clear" w:color="auto" w:fill="auto"/>
            <w:noWrap/>
            <w:vAlign w:val="center"/>
            <w:hideMark/>
          </w:tcPr>
          <w:p w14:paraId="6F0DE71D"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1</w:t>
            </w:r>
          </w:p>
        </w:tc>
        <w:tc>
          <w:tcPr>
            <w:tcW w:w="2657" w:type="dxa"/>
            <w:noWrap/>
            <w:vAlign w:val="center"/>
            <w:hideMark/>
          </w:tcPr>
          <w:p w14:paraId="03682B04"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2</w:t>
            </w:r>
          </w:p>
        </w:tc>
      </w:tr>
      <w:tr w:rsidR="002B306E" w:rsidRPr="0079000E" w14:paraId="5EC949ED" w14:textId="77777777" w:rsidTr="002B306E">
        <w:trPr>
          <w:trHeight w:val="290"/>
          <w:jc w:val="center"/>
        </w:trPr>
        <w:tc>
          <w:tcPr>
            <w:tcW w:w="530" w:type="dxa"/>
            <w:shd w:val="clear" w:color="auto" w:fill="auto"/>
            <w:vAlign w:val="center"/>
          </w:tcPr>
          <w:p w14:paraId="10F5A539" w14:textId="77777777" w:rsidR="002B306E" w:rsidRPr="0079000E" w:rsidRDefault="002B306E" w:rsidP="00CF6157">
            <w:pPr>
              <w:rPr>
                <w:rFonts w:ascii="Arial" w:hAnsi="Arial" w:cs="Arial"/>
                <w:color w:val="000000"/>
                <w:sz w:val="22"/>
                <w:szCs w:val="22"/>
                <w:lang w:eastAsia="en-ZA"/>
              </w:rPr>
            </w:pPr>
            <w:r w:rsidRPr="0079000E">
              <w:rPr>
                <w:rFonts w:ascii="Arial" w:hAnsi="Arial" w:cs="Arial"/>
                <w:color w:val="000000"/>
                <w:sz w:val="22"/>
                <w:szCs w:val="22"/>
                <w:lang w:eastAsia="en-ZA"/>
              </w:rPr>
              <w:t>20</w:t>
            </w:r>
          </w:p>
        </w:tc>
        <w:tc>
          <w:tcPr>
            <w:tcW w:w="1282" w:type="dxa"/>
            <w:shd w:val="clear" w:color="auto" w:fill="auto"/>
            <w:noWrap/>
            <w:vAlign w:val="center"/>
            <w:hideMark/>
          </w:tcPr>
          <w:p w14:paraId="3AD03D45" w14:textId="77777777" w:rsidR="002B306E" w:rsidRPr="0079000E" w:rsidRDefault="002B306E" w:rsidP="00CF6157">
            <w:pPr>
              <w:rPr>
                <w:rFonts w:ascii="Arial" w:hAnsi="Arial" w:cs="Arial"/>
                <w:color w:val="000000"/>
                <w:sz w:val="22"/>
                <w:szCs w:val="22"/>
                <w:lang w:eastAsia="en-ZA"/>
              </w:rPr>
            </w:pPr>
            <w:r w:rsidRPr="0079000E">
              <w:rPr>
                <w:rFonts w:ascii="Arial" w:hAnsi="Arial" w:cs="Arial"/>
                <w:color w:val="000000"/>
                <w:sz w:val="22"/>
                <w:szCs w:val="22"/>
                <w:lang w:eastAsia="en-ZA"/>
              </w:rPr>
              <w:t xml:space="preserve">FAKN </w:t>
            </w:r>
          </w:p>
        </w:tc>
        <w:tc>
          <w:tcPr>
            <w:tcW w:w="2042" w:type="dxa"/>
            <w:noWrap/>
            <w:vAlign w:val="center"/>
            <w:hideMark/>
          </w:tcPr>
          <w:p w14:paraId="61CB576E"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1</w:t>
            </w:r>
          </w:p>
        </w:tc>
        <w:tc>
          <w:tcPr>
            <w:tcW w:w="1295" w:type="dxa"/>
            <w:shd w:val="clear" w:color="auto" w:fill="auto"/>
            <w:vAlign w:val="center"/>
          </w:tcPr>
          <w:p w14:paraId="50E60F38" w14:textId="77777777" w:rsidR="002B306E" w:rsidRPr="0079000E" w:rsidRDefault="002B306E" w:rsidP="00CF6157">
            <w:pPr>
              <w:jc w:val="center"/>
              <w:rPr>
                <w:rFonts w:ascii="Arial" w:hAnsi="Arial" w:cs="Arial"/>
                <w:color w:val="000000" w:themeColor="text1"/>
                <w:sz w:val="22"/>
                <w:szCs w:val="22"/>
                <w:lang w:eastAsia="en-ZA"/>
              </w:rPr>
            </w:pPr>
            <w:r w:rsidRPr="0079000E">
              <w:rPr>
                <w:rFonts w:ascii="Arial" w:hAnsi="Arial" w:cs="Arial"/>
                <w:color w:val="000000" w:themeColor="text1"/>
                <w:sz w:val="22"/>
                <w:szCs w:val="22"/>
                <w:lang w:eastAsia="en-ZA"/>
              </w:rPr>
              <w:t>0</w:t>
            </w:r>
          </w:p>
        </w:tc>
        <w:tc>
          <w:tcPr>
            <w:tcW w:w="1532" w:type="dxa"/>
            <w:shd w:val="clear" w:color="auto" w:fill="auto"/>
            <w:noWrap/>
            <w:vAlign w:val="center"/>
            <w:hideMark/>
          </w:tcPr>
          <w:p w14:paraId="24E2C5A4"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themeColor="text1"/>
                <w:sz w:val="22"/>
                <w:szCs w:val="22"/>
                <w:lang w:eastAsia="en-ZA"/>
              </w:rPr>
              <w:t>1</w:t>
            </w:r>
          </w:p>
        </w:tc>
        <w:tc>
          <w:tcPr>
            <w:tcW w:w="2657" w:type="dxa"/>
            <w:noWrap/>
            <w:vAlign w:val="center"/>
            <w:hideMark/>
          </w:tcPr>
          <w:p w14:paraId="2AC4E671"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themeColor="text1"/>
                <w:sz w:val="22"/>
                <w:szCs w:val="22"/>
                <w:lang w:eastAsia="en-ZA"/>
              </w:rPr>
              <w:t>2</w:t>
            </w:r>
          </w:p>
        </w:tc>
      </w:tr>
      <w:tr w:rsidR="002B306E" w:rsidRPr="0079000E" w14:paraId="7EACCE69" w14:textId="77777777" w:rsidTr="002B306E">
        <w:trPr>
          <w:trHeight w:val="290"/>
          <w:jc w:val="center"/>
        </w:trPr>
        <w:tc>
          <w:tcPr>
            <w:tcW w:w="530" w:type="dxa"/>
            <w:shd w:val="clear" w:color="auto" w:fill="auto"/>
            <w:vAlign w:val="center"/>
          </w:tcPr>
          <w:p w14:paraId="6B25F0DF" w14:textId="77777777" w:rsidR="002B306E" w:rsidRPr="0079000E" w:rsidRDefault="002B306E" w:rsidP="00CF6157">
            <w:pPr>
              <w:rPr>
                <w:rFonts w:ascii="Arial" w:hAnsi="Arial" w:cs="Arial"/>
                <w:color w:val="000000"/>
                <w:sz w:val="22"/>
                <w:szCs w:val="22"/>
                <w:lang w:eastAsia="en-ZA"/>
              </w:rPr>
            </w:pPr>
            <w:r w:rsidRPr="0079000E">
              <w:rPr>
                <w:rFonts w:ascii="Arial" w:hAnsi="Arial" w:cs="Arial"/>
                <w:color w:val="000000"/>
                <w:sz w:val="22"/>
                <w:szCs w:val="22"/>
                <w:lang w:eastAsia="en-ZA"/>
              </w:rPr>
              <w:t>21</w:t>
            </w:r>
          </w:p>
        </w:tc>
        <w:tc>
          <w:tcPr>
            <w:tcW w:w="1282" w:type="dxa"/>
            <w:shd w:val="clear" w:color="auto" w:fill="auto"/>
            <w:noWrap/>
            <w:vAlign w:val="center"/>
            <w:hideMark/>
          </w:tcPr>
          <w:p w14:paraId="29968ACE" w14:textId="77777777" w:rsidR="002B306E" w:rsidRPr="0079000E" w:rsidRDefault="002B306E" w:rsidP="00CF6157">
            <w:pPr>
              <w:rPr>
                <w:rFonts w:ascii="Arial" w:hAnsi="Arial" w:cs="Arial"/>
                <w:color w:val="000000"/>
                <w:sz w:val="22"/>
                <w:szCs w:val="22"/>
                <w:lang w:eastAsia="en-ZA"/>
              </w:rPr>
            </w:pPr>
            <w:r w:rsidRPr="0079000E">
              <w:rPr>
                <w:rFonts w:ascii="Arial" w:hAnsi="Arial" w:cs="Arial"/>
                <w:color w:val="000000"/>
                <w:sz w:val="22"/>
                <w:szCs w:val="22"/>
                <w:lang w:eastAsia="en-ZA"/>
              </w:rPr>
              <w:t>FAMM</w:t>
            </w:r>
          </w:p>
        </w:tc>
        <w:tc>
          <w:tcPr>
            <w:tcW w:w="2042" w:type="dxa"/>
            <w:noWrap/>
            <w:vAlign w:val="center"/>
            <w:hideMark/>
          </w:tcPr>
          <w:p w14:paraId="0F57DAFA"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themeColor="text1"/>
                <w:sz w:val="22"/>
                <w:szCs w:val="22"/>
                <w:lang w:eastAsia="en-ZA"/>
              </w:rPr>
              <w:t>1</w:t>
            </w:r>
          </w:p>
        </w:tc>
        <w:tc>
          <w:tcPr>
            <w:tcW w:w="1295" w:type="dxa"/>
            <w:shd w:val="clear" w:color="auto" w:fill="auto"/>
            <w:vAlign w:val="center"/>
          </w:tcPr>
          <w:p w14:paraId="38787001" w14:textId="77777777" w:rsidR="002B306E" w:rsidRPr="0079000E" w:rsidRDefault="002B306E" w:rsidP="00CF6157">
            <w:pPr>
              <w:jc w:val="center"/>
              <w:rPr>
                <w:rFonts w:ascii="Arial" w:hAnsi="Arial" w:cs="Arial"/>
                <w:color w:val="000000" w:themeColor="text1"/>
                <w:sz w:val="22"/>
                <w:szCs w:val="22"/>
                <w:lang w:eastAsia="en-ZA"/>
              </w:rPr>
            </w:pPr>
            <w:r w:rsidRPr="0079000E">
              <w:rPr>
                <w:rFonts w:ascii="Arial" w:hAnsi="Arial" w:cs="Arial"/>
                <w:color w:val="000000" w:themeColor="text1"/>
                <w:sz w:val="22"/>
                <w:szCs w:val="22"/>
                <w:lang w:eastAsia="en-ZA"/>
              </w:rPr>
              <w:t>0</w:t>
            </w:r>
          </w:p>
        </w:tc>
        <w:tc>
          <w:tcPr>
            <w:tcW w:w="1532" w:type="dxa"/>
            <w:shd w:val="clear" w:color="auto" w:fill="auto"/>
            <w:noWrap/>
            <w:vAlign w:val="center"/>
            <w:hideMark/>
          </w:tcPr>
          <w:p w14:paraId="7F6D9F44"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themeColor="text1"/>
                <w:sz w:val="22"/>
                <w:szCs w:val="22"/>
                <w:lang w:eastAsia="en-ZA"/>
              </w:rPr>
              <w:t>1</w:t>
            </w:r>
          </w:p>
        </w:tc>
        <w:tc>
          <w:tcPr>
            <w:tcW w:w="2657" w:type="dxa"/>
            <w:noWrap/>
            <w:vAlign w:val="center"/>
            <w:hideMark/>
          </w:tcPr>
          <w:p w14:paraId="2B83E9CB"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2</w:t>
            </w:r>
          </w:p>
        </w:tc>
      </w:tr>
      <w:tr w:rsidR="002B306E" w:rsidRPr="0079000E" w14:paraId="322C2A9B" w14:textId="77777777" w:rsidTr="002B306E">
        <w:trPr>
          <w:trHeight w:val="290"/>
          <w:jc w:val="center"/>
        </w:trPr>
        <w:tc>
          <w:tcPr>
            <w:tcW w:w="530" w:type="dxa"/>
            <w:shd w:val="clear" w:color="auto" w:fill="auto"/>
            <w:vAlign w:val="center"/>
          </w:tcPr>
          <w:p w14:paraId="46777ECA" w14:textId="77777777" w:rsidR="002B306E" w:rsidRPr="0079000E" w:rsidRDefault="002B306E" w:rsidP="00CF6157">
            <w:pPr>
              <w:rPr>
                <w:rFonts w:ascii="Arial" w:hAnsi="Arial" w:cs="Arial"/>
                <w:color w:val="000000"/>
                <w:sz w:val="22"/>
                <w:szCs w:val="22"/>
                <w:lang w:eastAsia="en-ZA"/>
              </w:rPr>
            </w:pPr>
            <w:r w:rsidRPr="0079000E">
              <w:rPr>
                <w:rFonts w:ascii="Arial" w:hAnsi="Arial" w:cs="Arial"/>
                <w:color w:val="000000"/>
                <w:sz w:val="22"/>
                <w:szCs w:val="22"/>
                <w:lang w:eastAsia="en-ZA"/>
              </w:rPr>
              <w:t>22</w:t>
            </w:r>
          </w:p>
        </w:tc>
        <w:tc>
          <w:tcPr>
            <w:tcW w:w="1282" w:type="dxa"/>
            <w:shd w:val="clear" w:color="auto" w:fill="auto"/>
            <w:noWrap/>
            <w:vAlign w:val="center"/>
          </w:tcPr>
          <w:p w14:paraId="7147F3E8" w14:textId="77777777" w:rsidR="002B306E" w:rsidRPr="0079000E" w:rsidRDefault="002B306E" w:rsidP="00CF6157">
            <w:pPr>
              <w:rPr>
                <w:rFonts w:ascii="Arial" w:hAnsi="Arial" w:cs="Arial"/>
                <w:color w:val="000000"/>
                <w:sz w:val="22"/>
                <w:szCs w:val="22"/>
                <w:lang w:eastAsia="en-ZA"/>
              </w:rPr>
            </w:pPr>
            <w:r w:rsidRPr="0079000E">
              <w:rPr>
                <w:rFonts w:ascii="Arial" w:hAnsi="Arial" w:cs="Arial"/>
                <w:color w:val="000000"/>
                <w:sz w:val="22"/>
                <w:szCs w:val="22"/>
                <w:lang w:eastAsia="en-ZA"/>
              </w:rPr>
              <w:t>Spare</w:t>
            </w:r>
          </w:p>
        </w:tc>
        <w:tc>
          <w:tcPr>
            <w:tcW w:w="2042" w:type="dxa"/>
            <w:noWrap/>
            <w:vAlign w:val="center"/>
          </w:tcPr>
          <w:p w14:paraId="7064F407" w14:textId="77777777" w:rsidR="002B306E" w:rsidRPr="0079000E" w:rsidRDefault="002B306E" w:rsidP="00CF6157">
            <w:pPr>
              <w:jc w:val="center"/>
              <w:rPr>
                <w:rFonts w:ascii="Arial" w:hAnsi="Arial" w:cs="Arial"/>
                <w:color w:val="000000"/>
                <w:sz w:val="22"/>
                <w:szCs w:val="22"/>
                <w:lang w:eastAsia="en-ZA"/>
              </w:rPr>
            </w:pPr>
            <w:r w:rsidRPr="0079000E">
              <w:rPr>
                <w:rFonts w:ascii="Arial" w:hAnsi="Arial" w:cs="Arial"/>
                <w:color w:val="000000"/>
                <w:sz w:val="22"/>
                <w:szCs w:val="22"/>
                <w:lang w:eastAsia="en-ZA"/>
              </w:rPr>
              <w:t>3</w:t>
            </w:r>
          </w:p>
        </w:tc>
        <w:tc>
          <w:tcPr>
            <w:tcW w:w="1295" w:type="dxa"/>
            <w:shd w:val="clear" w:color="auto" w:fill="auto"/>
            <w:vAlign w:val="center"/>
          </w:tcPr>
          <w:p w14:paraId="6BF2AE58" w14:textId="77777777" w:rsidR="002B306E" w:rsidRPr="0079000E" w:rsidRDefault="002B306E" w:rsidP="00CF6157">
            <w:pPr>
              <w:jc w:val="center"/>
              <w:rPr>
                <w:rFonts w:ascii="Arial" w:hAnsi="Arial" w:cs="Arial"/>
                <w:color w:val="000000" w:themeColor="text1"/>
                <w:sz w:val="22"/>
                <w:szCs w:val="22"/>
                <w:lang w:eastAsia="en-ZA"/>
              </w:rPr>
            </w:pPr>
            <w:r w:rsidRPr="0079000E">
              <w:rPr>
                <w:rFonts w:ascii="Arial" w:hAnsi="Arial" w:cs="Arial"/>
                <w:color w:val="000000" w:themeColor="text1"/>
                <w:sz w:val="22"/>
                <w:szCs w:val="22"/>
                <w:lang w:eastAsia="en-ZA"/>
              </w:rPr>
              <w:t>0</w:t>
            </w:r>
          </w:p>
        </w:tc>
        <w:tc>
          <w:tcPr>
            <w:tcW w:w="1532" w:type="dxa"/>
            <w:shd w:val="clear" w:color="auto" w:fill="auto"/>
            <w:noWrap/>
            <w:vAlign w:val="center"/>
          </w:tcPr>
          <w:p w14:paraId="58176545" w14:textId="77777777" w:rsidR="002B306E" w:rsidRPr="0079000E" w:rsidRDefault="002B306E" w:rsidP="00CF6157">
            <w:pPr>
              <w:jc w:val="center"/>
              <w:rPr>
                <w:rFonts w:ascii="Arial" w:hAnsi="Arial" w:cs="Arial"/>
                <w:color w:val="000000" w:themeColor="text1"/>
                <w:sz w:val="22"/>
                <w:szCs w:val="22"/>
                <w:lang w:eastAsia="en-ZA"/>
              </w:rPr>
            </w:pPr>
            <w:r w:rsidRPr="0079000E">
              <w:rPr>
                <w:rFonts w:ascii="Arial" w:hAnsi="Arial" w:cs="Arial"/>
                <w:color w:val="000000" w:themeColor="text1"/>
                <w:sz w:val="22"/>
                <w:szCs w:val="22"/>
                <w:lang w:eastAsia="en-ZA"/>
              </w:rPr>
              <w:t>0</w:t>
            </w:r>
          </w:p>
        </w:tc>
        <w:tc>
          <w:tcPr>
            <w:tcW w:w="2657" w:type="dxa"/>
            <w:noWrap/>
            <w:vAlign w:val="center"/>
          </w:tcPr>
          <w:p w14:paraId="1494F949" w14:textId="77777777" w:rsidR="002B306E" w:rsidRPr="0079000E" w:rsidRDefault="002B306E" w:rsidP="00CF6157">
            <w:pPr>
              <w:jc w:val="center"/>
              <w:rPr>
                <w:rFonts w:ascii="Arial" w:hAnsi="Arial" w:cs="Arial"/>
                <w:color w:val="000000" w:themeColor="text1"/>
                <w:sz w:val="22"/>
                <w:szCs w:val="22"/>
                <w:lang w:eastAsia="en-ZA"/>
              </w:rPr>
            </w:pPr>
            <w:r w:rsidRPr="0079000E">
              <w:rPr>
                <w:rFonts w:ascii="Arial" w:hAnsi="Arial" w:cs="Arial"/>
                <w:color w:val="000000" w:themeColor="text1"/>
                <w:sz w:val="22"/>
                <w:szCs w:val="22"/>
                <w:lang w:eastAsia="en-ZA"/>
              </w:rPr>
              <w:t>3</w:t>
            </w:r>
          </w:p>
        </w:tc>
      </w:tr>
      <w:tr w:rsidR="002B306E" w:rsidRPr="0079000E" w14:paraId="512B881F" w14:textId="77777777" w:rsidTr="002B306E">
        <w:trPr>
          <w:trHeight w:val="290"/>
          <w:jc w:val="center"/>
        </w:trPr>
        <w:tc>
          <w:tcPr>
            <w:tcW w:w="530" w:type="dxa"/>
            <w:shd w:val="clear" w:color="auto" w:fill="auto"/>
            <w:vAlign w:val="center"/>
          </w:tcPr>
          <w:p w14:paraId="636B41EA" w14:textId="77777777" w:rsidR="002B306E" w:rsidRPr="0079000E" w:rsidRDefault="002B306E" w:rsidP="00CF6157">
            <w:pPr>
              <w:rPr>
                <w:rFonts w:ascii="Arial" w:hAnsi="Arial" w:cs="Arial"/>
                <w:b/>
                <w:bCs/>
                <w:color w:val="000000"/>
                <w:sz w:val="22"/>
                <w:szCs w:val="22"/>
                <w:lang w:eastAsia="en-ZA"/>
              </w:rPr>
            </w:pPr>
          </w:p>
        </w:tc>
        <w:tc>
          <w:tcPr>
            <w:tcW w:w="1282" w:type="dxa"/>
            <w:shd w:val="clear" w:color="auto" w:fill="auto"/>
            <w:noWrap/>
            <w:vAlign w:val="center"/>
            <w:hideMark/>
          </w:tcPr>
          <w:p w14:paraId="24CCA466" w14:textId="77777777" w:rsidR="002B306E" w:rsidRPr="0079000E" w:rsidRDefault="002B306E" w:rsidP="00CF6157">
            <w:pPr>
              <w:rPr>
                <w:rFonts w:ascii="Arial" w:hAnsi="Arial" w:cs="Arial"/>
                <w:b/>
                <w:bCs/>
                <w:color w:val="000000"/>
                <w:sz w:val="22"/>
                <w:szCs w:val="22"/>
                <w:lang w:eastAsia="en-ZA"/>
              </w:rPr>
            </w:pPr>
            <w:r w:rsidRPr="0079000E">
              <w:rPr>
                <w:rFonts w:ascii="Arial" w:hAnsi="Arial" w:cs="Arial"/>
                <w:b/>
                <w:bCs/>
                <w:color w:val="000000"/>
                <w:sz w:val="22"/>
                <w:szCs w:val="22"/>
                <w:lang w:eastAsia="en-ZA"/>
              </w:rPr>
              <w:t xml:space="preserve">TOTAL </w:t>
            </w:r>
          </w:p>
        </w:tc>
        <w:tc>
          <w:tcPr>
            <w:tcW w:w="2042" w:type="dxa"/>
            <w:noWrap/>
            <w:vAlign w:val="center"/>
            <w:hideMark/>
          </w:tcPr>
          <w:p w14:paraId="59CB903B" w14:textId="77777777" w:rsidR="002B306E" w:rsidRPr="0079000E" w:rsidRDefault="002B306E" w:rsidP="00CF6157">
            <w:pPr>
              <w:jc w:val="center"/>
              <w:rPr>
                <w:rFonts w:ascii="Arial" w:hAnsi="Arial" w:cs="Arial"/>
                <w:b/>
                <w:bCs/>
                <w:color w:val="000000"/>
                <w:sz w:val="22"/>
                <w:szCs w:val="22"/>
                <w:lang w:eastAsia="en-ZA"/>
              </w:rPr>
            </w:pPr>
            <w:r w:rsidRPr="0079000E">
              <w:rPr>
                <w:rFonts w:ascii="Arial" w:hAnsi="Arial" w:cs="Arial"/>
                <w:b/>
                <w:bCs/>
                <w:color w:val="000000"/>
                <w:sz w:val="22"/>
                <w:szCs w:val="22"/>
                <w:lang w:eastAsia="en-ZA"/>
              </w:rPr>
              <w:t> </w:t>
            </w:r>
          </w:p>
        </w:tc>
        <w:tc>
          <w:tcPr>
            <w:tcW w:w="1295" w:type="dxa"/>
            <w:shd w:val="clear" w:color="auto" w:fill="auto"/>
            <w:vAlign w:val="center"/>
          </w:tcPr>
          <w:p w14:paraId="71690398" w14:textId="77777777" w:rsidR="002B306E" w:rsidRPr="0079000E" w:rsidRDefault="002B306E" w:rsidP="00CF6157">
            <w:pPr>
              <w:jc w:val="center"/>
              <w:rPr>
                <w:rFonts w:ascii="Arial" w:hAnsi="Arial" w:cs="Arial"/>
                <w:b/>
                <w:bCs/>
                <w:color w:val="000000"/>
                <w:sz w:val="22"/>
                <w:szCs w:val="22"/>
                <w:lang w:eastAsia="en-ZA"/>
              </w:rPr>
            </w:pPr>
          </w:p>
        </w:tc>
        <w:tc>
          <w:tcPr>
            <w:tcW w:w="1532" w:type="dxa"/>
            <w:shd w:val="clear" w:color="auto" w:fill="auto"/>
            <w:noWrap/>
            <w:vAlign w:val="center"/>
            <w:hideMark/>
          </w:tcPr>
          <w:p w14:paraId="64BBC817" w14:textId="77777777" w:rsidR="002B306E" w:rsidRPr="0079000E" w:rsidRDefault="002B306E" w:rsidP="00CF6157">
            <w:pPr>
              <w:jc w:val="center"/>
              <w:rPr>
                <w:rFonts w:ascii="Arial" w:hAnsi="Arial" w:cs="Arial"/>
                <w:b/>
                <w:bCs/>
                <w:color w:val="000000"/>
                <w:sz w:val="22"/>
                <w:szCs w:val="22"/>
                <w:lang w:eastAsia="en-ZA"/>
              </w:rPr>
            </w:pPr>
            <w:r w:rsidRPr="0079000E">
              <w:rPr>
                <w:rFonts w:ascii="Arial" w:hAnsi="Arial" w:cs="Arial"/>
                <w:b/>
                <w:bCs/>
                <w:color w:val="000000"/>
                <w:sz w:val="22"/>
                <w:szCs w:val="22"/>
                <w:lang w:eastAsia="en-ZA"/>
              </w:rPr>
              <w:t> </w:t>
            </w:r>
          </w:p>
        </w:tc>
        <w:tc>
          <w:tcPr>
            <w:tcW w:w="2657" w:type="dxa"/>
            <w:noWrap/>
            <w:vAlign w:val="center"/>
            <w:hideMark/>
          </w:tcPr>
          <w:p w14:paraId="12F80D86" w14:textId="77777777" w:rsidR="002B306E" w:rsidRPr="0079000E" w:rsidRDefault="002B306E" w:rsidP="00CF6157">
            <w:pPr>
              <w:jc w:val="center"/>
              <w:rPr>
                <w:rFonts w:ascii="Arial" w:hAnsi="Arial" w:cs="Arial"/>
                <w:b/>
                <w:bCs/>
                <w:color w:val="000000"/>
                <w:sz w:val="22"/>
                <w:szCs w:val="22"/>
                <w:lang w:eastAsia="en-ZA"/>
              </w:rPr>
            </w:pPr>
            <w:r w:rsidRPr="0079000E">
              <w:rPr>
                <w:rFonts w:ascii="Arial" w:hAnsi="Arial" w:cs="Arial"/>
                <w:b/>
                <w:bCs/>
                <w:color w:val="000000" w:themeColor="text1"/>
                <w:sz w:val="22"/>
                <w:szCs w:val="22"/>
                <w:lang w:eastAsia="en-ZA"/>
              </w:rPr>
              <w:t>68</w:t>
            </w:r>
          </w:p>
        </w:tc>
      </w:tr>
      <w:bookmarkEnd w:id="8"/>
      <w:bookmarkEnd w:id="9"/>
    </w:tbl>
    <w:p w14:paraId="3D05ADED" w14:textId="77777777" w:rsidR="00765D35" w:rsidRDefault="00765D35" w:rsidP="00765D35">
      <w:pPr>
        <w:spacing w:line="360" w:lineRule="auto"/>
        <w:jc w:val="both"/>
        <w:rPr>
          <w:rFonts w:ascii="Arial" w:hAnsi="Arial" w:cs="Arial"/>
          <w:sz w:val="22"/>
          <w:szCs w:val="22"/>
          <w:lang w:val="en"/>
        </w:rPr>
      </w:pPr>
    </w:p>
    <w:p w14:paraId="4A5927C0" w14:textId="77777777" w:rsidR="002B306E" w:rsidRPr="0079000E" w:rsidRDefault="002B306E" w:rsidP="002B306E">
      <w:pPr>
        <w:spacing w:line="276" w:lineRule="auto"/>
        <w:jc w:val="both"/>
        <w:rPr>
          <w:rFonts w:ascii="Arial" w:hAnsi="Arial" w:cs="Arial"/>
          <w:b/>
        </w:rPr>
      </w:pPr>
      <w:r w:rsidRPr="0079000E">
        <w:rPr>
          <w:rFonts w:ascii="Arial" w:hAnsi="Arial" w:cs="Arial"/>
          <w:b/>
        </w:rPr>
        <w:t>NB: Refer to Volume 2-4 (combined in one document) for detailed technical requirements.</w:t>
      </w:r>
    </w:p>
    <w:p w14:paraId="5E87F877" w14:textId="77777777" w:rsidR="002B306E" w:rsidRPr="002B306E" w:rsidRDefault="002B306E" w:rsidP="00765D35">
      <w:pPr>
        <w:spacing w:line="360" w:lineRule="auto"/>
        <w:jc w:val="both"/>
        <w:rPr>
          <w:rFonts w:ascii="Arial" w:hAnsi="Arial" w:cs="Arial"/>
          <w:sz w:val="22"/>
          <w:szCs w:val="22"/>
        </w:rPr>
      </w:pPr>
    </w:p>
    <w:p w14:paraId="02F6E5FD" w14:textId="77777777" w:rsidR="0057121E" w:rsidRPr="00F71DCF" w:rsidRDefault="0057121E" w:rsidP="00140998">
      <w:pPr>
        <w:spacing w:line="360" w:lineRule="auto"/>
        <w:contextualSpacing/>
        <w:jc w:val="both"/>
        <w:rPr>
          <w:rFonts w:ascii="Arial" w:hAnsi="Arial" w:cs="Arial"/>
          <w:sz w:val="22"/>
        </w:rPr>
      </w:pPr>
    </w:p>
    <w:p w14:paraId="7511D190" w14:textId="58634ED3" w:rsidR="00C76B57" w:rsidRPr="005F2B4F" w:rsidRDefault="00C76B57" w:rsidP="006E34E6">
      <w:pPr>
        <w:pStyle w:val="Heading1"/>
        <w:numPr>
          <w:ilvl w:val="1"/>
          <w:numId w:val="15"/>
        </w:numPr>
        <w:spacing w:before="0" w:line="360" w:lineRule="auto"/>
        <w:ind w:left="777"/>
        <w:contextualSpacing/>
        <w:jc w:val="both"/>
        <w:rPr>
          <w:rFonts w:eastAsiaTheme="minorHAnsi" w:cs="Arial"/>
          <w:szCs w:val="22"/>
        </w:rPr>
      </w:pPr>
      <w:bookmarkStart w:id="10" w:name="_Toc146184288"/>
      <w:r w:rsidRPr="005F2B4F">
        <w:rPr>
          <w:rFonts w:eastAsiaTheme="minorHAnsi" w:cs="Arial"/>
          <w:szCs w:val="22"/>
        </w:rPr>
        <w:t>Validity Period</w:t>
      </w:r>
      <w:bookmarkEnd w:id="10"/>
    </w:p>
    <w:p w14:paraId="1CEEA351" w14:textId="4BF3A8D8" w:rsidR="00C76B57" w:rsidRDefault="00C76B57" w:rsidP="006E34E6">
      <w:pPr>
        <w:pStyle w:val="ListParagraph"/>
        <w:numPr>
          <w:ilvl w:val="2"/>
          <w:numId w:val="15"/>
        </w:numPr>
        <w:spacing w:line="360" w:lineRule="auto"/>
        <w:jc w:val="both"/>
        <w:rPr>
          <w:rFonts w:ascii="Arial" w:eastAsiaTheme="minorHAnsi" w:hAnsi="Arial" w:cs="Arial"/>
          <w:sz w:val="22"/>
          <w:szCs w:val="22"/>
        </w:rPr>
      </w:pPr>
      <w:r w:rsidRPr="005F2B4F">
        <w:rPr>
          <w:rFonts w:ascii="Arial" w:eastAsiaTheme="minorHAnsi" w:hAnsi="Arial" w:cs="Arial"/>
          <w:sz w:val="22"/>
          <w:szCs w:val="22"/>
        </w:rPr>
        <w:t xml:space="preserve">The proposal provided to ATNS in terms of this request for </w:t>
      </w:r>
      <w:r w:rsidR="0057121E">
        <w:rPr>
          <w:rFonts w:ascii="Arial" w:eastAsiaTheme="minorHAnsi" w:hAnsi="Arial" w:cs="Arial"/>
          <w:sz w:val="22"/>
          <w:szCs w:val="22"/>
        </w:rPr>
        <w:t xml:space="preserve">proposals </w:t>
      </w:r>
      <w:r w:rsidR="001644F4">
        <w:rPr>
          <w:rFonts w:ascii="Arial" w:eastAsiaTheme="minorHAnsi" w:hAnsi="Arial" w:cs="Arial"/>
          <w:sz w:val="22"/>
          <w:szCs w:val="22"/>
        </w:rPr>
        <w:t>must</w:t>
      </w:r>
      <w:r w:rsidRPr="005F2B4F">
        <w:rPr>
          <w:rFonts w:ascii="Arial" w:eastAsiaTheme="minorHAnsi" w:hAnsi="Arial" w:cs="Arial"/>
          <w:sz w:val="22"/>
          <w:szCs w:val="22"/>
        </w:rPr>
        <w:t xml:space="preserve"> be valid for a period of </w:t>
      </w:r>
      <w:r w:rsidR="0057121E">
        <w:rPr>
          <w:rFonts w:ascii="Arial" w:eastAsiaTheme="minorHAnsi" w:hAnsi="Arial" w:cs="Arial"/>
          <w:sz w:val="22"/>
          <w:szCs w:val="22"/>
        </w:rPr>
        <w:t>12</w:t>
      </w:r>
      <w:r w:rsidRPr="005F2B4F">
        <w:rPr>
          <w:rFonts w:ascii="Arial" w:eastAsiaTheme="minorHAnsi" w:hAnsi="Arial" w:cs="Arial"/>
          <w:sz w:val="22"/>
          <w:szCs w:val="22"/>
        </w:rPr>
        <w:t>0 days from the date of submission</w:t>
      </w:r>
      <w:r w:rsidR="001644F4">
        <w:rPr>
          <w:rFonts w:ascii="Arial" w:eastAsiaTheme="minorHAnsi" w:hAnsi="Arial" w:cs="Arial"/>
          <w:sz w:val="22"/>
          <w:szCs w:val="22"/>
        </w:rPr>
        <w:t>.</w:t>
      </w:r>
      <w:r w:rsidRPr="005F2B4F">
        <w:rPr>
          <w:rFonts w:ascii="Arial" w:eastAsiaTheme="minorHAnsi" w:hAnsi="Arial" w:cs="Arial"/>
          <w:sz w:val="22"/>
          <w:szCs w:val="22"/>
        </w:rPr>
        <w:t xml:space="preserve"> </w:t>
      </w:r>
    </w:p>
    <w:p w14:paraId="7A5CB8F5" w14:textId="77777777" w:rsidR="0057121E" w:rsidRPr="005F2B4F" w:rsidRDefault="0057121E" w:rsidP="00140998">
      <w:pPr>
        <w:pStyle w:val="ListParagraph"/>
        <w:spacing w:line="360" w:lineRule="auto"/>
        <w:ind w:left="1145"/>
        <w:jc w:val="both"/>
        <w:rPr>
          <w:rFonts w:ascii="Arial" w:eastAsiaTheme="minorHAnsi" w:hAnsi="Arial" w:cs="Arial"/>
          <w:sz w:val="22"/>
          <w:szCs w:val="22"/>
        </w:rPr>
      </w:pPr>
    </w:p>
    <w:p w14:paraId="62F8470C" w14:textId="2C03F53A" w:rsidR="00C76B57" w:rsidRPr="005F2B4F" w:rsidRDefault="00C76B57" w:rsidP="006E34E6">
      <w:pPr>
        <w:pStyle w:val="ListParagraph"/>
        <w:numPr>
          <w:ilvl w:val="2"/>
          <w:numId w:val="15"/>
        </w:numPr>
        <w:spacing w:line="360" w:lineRule="auto"/>
        <w:jc w:val="both"/>
        <w:rPr>
          <w:rFonts w:ascii="Arial" w:eastAsiaTheme="minorHAnsi" w:hAnsi="Arial" w:cs="Arial"/>
          <w:sz w:val="22"/>
          <w:szCs w:val="22"/>
        </w:rPr>
      </w:pPr>
      <w:r w:rsidRPr="005F2B4F">
        <w:rPr>
          <w:rFonts w:ascii="Arial" w:eastAsiaTheme="minorHAnsi" w:hAnsi="Arial" w:cs="Arial"/>
          <w:sz w:val="22"/>
          <w:szCs w:val="22"/>
        </w:rPr>
        <w:t>Should there be a need to request extension of the finalisation of the award of the RF</w:t>
      </w:r>
      <w:r w:rsidR="0057121E">
        <w:rPr>
          <w:rFonts w:ascii="Arial" w:eastAsiaTheme="minorHAnsi" w:hAnsi="Arial" w:cs="Arial"/>
          <w:sz w:val="22"/>
          <w:szCs w:val="22"/>
        </w:rPr>
        <w:t>P</w:t>
      </w:r>
      <w:r w:rsidRPr="005F2B4F">
        <w:rPr>
          <w:rFonts w:ascii="Arial" w:eastAsiaTheme="minorHAnsi" w:hAnsi="Arial" w:cs="Arial"/>
          <w:sz w:val="22"/>
          <w:szCs w:val="22"/>
        </w:rPr>
        <w:t xml:space="preserve">, the bidders will be duly informed, and the priced proposal will remain valid for the amended duration. </w:t>
      </w:r>
    </w:p>
    <w:p w14:paraId="261AD222" w14:textId="77777777" w:rsidR="006C4FB6" w:rsidRPr="006C4FB6" w:rsidRDefault="006C4FB6" w:rsidP="006C4FB6">
      <w:pPr>
        <w:pStyle w:val="Heading1"/>
        <w:spacing w:before="0" w:line="360" w:lineRule="auto"/>
        <w:ind w:left="777"/>
        <w:contextualSpacing/>
        <w:jc w:val="both"/>
      </w:pPr>
      <w:bookmarkStart w:id="11" w:name="_Toc146184289"/>
    </w:p>
    <w:p w14:paraId="6BEB18B4" w14:textId="39D7C7DA" w:rsidR="00226C04" w:rsidRPr="00226C04" w:rsidRDefault="00226C04" w:rsidP="006E34E6">
      <w:pPr>
        <w:pStyle w:val="Heading1"/>
        <w:numPr>
          <w:ilvl w:val="1"/>
          <w:numId w:val="15"/>
        </w:numPr>
        <w:spacing w:before="0" w:line="360" w:lineRule="auto"/>
        <w:ind w:left="777"/>
        <w:contextualSpacing/>
        <w:jc w:val="both"/>
      </w:pPr>
      <w:r>
        <w:rPr>
          <w:rFonts w:eastAsiaTheme="minorHAnsi" w:cs="Arial"/>
          <w:szCs w:val="22"/>
        </w:rPr>
        <w:t xml:space="preserve">Correspondence </w:t>
      </w:r>
      <w:r w:rsidRPr="00226C04">
        <w:t>during Bid Period</w:t>
      </w:r>
      <w:bookmarkEnd w:id="11"/>
    </w:p>
    <w:p w14:paraId="666D71A0" w14:textId="31D8DDCA" w:rsidR="00226C04" w:rsidRPr="00226C04" w:rsidRDefault="00226C04" w:rsidP="006E34E6">
      <w:pPr>
        <w:pStyle w:val="ListParagraph"/>
        <w:numPr>
          <w:ilvl w:val="2"/>
          <w:numId w:val="15"/>
        </w:numPr>
        <w:spacing w:line="360" w:lineRule="auto"/>
        <w:jc w:val="both"/>
        <w:rPr>
          <w:rFonts w:ascii="Arial" w:hAnsi="Arial" w:cs="Arial"/>
          <w:sz w:val="22"/>
          <w:szCs w:val="22"/>
        </w:rPr>
      </w:pPr>
      <w:r w:rsidRPr="00226C04">
        <w:rPr>
          <w:rFonts w:ascii="Arial" w:hAnsi="Arial" w:cs="Arial"/>
          <w:sz w:val="22"/>
          <w:szCs w:val="22"/>
        </w:rPr>
        <w:t xml:space="preserve">All correspondence, during the </w:t>
      </w:r>
      <w:r w:rsidR="00140998">
        <w:rPr>
          <w:rFonts w:ascii="Arial" w:hAnsi="Arial" w:cs="Arial"/>
          <w:sz w:val="22"/>
          <w:szCs w:val="22"/>
        </w:rPr>
        <w:t>b</w:t>
      </w:r>
      <w:r w:rsidRPr="00226C04">
        <w:rPr>
          <w:rFonts w:ascii="Arial" w:hAnsi="Arial" w:cs="Arial"/>
          <w:sz w:val="22"/>
          <w:szCs w:val="22"/>
        </w:rPr>
        <w:t>iding period in connection with the Bid, shall be made as follows:</w:t>
      </w:r>
    </w:p>
    <w:p w14:paraId="67524166" w14:textId="77777777" w:rsidR="00226C04" w:rsidRPr="00226C04" w:rsidRDefault="00226C04" w:rsidP="00140998">
      <w:pPr>
        <w:pStyle w:val="ListParagraph"/>
        <w:spacing w:line="360" w:lineRule="auto"/>
        <w:ind w:left="1145"/>
        <w:jc w:val="both"/>
        <w:rPr>
          <w:rFonts w:ascii="Arial" w:hAnsi="Arial" w:cs="Arial"/>
          <w:sz w:val="22"/>
          <w:szCs w:val="22"/>
        </w:rPr>
      </w:pPr>
      <w:r w:rsidRPr="00226C04">
        <w:rPr>
          <w:rFonts w:ascii="Arial" w:hAnsi="Arial" w:cs="Arial"/>
          <w:sz w:val="22"/>
          <w:szCs w:val="22"/>
        </w:rPr>
        <w:t xml:space="preserve">All correspondence to ATNS shall be in writing and addressed to: </w:t>
      </w:r>
    </w:p>
    <w:p w14:paraId="78CE97EA" w14:textId="776873D4" w:rsidR="00226C04" w:rsidRDefault="00226C04" w:rsidP="00140998">
      <w:pPr>
        <w:pStyle w:val="ListParagraph"/>
        <w:spacing w:line="360" w:lineRule="auto"/>
        <w:ind w:left="1145"/>
        <w:jc w:val="both"/>
        <w:rPr>
          <w:rStyle w:val="Hyperlink"/>
          <w:rFonts w:ascii="Arial" w:hAnsi="Arial" w:cs="Arial"/>
          <w:sz w:val="22"/>
          <w:szCs w:val="22"/>
        </w:rPr>
      </w:pPr>
      <w:r w:rsidRPr="00226C04">
        <w:rPr>
          <w:rFonts w:ascii="Arial" w:hAnsi="Arial" w:cs="Arial"/>
          <w:sz w:val="22"/>
          <w:szCs w:val="22"/>
        </w:rPr>
        <w:t xml:space="preserve">Procurement Specialist: </w:t>
      </w:r>
      <w:r w:rsidR="002B306E">
        <w:rPr>
          <w:rFonts w:ascii="Arial" w:hAnsi="Arial" w:cs="Arial"/>
          <w:sz w:val="22"/>
          <w:szCs w:val="22"/>
        </w:rPr>
        <w:t>Nokuthula Sangweni</w:t>
      </w:r>
      <w:r w:rsidRPr="00226C04">
        <w:rPr>
          <w:rFonts w:ascii="Arial" w:hAnsi="Arial" w:cs="Arial"/>
          <w:sz w:val="22"/>
          <w:szCs w:val="22"/>
        </w:rPr>
        <w:t xml:space="preserve"> – </w:t>
      </w:r>
      <w:hyperlink r:id="rId15" w:history="1">
        <w:r w:rsidR="002B306E" w:rsidRPr="004A2796">
          <w:rPr>
            <w:rStyle w:val="Hyperlink"/>
            <w:rFonts w:ascii="Arial" w:hAnsi="Arial" w:cs="Arial"/>
            <w:sz w:val="22"/>
            <w:szCs w:val="22"/>
          </w:rPr>
          <w:t>nokuthulasa@atns.co.za</w:t>
        </w:r>
      </w:hyperlink>
      <w:r w:rsidR="00140998">
        <w:rPr>
          <w:rFonts w:ascii="Arial" w:hAnsi="Arial" w:cs="Arial"/>
          <w:sz w:val="22"/>
          <w:szCs w:val="22"/>
        </w:rPr>
        <w:t xml:space="preserve"> </w:t>
      </w:r>
      <w:r w:rsidRPr="00226C04">
        <w:rPr>
          <w:rFonts w:ascii="Arial" w:hAnsi="Arial" w:cs="Arial"/>
          <w:sz w:val="22"/>
          <w:szCs w:val="22"/>
        </w:rPr>
        <w:t xml:space="preserve">and copy </w:t>
      </w:r>
      <w:hyperlink r:id="rId16" w:history="1">
        <w:r w:rsidRPr="00226C04">
          <w:rPr>
            <w:rStyle w:val="Hyperlink"/>
            <w:rFonts w:ascii="Arial" w:hAnsi="Arial" w:cs="Arial"/>
            <w:sz w:val="22"/>
            <w:szCs w:val="22"/>
          </w:rPr>
          <w:t>tenders@atns.co.za</w:t>
        </w:r>
      </w:hyperlink>
      <w:r w:rsidRPr="00226C04">
        <w:rPr>
          <w:rStyle w:val="Hyperlink"/>
          <w:rFonts w:ascii="Arial" w:hAnsi="Arial" w:cs="Arial"/>
          <w:sz w:val="22"/>
          <w:szCs w:val="22"/>
        </w:rPr>
        <w:t xml:space="preserve">  </w:t>
      </w:r>
    </w:p>
    <w:p w14:paraId="0301941A" w14:textId="77777777" w:rsidR="00226C04" w:rsidRPr="00226C04" w:rsidRDefault="00226C04" w:rsidP="00226C04">
      <w:pPr>
        <w:pStyle w:val="ListParagraph"/>
        <w:spacing w:line="360" w:lineRule="auto"/>
        <w:ind w:left="1145"/>
        <w:jc w:val="both"/>
        <w:rPr>
          <w:rFonts w:ascii="Arial" w:hAnsi="Arial" w:cs="Arial"/>
          <w:sz w:val="22"/>
          <w:szCs w:val="22"/>
        </w:rPr>
      </w:pPr>
    </w:p>
    <w:p w14:paraId="02BBAC4E" w14:textId="77777777" w:rsidR="00226C04" w:rsidRPr="00226C04" w:rsidRDefault="00226C04" w:rsidP="006E34E6">
      <w:pPr>
        <w:pStyle w:val="Heading1"/>
        <w:numPr>
          <w:ilvl w:val="1"/>
          <w:numId w:val="15"/>
        </w:numPr>
        <w:spacing w:before="0" w:line="360" w:lineRule="auto"/>
        <w:ind w:left="777"/>
        <w:contextualSpacing/>
        <w:jc w:val="both"/>
        <w:rPr>
          <w:rFonts w:cs="Arial"/>
          <w:b w:val="0"/>
          <w:bCs/>
        </w:rPr>
      </w:pPr>
      <w:bookmarkStart w:id="12" w:name="_Toc146184290"/>
      <w:r w:rsidRPr="00226C04">
        <w:rPr>
          <w:rFonts w:eastAsiaTheme="minorHAnsi" w:cs="Arial"/>
          <w:b w:val="0"/>
          <w:bCs/>
          <w:szCs w:val="22"/>
        </w:rPr>
        <w:t>The</w:t>
      </w:r>
      <w:r w:rsidRPr="00226C04">
        <w:rPr>
          <w:rFonts w:cs="Arial"/>
          <w:b w:val="0"/>
          <w:bCs/>
        </w:rPr>
        <w:t xml:space="preserve"> Bid shall be delivered as a complete submission, which shall comprise of:</w:t>
      </w:r>
      <w:bookmarkEnd w:id="12"/>
    </w:p>
    <w:p w14:paraId="4ECE2C32" w14:textId="64314E22" w:rsidR="00140998" w:rsidRDefault="00140998" w:rsidP="006E34E6">
      <w:pPr>
        <w:pStyle w:val="BodyText"/>
        <w:numPr>
          <w:ilvl w:val="2"/>
          <w:numId w:val="15"/>
        </w:numPr>
        <w:spacing w:after="0"/>
        <w:contextualSpacing/>
        <w:jc w:val="both"/>
        <w:rPr>
          <w:rFonts w:ascii="Arial" w:hAnsi="Arial" w:cs="Arial"/>
          <w:bCs/>
        </w:rPr>
      </w:pPr>
      <w:r w:rsidRPr="00140998">
        <w:rPr>
          <w:rFonts w:ascii="Arial" w:hAnsi="Arial" w:cs="Arial"/>
          <w:b/>
        </w:rPr>
        <w:t>PARCEL A</w:t>
      </w:r>
      <w:r w:rsidRPr="00226C04">
        <w:rPr>
          <w:rFonts w:ascii="Arial" w:hAnsi="Arial" w:cs="Arial"/>
          <w:bCs/>
        </w:rPr>
        <w:t xml:space="preserve"> </w:t>
      </w:r>
      <w:r w:rsidR="00226C04" w:rsidRPr="00226C04">
        <w:rPr>
          <w:rFonts w:ascii="Arial" w:hAnsi="Arial" w:cs="Arial"/>
          <w:bCs/>
        </w:rPr>
        <w:t xml:space="preserve">- Commercial Proposal; Financials and Price Structure (Response to Volume 1A, </w:t>
      </w:r>
      <w:r w:rsidR="002B306E">
        <w:rPr>
          <w:rFonts w:ascii="Arial" w:hAnsi="Arial" w:cs="Arial"/>
          <w:bCs/>
        </w:rPr>
        <w:t xml:space="preserve">1B </w:t>
      </w:r>
      <w:r w:rsidR="00226C04" w:rsidRPr="00226C04">
        <w:rPr>
          <w:rFonts w:ascii="Arial" w:hAnsi="Arial" w:cs="Arial"/>
          <w:bCs/>
        </w:rPr>
        <w:t>and 1C); and</w:t>
      </w:r>
    </w:p>
    <w:p w14:paraId="67CCFA4A" w14:textId="55FD678B" w:rsidR="00140998" w:rsidRPr="006C4FB6" w:rsidRDefault="00140998" w:rsidP="006E34E6">
      <w:pPr>
        <w:pStyle w:val="BodyText"/>
        <w:numPr>
          <w:ilvl w:val="2"/>
          <w:numId w:val="15"/>
        </w:numPr>
        <w:spacing w:after="0"/>
        <w:contextualSpacing/>
        <w:jc w:val="both"/>
        <w:rPr>
          <w:rFonts w:ascii="Arial" w:hAnsi="Arial" w:cs="Arial"/>
          <w:bCs/>
        </w:rPr>
      </w:pPr>
      <w:r w:rsidRPr="00140998">
        <w:rPr>
          <w:rFonts w:ascii="Arial" w:hAnsi="Arial" w:cs="Arial"/>
          <w:b/>
        </w:rPr>
        <w:t>PARCEL B</w:t>
      </w:r>
      <w:r w:rsidRPr="00140998">
        <w:rPr>
          <w:rFonts w:ascii="Arial" w:hAnsi="Arial" w:cs="Arial"/>
          <w:bCs/>
        </w:rPr>
        <w:t xml:space="preserve"> </w:t>
      </w:r>
      <w:r w:rsidR="00226C04" w:rsidRPr="00140998">
        <w:rPr>
          <w:rFonts w:ascii="Arial" w:hAnsi="Arial" w:cs="Arial"/>
          <w:bCs/>
        </w:rPr>
        <w:t>- Technical Proposal (Response to Technical Specifications Volume 2, 3 and 4)</w:t>
      </w:r>
    </w:p>
    <w:p w14:paraId="6B4D523D" w14:textId="77777777" w:rsidR="0079000E" w:rsidRDefault="0079000E" w:rsidP="00226C04">
      <w:pPr>
        <w:pStyle w:val="BodyText"/>
        <w:spacing w:before="120" w:after="120"/>
        <w:jc w:val="both"/>
        <w:rPr>
          <w:rFonts w:ascii="Arial" w:hAnsi="Arial" w:cs="Arial"/>
        </w:rPr>
      </w:pPr>
    </w:p>
    <w:p w14:paraId="3E167F09" w14:textId="77777777" w:rsidR="0079000E" w:rsidRDefault="0079000E" w:rsidP="00226C04">
      <w:pPr>
        <w:pStyle w:val="BodyText"/>
        <w:spacing w:before="120" w:after="120"/>
        <w:jc w:val="both"/>
        <w:rPr>
          <w:rFonts w:ascii="Arial" w:hAnsi="Arial" w:cs="Arial"/>
        </w:rPr>
      </w:pPr>
    </w:p>
    <w:p w14:paraId="6952D53B" w14:textId="1058EA05" w:rsidR="00226C04" w:rsidRPr="009A0868" w:rsidRDefault="00140998" w:rsidP="00226C04">
      <w:pPr>
        <w:pStyle w:val="BodyText"/>
        <w:spacing w:before="120" w:after="120"/>
        <w:jc w:val="both"/>
        <w:rPr>
          <w:rFonts w:ascii="Arial" w:hAnsi="Arial" w:cs="Arial"/>
        </w:rPr>
      </w:pPr>
      <w:r w:rsidRPr="009A0868">
        <w:rPr>
          <w:rFonts w:ascii="Arial" w:hAnsi="Arial" w:cs="Arial"/>
        </w:rPr>
        <w:t>PARCEL A - COMMERCIAL PROPOSAL; FINANCIALS AND PRICE STRUCTURE. - LABELLED AND TABBED AS PER INDEX.</w:t>
      </w:r>
    </w:p>
    <w:tbl>
      <w:tblPr>
        <w:tblpPr w:leftFromText="180" w:rightFromText="180" w:vertAnchor="text" w:horzAnchor="margin" w:tblpY="411"/>
        <w:tblW w:w="54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5679"/>
        <w:gridCol w:w="1275"/>
        <w:gridCol w:w="1275"/>
      </w:tblGrid>
      <w:tr w:rsidR="00F53D35" w:rsidRPr="00226C04" w14:paraId="30B53DDE" w14:textId="77777777" w:rsidTr="0079000E">
        <w:trPr>
          <w:tblHeader/>
        </w:trPr>
        <w:tc>
          <w:tcPr>
            <w:tcW w:w="791" w:type="pct"/>
            <w:shd w:val="clear" w:color="auto" w:fill="002060"/>
            <w:vAlign w:val="center"/>
          </w:tcPr>
          <w:p w14:paraId="29CB34AB" w14:textId="77777777" w:rsidR="00226C04" w:rsidRPr="00226C04" w:rsidRDefault="00226C04" w:rsidP="00140998">
            <w:pPr>
              <w:spacing w:line="360" w:lineRule="auto"/>
              <w:contextualSpacing/>
              <w:jc w:val="center"/>
              <w:rPr>
                <w:rFonts w:ascii="Arial" w:hAnsi="Arial" w:cs="Arial"/>
                <w:b/>
                <w:sz w:val="22"/>
                <w:szCs w:val="22"/>
                <w:lang w:val="en-GB"/>
              </w:rPr>
            </w:pPr>
            <w:r w:rsidRPr="00226C04">
              <w:rPr>
                <w:rFonts w:ascii="Arial" w:hAnsi="Arial" w:cs="Arial"/>
                <w:b/>
                <w:sz w:val="22"/>
                <w:szCs w:val="22"/>
                <w:lang w:val="en-GB"/>
              </w:rPr>
              <w:t>Parcel A</w:t>
            </w:r>
          </w:p>
          <w:p w14:paraId="73B03DBD" w14:textId="77777777" w:rsidR="00226C04" w:rsidRPr="00226C04" w:rsidRDefault="00226C04" w:rsidP="00140998">
            <w:pPr>
              <w:spacing w:line="360" w:lineRule="auto"/>
              <w:contextualSpacing/>
              <w:jc w:val="center"/>
              <w:rPr>
                <w:rFonts w:ascii="Arial" w:hAnsi="Arial" w:cs="Arial"/>
                <w:b/>
                <w:sz w:val="22"/>
                <w:szCs w:val="22"/>
                <w:lang w:val="en-GB"/>
              </w:rPr>
            </w:pPr>
            <w:r w:rsidRPr="00226C04">
              <w:rPr>
                <w:rFonts w:ascii="Arial" w:hAnsi="Arial" w:cs="Arial"/>
                <w:b/>
                <w:sz w:val="22"/>
                <w:szCs w:val="22"/>
                <w:lang w:val="en-GB"/>
              </w:rPr>
              <w:t>Index</w:t>
            </w:r>
          </w:p>
        </w:tc>
        <w:tc>
          <w:tcPr>
            <w:tcW w:w="2905" w:type="pct"/>
            <w:shd w:val="clear" w:color="auto" w:fill="002060"/>
            <w:vAlign w:val="center"/>
          </w:tcPr>
          <w:p w14:paraId="4B3D6FA6" w14:textId="77777777" w:rsidR="00226C04" w:rsidRPr="00226C04" w:rsidRDefault="00226C04" w:rsidP="00140998">
            <w:pPr>
              <w:spacing w:line="360" w:lineRule="auto"/>
              <w:contextualSpacing/>
              <w:jc w:val="center"/>
              <w:rPr>
                <w:rFonts w:ascii="Arial" w:hAnsi="Arial" w:cs="Arial"/>
                <w:b/>
                <w:sz w:val="22"/>
                <w:szCs w:val="22"/>
                <w:lang w:val="en-GB"/>
              </w:rPr>
            </w:pPr>
            <w:r w:rsidRPr="00226C04">
              <w:rPr>
                <w:rFonts w:ascii="Arial" w:hAnsi="Arial" w:cs="Arial"/>
                <w:b/>
                <w:sz w:val="22"/>
                <w:szCs w:val="22"/>
                <w:lang w:val="en-GB"/>
              </w:rPr>
              <w:t>Requirement</w:t>
            </w:r>
          </w:p>
        </w:tc>
        <w:tc>
          <w:tcPr>
            <w:tcW w:w="652" w:type="pct"/>
            <w:shd w:val="clear" w:color="auto" w:fill="002060"/>
            <w:vAlign w:val="center"/>
          </w:tcPr>
          <w:p w14:paraId="0EF1140A" w14:textId="77777777" w:rsidR="00226C04" w:rsidRPr="00226C04" w:rsidRDefault="00226C04" w:rsidP="00140998">
            <w:pPr>
              <w:spacing w:line="360" w:lineRule="auto"/>
              <w:contextualSpacing/>
              <w:jc w:val="center"/>
              <w:rPr>
                <w:rFonts w:ascii="Arial" w:hAnsi="Arial" w:cs="Arial"/>
                <w:b/>
                <w:sz w:val="22"/>
                <w:szCs w:val="22"/>
                <w:lang w:val="en-GB"/>
              </w:rPr>
            </w:pPr>
            <w:r w:rsidRPr="00226C04">
              <w:rPr>
                <w:rFonts w:ascii="Arial" w:hAnsi="Arial" w:cs="Arial"/>
                <w:b/>
                <w:sz w:val="22"/>
                <w:szCs w:val="22"/>
                <w:lang w:val="en-GB"/>
              </w:rPr>
              <w:t>Comply</w:t>
            </w:r>
          </w:p>
        </w:tc>
        <w:tc>
          <w:tcPr>
            <w:tcW w:w="652" w:type="pct"/>
            <w:shd w:val="clear" w:color="auto" w:fill="002060"/>
            <w:vAlign w:val="center"/>
          </w:tcPr>
          <w:p w14:paraId="519A8A37" w14:textId="77777777" w:rsidR="00226C04" w:rsidRPr="00226C04" w:rsidRDefault="00226C04" w:rsidP="00140998">
            <w:pPr>
              <w:spacing w:line="360" w:lineRule="auto"/>
              <w:contextualSpacing/>
              <w:jc w:val="center"/>
              <w:rPr>
                <w:rFonts w:ascii="Arial" w:hAnsi="Arial" w:cs="Arial"/>
                <w:b/>
                <w:sz w:val="22"/>
                <w:szCs w:val="22"/>
                <w:lang w:val="en-GB"/>
              </w:rPr>
            </w:pPr>
            <w:r w:rsidRPr="00226C04">
              <w:rPr>
                <w:rFonts w:ascii="Arial" w:hAnsi="Arial" w:cs="Arial"/>
                <w:b/>
                <w:sz w:val="22"/>
                <w:szCs w:val="22"/>
                <w:lang w:val="en-GB"/>
              </w:rPr>
              <w:t>Do not comply</w:t>
            </w:r>
          </w:p>
        </w:tc>
      </w:tr>
      <w:tr w:rsidR="00226C04" w:rsidRPr="00226C04" w14:paraId="6FE6D15D" w14:textId="77777777" w:rsidTr="0079000E">
        <w:trPr>
          <w:trHeight w:val="20"/>
        </w:trPr>
        <w:tc>
          <w:tcPr>
            <w:tcW w:w="791" w:type="pct"/>
            <w:vAlign w:val="center"/>
          </w:tcPr>
          <w:p w14:paraId="341337FA" w14:textId="77777777" w:rsidR="00226C04" w:rsidRPr="00226C04" w:rsidRDefault="00226C04" w:rsidP="00140998">
            <w:pPr>
              <w:spacing w:line="360" w:lineRule="auto"/>
              <w:contextualSpacing/>
              <w:jc w:val="center"/>
              <w:rPr>
                <w:rFonts w:ascii="Arial" w:hAnsi="Arial" w:cs="Arial"/>
                <w:b/>
                <w:sz w:val="22"/>
                <w:szCs w:val="22"/>
                <w:lang w:val="en-GB"/>
              </w:rPr>
            </w:pPr>
            <w:r w:rsidRPr="00226C04">
              <w:rPr>
                <w:rFonts w:ascii="Arial" w:hAnsi="Arial" w:cs="Arial"/>
                <w:b/>
                <w:sz w:val="22"/>
                <w:szCs w:val="22"/>
                <w:lang w:val="en-GB"/>
              </w:rPr>
              <w:t>GCC</w:t>
            </w:r>
          </w:p>
        </w:tc>
        <w:tc>
          <w:tcPr>
            <w:tcW w:w="2905" w:type="pct"/>
            <w:vAlign w:val="center"/>
          </w:tcPr>
          <w:p w14:paraId="605752DA" w14:textId="0F9FC328" w:rsidR="00226C04" w:rsidRPr="00226C04" w:rsidRDefault="00CE774A" w:rsidP="00140998">
            <w:pPr>
              <w:spacing w:line="360" w:lineRule="auto"/>
              <w:contextualSpacing/>
              <w:rPr>
                <w:rFonts w:ascii="Arial" w:hAnsi="Arial" w:cs="Arial"/>
                <w:sz w:val="22"/>
                <w:szCs w:val="22"/>
              </w:rPr>
            </w:pPr>
            <w:r w:rsidRPr="00226C04">
              <w:rPr>
                <w:rFonts w:ascii="Arial" w:hAnsi="Arial" w:cs="Arial"/>
                <w:sz w:val="22"/>
                <w:szCs w:val="22"/>
              </w:rPr>
              <w:t xml:space="preserve">Bidders shall submit a complete and signed SBD Forms </w:t>
            </w:r>
            <w:r>
              <w:rPr>
                <w:rFonts w:ascii="Arial" w:hAnsi="Arial" w:cs="Arial"/>
                <w:sz w:val="22"/>
                <w:szCs w:val="22"/>
              </w:rPr>
              <w:t xml:space="preserve">and GCC </w:t>
            </w:r>
          </w:p>
        </w:tc>
        <w:tc>
          <w:tcPr>
            <w:tcW w:w="652" w:type="pct"/>
            <w:vAlign w:val="center"/>
          </w:tcPr>
          <w:p w14:paraId="111257A7" w14:textId="77777777" w:rsidR="00226C04" w:rsidRPr="00226C04" w:rsidRDefault="00226C04" w:rsidP="00140998">
            <w:pPr>
              <w:spacing w:line="360" w:lineRule="auto"/>
              <w:contextualSpacing/>
              <w:jc w:val="center"/>
              <w:rPr>
                <w:rFonts w:ascii="Arial" w:hAnsi="Arial" w:cs="Arial"/>
                <w:b/>
                <w:sz w:val="22"/>
                <w:szCs w:val="22"/>
                <w:lang w:val="en-GB"/>
              </w:rPr>
            </w:pPr>
          </w:p>
        </w:tc>
        <w:tc>
          <w:tcPr>
            <w:tcW w:w="652" w:type="pct"/>
            <w:vAlign w:val="center"/>
          </w:tcPr>
          <w:p w14:paraId="07B96F13" w14:textId="77777777" w:rsidR="00226C04" w:rsidRPr="00226C04" w:rsidRDefault="00226C04" w:rsidP="00140998">
            <w:pPr>
              <w:spacing w:line="360" w:lineRule="auto"/>
              <w:contextualSpacing/>
              <w:jc w:val="center"/>
              <w:rPr>
                <w:rFonts w:ascii="Arial" w:hAnsi="Arial" w:cs="Arial"/>
                <w:b/>
                <w:sz w:val="22"/>
                <w:szCs w:val="22"/>
                <w:lang w:val="en-GB"/>
              </w:rPr>
            </w:pPr>
          </w:p>
        </w:tc>
      </w:tr>
      <w:tr w:rsidR="00226C04" w:rsidRPr="00226C04" w14:paraId="17AB6E82" w14:textId="77777777" w:rsidTr="0079000E">
        <w:trPr>
          <w:trHeight w:val="20"/>
        </w:trPr>
        <w:tc>
          <w:tcPr>
            <w:tcW w:w="791" w:type="pct"/>
            <w:vAlign w:val="center"/>
          </w:tcPr>
          <w:p w14:paraId="04FAD619" w14:textId="77777777" w:rsidR="00226C04" w:rsidRPr="00226C04" w:rsidRDefault="00226C04" w:rsidP="00140998">
            <w:pPr>
              <w:spacing w:line="360" w:lineRule="auto"/>
              <w:contextualSpacing/>
              <w:jc w:val="center"/>
              <w:rPr>
                <w:rFonts w:ascii="Arial" w:hAnsi="Arial" w:cs="Arial"/>
                <w:b/>
                <w:sz w:val="22"/>
                <w:szCs w:val="22"/>
                <w:lang w:val="en-GB"/>
              </w:rPr>
            </w:pPr>
            <w:r w:rsidRPr="00226C04">
              <w:rPr>
                <w:rFonts w:ascii="Arial" w:hAnsi="Arial" w:cs="Arial"/>
                <w:b/>
                <w:sz w:val="22"/>
                <w:szCs w:val="22"/>
                <w:lang w:val="en-GB"/>
              </w:rPr>
              <w:t>Volume 1 A</w:t>
            </w:r>
          </w:p>
        </w:tc>
        <w:tc>
          <w:tcPr>
            <w:tcW w:w="2905" w:type="pct"/>
            <w:vAlign w:val="center"/>
          </w:tcPr>
          <w:p w14:paraId="25F4338F" w14:textId="77777777" w:rsidR="00226C04" w:rsidRPr="00226C04" w:rsidRDefault="00226C04" w:rsidP="00140998">
            <w:pPr>
              <w:spacing w:line="360" w:lineRule="auto"/>
              <w:contextualSpacing/>
              <w:rPr>
                <w:rFonts w:ascii="Arial" w:hAnsi="Arial" w:cs="Arial"/>
                <w:sz w:val="22"/>
                <w:szCs w:val="22"/>
              </w:rPr>
            </w:pPr>
            <w:r w:rsidRPr="00226C04">
              <w:rPr>
                <w:rFonts w:ascii="Arial" w:hAnsi="Arial" w:cs="Arial"/>
                <w:sz w:val="22"/>
                <w:szCs w:val="22"/>
              </w:rPr>
              <w:t xml:space="preserve">South African companies shall </w:t>
            </w:r>
            <w:r w:rsidRPr="00226C04">
              <w:rPr>
                <w:rFonts w:ascii="Arial" w:hAnsi="Arial" w:cs="Arial"/>
                <w:sz w:val="22"/>
                <w:szCs w:val="22"/>
                <w:lang w:val="en-GB"/>
              </w:rPr>
              <w:t xml:space="preserve">submit certified copy of a valid B-BBEE Status Level Verification Certificate from SANAS and or valid EME Sworn Affidavit certified by the commissioner of oath. </w:t>
            </w:r>
          </w:p>
        </w:tc>
        <w:tc>
          <w:tcPr>
            <w:tcW w:w="652" w:type="pct"/>
            <w:vAlign w:val="center"/>
          </w:tcPr>
          <w:p w14:paraId="246AAA73" w14:textId="77777777" w:rsidR="00226C04" w:rsidRPr="00226C04" w:rsidRDefault="00226C04" w:rsidP="00140998">
            <w:pPr>
              <w:spacing w:line="360" w:lineRule="auto"/>
              <w:contextualSpacing/>
              <w:jc w:val="center"/>
              <w:rPr>
                <w:rFonts w:ascii="Arial" w:hAnsi="Arial" w:cs="Arial"/>
                <w:b/>
                <w:sz w:val="22"/>
                <w:szCs w:val="22"/>
                <w:lang w:val="en-GB"/>
              </w:rPr>
            </w:pPr>
          </w:p>
        </w:tc>
        <w:tc>
          <w:tcPr>
            <w:tcW w:w="652" w:type="pct"/>
            <w:vAlign w:val="center"/>
          </w:tcPr>
          <w:p w14:paraId="2B19CBC8" w14:textId="77777777" w:rsidR="00226C04" w:rsidRPr="00226C04" w:rsidRDefault="00226C04" w:rsidP="00140998">
            <w:pPr>
              <w:spacing w:line="360" w:lineRule="auto"/>
              <w:contextualSpacing/>
              <w:jc w:val="center"/>
              <w:rPr>
                <w:rFonts w:ascii="Arial" w:hAnsi="Arial" w:cs="Arial"/>
                <w:b/>
                <w:sz w:val="22"/>
                <w:szCs w:val="22"/>
                <w:lang w:val="en-GB"/>
              </w:rPr>
            </w:pPr>
          </w:p>
        </w:tc>
      </w:tr>
      <w:tr w:rsidR="00226C04" w:rsidRPr="00226C04" w14:paraId="25498997" w14:textId="77777777" w:rsidTr="0079000E">
        <w:trPr>
          <w:trHeight w:val="20"/>
        </w:trPr>
        <w:tc>
          <w:tcPr>
            <w:tcW w:w="791" w:type="pct"/>
            <w:vAlign w:val="center"/>
          </w:tcPr>
          <w:p w14:paraId="1528ED78" w14:textId="77777777" w:rsidR="00226C04" w:rsidRPr="00226C04" w:rsidRDefault="00226C04" w:rsidP="00140998">
            <w:pPr>
              <w:spacing w:line="360" w:lineRule="auto"/>
              <w:contextualSpacing/>
              <w:jc w:val="center"/>
              <w:rPr>
                <w:rFonts w:ascii="Arial" w:hAnsi="Arial" w:cs="Arial"/>
                <w:b/>
                <w:sz w:val="22"/>
                <w:szCs w:val="22"/>
                <w:lang w:val="en-GB"/>
              </w:rPr>
            </w:pPr>
            <w:r w:rsidRPr="00226C04">
              <w:rPr>
                <w:rFonts w:ascii="Arial" w:hAnsi="Arial" w:cs="Arial"/>
                <w:b/>
                <w:sz w:val="22"/>
                <w:szCs w:val="22"/>
                <w:lang w:val="en-GB"/>
              </w:rPr>
              <w:t>Volume 1 A</w:t>
            </w:r>
          </w:p>
          <w:p w14:paraId="5E2AC8D1" w14:textId="77777777" w:rsidR="00226C04" w:rsidRPr="00226C04" w:rsidRDefault="00226C04" w:rsidP="00140998">
            <w:pPr>
              <w:spacing w:line="360" w:lineRule="auto"/>
              <w:contextualSpacing/>
              <w:jc w:val="center"/>
              <w:rPr>
                <w:rFonts w:ascii="Arial" w:hAnsi="Arial" w:cs="Arial"/>
                <w:b/>
                <w:sz w:val="22"/>
                <w:szCs w:val="22"/>
                <w:lang w:val="en-GB"/>
              </w:rPr>
            </w:pPr>
          </w:p>
        </w:tc>
        <w:tc>
          <w:tcPr>
            <w:tcW w:w="2905" w:type="pct"/>
            <w:vAlign w:val="center"/>
          </w:tcPr>
          <w:p w14:paraId="2A66EAEB" w14:textId="77777777" w:rsidR="00226C04" w:rsidRPr="00226C04" w:rsidRDefault="00226C04" w:rsidP="00140998">
            <w:pPr>
              <w:pStyle w:val="BodyTextIndent"/>
              <w:spacing w:after="0" w:line="360" w:lineRule="auto"/>
              <w:ind w:left="0"/>
              <w:contextualSpacing/>
              <w:rPr>
                <w:rFonts w:ascii="Arial" w:hAnsi="Arial" w:cs="Arial"/>
                <w:sz w:val="22"/>
                <w:szCs w:val="22"/>
              </w:rPr>
            </w:pPr>
            <w:r w:rsidRPr="00226C04">
              <w:rPr>
                <w:rFonts w:ascii="Arial" w:hAnsi="Arial" w:cs="Arial"/>
                <w:sz w:val="22"/>
                <w:szCs w:val="22"/>
              </w:rPr>
              <w:t>South African companies shall submit their:</w:t>
            </w:r>
          </w:p>
          <w:p w14:paraId="494F0FEA" w14:textId="77777777" w:rsidR="00226C04" w:rsidRPr="00226C04" w:rsidRDefault="00226C04" w:rsidP="006E34E6">
            <w:pPr>
              <w:pStyle w:val="BodyTextIndent"/>
              <w:numPr>
                <w:ilvl w:val="0"/>
                <w:numId w:val="19"/>
              </w:numPr>
              <w:spacing w:after="0" w:line="360" w:lineRule="auto"/>
              <w:contextualSpacing/>
              <w:rPr>
                <w:rFonts w:ascii="Arial" w:hAnsi="Arial" w:cs="Arial"/>
                <w:sz w:val="22"/>
                <w:szCs w:val="22"/>
              </w:rPr>
            </w:pPr>
            <w:r w:rsidRPr="00226C04">
              <w:rPr>
                <w:rFonts w:ascii="Arial" w:hAnsi="Arial" w:cs="Arial"/>
                <w:sz w:val="22"/>
                <w:szCs w:val="22"/>
              </w:rPr>
              <w:t xml:space="preserve">Central Supplier Database summary reports </w:t>
            </w:r>
          </w:p>
          <w:p w14:paraId="792255FA" w14:textId="77777777" w:rsidR="00226C04" w:rsidRPr="00226C04" w:rsidRDefault="00226C04" w:rsidP="006E34E6">
            <w:pPr>
              <w:pStyle w:val="BodyTextIndent"/>
              <w:numPr>
                <w:ilvl w:val="0"/>
                <w:numId w:val="19"/>
              </w:numPr>
              <w:spacing w:after="0" w:line="360" w:lineRule="auto"/>
              <w:contextualSpacing/>
              <w:rPr>
                <w:rFonts w:ascii="Arial" w:hAnsi="Arial" w:cs="Arial"/>
                <w:sz w:val="22"/>
                <w:szCs w:val="22"/>
              </w:rPr>
            </w:pPr>
            <w:r w:rsidRPr="00226C04">
              <w:rPr>
                <w:rFonts w:ascii="Arial" w:hAnsi="Arial" w:cs="Arial"/>
                <w:sz w:val="22"/>
                <w:szCs w:val="22"/>
              </w:rPr>
              <w:t xml:space="preserve">Tax Clearance PIN </w:t>
            </w:r>
          </w:p>
          <w:p w14:paraId="35494D16" w14:textId="77777777" w:rsidR="00226C04" w:rsidRPr="00226C04" w:rsidRDefault="00226C04" w:rsidP="006E34E6">
            <w:pPr>
              <w:pStyle w:val="BodyTextIndent"/>
              <w:numPr>
                <w:ilvl w:val="0"/>
                <w:numId w:val="19"/>
              </w:numPr>
              <w:spacing w:after="0" w:line="360" w:lineRule="auto"/>
              <w:contextualSpacing/>
              <w:rPr>
                <w:rFonts w:ascii="Arial" w:hAnsi="Arial" w:cs="Arial"/>
                <w:sz w:val="22"/>
                <w:szCs w:val="22"/>
              </w:rPr>
            </w:pPr>
            <w:r w:rsidRPr="00226C04">
              <w:rPr>
                <w:rFonts w:ascii="Arial" w:hAnsi="Arial" w:cs="Arial"/>
                <w:sz w:val="22"/>
                <w:szCs w:val="22"/>
              </w:rPr>
              <w:t>ID copies of members/directors</w:t>
            </w:r>
          </w:p>
          <w:p w14:paraId="581F02CF" w14:textId="77777777" w:rsidR="00226C04" w:rsidRPr="00226C04" w:rsidRDefault="00226C04" w:rsidP="006E34E6">
            <w:pPr>
              <w:pStyle w:val="BodyTextIndent"/>
              <w:numPr>
                <w:ilvl w:val="0"/>
                <w:numId w:val="19"/>
              </w:numPr>
              <w:spacing w:after="0" w:line="360" w:lineRule="auto"/>
              <w:contextualSpacing/>
              <w:rPr>
                <w:rFonts w:ascii="Arial" w:hAnsi="Arial" w:cs="Arial"/>
                <w:sz w:val="22"/>
                <w:szCs w:val="22"/>
              </w:rPr>
            </w:pPr>
            <w:r w:rsidRPr="00226C04">
              <w:rPr>
                <w:rFonts w:ascii="Arial" w:hAnsi="Arial" w:cs="Arial"/>
                <w:sz w:val="22"/>
                <w:szCs w:val="22"/>
              </w:rPr>
              <w:t xml:space="preserve"> Banking Details and</w:t>
            </w:r>
          </w:p>
          <w:p w14:paraId="38BB936B" w14:textId="77777777" w:rsidR="00226C04" w:rsidRPr="00226C04" w:rsidRDefault="00226C04" w:rsidP="006E34E6">
            <w:pPr>
              <w:pStyle w:val="BodyTextIndent"/>
              <w:numPr>
                <w:ilvl w:val="0"/>
                <w:numId w:val="19"/>
              </w:numPr>
              <w:spacing w:after="0" w:line="360" w:lineRule="auto"/>
              <w:contextualSpacing/>
              <w:rPr>
                <w:rFonts w:ascii="Arial" w:hAnsi="Arial" w:cs="Arial"/>
                <w:sz w:val="22"/>
                <w:szCs w:val="22"/>
              </w:rPr>
            </w:pPr>
            <w:r w:rsidRPr="00226C04">
              <w:rPr>
                <w:rFonts w:ascii="Arial" w:hAnsi="Arial" w:cs="Arial"/>
                <w:sz w:val="22"/>
                <w:szCs w:val="22"/>
              </w:rPr>
              <w:t>Company registration docs</w:t>
            </w:r>
          </w:p>
        </w:tc>
        <w:tc>
          <w:tcPr>
            <w:tcW w:w="652" w:type="pct"/>
            <w:vAlign w:val="center"/>
          </w:tcPr>
          <w:p w14:paraId="0F135002" w14:textId="77777777" w:rsidR="00226C04" w:rsidRPr="00226C04" w:rsidRDefault="00226C04" w:rsidP="00140998">
            <w:pPr>
              <w:spacing w:line="360" w:lineRule="auto"/>
              <w:contextualSpacing/>
              <w:jc w:val="center"/>
              <w:rPr>
                <w:rFonts w:ascii="Arial" w:hAnsi="Arial" w:cs="Arial"/>
                <w:b/>
                <w:sz w:val="22"/>
                <w:szCs w:val="22"/>
                <w:lang w:val="en-GB"/>
              </w:rPr>
            </w:pPr>
          </w:p>
        </w:tc>
        <w:tc>
          <w:tcPr>
            <w:tcW w:w="652" w:type="pct"/>
            <w:vAlign w:val="center"/>
          </w:tcPr>
          <w:p w14:paraId="72F111EC" w14:textId="77777777" w:rsidR="00226C04" w:rsidRPr="00226C04" w:rsidRDefault="00226C04" w:rsidP="00140998">
            <w:pPr>
              <w:spacing w:line="360" w:lineRule="auto"/>
              <w:contextualSpacing/>
              <w:jc w:val="center"/>
              <w:rPr>
                <w:rFonts w:ascii="Arial" w:hAnsi="Arial" w:cs="Arial"/>
                <w:b/>
                <w:sz w:val="22"/>
                <w:szCs w:val="22"/>
                <w:lang w:val="en-GB"/>
              </w:rPr>
            </w:pPr>
          </w:p>
        </w:tc>
      </w:tr>
      <w:tr w:rsidR="00226C04" w:rsidRPr="00226C04" w14:paraId="34268F6B" w14:textId="77777777" w:rsidTr="0079000E">
        <w:trPr>
          <w:trHeight w:val="20"/>
        </w:trPr>
        <w:tc>
          <w:tcPr>
            <w:tcW w:w="791" w:type="pct"/>
            <w:vAlign w:val="center"/>
          </w:tcPr>
          <w:p w14:paraId="22AD40FB" w14:textId="77777777" w:rsidR="00226C04" w:rsidRPr="00226C04" w:rsidRDefault="00226C04" w:rsidP="00140998">
            <w:pPr>
              <w:spacing w:line="360" w:lineRule="auto"/>
              <w:contextualSpacing/>
              <w:jc w:val="center"/>
              <w:rPr>
                <w:rFonts w:ascii="Arial" w:hAnsi="Arial" w:cs="Arial"/>
                <w:b/>
                <w:sz w:val="22"/>
                <w:szCs w:val="22"/>
                <w:lang w:val="en-GB"/>
              </w:rPr>
            </w:pPr>
            <w:r w:rsidRPr="00226C04">
              <w:rPr>
                <w:rFonts w:ascii="Arial" w:hAnsi="Arial" w:cs="Arial"/>
                <w:b/>
                <w:sz w:val="22"/>
                <w:szCs w:val="22"/>
                <w:lang w:val="en-GB"/>
              </w:rPr>
              <w:t>Volume 1 C</w:t>
            </w:r>
          </w:p>
        </w:tc>
        <w:tc>
          <w:tcPr>
            <w:tcW w:w="2905" w:type="pct"/>
            <w:vAlign w:val="center"/>
          </w:tcPr>
          <w:p w14:paraId="6BA2A5A3" w14:textId="77777777" w:rsidR="00226C04" w:rsidRPr="00226C04" w:rsidRDefault="00226C04" w:rsidP="00140998">
            <w:pPr>
              <w:pStyle w:val="BodyTextIndent"/>
              <w:spacing w:after="0" w:line="360" w:lineRule="auto"/>
              <w:ind w:left="0"/>
              <w:contextualSpacing/>
              <w:rPr>
                <w:rFonts w:ascii="Arial" w:hAnsi="Arial" w:cs="Arial"/>
                <w:sz w:val="22"/>
                <w:szCs w:val="22"/>
              </w:rPr>
            </w:pPr>
            <w:r w:rsidRPr="00226C04">
              <w:rPr>
                <w:rFonts w:ascii="Arial" w:hAnsi="Arial" w:cs="Arial"/>
                <w:sz w:val="22"/>
                <w:szCs w:val="22"/>
              </w:rPr>
              <w:t xml:space="preserve">Pricing Schedule (in a separate envelope) </w:t>
            </w:r>
          </w:p>
        </w:tc>
        <w:tc>
          <w:tcPr>
            <w:tcW w:w="652" w:type="pct"/>
            <w:vAlign w:val="center"/>
          </w:tcPr>
          <w:p w14:paraId="59B950DB" w14:textId="77777777" w:rsidR="00226C04" w:rsidRPr="00226C04" w:rsidRDefault="00226C04" w:rsidP="00140998">
            <w:pPr>
              <w:spacing w:line="360" w:lineRule="auto"/>
              <w:contextualSpacing/>
              <w:jc w:val="center"/>
              <w:rPr>
                <w:rFonts w:ascii="Arial" w:hAnsi="Arial" w:cs="Arial"/>
                <w:b/>
                <w:sz w:val="22"/>
                <w:szCs w:val="22"/>
                <w:lang w:val="en-GB"/>
              </w:rPr>
            </w:pPr>
          </w:p>
        </w:tc>
        <w:tc>
          <w:tcPr>
            <w:tcW w:w="652" w:type="pct"/>
            <w:vAlign w:val="center"/>
          </w:tcPr>
          <w:p w14:paraId="355FB81A" w14:textId="77777777" w:rsidR="00226C04" w:rsidRPr="00226C04" w:rsidRDefault="00226C04" w:rsidP="00140998">
            <w:pPr>
              <w:spacing w:line="360" w:lineRule="auto"/>
              <w:contextualSpacing/>
              <w:jc w:val="center"/>
              <w:rPr>
                <w:rFonts w:ascii="Arial" w:hAnsi="Arial" w:cs="Arial"/>
                <w:b/>
                <w:sz w:val="22"/>
                <w:szCs w:val="22"/>
                <w:lang w:val="en-GB"/>
              </w:rPr>
            </w:pPr>
          </w:p>
        </w:tc>
      </w:tr>
    </w:tbl>
    <w:p w14:paraId="777C5EE3" w14:textId="77777777" w:rsidR="00140998" w:rsidRDefault="00140998" w:rsidP="006C4FB6">
      <w:pPr>
        <w:spacing w:before="120" w:after="120" w:line="360" w:lineRule="auto"/>
        <w:rPr>
          <w:rFonts w:ascii="Arial" w:hAnsi="Arial" w:cs="Arial"/>
          <w:sz w:val="22"/>
          <w:szCs w:val="22"/>
        </w:rPr>
      </w:pPr>
    </w:p>
    <w:p w14:paraId="0293790A" w14:textId="77777777" w:rsidR="0007332B" w:rsidRDefault="0007332B" w:rsidP="00226C04">
      <w:pPr>
        <w:spacing w:before="120" w:after="120" w:line="360" w:lineRule="auto"/>
        <w:ind w:left="180"/>
        <w:rPr>
          <w:rFonts w:ascii="Arial" w:hAnsi="Arial" w:cs="Arial"/>
          <w:sz w:val="22"/>
          <w:szCs w:val="22"/>
        </w:rPr>
      </w:pPr>
    </w:p>
    <w:p w14:paraId="5767CBAB" w14:textId="14E3CF46" w:rsidR="00226C04" w:rsidRPr="00226C04" w:rsidRDefault="00140998" w:rsidP="00226C04">
      <w:pPr>
        <w:spacing w:before="120" w:after="120" w:line="360" w:lineRule="auto"/>
        <w:ind w:left="180"/>
        <w:rPr>
          <w:rFonts w:ascii="Arial" w:hAnsi="Arial" w:cs="Arial"/>
          <w:sz w:val="22"/>
          <w:szCs w:val="22"/>
        </w:rPr>
      </w:pPr>
      <w:r w:rsidRPr="00226C04">
        <w:rPr>
          <w:rFonts w:ascii="Arial" w:hAnsi="Arial" w:cs="Arial"/>
          <w:sz w:val="22"/>
          <w:szCs w:val="22"/>
        </w:rPr>
        <w:t>PARCEL B FUNCTIONAL PROPOSAL: RESPONSE TO THE SCOPE – LABELLED AND TABBED AS PER VOLUME 2, 3 AND 4-IN ONE DOCUMENT.</w:t>
      </w:r>
    </w:p>
    <w:tbl>
      <w:tblPr>
        <w:tblW w:w="9781" w:type="dxa"/>
        <w:tblInd w:w="-5" w:type="dxa"/>
        <w:tblCellMar>
          <w:left w:w="0" w:type="dxa"/>
          <w:right w:w="0" w:type="dxa"/>
        </w:tblCellMar>
        <w:tblLook w:val="01E0" w:firstRow="1" w:lastRow="1" w:firstColumn="1" w:lastColumn="1" w:noHBand="0" w:noVBand="0"/>
      </w:tblPr>
      <w:tblGrid>
        <w:gridCol w:w="1135"/>
        <w:gridCol w:w="3520"/>
        <w:gridCol w:w="5126"/>
      </w:tblGrid>
      <w:tr w:rsidR="006C4FB6" w:rsidRPr="00504C9E" w14:paraId="3B3C4090" w14:textId="0C6507E4" w:rsidTr="0079000E">
        <w:trPr>
          <w:trHeight w:val="284"/>
          <w:tblHeader/>
        </w:trPr>
        <w:tc>
          <w:tcPr>
            <w:tcW w:w="1135"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43FD52BC" w14:textId="77777777" w:rsidR="006C4FB6" w:rsidRPr="00226C04" w:rsidRDefault="006C4FB6" w:rsidP="00663706">
            <w:pPr>
              <w:spacing w:line="360" w:lineRule="auto"/>
              <w:ind w:left="102" w:right="-20"/>
              <w:jc w:val="center"/>
              <w:rPr>
                <w:rFonts w:ascii="Arial" w:eastAsia="Arial Narrow" w:hAnsi="Arial" w:cs="Arial"/>
                <w:b/>
                <w:sz w:val="22"/>
                <w:szCs w:val="22"/>
              </w:rPr>
            </w:pPr>
            <w:r w:rsidRPr="00226C04">
              <w:rPr>
                <w:rFonts w:ascii="Arial" w:eastAsia="Arial Narrow" w:hAnsi="Arial" w:cs="Arial"/>
                <w:b/>
                <w:sz w:val="22"/>
                <w:szCs w:val="22"/>
              </w:rPr>
              <w:t>Parcel B</w:t>
            </w:r>
          </w:p>
          <w:p w14:paraId="685BDA8C" w14:textId="77777777" w:rsidR="006C4FB6" w:rsidRPr="00226C04" w:rsidRDefault="006C4FB6" w:rsidP="00663706">
            <w:pPr>
              <w:spacing w:line="360" w:lineRule="auto"/>
              <w:ind w:left="102" w:right="-20"/>
              <w:jc w:val="center"/>
              <w:rPr>
                <w:rFonts w:ascii="Arial" w:eastAsia="Arial Narrow" w:hAnsi="Arial" w:cs="Arial"/>
                <w:b/>
                <w:sz w:val="22"/>
                <w:szCs w:val="22"/>
              </w:rPr>
            </w:pPr>
            <w:r w:rsidRPr="00226C04">
              <w:rPr>
                <w:rFonts w:ascii="Arial" w:eastAsia="Arial Narrow" w:hAnsi="Arial" w:cs="Arial"/>
                <w:b/>
                <w:sz w:val="22"/>
                <w:szCs w:val="22"/>
              </w:rPr>
              <w:t>Index</w:t>
            </w:r>
          </w:p>
        </w:tc>
        <w:tc>
          <w:tcPr>
            <w:tcW w:w="0" w:type="auto"/>
            <w:tcBorders>
              <w:top w:val="single" w:sz="4" w:space="0" w:color="000000"/>
              <w:left w:val="single" w:sz="4" w:space="0" w:color="000000"/>
              <w:bottom w:val="single" w:sz="4" w:space="0" w:color="000000"/>
              <w:right w:val="single" w:sz="4" w:space="0" w:color="000000"/>
            </w:tcBorders>
            <w:shd w:val="clear" w:color="auto" w:fill="002060"/>
            <w:vAlign w:val="center"/>
          </w:tcPr>
          <w:p w14:paraId="26DC2E6A" w14:textId="77777777" w:rsidR="006C4FB6" w:rsidRPr="00226C04" w:rsidRDefault="006C4FB6" w:rsidP="00663706">
            <w:pPr>
              <w:spacing w:line="360" w:lineRule="auto"/>
              <w:ind w:left="102" w:right="-20"/>
              <w:jc w:val="center"/>
              <w:rPr>
                <w:rFonts w:ascii="Arial" w:eastAsia="Arial Narrow" w:hAnsi="Arial" w:cs="Arial"/>
                <w:b/>
                <w:sz w:val="22"/>
                <w:szCs w:val="22"/>
              </w:rPr>
            </w:pPr>
            <w:r w:rsidRPr="00226C04">
              <w:rPr>
                <w:rFonts w:ascii="Arial" w:eastAsia="Arial Narrow" w:hAnsi="Arial" w:cs="Arial"/>
                <w:b/>
                <w:sz w:val="22"/>
                <w:szCs w:val="22"/>
              </w:rPr>
              <w:t>Technical Proposal</w:t>
            </w:r>
          </w:p>
        </w:tc>
        <w:tc>
          <w:tcPr>
            <w:tcW w:w="5126"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67ED4E28" w14:textId="77777777" w:rsidR="006C4FB6" w:rsidRPr="00226C04" w:rsidRDefault="006C4FB6" w:rsidP="00663706">
            <w:pPr>
              <w:spacing w:line="360" w:lineRule="auto"/>
              <w:ind w:left="102" w:right="-20"/>
              <w:jc w:val="center"/>
              <w:rPr>
                <w:rFonts w:ascii="Arial" w:eastAsia="Arial Narrow" w:hAnsi="Arial" w:cs="Arial"/>
                <w:b/>
                <w:sz w:val="22"/>
                <w:szCs w:val="22"/>
              </w:rPr>
            </w:pPr>
            <w:r w:rsidRPr="00226C04">
              <w:rPr>
                <w:rFonts w:ascii="Arial" w:eastAsia="Arial Narrow" w:hAnsi="Arial" w:cs="Arial"/>
                <w:b/>
                <w:sz w:val="22"/>
                <w:szCs w:val="22"/>
              </w:rPr>
              <w:t>Confirm Submission</w:t>
            </w:r>
          </w:p>
          <w:p w14:paraId="15DC3079" w14:textId="77777777" w:rsidR="006C4FB6" w:rsidRPr="00226C04" w:rsidRDefault="006C4FB6" w:rsidP="00663706">
            <w:pPr>
              <w:spacing w:line="360" w:lineRule="auto"/>
              <w:ind w:left="102" w:right="-20"/>
              <w:jc w:val="center"/>
              <w:rPr>
                <w:rFonts w:ascii="Arial" w:eastAsia="Arial Narrow" w:hAnsi="Arial" w:cs="Arial"/>
                <w:b/>
                <w:sz w:val="22"/>
                <w:szCs w:val="22"/>
              </w:rPr>
            </w:pPr>
            <w:r w:rsidRPr="00226C04">
              <w:rPr>
                <w:rFonts w:ascii="Arial" w:eastAsia="Arial Narrow" w:hAnsi="Arial" w:cs="Arial"/>
                <w:b/>
                <w:sz w:val="22"/>
                <w:szCs w:val="22"/>
              </w:rPr>
              <w:t>with X</w:t>
            </w:r>
          </w:p>
        </w:tc>
      </w:tr>
      <w:tr w:rsidR="006C4FB6" w:rsidRPr="00504C9E" w14:paraId="5B01F855" w14:textId="792F16E9" w:rsidTr="0079000E">
        <w:trPr>
          <w:tblHeader/>
        </w:trPr>
        <w:tc>
          <w:tcPr>
            <w:tcW w:w="1135" w:type="dxa"/>
            <w:tcBorders>
              <w:top w:val="single" w:sz="4" w:space="0" w:color="000000"/>
              <w:left w:val="single" w:sz="4" w:space="0" w:color="000000"/>
              <w:bottom w:val="single" w:sz="4" w:space="0" w:color="000000"/>
              <w:right w:val="single" w:sz="4" w:space="0" w:color="000000"/>
            </w:tcBorders>
            <w:vAlign w:val="center"/>
          </w:tcPr>
          <w:p w14:paraId="1185AD68" w14:textId="77777777" w:rsidR="006C4FB6" w:rsidRPr="00226C04" w:rsidRDefault="006C4FB6" w:rsidP="00663706">
            <w:pPr>
              <w:spacing w:line="360" w:lineRule="auto"/>
              <w:ind w:left="102" w:right="-20"/>
              <w:jc w:val="center"/>
              <w:rPr>
                <w:rFonts w:ascii="Arial" w:hAnsi="Arial" w:cs="Arial"/>
                <w:sz w:val="22"/>
                <w:szCs w:val="22"/>
              </w:rPr>
            </w:pPr>
            <w:r w:rsidRPr="00226C04">
              <w:rPr>
                <w:rFonts w:ascii="Arial" w:hAnsi="Arial" w:cs="Arial"/>
                <w:sz w:val="22"/>
                <w:szCs w:val="22"/>
              </w:rPr>
              <w:t>B1</w:t>
            </w:r>
          </w:p>
        </w:tc>
        <w:tc>
          <w:tcPr>
            <w:tcW w:w="0" w:type="auto"/>
            <w:tcBorders>
              <w:top w:val="single" w:sz="4" w:space="0" w:color="000000"/>
              <w:left w:val="single" w:sz="4" w:space="0" w:color="000000"/>
              <w:bottom w:val="single" w:sz="4" w:space="0" w:color="000000"/>
              <w:right w:val="single" w:sz="4" w:space="0" w:color="000000"/>
            </w:tcBorders>
            <w:vAlign w:val="center"/>
          </w:tcPr>
          <w:p w14:paraId="505A2122" w14:textId="77777777" w:rsidR="006C4FB6" w:rsidRPr="00226C04" w:rsidRDefault="006C4FB6" w:rsidP="00663706">
            <w:pPr>
              <w:spacing w:line="360" w:lineRule="auto"/>
              <w:rPr>
                <w:rFonts w:ascii="Arial" w:hAnsi="Arial" w:cs="Arial"/>
                <w:sz w:val="22"/>
                <w:szCs w:val="22"/>
              </w:rPr>
            </w:pPr>
            <w:r w:rsidRPr="00226C04">
              <w:rPr>
                <w:rFonts w:ascii="Arial" w:hAnsi="Arial" w:cs="Arial"/>
                <w:sz w:val="22"/>
                <w:szCs w:val="22"/>
              </w:rPr>
              <w:t>Technical System Specifications</w:t>
            </w:r>
          </w:p>
        </w:tc>
        <w:tc>
          <w:tcPr>
            <w:tcW w:w="5126" w:type="dxa"/>
            <w:tcBorders>
              <w:top w:val="single" w:sz="4" w:space="0" w:color="000000"/>
              <w:left w:val="single" w:sz="4" w:space="0" w:color="000000"/>
              <w:bottom w:val="single" w:sz="4" w:space="0" w:color="000000"/>
              <w:right w:val="single" w:sz="4" w:space="0" w:color="000000"/>
            </w:tcBorders>
            <w:vAlign w:val="center"/>
          </w:tcPr>
          <w:p w14:paraId="2CB5F197" w14:textId="77777777" w:rsidR="006C4FB6" w:rsidRPr="00226C04" w:rsidRDefault="006C4FB6" w:rsidP="00663706">
            <w:pPr>
              <w:spacing w:line="360" w:lineRule="auto"/>
              <w:jc w:val="center"/>
              <w:rPr>
                <w:rFonts w:ascii="Arial" w:hAnsi="Arial" w:cs="Arial"/>
                <w:sz w:val="22"/>
                <w:szCs w:val="22"/>
              </w:rPr>
            </w:pPr>
          </w:p>
        </w:tc>
      </w:tr>
      <w:tr w:rsidR="006C4FB6" w:rsidRPr="00504C9E" w14:paraId="6E88BE5F" w14:textId="6CAFB155" w:rsidTr="0079000E">
        <w:trPr>
          <w:tblHeader/>
        </w:trPr>
        <w:tc>
          <w:tcPr>
            <w:tcW w:w="1135" w:type="dxa"/>
            <w:tcBorders>
              <w:top w:val="single" w:sz="4" w:space="0" w:color="000000"/>
              <w:left w:val="single" w:sz="4" w:space="0" w:color="000000"/>
              <w:bottom w:val="single" w:sz="4" w:space="0" w:color="000000"/>
              <w:right w:val="single" w:sz="4" w:space="0" w:color="000000"/>
            </w:tcBorders>
            <w:vAlign w:val="center"/>
          </w:tcPr>
          <w:p w14:paraId="75A0C3D8" w14:textId="77777777" w:rsidR="006C4FB6" w:rsidRPr="00226C04" w:rsidRDefault="006C4FB6" w:rsidP="00663706">
            <w:pPr>
              <w:spacing w:line="360" w:lineRule="auto"/>
              <w:ind w:left="102" w:right="-20"/>
              <w:jc w:val="center"/>
              <w:rPr>
                <w:rFonts w:ascii="Arial" w:hAnsi="Arial" w:cs="Arial"/>
                <w:sz w:val="22"/>
                <w:szCs w:val="22"/>
              </w:rPr>
            </w:pPr>
            <w:r w:rsidRPr="00226C04">
              <w:rPr>
                <w:rFonts w:ascii="Arial" w:hAnsi="Arial" w:cs="Arial"/>
                <w:sz w:val="22"/>
                <w:szCs w:val="22"/>
              </w:rPr>
              <w:t>B2</w:t>
            </w:r>
          </w:p>
        </w:tc>
        <w:tc>
          <w:tcPr>
            <w:tcW w:w="0" w:type="auto"/>
            <w:tcBorders>
              <w:top w:val="single" w:sz="4" w:space="0" w:color="000000"/>
              <w:left w:val="single" w:sz="4" w:space="0" w:color="000000"/>
              <w:bottom w:val="single" w:sz="4" w:space="0" w:color="000000"/>
              <w:right w:val="single" w:sz="4" w:space="0" w:color="000000"/>
            </w:tcBorders>
            <w:vAlign w:val="center"/>
          </w:tcPr>
          <w:p w14:paraId="3386360C" w14:textId="77777777" w:rsidR="006C4FB6" w:rsidRPr="00226C04" w:rsidRDefault="006C4FB6" w:rsidP="00663706">
            <w:pPr>
              <w:spacing w:line="360" w:lineRule="auto"/>
              <w:rPr>
                <w:rFonts w:ascii="Arial" w:hAnsi="Arial" w:cs="Arial"/>
                <w:sz w:val="22"/>
                <w:szCs w:val="22"/>
              </w:rPr>
            </w:pPr>
            <w:r w:rsidRPr="00226C04">
              <w:rPr>
                <w:rFonts w:ascii="Arial" w:hAnsi="Arial" w:cs="Arial"/>
                <w:sz w:val="22"/>
                <w:szCs w:val="22"/>
              </w:rPr>
              <w:t>Project Management Specifications.</w:t>
            </w:r>
          </w:p>
        </w:tc>
        <w:tc>
          <w:tcPr>
            <w:tcW w:w="5126" w:type="dxa"/>
            <w:tcBorders>
              <w:top w:val="single" w:sz="4" w:space="0" w:color="000000"/>
              <w:left w:val="single" w:sz="4" w:space="0" w:color="000000"/>
              <w:bottom w:val="single" w:sz="4" w:space="0" w:color="000000"/>
              <w:right w:val="single" w:sz="4" w:space="0" w:color="000000"/>
            </w:tcBorders>
            <w:vAlign w:val="center"/>
          </w:tcPr>
          <w:p w14:paraId="3ED43883" w14:textId="77777777" w:rsidR="006C4FB6" w:rsidRPr="00226C04" w:rsidRDefault="006C4FB6" w:rsidP="00663706">
            <w:pPr>
              <w:spacing w:line="360" w:lineRule="auto"/>
              <w:jc w:val="center"/>
              <w:rPr>
                <w:rFonts w:ascii="Arial" w:hAnsi="Arial" w:cs="Arial"/>
                <w:sz w:val="22"/>
                <w:szCs w:val="22"/>
              </w:rPr>
            </w:pPr>
          </w:p>
        </w:tc>
      </w:tr>
      <w:tr w:rsidR="006C4FB6" w:rsidRPr="00504C9E" w14:paraId="079430B6" w14:textId="5BFD68A7" w:rsidTr="0079000E">
        <w:trPr>
          <w:tblHeader/>
        </w:trPr>
        <w:tc>
          <w:tcPr>
            <w:tcW w:w="1135" w:type="dxa"/>
            <w:tcBorders>
              <w:top w:val="single" w:sz="4" w:space="0" w:color="000000"/>
              <w:left w:val="single" w:sz="4" w:space="0" w:color="000000"/>
              <w:bottom w:val="single" w:sz="4" w:space="0" w:color="000000"/>
              <w:right w:val="single" w:sz="4" w:space="0" w:color="000000"/>
            </w:tcBorders>
            <w:vAlign w:val="center"/>
          </w:tcPr>
          <w:p w14:paraId="0EFC38FA" w14:textId="77777777" w:rsidR="006C4FB6" w:rsidRPr="00226C04" w:rsidRDefault="006C4FB6" w:rsidP="00663706">
            <w:pPr>
              <w:spacing w:line="360" w:lineRule="auto"/>
              <w:ind w:left="102" w:right="-20"/>
              <w:jc w:val="center"/>
              <w:rPr>
                <w:rFonts w:ascii="Arial" w:hAnsi="Arial" w:cs="Arial"/>
                <w:sz w:val="22"/>
                <w:szCs w:val="22"/>
              </w:rPr>
            </w:pPr>
            <w:r w:rsidRPr="00226C04">
              <w:rPr>
                <w:rFonts w:ascii="Arial" w:hAnsi="Arial" w:cs="Arial"/>
                <w:sz w:val="22"/>
                <w:szCs w:val="22"/>
              </w:rPr>
              <w:t>B3</w:t>
            </w:r>
          </w:p>
        </w:tc>
        <w:tc>
          <w:tcPr>
            <w:tcW w:w="0" w:type="auto"/>
            <w:tcBorders>
              <w:top w:val="single" w:sz="4" w:space="0" w:color="000000"/>
              <w:left w:val="single" w:sz="4" w:space="0" w:color="000000"/>
              <w:bottom w:val="single" w:sz="4" w:space="0" w:color="000000"/>
              <w:right w:val="single" w:sz="4" w:space="0" w:color="000000"/>
            </w:tcBorders>
            <w:vAlign w:val="center"/>
          </w:tcPr>
          <w:p w14:paraId="7D228909" w14:textId="77777777" w:rsidR="006C4FB6" w:rsidRPr="00226C04" w:rsidRDefault="006C4FB6" w:rsidP="00663706">
            <w:pPr>
              <w:spacing w:line="360" w:lineRule="auto"/>
              <w:rPr>
                <w:rFonts w:ascii="Arial" w:hAnsi="Arial" w:cs="Arial"/>
                <w:sz w:val="22"/>
                <w:szCs w:val="22"/>
              </w:rPr>
            </w:pPr>
            <w:r w:rsidRPr="00226C04">
              <w:rPr>
                <w:rFonts w:ascii="Arial" w:hAnsi="Arial" w:cs="Arial"/>
                <w:bCs/>
                <w:sz w:val="22"/>
                <w:szCs w:val="22"/>
                <w:lang w:eastAsia="en-ZA"/>
              </w:rPr>
              <w:t>Logistic Support Specifications</w:t>
            </w:r>
          </w:p>
        </w:tc>
        <w:tc>
          <w:tcPr>
            <w:tcW w:w="5126" w:type="dxa"/>
            <w:tcBorders>
              <w:top w:val="single" w:sz="4" w:space="0" w:color="000000"/>
              <w:left w:val="single" w:sz="4" w:space="0" w:color="000000"/>
              <w:bottom w:val="single" w:sz="4" w:space="0" w:color="000000"/>
              <w:right w:val="single" w:sz="4" w:space="0" w:color="000000"/>
            </w:tcBorders>
            <w:vAlign w:val="center"/>
          </w:tcPr>
          <w:p w14:paraId="30F023A5" w14:textId="77777777" w:rsidR="006C4FB6" w:rsidRPr="00226C04" w:rsidRDefault="006C4FB6" w:rsidP="00663706">
            <w:pPr>
              <w:spacing w:line="360" w:lineRule="auto"/>
              <w:jc w:val="center"/>
              <w:rPr>
                <w:rFonts w:ascii="Arial" w:hAnsi="Arial" w:cs="Arial"/>
                <w:sz w:val="22"/>
                <w:szCs w:val="22"/>
              </w:rPr>
            </w:pPr>
          </w:p>
        </w:tc>
      </w:tr>
    </w:tbl>
    <w:p w14:paraId="7E02A0FF" w14:textId="2C306624" w:rsidR="00B339EA" w:rsidRPr="00B339EA" w:rsidRDefault="00B339EA" w:rsidP="006E34E6">
      <w:pPr>
        <w:pStyle w:val="Heading1"/>
        <w:numPr>
          <w:ilvl w:val="1"/>
          <w:numId w:val="15"/>
        </w:numPr>
        <w:spacing w:after="240" w:line="360" w:lineRule="auto"/>
        <w:ind w:left="777"/>
        <w:jc w:val="both"/>
        <w:rPr>
          <w:rFonts w:eastAsiaTheme="minorHAnsi" w:cs="Arial"/>
          <w:kern w:val="2"/>
          <w:szCs w:val="22"/>
          <w14:ligatures w14:val="standardContextual"/>
        </w:rPr>
      </w:pPr>
      <w:bookmarkStart w:id="13" w:name="_Toc481749154"/>
      <w:bookmarkStart w:id="14" w:name="_Toc105690062"/>
      <w:bookmarkStart w:id="15" w:name="_Toc146184291"/>
      <w:r w:rsidRPr="00B339EA">
        <w:rPr>
          <w:rFonts w:eastAsiaTheme="minorHAnsi" w:cs="Arial"/>
          <w:szCs w:val="22"/>
        </w:rPr>
        <w:t>Tender</w:t>
      </w:r>
      <w:r w:rsidRPr="00B339EA">
        <w:rPr>
          <w:rFonts w:eastAsiaTheme="minorHAnsi" w:cs="Arial"/>
          <w:kern w:val="2"/>
          <w:szCs w:val="22"/>
          <w14:ligatures w14:val="standardContextual"/>
        </w:rPr>
        <w:t xml:space="preserve"> Briefing Session</w:t>
      </w:r>
      <w:bookmarkEnd w:id="13"/>
      <w:bookmarkEnd w:id="14"/>
      <w:bookmarkEnd w:id="15"/>
    </w:p>
    <w:p w14:paraId="45E74A40" w14:textId="745E400A" w:rsidR="00B339EA" w:rsidRPr="00B339EA" w:rsidRDefault="00B339EA" w:rsidP="00B339EA">
      <w:pPr>
        <w:numPr>
          <w:ilvl w:val="2"/>
          <w:numId w:val="0"/>
        </w:numPr>
        <w:tabs>
          <w:tab w:val="num" w:pos="720"/>
        </w:tabs>
        <w:overflowPunct w:val="0"/>
        <w:autoSpaceDE w:val="0"/>
        <w:autoSpaceDN w:val="0"/>
        <w:adjustRightInd w:val="0"/>
        <w:spacing w:before="240" w:after="60" w:line="360" w:lineRule="auto"/>
        <w:ind w:left="720" w:hanging="720"/>
        <w:jc w:val="both"/>
        <w:textAlignment w:val="baseline"/>
        <w:outlineLvl w:val="2"/>
        <w:rPr>
          <w:rFonts w:ascii="Arial" w:eastAsiaTheme="minorHAnsi" w:hAnsi="Arial" w:cs="Arial"/>
          <w:bCs/>
          <w:kern w:val="2"/>
          <w:sz w:val="22"/>
          <w:szCs w:val="22"/>
          <w14:ligatures w14:val="standardContextual"/>
        </w:rPr>
      </w:pPr>
      <w:r>
        <w:rPr>
          <w:rFonts w:ascii="Arial" w:eastAsiaTheme="minorHAnsi" w:hAnsi="Arial" w:cs="Arial"/>
          <w:bCs/>
          <w:kern w:val="2"/>
          <w:sz w:val="22"/>
          <w:szCs w:val="22"/>
          <w14:ligatures w14:val="standardContextual"/>
        </w:rPr>
        <w:tab/>
      </w:r>
      <w:bookmarkStart w:id="16" w:name="_Toc146184292"/>
      <w:r w:rsidRPr="00B339EA">
        <w:rPr>
          <w:rFonts w:ascii="Arial" w:eastAsiaTheme="minorHAnsi" w:hAnsi="Arial" w:cs="Arial"/>
          <w:bCs/>
          <w:kern w:val="2"/>
          <w:sz w:val="22"/>
          <w:szCs w:val="22"/>
          <w14:ligatures w14:val="standardContextual"/>
        </w:rPr>
        <w:t xml:space="preserve">There will be </w:t>
      </w:r>
      <w:r w:rsidR="00EB3691">
        <w:rPr>
          <w:rFonts w:ascii="Arial" w:eastAsiaTheme="minorHAnsi" w:hAnsi="Arial" w:cs="Arial"/>
          <w:bCs/>
          <w:kern w:val="2"/>
          <w:sz w:val="22"/>
          <w:szCs w:val="22"/>
          <w14:ligatures w14:val="standardContextual"/>
        </w:rPr>
        <w:t>no</w:t>
      </w:r>
      <w:r w:rsidRPr="00EB3691">
        <w:rPr>
          <w:rFonts w:ascii="Arial" w:eastAsiaTheme="minorHAnsi" w:hAnsi="Arial" w:cs="Arial"/>
          <w:b/>
          <w:kern w:val="2"/>
          <w:sz w:val="22"/>
          <w:szCs w:val="22"/>
          <w14:ligatures w14:val="standardContextual"/>
        </w:rPr>
        <w:t xml:space="preserve"> briefing session</w:t>
      </w:r>
      <w:r w:rsidRPr="00B339EA">
        <w:rPr>
          <w:rFonts w:ascii="Arial" w:eastAsiaTheme="minorHAnsi" w:hAnsi="Arial" w:cs="Arial"/>
          <w:bCs/>
          <w:kern w:val="2"/>
          <w:sz w:val="22"/>
          <w:szCs w:val="22"/>
          <w14:ligatures w14:val="standardContextual"/>
        </w:rPr>
        <w:t xml:space="preserve"> for this tender:</w:t>
      </w:r>
      <w:bookmarkEnd w:id="16"/>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126"/>
        <w:gridCol w:w="1984"/>
        <w:gridCol w:w="1843"/>
      </w:tblGrid>
      <w:tr w:rsidR="00A147BB" w:rsidRPr="00B339EA" w14:paraId="18F42D23" w14:textId="77777777" w:rsidTr="0079000E">
        <w:tc>
          <w:tcPr>
            <w:tcW w:w="3828" w:type="dxa"/>
            <w:shd w:val="clear" w:color="auto" w:fill="002060"/>
            <w:vAlign w:val="center"/>
          </w:tcPr>
          <w:p w14:paraId="55185D94" w14:textId="77777777" w:rsidR="00B339EA" w:rsidRPr="00B339EA" w:rsidRDefault="00B339EA" w:rsidP="00B339EA">
            <w:pPr>
              <w:spacing w:after="160" w:line="360" w:lineRule="auto"/>
              <w:jc w:val="both"/>
              <w:rPr>
                <w:rFonts w:ascii="Arial" w:eastAsiaTheme="minorHAnsi" w:hAnsi="Arial" w:cs="Arial"/>
                <w:b/>
                <w:kern w:val="2"/>
                <w:sz w:val="22"/>
                <w:szCs w:val="22"/>
                <w14:ligatures w14:val="standardContextual"/>
              </w:rPr>
            </w:pPr>
            <w:r w:rsidRPr="00B339EA">
              <w:rPr>
                <w:rFonts w:ascii="Arial" w:eastAsiaTheme="minorHAnsi" w:hAnsi="Arial" w:cs="Arial"/>
                <w:b/>
                <w:kern w:val="2"/>
                <w:sz w:val="22"/>
                <w:szCs w:val="22"/>
                <w14:ligatures w14:val="standardContextual"/>
              </w:rPr>
              <w:t>Activity</w:t>
            </w:r>
          </w:p>
        </w:tc>
        <w:tc>
          <w:tcPr>
            <w:tcW w:w="2126" w:type="dxa"/>
            <w:shd w:val="clear" w:color="auto" w:fill="002060"/>
          </w:tcPr>
          <w:p w14:paraId="22CAD8EC" w14:textId="77777777" w:rsidR="00B339EA" w:rsidRPr="00B339EA" w:rsidRDefault="00B339EA" w:rsidP="00B339EA">
            <w:pPr>
              <w:spacing w:after="160" w:line="360" w:lineRule="auto"/>
              <w:jc w:val="both"/>
              <w:rPr>
                <w:rFonts w:ascii="Arial" w:eastAsiaTheme="minorHAnsi" w:hAnsi="Arial" w:cs="Arial"/>
                <w:b/>
                <w:kern w:val="2"/>
                <w:sz w:val="22"/>
                <w:szCs w:val="22"/>
                <w14:ligatures w14:val="standardContextual"/>
              </w:rPr>
            </w:pPr>
            <w:r w:rsidRPr="00B339EA">
              <w:rPr>
                <w:rFonts w:ascii="Arial" w:eastAsiaTheme="minorHAnsi" w:hAnsi="Arial" w:cs="Arial"/>
                <w:b/>
                <w:kern w:val="2"/>
                <w:sz w:val="22"/>
                <w:szCs w:val="22"/>
                <w14:ligatures w14:val="standardContextual"/>
              </w:rPr>
              <w:t>Date</w:t>
            </w:r>
          </w:p>
        </w:tc>
        <w:tc>
          <w:tcPr>
            <w:tcW w:w="1984" w:type="dxa"/>
            <w:shd w:val="clear" w:color="auto" w:fill="002060"/>
            <w:vAlign w:val="center"/>
          </w:tcPr>
          <w:p w14:paraId="5AF0ADA0" w14:textId="430F4035" w:rsidR="00B339EA" w:rsidRPr="00B339EA" w:rsidRDefault="00B339EA" w:rsidP="00B339EA">
            <w:pPr>
              <w:spacing w:after="160" w:line="360" w:lineRule="auto"/>
              <w:jc w:val="both"/>
              <w:rPr>
                <w:rFonts w:ascii="Arial" w:eastAsiaTheme="minorHAnsi" w:hAnsi="Arial" w:cs="Arial"/>
                <w:b/>
                <w:kern w:val="2"/>
                <w:sz w:val="22"/>
                <w:szCs w:val="22"/>
                <w14:ligatures w14:val="standardContextual"/>
              </w:rPr>
            </w:pPr>
            <w:r w:rsidRPr="00A147BB">
              <w:rPr>
                <w:rFonts w:ascii="Arial" w:eastAsiaTheme="minorHAnsi" w:hAnsi="Arial" w:cs="Arial"/>
                <w:b/>
                <w:kern w:val="2"/>
                <w:sz w:val="22"/>
                <w:szCs w:val="22"/>
                <w14:ligatures w14:val="standardContextual"/>
              </w:rPr>
              <w:t>Venue</w:t>
            </w:r>
          </w:p>
        </w:tc>
        <w:tc>
          <w:tcPr>
            <w:tcW w:w="1843" w:type="dxa"/>
            <w:shd w:val="clear" w:color="auto" w:fill="002060"/>
            <w:vAlign w:val="center"/>
          </w:tcPr>
          <w:p w14:paraId="5E41AF6F" w14:textId="77777777" w:rsidR="00B339EA" w:rsidRPr="00B339EA" w:rsidRDefault="00B339EA" w:rsidP="00B339EA">
            <w:pPr>
              <w:spacing w:after="160" w:line="360" w:lineRule="auto"/>
              <w:jc w:val="both"/>
              <w:rPr>
                <w:rFonts w:ascii="Arial" w:eastAsiaTheme="minorHAnsi" w:hAnsi="Arial" w:cs="Arial"/>
                <w:b/>
                <w:kern w:val="2"/>
                <w:sz w:val="22"/>
                <w:szCs w:val="22"/>
                <w14:ligatures w14:val="standardContextual"/>
              </w:rPr>
            </w:pPr>
            <w:r w:rsidRPr="00B339EA">
              <w:rPr>
                <w:rFonts w:ascii="Arial" w:eastAsiaTheme="minorHAnsi" w:hAnsi="Arial" w:cs="Arial"/>
                <w:b/>
                <w:kern w:val="2"/>
                <w:sz w:val="22"/>
                <w:szCs w:val="22"/>
                <w14:ligatures w14:val="standardContextual"/>
              </w:rPr>
              <w:t xml:space="preserve">Time / meeting </w:t>
            </w:r>
          </w:p>
        </w:tc>
      </w:tr>
      <w:tr w:rsidR="00A147BB" w:rsidRPr="00B339EA" w14:paraId="55A1A0C0" w14:textId="77777777" w:rsidTr="0079000E">
        <w:trPr>
          <w:trHeight w:val="41"/>
        </w:trPr>
        <w:tc>
          <w:tcPr>
            <w:tcW w:w="3828" w:type="dxa"/>
          </w:tcPr>
          <w:p w14:paraId="6A745C32" w14:textId="1AF35406" w:rsidR="00B339EA" w:rsidRPr="00B339EA" w:rsidRDefault="00B339EA" w:rsidP="00B339EA">
            <w:pPr>
              <w:spacing w:after="160" w:line="360" w:lineRule="auto"/>
              <w:jc w:val="both"/>
              <w:rPr>
                <w:rFonts w:ascii="Arial" w:eastAsiaTheme="minorHAnsi" w:hAnsi="Arial" w:cs="Arial"/>
                <w:kern w:val="2"/>
                <w:sz w:val="22"/>
                <w:szCs w:val="22"/>
                <w:highlight w:val="yellow"/>
                <w14:ligatures w14:val="standardContextual"/>
              </w:rPr>
            </w:pPr>
            <w:r w:rsidRPr="00A147BB">
              <w:rPr>
                <w:rFonts w:ascii="Arial" w:eastAsiaTheme="minorHAnsi" w:hAnsi="Arial" w:cs="Arial"/>
                <w:kern w:val="2"/>
                <w:sz w:val="22"/>
                <w:szCs w:val="22"/>
                <w14:ligatures w14:val="standardContextual"/>
              </w:rPr>
              <w:t>Non-Compulsory Briefing session</w:t>
            </w:r>
          </w:p>
        </w:tc>
        <w:tc>
          <w:tcPr>
            <w:tcW w:w="2126" w:type="dxa"/>
          </w:tcPr>
          <w:p w14:paraId="0D01EB1E" w14:textId="3A851CEA" w:rsidR="00B339EA" w:rsidRPr="002B306E" w:rsidRDefault="002B306E" w:rsidP="00B339EA">
            <w:pPr>
              <w:spacing w:after="160" w:line="259" w:lineRule="auto"/>
              <w:rPr>
                <w:rFonts w:ascii="Arial" w:eastAsiaTheme="minorHAnsi" w:hAnsi="Arial" w:cs="Arial"/>
                <w:kern w:val="2"/>
                <w:sz w:val="22"/>
                <w:szCs w:val="22"/>
                <w14:ligatures w14:val="standardContextual"/>
              </w:rPr>
            </w:pPr>
            <w:r w:rsidRPr="002B306E">
              <w:rPr>
                <w:rFonts w:ascii="Arial" w:eastAsiaTheme="minorHAnsi" w:hAnsi="Arial" w:cs="Arial"/>
                <w:kern w:val="2"/>
                <w:sz w:val="22"/>
                <w:szCs w:val="22"/>
                <w14:ligatures w14:val="standardContextual"/>
              </w:rPr>
              <w:t>N/A</w:t>
            </w:r>
          </w:p>
        </w:tc>
        <w:tc>
          <w:tcPr>
            <w:tcW w:w="1984" w:type="dxa"/>
            <w:shd w:val="clear" w:color="auto" w:fill="auto"/>
          </w:tcPr>
          <w:p w14:paraId="4AC56177" w14:textId="12272785" w:rsidR="00B339EA" w:rsidRPr="002B306E" w:rsidRDefault="002B306E" w:rsidP="00802BA6">
            <w:pPr>
              <w:rPr>
                <w:rFonts w:ascii="Arial" w:eastAsiaTheme="minorHAnsi" w:hAnsi="Arial" w:cs="Arial"/>
                <w:b/>
                <w:bCs/>
                <w:kern w:val="2"/>
                <w:sz w:val="22"/>
                <w:szCs w:val="22"/>
                <w14:ligatures w14:val="standardContextual"/>
              </w:rPr>
            </w:pPr>
            <w:r w:rsidRPr="002B306E">
              <w:rPr>
                <w:rFonts w:ascii="Arial" w:hAnsi="Arial" w:cs="Arial"/>
                <w:sz w:val="22"/>
                <w:szCs w:val="22"/>
              </w:rPr>
              <w:t>N/A</w:t>
            </w:r>
          </w:p>
        </w:tc>
        <w:tc>
          <w:tcPr>
            <w:tcW w:w="1843" w:type="dxa"/>
          </w:tcPr>
          <w:p w14:paraId="4E2752D5" w14:textId="68B9BA05" w:rsidR="00B339EA" w:rsidRPr="002B306E" w:rsidRDefault="002B306E" w:rsidP="0079000E">
            <w:pPr>
              <w:spacing w:after="160" w:line="259" w:lineRule="auto"/>
              <w:rPr>
                <w:rFonts w:ascii="Arial" w:eastAsiaTheme="minorHAnsi" w:hAnsi="Arial" w:cs="Arial"/>
                <w:kern w:val="2"/>
                <w:sz w:val="22"/>
                <w:szCs w:val="22"/>
                <w:highlight w:val="yellow"/>
                <w14:ligatures w14:val="standardContextual"/>
              </w:rPr>
            </w:pPr>
            <w:r w:rsidRPr="002B306E">
              <w:rPr>
                <w:rFonts w:ascii="Arial" w:eastAsiaTheme="minorHAnsi" w:hAnsi="Arial" w:cs="Arial"/>
                <w:kern w:val="2"/>
                <w:sz w:val="22"/>
                <w:szCs w:val="22"/>
                <w14:ligatures w14:val="standardContextual"/>
              </w:rPr>
              <w:t>N/A</w:t>
            </w:r>
          </w:p>
        </w:tc>
      </w:tr>
    </w:tbl>
    <w:p w14:paraId="34A0CAC1" w14:textId="77777777" w:rsidR="00B339EA" w:rsidRPr="00B339EA" w:rsidRDefault="00B339EA" w:rsidP="00B339EA">
      <w:pPr>
        <w:spacing w:after="160" w:line="360" w:lineRule="auto"/>
        <w:jc w:val="both"/>
        <w:rPr>
          <w:rFonts w:ascii="Arial" w:eastAsiaTheme="minorHAnsi" w:hAnsi="Arial" w:cs="Arial"/>
          <w:kern w:val="2"/>
          <w:sz w:val="22"/>
          <w:szCs w:val="22"/>
          <w14:ligatures w14:val="standardContextual"/>
        </w:rPr>
      </w:pPr>
    </w:p>
    <w:p w14:paraId="178F2243" w14:textId="629CFB2B" w:rsidR="00B339EA" w:rsidRDefault="00B339EA" w:rsidP="00802BA6">
      <w:pPr>
        <w:numPr>
          <w:ilvl w:val="2"/>
          <w:numId w:val="0"/>
        </w:numPr>
        <w:tabs>
          <w:tab w:val="num" w:pos="720"/>
        </w:tabs>
        <w:overflowPunct w:val="0"/>
        <w:autoSpaceDE w:val="0"/>
        <w:autoSpaceDN w:val="0"/>
        <w:adjustRightInd w:val="0"/>
        <w:spacing w:before="240" w:after="60" w:line="360" w:lineRule="auto"/>
        <w:jc w:val="both"/>
        <w:textAlignment w:val="baseline"/>
        <w:outlineLvl w:val="2"/>
        <w:rPr>
          <w:rFonts w:ascii="Arial" w:eastAsiaTheme="minorHAnsi" w:hAnsi="Arial" w:cs="Arial"/>
          <w:bCs/>
          <w:kern w:val="2"/>
          <w:sz w:val="22"/>
          <w:szCs w:val="22"/>
          <w14:ligatures w14:val="standardContextual"/>
        </w:rPr>
      </w:pPr>
      <w:bookmarkStart w:id="17" w:name="_Toc146184293"/>
      <w:r w:rsidRPr="00B339EA">
        <w:rPr>
          <w:rFonts w:ascii="Arial" w:eastAsiaTheme="minorHAnsi" w:hAnsi="Arial" w:cs="Arial"/>
          <w:bCs/>
          <w:kern w:val="2"/>
          <w:sz w:val="22"/>
          <w:szCs w:val="22"/>
          <w14:ligatures w14:val="standardContextual"/>
        </w:rPr>
        <w:lastRenderedPageBreak/>
        <w:t>Any clarification required by a bidder regarding the meaning or interpretation of the Terms of</w:t>
      </w:r>
      <w:r>
        <w:rPr>
          <w:rFonts w:ascii="Arial" w:eastAsiaTheme="minorHAnsi" w:hAnsi="Arial" w:cs="Arial"/>
          <w:bCs/>
          <w:kern w:val="2"/>
          <w:sz w:val="22"/>
          <w:szCs w:val="22"/>
          <w14:ligatures w14:val="standardContextual"/>
        </w:rPr>
        <w:t xml:space="preserve"> </w:t>
      </w:r>
      <w:r w:rsidRPr="00B339EA">
        <w:rPr>
          <w:rFonts w:ascii="Arial" w:eastAsiaTheme="minorHAnsi" w:hAnsi="Arial" w:cs="Arial"/>
          <w:bCs/>
          <w:kern w:val="2"/>
          <w:sz w:val="22"/>
          <w:szCs w:val="22"/>
          <w14:ligatures w14:val="standardContextual"/>
        </w:rPr>
        <w:t>Reference, or any other aspect concerning the bid, is preferably to be requested at the briefing session. Bidders are advised to study this document before joining the session and to have all their questions ready.</w:t>
      </w:r>
      <w:bookmarkEnd w:id="17"/>
      <w:r w:rsidRPr="00B339EA">
        <w:rPr>
          <w:rFonts w:ascii="Arial" w:eastAsiaTheme="minorHAnsi" w:hAnsi="Arial" w:cs="Arial"/>
          <w:bCs/>
          <w:kern w:val="2"/>
          <w:sz w:val="22"/>
          <w:szCs w:val="22"/>
          <w14:ligatures w14:val="standardContextual"/>
        </w:rPr>
        <w:t xml:space="preserve"> </w:t>
      </w:r>
    </w:p>
    <w:p w14:paraId="1393719C" w14:textId="02BC1809" w:rsidR="00B339EA" w:rsidRDefault="00B339EA" w:rsidP="006E34E6">
      <w:pPr>
        <w:pStyle w:val="Heading1"/>
        <w:numPr>
          <w:ilvl w:val="1"/>
          <w:numId w:val="15"/>
        </w:numPr>
        <w:spacing w:after="240" w:line="360" w:lineRule="auto"/>
        <w:ind w:left="777"/>
        <w:jc w:val="both"/>
        <w:rPr>
          <w:rFonts w:eastAsiaTheme="minorHAnsi" w:cs="Arial"/>
          <w:bCs/>
          <w:kern w:val="2"/>
          <w:szCs w:val="22"/>
          <w14:ligatures w14:val="standardContextual"/>
        </w:rPr>
      </w:pPr>
      <w:bookmarkStart w:id="18" w:name="_Toc146184294"/>
      <w:r>
        <w:rPr>
          <w:rFonts w:eastAsiaTheme="minorHAnsi" w:cs="Arial"/>
          <w:bCs/>
          <w:kern w:val="2"/>
          <w:szCs w:val="22"/>
          <w14:ligatures w14:val="standardContextual"/>
        </w:rPr>
        <w:t>Clarifications</w:t>
      </w:r>
      <w:bookmarkEnd w:id="18"/>
      <w:r>
        <w:rPr>
          <w:rFonts w:eastAsiaTheme="minorHAnsi" w:cs="Arial"/>
          <w:bCs/>
          <w:kern w:val="2"/>
          <w:szCs w:val="22"/>
          <w14:ligatures w14:val="standardContextual"/>
        </w:rPr>
        <w:t xml:space="preserve"> </w:t>
      </w:r>
    </w:p>
    <w:p w14:paraId="27391C95" w14:textId="378DDBA7" w:rsidR="00B339EA" w:rsidRPr="004C5DC7" w:rsidRDefault="00B339EA" w:rsidP="00802BA6">
      <w:pPr>
        <w:spacing w:before="120" w:after="120" w:line="360" w:lineRule="auto"/>
        <w:jc w:val="both"/>
        <w:rPr>
          <w:rFonts w:ascii="Arial" w:eastAsiaTheme="minorHAnsi" w:hAnsi="Arial" w:cs="Arial"/>
          <w:kern w:val="2"/>
          <w:sz w:val="22"/>
          <w:szCs w:val="22"/>
          <w14:ligatures w14:val="standardContextual"/>
        </w:rPr>
      </w:pPr>
      <w:r w:rsidRPr="00B339EA">
        <w:rPr>
          <w:rFonts w:ascii="Arial" w:eastAsiaTheme="minorHAnsi" w:hAnsi="Arial" w:cs="Arial"/>
          <w:kern w:val="2"/>
          <w:sz w:val="22"/>
          <w:szCs w:val="22"/>
          <w14:ligatures w14:val="standardContextual"/>
        </w:rPr>
        <w:t xml:space="preserve">Any clarification required by a bidder regarding the meaning or interpretation of the Terms of Reference, or any other aspect concerning the bid, is to be requested in writing by completing Form of Questionnaire and email to </w:t>
      </w:r>
      <w:hyperlink r:id="rId17" w:history="1">
        <w:r w:rsidR="002B306E" w:rsidRPr="004A2796">
          <w:rPr>
            <w:rStyle w:val="Hyperlink"/>
            <w:rFonts w:ascii="Arial" w:eastAsiaTheme="minorHAnsi" w:hAnsi="Arial" w:cs="Arial"/>
            <w:kern w:val="2"/>
            <w:sz w:val="22"/>
            <w:szCs w:val="22"/>
            <w14:ligatures w14:val="standardContextual"/>
          </w:rPr>
          <w:t>NokuthulaSa@atns.co.za</w:t>
        </w:r>
      </w:hyperlink>
      <w:r w:rsidRPr="00B339EA">
        <w:rPr>
          <w:rFonts w:ascii="Arial" w:eastAsiaTheme="minorHAnsi" w:hAnsi="Arial" w:cs="Arial"/>
          <w:color w:val="0000FF"/>
          <w:kern w:val="2"/>
          <w:sz w:val="22"/>
          <w:szCs w:val="22"/>
          <w:u w:val="single"/>
          <w14:ligatures w14:val="standardContextual"/>
        </w:rPr>
        <w:t xml:space="preserve"> and copy </w:t>
      </w:r>
      <w:hyperlink r:id="rId18" w:history="1">
        <w:r w:rsidRPr="00B339EA">
          <w:rPr>
            <w:rFonts w:ascii="Arial" w:eastAsiaTheme="minorHAnsi" w:hAnsi="Arial" w:cs="Arial"/>
            <w:color w:val="0000FF"/>
            <w:kern w:val="2"/>
            <w:sz w:val="22"/>
            <w:szCs w:val="22"/>
            <w:u w:val="single"/>
            <w14:ligatures w14:val="standardContextual"/>
          </w:rPr>
          <w:t>tenders@atns.co.za</w:t>
        </w:r>
      </w:hyperlink>
      <w:r w:rsidRPr="00B339EA">
        <w:rPr>
          <w:rFonts w:ascii="Arial" w:eastAsiaTheme="minorHAnsi" w:hAnsi="Arial" w:cs="Arial"/>
          <w:color w:val="0000FF"/>
          <w:kern w:val="2"/>
          <w:sz w:val="22"/>
          <w:szCs w:val="22"/>
          <w:u w:val="single"/>
          <w14:ligatures w14:val="standardContextual"/>
        </w:rPr>
        <w:t xml:space="preserve"> </w:t>
      </w:r>
      <w:r w:rsidRPr="00B339EA">
        <w:rPr>
          <w:rFonts w:ascii="Arial" w:eastAsiaTheme="minorHAnsi" w:hAnsi="Arial" w:cs="Arial"/>
          <w:kern w:val="2"/>
          <w:sz w:val="22"/>
          <w:szCs w:val="22"/>
          <w14:ligatures w14:val="standardContextual"/>
        </w:rPr>
        <w:t xml:space="preserve">not later than </w:t>
      </w:r>
      <w:r w:rsidRPr="006C4FB6">
        <w:rPr>
          <w:rFonts w:ascii="Arial" w:eastAsiaTheme="minorHAnsi" w:hAnsi="Arial" w:cs="Arial"/>
          <w:kern w:val="2"/>
          <w:sz w:val="22"/>
          <w:szCs w:val="22"/>
          <w14:ligatures w14:val="standardContextual"/>
        </w:rPr>
        <w:t xml:space="preserve">12:00 CAT </w:t>
      </w:r>
      <w:r w:rsidRPr="004C5DC7">
        <w:rPr>
          <w:rFonts w:ascii="Arial" w:eastAsiaTheme="minorHAnsi" w:hAnsi="Arial" w:cs="Arial"/>
          <w:kern w:val="2"/>
          <w:sz w:val="22"/>
          <w:szCs w:val="22"/>
          <w14:ligatures w14:val="standardContextual"/>
        </w:rPr>
        <w:t xml:space="preserve">on the </w:t>
      </w:r>
      <w:r w:rsidR="0079000E" w:rsidRPr="004C5DC7">
        <w:rPr>
          <w:rFonts w:ascii="Arial" w:eastAsiaTheme="minorHAnsi" w:hAnsi="Arial" w:cs="Arial"/>
          <w:kern w:val="2"/>
          <w:sz w:val="22"/>
          <w:szCs w:val="22"/>
          <w14:ligatures w14:val="standardContextual"/>
        </w:rPr>
        <w:t>01</w:t>
      </w:r>
      <w:r w:rsidRPr="004C5DC7">
        <w:rPr>
          <w:rFonts w:ascii="Arial" w:eastAsiaTheme="minorHAnsi" w:hAnsi="Arial" w:cs="Arial"/>
          <w:kern w:val="2"/>
          <w:sz w:val="22"/>
          <w:szCs w:val="22"/>
          <w14:ligatures w14:val="standardContextual"/>
        </w:rPr>
        <w:t xml:space="preserve"> </w:t>
      </w:r>
      <w:r w:rsidR="0079000E" w:rsidRPr="004C5DC7">
        <w:rPr>
          <w:rFonts w:ascii="Arial" w:eastAsiaTheme="minorHAnsi" w:hAnsi="Arial" w:cs="Arial"/>
          <w:kern w:val="2"/>
          <w:sz w:val="22"/>
          <w:szCs w:val="22"/>
          <w14:ligatures w14:val="standardContextual"/>
        </w:rPr>
        <w:t xml:space="preserve">November </w:t>
      </w:r>
      <w:r w:rsidRPr="004C5DC7">
        <w:rPr>
          <w:rFonts w:ascii="Arial" w:eastAsiaTheme="minorHAnsi" w:hAnsi="Arial" w:cs="Arial"/>
          <w:kern w:val="2"/>
          <w:sz w:val="22"/>
          <w:szCs w:val="22"/>
          <w14:ligatures w14:val="standardContextual"/>
        </w:rPr>
        <w:t xml:space="preserve">2023. A reply will be published on the ATNS website </w:t>
      </w:r>
      <w:hyperlink r:id="rId19" w:history="1">
        <w:r w:rsidRPr="004C5DC7">
          <w:rPr>
            <w:rFonts w:ascii="Arial" w:eastAsiaTheme="minorHAnsi" w:hAnsi="Arial" w:cs="Arial"/>
            <w:kern w:val="2"/>
            <w:sz w:val="22"/>
            <w:szCs w:val="22"/>
            <w14:ligatures w14:val="standardContextual"/>
          </w:rPr>
          <w:t>www.atns.co.za</w:t>
        </w:r>
      </w:hyperlink>
      <w:r w:rsidRPr="004C5DC7">
        <w:rPr>
          <w:rFonts w:ascii="Arial" w:eastAsiaTheme="minorHAnsi" w:hAnsi="Arial" w:cs="Arial"/>
          <w:kern w:val="2"/>
          <w:sz w:val="22"/>
          <w:szCs w:val="22"/>
          <w14:ligatures w14:val="standardContextual"/>
        </w:rPr>
        <w:t xml:space="preserve"> under the Tenders section. The bid reference number should be mentioned in all correspondence. Telephonic requests for clarification will not be accepted. If appropriate, the clarifying information will be made available to all bidders by e-mail only.</w:t>
      </w:r>
    </w:p>
    <w:p w14:paraId="6EB09179" w14:textId="0BE90CFC" w:rsidR="00081249" w:rsidRPr="004C5DC7" w:rsidRDefault="00081249" w:rsidP="006E34E6">
      <w:pPr>
        <w:pStyle w:val="Heading1"/>
        <w:numPr>
          <w:ilvl w:val="1"/>
          <w:numId w:val="15"/>
        </w:numPr>
        <w:spacing w:after="240" w:line="360" w:lineRule="auto"/>
        <w:ind w:left="777"/>
        <w:jc w:val="both"/>
        <w:rPr>
          <w:rFonts w:eastAsiaTheme="minorHAnsi" w:cs="Arial"/>
          <w:szCs w:val="22"/>
        </w:rPr>
      </w:pPr>
      <w:bookmarkStart w:id="19" w:name="_Toc146184295"/>
      <w:r w:rsidRPr="004C5DC7">
        <w:rPr>
          <w:rFonts w:eastAsiaTheme="minorHAnsi" w:cs="Arial"/>
          <w:szCs w:val="22"/>
        </w:rPr>
        <w:t xml:space="preserve">Procedures For Submitting </w:t>
      </w:r>
      <w:r w:rsidR="00B339EA" w:rsidRPr="004C5DC7">
        <w:rPr>
          <w:rFonts w:eastAsiaTheme="minorHAnsi" w:cs="Arial"/>
          <w:szCs w:val="22"/>
        </w:rPr>
        <w:t>of Bids</w:t>
      </w:r>
      <w:bookmarkEnd w:id="19"/>
    </w:p>
    <w:p w14:paraId="1AA04C38" w14:textId="7E246400" w:rsidR="00081249" w:rsidRPr="004C5DC7" w:rsidRDefault="00081249" w:rsidP="006E34E6">
      <w:pPr>
        <w:pStyle w:val="ListParagraph"/>
        <w:numPr>
          <w:ilvl w:val="2"/>
          <w:numId w:val="15"/>
        </w:numPr>
        <w:spacing w:line="360" w:lineRule="auto"/>
        <w:jc w:val="both"/>
        <w:rPr>
          <w:rFonts w:ascii="Arial" w:eastAsiaTheme="minorHAnsi" w:hAnsi="Arial" w:cs="Arial"/>
          <w:sz w:val="22"/>
          <w:szCs w:val="22"/>
          <w:lang w:val="en-US"/>
        </w:rPr>
      </w:pPr>
      <w:r w:rsidRPr="004C5DC7">
        <w:rPr>
          <w:rFonts w:ascii="Arial" w:eastAsiaTheme="minorHAnsi" w:hAnsi="Arial" w:cs="Arial"/>
          <w:sz w:val="22"/>
          <w:szCs w:val="22"/>
          <w:lang w:val="en-US"/>
        </w:rPr>
        <w:t xml:space="preserve">The </w:t>
      </w:r>
      <w:r w:rsidRPr="004C5DC7">
        <w:rPr>
          <w:rFonts w:ascii="Arial" w:eastAsiaTheme="minorHAnsi" w:hAnsi="Arial" w:cs="Arial"/>
          <w:sz w:val="22"/>
          <w:szCs w:val="22"/>
          <w:u w:val="single"/>
          <w:lang w:val="en-US"/>
        </w:rPr>
        <w:t>closing date and time</w:t>
      </w:r>
      <w:r w:rsidRPr="004C5DC7">
        <w:rPr>
          <w:rFonts w:ascii="Arial" w:eastAsiaTheme="minorHAnsi" w:hAnsi="Arial" w:cs="Arial"/>
          <w:sz w:val="22"/>
          <w:szCs w:val="22"/>
          <w:lang w:val="en-US"/>
        </w:rPr>
        <w:t xml:space="preserve"> for submitting </w:t>
      </w:r>
      <w:r w:rsidR="0079000E" w:rsidRPr="004C5DC7">
        <w:rPr>
          <w:rFonts w:ascii="Arial" w:eastAsiaTheme="minorHAnsi" w:hAnsi="Arial" w:cs="Arial"/>
          <w:sz w:val="22"/>
          <w:szCs w:val="22"/>
          <w:lang w:val="en-US"/>
        </w:rPr>
        <w:t xml:space="preserve">bid </w:t>
      </w:r>
      <w:r w:rsidRPr="004C5DC7">
        <w:rPr>
          <w:rFonts w:ascii="Arial" w:eastAsiaTheme="minorHAnsi" w:hAnsi="Arial" w:cs="Arial"/>
          <w:sz w:val="22"/>
          <w:szCs w:val="22"/>
          <w:lang w:val="en-US"/>
        </w:rPr>
        <w:t xml:space="preserve">is </w:t>
      </w:r>
      <w:r w:rsidR="002B306E" w:rsidRPr="004C5DC7">
        <w:rPr>
          <w:rFonts w:ascii="Arial" w:eastAsiaTheme="minorHAnsi" w:hAnsi="Arial" w:cs="Arial"/>
          <w:sz w:val="22"/>
          <w:szCs w:val="22"/>
          <w:lang w:val="en-US"/>
        </w:rPr>
        <w:t>0</w:t>
      </w:r>
      <w:r w:rsidR="0079000E" w:rsidRPr="004C5DC7">
        <w:rPr>
          <w:rFonts w:ascii="Arial" w:eastAsiaTheme="minorHAnsi" w:hAnsi="Arial" w:cs="Arial"/>
          <w:sz w:val="22"/>
          <w:szCs w:val="22"/>
          <w:lang w:val="en-US"/>
        </w:rPr>
        <w:t xml:space="preserve">3 November </w:t>
      </w:r>
      <w:r w:rsidRPr="004C5DC7">
        <w:rPr>
          <w:rFonts w:ascii="Arial" w:eastAsiaTheme="minorHAnsi" w:hAnsi="Arial" w:cs="Arial"/>
          <w:sz w:val="22"/>
          <w:szCs w:val="22"/>
          <w:lang w:val="en-US"/>
        </w:rPr>
        <w:t>2023 @ 1</w:t>
      </w:r>
      <w:r w:rsidR="002B306E" w:rsidRPr="004C5DC7">
        <w:rPr>
          <w:rFonts w:ascii="Arial" w:eastAsiaTheme="minorHAnsi" w:hAnsi="Arial" w:cs="Arial"/>
          <w:sz w:val="22"/>
          <w:szCs w:val="22"/>
          <w:lang w:val="en-US"/>
        </w:rPr>
        <w:t>2</w:t>
      </w:r>
      <w:r w:rsidRPr="004C5DC7">
        <w:rPr>
          <w:rFonts w:ascii="Arial" w:eastAsiaTheme="minorHAnsi" w:hAnsi="Arial" w:cs="Arial"/>
          <w:sz w:val="22"/>
          <w:szCs w:val="22"/>
          <w:lang w:val="en-US"/>
        </w:rPr>
        <w:t>h00, CAT.</w:t>
      </w:r>
    </w:p>
    <w:p w14:paraId="633F31A9" w14:textId="6A6D6B1E" w:rsidR="00081249" w:rsidRPr="004C5DC7" w:rsidRDefault="00081249" w:rsidP="006E34E6">
      <w:pPr>
        <w:pStyle w:val="ListParagraph"/>
        <w:numPr>
          <w:ilvl w:val="2"/>
          <w:numId w:val="15"/>
        </w:numPr>
        <w:spacing w:line="360" w:lineRule="auto"/>
        <w:jc w:val="both"/>
        <w:rPr>
          <w:rFonts w:ascii="Arial" w:eastAsiaTheme="minorHAnsi" w:hAnsi="Arial" w:cs="Arial"/>
          <w:sz w:val="22"/>
          <w:szCs w:val="22"/>
          <w:lang w:val="en-US"/>
        </w:rPr>
      </w:pPr>
      <w:r w:rsidRPr="004C5DC7">
        <w:rPr>
          <w:rFonts w:ascii="Arial" w:eastAsiaTheme="minorHAnsi" w:hAnsi="Arial" w:cs="Arial"/>
          <w:sz w:val="22"/>
          <w:szCs w:val="22"/>
          <w:lang w:val="en-US"/>
        </w:rPr>
        <w:t xml:space="preserve">All prospective bidders must send their bid response </w:t>
      </w:r>
      <w:r w:rsidRPr="004C5DC7">
        <w:rPr>
          <w:rFonts w:ascii="Arial" w:eastAsiaTheme="minorHAnsi" w:hAnsi="Arial" w:cs="Arial"/>
          <w:sz w:val="22"/>
          <w:szCs w:val="22"/>
        </w:rPr>
        <w:t>submissions to ATNS before or on the closing date and time.</w:t>
      </w:r>
    </w:p>
    <w:p w14:paraId="7711D955" w14:textId="48E796F8" w:rsidR="00B339EA" w:rsidRPr="0079000E" w:rsidRDefault="00B339EA" w:rsidP="0079000E">
      <w:pPr>
        <w:pStyle w:val="ListParagraph"/>
        <w:numPr>
          <w:ilvl w:val="2"/>
          <w:numId w:val="15"/>
        </w:numPr>
        <w:spacing w:line="360" w:lineRule="auto"/>
        <w:jc w:val="both"/>
        <w:rPr>
          <w:rFonts w:ascii="Arial" w:hAnsi="Arial" w:cs="Arial"/>
          <w:bCs/>
          <w:sz w:val="22"/>
          <w:szCs w:val="20"/>
        </w:rPr>
      </w:pPr>
      <w:r w:rsidRPr="0086227E">
        <w:rPr>
          <w:rFonts w:ascii="Arial" w:hAnsi="Arial" w:cs="Arial"/>
          <w:sz w:val="22"/>
          <w:szCs w:val="20"/>
        </w:rPr>
        <w:t>Bidders are now permitted to submit their documents either online or hard copies. Should a bidder require to submit their documents online, they must send an email</w:t>
      </w:r>
      <w:r w:rsidR="0079000E">
        <w:rPr>
          <w:rFonts w:ascii="Arial" w:hAnsi="Arial" w:cs="Arial"/>
          <w:sz w:val="22"/>
          <w:szCs w:val="20"/>
        </w:rPr>
        <w:t xml:space="preserve"> </w:t>
      </w:r>
      <w:r w:rsidRPr="0079000E">
        <w:rPr>
          <w:rFonts w:ascii="Arial" w:hAnsi="Arial" w:cs="Arial"/>
          <w:sz w:val="22"/>
          <w:szCs w:val="20"/>
        </w:rPr>
        <w:t xml:space="preserve">to </w:t>
      </w:r>
      <w:hyperlink r:id="rId20" w:history="1">
        <w:r w:rsidR="006E34E6" w:rsidRPr="0079000E">
          <w:rPr>
            <w:rStyle w:val="Hyperlink"/>
            <w:rFonts w:ascii="Arial" w:hAnsi="Arial" w:cs="Arial"/>
            <w:sz w:val="22"/>
            <w:szCs w:val="20"/>
          </w:rPr>
          <w:t>NokuthulaSa@atns.co.za</w:t>
        </w:r>
      </w:hyperlink>
      <w:r w:rsidRPr="0079000E">
        <w:rPr>
          <w:rFonts w:ascii="Arial" w:hAnsi="Arial" w:cs="Arial"/>
          <w:sz w:val="22"/>
          <w:szCs w:val="20"/>
        </w:rPr>
        <w:t xml:space="preserve"> and copy </w:t>
      </w:r>
      <w:hyperlink r:id="rId21" w:history="1">
        <w:r w:rsidRPr="0079000E">
          <w:rPr>
            <w:rStyle w:val="Hyperlink"/>
            <w:rFonts w:ascii="Arial" w:hAnsi="Arial" w:cs="Arial"/>
            <w:sz w:val="22"/>
            <w:szCs w:val="20"/>
          </w:rPr>
          <w:t>tenders@atns.co.za</w:t>
        </w:r>
      </w:hyperlink>
      <w:r w:rsidRPr="0079000E">
        <w:rPr>
          <w:rFonts w:ascii="Arial" w:hAnsi="Arial" w:cs="Arial"/>
          <w:sz w:val="22"/>
          <w:szCs w:val="20"/>
        </w:rPr>
        <w:t xml:space="preserve"> to express their interest to do so. A link will be shared with the supplier for uploading the documents on a secure online portal.   On the email Bidders must specify on the subject line – the tender number and description. </w:t>
      </w:r>
      <w:bookmarkStart w:id="20" w:name="_Hlk71027119"/>
      <w:r w:rsidR="0086227E" w:rsidRPr="0079000E">
        <w:rPr>
          <w:rFonts w:ascii="Arial" w:hAnsi="Arial" w:cs="Arial"/>
          <w:b/>
          <w:bCs/>
          <w:sz w:val="22"/>
          <w:szCs w:val="20"/>
        </w:rPr>
        <w:t>Deadline for requesting the link is 2 days before closing date, email sent after this deadline will not be attended to.</w:t>
      </w:r>
      <w:bookmarkEnd w:id="20"/>
    </w:p>
    <w:p w14:paraId="449EA227" w14:textId="77777777" w:rsidR="0086227E" w:rsidRPr="0086227E" w:rsidRDefault="0086227E" w:rsidP="006E34E6">
      <w:pPr>
        <w:pStyle w:val="ListParagraph"/>
        <w:numPr>
          <w:ilvl w:val="2"/>
          <w:numId w:val="15"/>
        </w:numPr>
        <w:spacing w:line="360" w:lineRule="auto"/>
        <w:jc w:val="both"/>
        <w:rPr>
          <w:rFonts w:ascii="Arial" w:hAnsi="Arial"/>
          <w:sz w:val="22"/>
          <w:szCs w:val="20"/>
        </w:rPr>
      </w:pPr>
      <w:r w:rsidRPr="00802BA6">
        <w:rPr>
          <w:rFonts w:ascii="Arial" w:hAnsi="Arial"/>
          <w:b/>
          <w:bCs/>
          <w:sz w:val="22"/>
          <w:szCs w:val="20"/>
        </w:rPr>
        <w:t>In case submitting hard copies,</w:t>
      </w:r>
      <w:r w:rsidRPr="0086227E">
        <w:rPr>
          <w:rFonts w:ascii="Arial" w:hAnsi="Arial"/>
          <w:sz w:val="22"/>
          <w:szCs w:val="20"/>
        </w:rPr>
        <w:t xml:space="preserve"> Bids shall be submitted in two separate Parcels A and B, each parcel shall contain; 1 (one) original and One (1) copy and One (1) soft copy (PDF format) on a movable storage medium (USB), each sealed and addressed in accordance with the following requirements, The name and address of the Bidder; and the Bid Number</w:t>
      </w:r>
    </w:p>
    <w:p w14:paraId="14BF9800" w14:textId="77777777" w:rsidR="0086227E" w:rsidRPr="0086227E" w:rsidRDefault="0086227E" w:rsidP="006E34E6">
      <w:pPr>
        <w:pStyle w:val="ListParagraph"/>
        <w:numPr>
          <w:ilvl w:val="2"/>
          <w:numId w:val="15"/>
        </w:numPr>
        <w:spacing w:line="360" w:lineRule="auto"/>
        <w:jc w:val="both"/>
        <w:rPr>
          <w:rFonts w:ascii="Arial" w:hAnsi="Arial"/>
          <w:sz w:val="22"/>
          <w:szCs w:val="20"/>
        </w:rPr>
      </w:pPr>
      <w:r w:rsidRPr="0086227E">
        <w:rPr>
          <w:rFonts w:ascii="Arial" w:hAnsi="Arial"/>
          <w:sz w:val="22"/>
          <w:szCs w:val="20"/>
        </w:rPr>
        <w:t>The closing date of the Bid indicated on the envelope.</w:t>
      </w:r>
    </w:p>
    <w:p w14:paraId="1536E5B6" w14:textId="77777777" w:rsidR="0086227E" w:rsidRPr="0086227E" w:rsidRDefault="0086227E" w:rsidP="006E34E6">
      <w:pPr>
        <w:pStyle w:val="ListParagraph"/>
        <w:numPr>
          <w:ilvl w:val="2"/>
          <w:numId w:val="15"/>
        </w:numPr>
        <w:spacing w:line="360" w:lineRule="auto"/>
        <w:jc w:val="both"/>
        <w:rPr>
          <w:rFonts w:ascii="Arial" w:hAnsi="Arial"/>
          <w:sz w:val="22"/>
          <w:szCs w:val="20"/>
        </w:rPr>
      </w:pPr>
      <w:r w:rsidRPr="0086227E">
        <w:rPr>
          <w:rFonts w:ascii="Arial" w:hAnsi="Arial"/>
          <w:sz w:val="22"/>
          <w:szCs w:val="20"/>
        </w:rPr>
        <w:t>A Cover Letter, signed by the authorised representative of each member of the Biding Entity, Consortium or Joint Venture, which shall contain:</w:t>
      </w:r>
    </w:p>
    <w:p w14:paraId="761722F3" w14:textId="77777777" w:rsidR="0086227E" w:rsidRPr="0086227E" w:rsidRDefault="0086227E" w:rsidP="006E34E6">
      <w:pPr>
        <w:pStyle w:val="ListParagraph"/>
        <w:numPr>
          <w:ilvl w:val="2"/>
          <w:numId w:val="15"/>
        </w:numPr>
        <w:spacing w:line="360" w:lineRule="auto"/>
        <w:jc w:val="both"/>
        <w:rPr>
          <w:rFonts w:ascii="Arial" w:hAnsi="Arial"/>
          <w:sz w:val="22"/>
          <w:szCs w:val="20"/>
        </w:rPr>
      </w:pPr>
      <w:r w:rsidRPr="0086227E">
        <w:rPr>
          <w:rFonts w:ascii="Arial" w:hAnsi="Arial"/>
          <w:sz w:val="22"/>
          <w:szCs w:val="20"/>
        </w:rPr>
        <w:t xml:space="preserve">List of Bid Proposal Documents and an Index of the contents </w:t>
      </w:r>
      <w:proofErr w:type="gramStart"/>
      <w:r w:rsidRPr="0086227E">
        <w:rPr>
          <w:rFonts w:ascii="Arial" w:hAnsi="Arial"/>
          <w:sz w:val="22"/>
          <w:szCs w:val="20"/>
        </w:rPr>
        <w:t>therein;</w:t>
      </w:r>
      <w:proofErr w:type="gramEnd"/>
    </w:p>
    <w:p w14:paraId="70A4A814" w14:textId="77777777" w:rsidR="0086227E" w:rsidRPr="0086227E" w:rsidRDefault="0086227E" w:rsidP="006E34E6">
      <w:pPr>
        <w:pStyle w:val="ListParagraph"/>
        <w:numPr>
          <w:ilvl w:val="2"/>
          <w:numId w:val="15"/>
        </w:numPr>
        <w:spacing w:line="360" w:lineRule="auto"/>
        <w:jc w:val="both"/>
        <w:rPr>
          <w:rFonts w:ascii="Arial" w:hAnsi="Arial"/>
          <w:sz w:val="22"/>
          <w:szCs w:val="20"/>
        </w:rPr>
      </w:pPr>
      <w:proofErr w:type="gramStart"/>
      <w:r w:rsidRPr="0086227E">
        <w:rPr>
          <w:rFonts w:ascii="Arial" w:hAnsi="Arial"/>
          <w:sz w:val="22"/>
          <w:szCs w:val="20"/>
        </w:rPr>
        <w:lastRenderedPageBreak/>
        <w:t>Particular points</w:t>
      </w:r>
      <w:proofErr w:type="gramEnd"/>
      <w:r w:rsidRPr="0086227E">
        <w:rPr>
          <w:rFonts w:ascii="Arial" w:hAnsi="Arial"/>
          <w:sz w:val="22"/>
          <w:szCs w:val="20"/>
        </w:rPr>
        <w:t xml:space="preserve"> to which the Bidder wishes to draw the Company’s attention in his Commercial Proposal and Technical Proposal.</w:t>
      </w:r>
    </w:p>
    <w:p w14:paraId="77D1055E" w14:textId="77777777" w:rsidR="0086227E" w:rsidRPr="0086227E" w:rsidRDefault="0086227E" w:rsidP="006E34E6">
      <w:pPr>
        <w:pStyle w:val="ListParagraph"/>
        <w:numPr>
          <w:ilvl w:val="2"/>
          <w:numId w:val="15"/>
        </w:numPr>
        <w:spacing w:line="360" w:lineRule="auto"/>
        <w:jc w:val="both"/>
        <w:rPr>
          <w:rFonts w:ascii="Arial" w:hAnsi="Arial"/>
          <w:sz w:val="22"/>
          <w:szCs w:val="20"/>
        </w:rPr>
      </w:pPr>
      <w:r w:rsidRPr="0086227E">
        <w:rPr>
          <w:rFonts w:ascii="Arial" w:hAnsi="Arial"/>
          <w:sz w:val="22"/>
          <w:szCs w:val="20"/>
        </w:rPr>
        <w:t>The parcels shall not contain documents relating to any Bid other than that shown on the envelope.</w:t>
      </w:r>
    </w:p>
    <w:p w14:paraId="28C7DBF7" w14:textId="77777777" w:rsidR="0086227E" w:rsidRPr="0086227E" w:rsidRDefault="0086227E" w:rsidP="006E34E6">
      <w:pPr>
        <w:pStyle w:val="ListParagraph"/>
        <w:numPr>
          <w:ilvl w:val="2"/>
          <w:numId w:val="15"/>
        </w:numPr>
        <w:tabs>
          <w:tab w:val="left" w:pos="1276"/>
        </w:tabs>
        <w:spacing w:line="360" w:lineRule="auto"/>
        <w:jc w:val="both"/>
        <w:rPr>
          <w:rFonts w:ascii="Arial" w:hAnsi="Arial"/>
          <w:sz w:val="22"/>
          <w:szCs w:val="20"/>
        </w:rPr>
      </w:pPr>
      <w:r w:rsidRPr="0086227E">
        <w:rPr>
          <w:rFonts w:ascii="Arial" w:hAnsi="Arial"/>
          <w:sz w:val="22"/>
          <w:szCs w:val="20"/>
        </w:rPr>
        <w:t xml:space="preserve">Within each parcel, each document shall be individually packaged in a sealed envelope, assigned an identification </w:t>
      </w:r>
      <w:proofErr w:type="gramStart"/>
      <w:r w:rsidRPr="0086227E">
        <w:rPr>
          <w:rFonts w:ascii="Arial" w:hAnsi="Arial"/>
          <w:sz w:val="22"/>
          <w:szCs w:val="20"/>
        </w:rPr>
        <w:t>number</w:t>
      </w:r>
      <w:proofErr w:type="gramEnd"/>
      <w:r w:rsidRPr="0086227E">
        <w:rPr>
          <w:rFonts w:ascii="Arial" w:hAnsi="Arial"/>
          <w:sz w:val="22"/>
          <w:szCs w:val="20"/>
        </w:rPr>
        <w:t xml:space="preserve"> and clearly marked with either the designation “Original” or “Copy”, as applicable.  When referencing another related document this identification number shall be indicated.  Each document which is a copy shall be marked and numbered as “Copy 1/2”.</w:t>
      </w:r>
    </w:p>
    <w:p w14:paraId="164E4D1A" w14:textId="77777777" w:rsidR="0086227E" w:rsidRPr="0086227E" w:rsidRDefault="0086227E" w:rsidP="006E34E6">
      <w:pPr>
        <w:pStyle w:val="ListParagraph"/>
        <w:numPr>
          <w:ilvl w:val="2"/>
          <w:numId w:val="15"/>
        </w:numPr>
        <w:tabs>
          <w:tab w:val="left" w:pos="1276"/>
        </w:tabs>
        <w:spacing w:line="360" w:lineRule="auto"/>
        <w:jc w:val="both"/>
        <w:rPr>
          <w:rFonts w:ascii="Arial" w:hAnsi="Arial"/>
          <w:sz w:val="22"/>
          <w:szCs w:val="20"/>
        </w:rPr>
      </w:pPr>
      <w:r w:rsidRPr="0086227E">
        <w:rPr>
          <w:rFonts w:ascii="Arial" w:hAnsi="Arial"/>
          <w:sz w:val="22"/>
          <w:szCs w:val="20"/>
        </w:rPr>
        <w:t>All Bid Response documents to be submitted shall be hand delivered to the Company not later than the time and date specified on this document.</w:t>
      </w:r>
    </w:p>
    <w:p w14:paraId="2EF7DB6E" w14:textId="19EBFFD2" w:rsidR="0086227E" w:rsidRPr="0086227E" w:rsidRDefault="0086227E" w:rsidP="006E34E6">
      <w:pPr>
        <w:pStyle w:val="ListParagraph"/>
        <w:numPr>
          <w:ilvl w:val="2"/>
          <w:numId w:val="15"/>
        </w:numPr>
        <w:tabs>
          <w:tab w:val="left" w:pos="1418"/>
        </w:tabs>
        <w:spacing w:line="360" w:lineRule="auto"/>
        <w:ind w:left="1276"/>
        <w:jc w:val="both"/>
        <w:rPr>
          <w:rFonts w:ascii="Arial" w:hAnsi="Arial"/>
          <w:sz w:val="22"/>
          <w:szCs w:val="20"/>
        </w:rPr>
      </w:pPr>
      <w:r w:rsidRPr="0086227E">
        <w:rPr>
          <w:rFonts w:ascii="Arial" w:hAnsi="Arial"/>
          <w:sz w:val="22"/>
          <w:szCs w:val="20"/>
        </w:rPr>
        <w:t xml:space="preserve">No Bids forwarded by telegram, telex, facsimile will be considered. Pricing must </w:t>
      </w:r>
      <w:r>
        <w:rPr>
          <w:rFonts w:ascii="Arial" w:hAnsi="Arial"/>
          <w:sz w:val="22"/>
          <w:szCs w:val="20"/>
        </w:rPr>
        <w:t xml:space="preserve">    </w:t>
      </w:r>
      <w:r w:rsidRPr="0086227E">
        <w:rPr>
          <w:rFonts w:ascii="Arial" w:hAnsi="Arial"/>
          <w:sz w:val="22"/>
          <w:szCs w:val="20"/>
        </w:rPr>
        <w:t>be submitted in a separate sealed envelope in Parcel A as Volume 1C.</w:t>
      </w:r>
      <w:r>
        <w:rPr>
          <w:rFonts w:ascii="Arial" w:hAnsi="Arial"/>
          <w:sz w:val="22"/>
          <w:szCs w:val="20"/>
        </w:rPr>
        <w:t xml:space="preserve"> </w:t>
      </w:r>
      <w:r w:rsidRPr="0086227E">
        <w:rPr>
          <w:rFonts w:ascii="Arial" w:hAnsi="Arial"/>
          <w:sz w:val="22"/>
          <w:szCs w:val="20"/>
        </w:rPr>
        <w:t>The</w:t>
      </w:r>
      <w:r>
        <w:rPr>
          <w:rFonts w:ascii="Arial" w:hAnsi="Arial"/>
          <w:sz w:val="22"/>
          <w:szCs w:val="20"/>
        </w:rPr>
        <w:t xml:space="preserve"> </w:t>
      </w:r>
      <w:r w:rsidRPr="0086227E">
        <w:rPr>
          <w:rFonts w:ascii="Arial" w:hAnsi="Arial"/>
          <w:sz w:val="22"/>
          <w:szCs w:val="20"/>
        </w:rPr>
        <w:t>original copy MUST BE SIGNED IN BLACK INK by an authorised employee, agent or representative of the Bidder and initialized on each page of the Bid Response.</w:t>
      </w:r>
    </w:p>
    <w:p w14:paraId="75A9D549" w14:textId="77777777" w:rsidR="0086227E" w:rsidRPr="0086227E" w:rsidRDefault="0086227E" w:rsidP="006E34E6">
      <w:pPr>
        <w:pStyle w:val="ListParagraph"/>
        <w:numPr>
          <w:ilvl w:val="2"/>
          <w:numId w:val="15"/>
        </w:numPr>
        <w:tabs>
          <w:tab w:val="left" w:pos="1276"/>
        </w:tabs>
        <w:spacing w:line="360" w:lineRule="auto"/>
        <w:ind w:left="1276" w:hanging="862"/>
        <w:jc w:val="both"/>
        <w:rPr>
          <w:rFonts w:ascii="Arial" w:hAnsi="Arial"/>
          <w:sz w:val="22"/>
          <w:szCs w:val="20"/>
        </w:rPr>
      </w:pPr>
      <w:r w:rsidRPr="0086227E">
        <w:rPr>
          <w:rFonts w:ascii="Arial" w:hAnsi="Arial"/>
          <w:sz w:val="22"/>
          <w:szCs w:val="20"/>
        </w:rPr>
        <w:t xml:space="preserve">Bid responses sent by post or courier must reach this office at least thirty-six (36) hours before the closing date as specified, to be deposited into the Bid Box. Failure to comply with this requirement will result in the proposal/Bid response being treated as a “late proposal/response” and will not be entertained. </w:t>
      </w:r>
    </w:p>
    <w:p w14:paraId="0F6858EB" w14:textId="176A5E4B" w:rsidR="0086227E" w:rsidRPr="0086227E" w:rsidRDefault="0086227E" w:rsidP="006E34E6">
      <w:pPr>
        <w:pStyle w:val="ListParagraph"/>
        <w:numPr>
          <w:ilvl w:val="2"/>
          <w:numId w:val="15"/>
        </w:numPr>
        <w:tabs>
          <w:tab w:val="left" w:pos="1134"/>
          <w:tab w:val="left" w:pos="1276"/>
        </w:tabs>
        <w:spacing w:line="360" w:lineRule="auto"/>
        <w:ind w:left="1134"/>
        <w:jc w:val="both"/>
        <w:rPr>
          <w:rFonts w:ascii="Arial" w:hAnsi="Arial"/>
          <w:sz w:val="22"/>
          <w:szCs w:val="22"/>
        </w:rPr>
      </w:pPr>
      <w:r>
        <w:rPr>
          <w:rFonts w:ascii="Arial" w:hAnsi="Arial"/>
          <w:sz w:val="22"/>
          <w:szCs w:val="22"/>
        </w:rPr>
        <w:t xml:space="preserve">  </w:t>
      </w:r>
      <w:r w:rsidRPr="0086227E">
        <w:rPr>
          <w:rFonts w:ascii="Arial" w:hAnsi="Arial"/>
          <w:sz w:val="22"/>
          <w:szCs w:val="22"/>
        </w:rPr>
        <w:t>The Bid Documents shall be hand delivered to:</w:t>
      </w:r>
    </w:p>
    <w:p w14:paraId="3127EB8A" w14:textId="77777777" w:rsidR="0086227E" w:rsidRPr="0086227E" w:rsidRDefault="0086227E" w:rsidP="0086227E">
      <w:pPr>
        <w:pStyle w:val="BodyText"/>
        <w:ind w:left="1080" w:firstLine="360"/>
        <w:jc w:val="both"/>
        <w:rPr>
          <w:rFonts w:ascii="Arial" w:hAnsi="Arial" w:cs="Arial"/>
        </w:rPr>
      </w:pPr>
      <w:r w:rsidRPr="0086227E">
        <w:rPr>
          <w:rFonts w:ascii="Arial" w:hAnsi="Arial" w:cs="Arial"/>
        </w:rPr>
        <w:t>ATNS Company Limited,</w:t>
      </w:r>
    </w:p>
    <w:p w14:paraId="6383E180" w14:textId="77777777" w:rsidR="0086227E" w:rsidRPr="0086227E" w:rsidRDefault="0086227E" w:rsidP="0086227E">
      <w:pPr>
        <w:pStyle w:val="BodyText"/>
        <w:ind w:left="720" w:firstLine="720"/>
        <w:jc w:val="both"/>
        <w:rPr>
          <w:rFonts w:ascii="Arial" w:hAnsi="Arial" w:cs="Arial"/>
        </w:rPr>
      </w:pPr>
      <w:r w:rsidRPr="0086227E">
        <w:rPr>
          <w:rFonts w:ascii="Arial" w:hAnsi="Arial" w:cs="Arial"/>
        </w:rPr>
        <w:t>Eastgate Office Park, Block C,</w:t>
      </w:r>
    </w:p>
    <w:p w14:paraId="556ED992" w14:textId="77777777" w:rsidR="0086227E" w:rsidRPr="0086227E" w:rsidRDefault="0086227E" w:rsidP="0086227E">
      <w:pPr>
        <w:pStyle w:val="BodyText"/>
        <w:ind w:left="1440"/>
        <w:jc w:val="both"/>
        <w:rPr>
          <w:rFonts w:ascii="Arial" w:hAnsi="Arial" w:cs="Arial"/>
        </w:rPr>
      </w:pPr>
      <w:r w:rsidRPr="0086227E">
        <w:rPr>
          <w:rFonts w:ascii="Arial" w:hAnsi="Arial" w:cs="Arial"/>
        </w:rPr>
        <w:t xml:space="preserve">South Boulevard Road, </w:t>
      </w:r>
    </w:p>
    <w:p w14:paraId="189D895D" w14:textId="77777777" w:rsidR="0086227E" w:rsidRPr="0086227E" w:rsidRDefault="0086227E" w:rsidP="0086227E">
      <w:pPr>
        <w:pStyle w:val="BodyText"/>
        <w:ind w:left="720" w:firstLine="720"/>
        <w:jc w:val="both"/>
        <w:rPr>
          <w:rFonts w:ascii="Arial" w:hAnsi="Arial" w:cs="Arial"/>
        </w:rPr>
      </w:pPr>
      <w:r w:rsidRPr="0086227E">
        <w:rPr>
          <w:rFonts w:ascii="Arial" w:hAnsi="Arial" w:cs="Arial"/>
        </w:rPr>
        <w:t>Bruma,</w:t>
      </w:r>
    </w:p>
    <w:p w14:paraId="6EAB67A9" w14:textId="77777777" w:rsidR="0086227E" w:rsidRPr="0086227E" w:rsidRDefault="0086227E" w:rsidP="0086227E">
      <w:pPr>
        <w:pStyle w:val="BodyText"/>
        <w:ind w:left="720" w:firstLine="720"/>
        <w:jc w:val="both"/>
        <w:rPr>
          <w:rFonts w:ascii="Arial" w:hAnsi="Arial" w:cs="Arial"/>
        </w:rPr>
      </w:pPr>
      <w:r w:rsidRPr="0086227E">
        <w:rPr>
          <w:rFonts w:ascii="Arial" w:hAnsi="Arial" w:cs="Arial"/>
        </w:rPr>
        <w:t>2298</w:t>
      </w:r>
    </w:p>
    <w:p w14:paraId="40B4A50C" w14:textId="1094B8A5" w:rsidR="0086227E" w:rsidRPr="0086227E" w:rsidRDefault="0086227E" w:rsidP="0086227E">
      <w:pPr>
        <w:pStyle w:val="BodyText"/>
        <w:ind w:left="720" w:firstLine="720"/>
        <w:jc w:val="both"/>
        <w:rPr>
          <w:rFonts w:ascii="Arial" w:hAnsi="Arial" w:cs="Arial"/>
        </w:rPr>
      </w:pPr>
      <w:r w:rsidRPr="0086227E">
        <w:rPr>
          <w:rFonts w:ascii="Arial" w:hAnsi="Arial" w:cs="Arial"/>
        </w:rPr>
        <w:t>South Africa.</w:t>
      </w:r>
    </w:p>
    <w:p w14:paraId="3DE86BFA" w14:textId="68852833" w:rsidR="0086227E" w:rsidRPr="0086227E" w:rsidRDefault="0086227E" w:rsidP="006E34E6">
      <w:pPr>
        <w:pStyle w:val="ListParagraph"/>
        <w:numPr>
          <w:ilvl w:val="2"/>
          <w:numId w:val="15"/>
        </w:numPr>
        <w:tabs>
          <w:tab w:val="left" w:pos="1276"/>
          <w:tab w:val="left" w:pos="1418"/>
        </w:tabs>
        <w:spacing w:line="360" w:lineRule="auto"/>
        <w:ind w:left="1134"/>
        <w:jc w:val="both"/>
        <w:rPr>
          <w:rFonts w:ascii="Arial" w:eastAsiaTheme="minorHAnsi" w:hAnsi="Arial" w:cs="Arial"/>
          <w:bCs/>
          <w:kern w:val="2"/>
          <w:sz w:val="22"/>
          <w:szCs w:val="22"/>
          <w14:ligatures w14:val="standardContextual"/>
        </w:rPr>
      </w:pPr>
      <w:r w:rsidRPr="0086227E">
        <w:rPr>
          <w:rFonts w:ascii="Arial" w:hAnsi="Arial"/>
          <w:sz w:val="22"/>
          <w:szCs w:val="22"/>
        </w:rPr>
        <w:t>Bidders</w:t>
      </w:r>
      <w:r w:rsidRPr="0086227E">
        <w:rPr>
          <w:rFonts w:ascii="Arial" w:eastAsiaTheme="minorHAnsi" w:hAnsi="Arial" w:cs="Arial"/>
          <w:bCs/>
          <w:kern w:val="2"/>
          <w:sz w:val="22"/>
          <w:szCs w:val="22"/>
          <w14:ligatures w14:val="standardContextual"/>
        </w:rPr>
        <w:t xml:space="preserve"> should allow time to access the premises due to security arrangements </w:t>
      </w:r>
      <w:r>
        <w:rPr>
          <w:rFonts w:ascii="Arial" w:eastAsiaTheme="minorHAnsi" w:hAnsi="Arial" w:cs="Arial"/>
          <w:bCs/>
          <w:kern w:val="2"/>
          <w:sz w:val="22"/>
          <w:szCs w:val="22"/>
          <w14:ligatures w14:val="standardContextual"/>
        </w:rPr>
        <w:tab/>
      </w:r>
      <w:r w:rsidRPr="0086227E">
        <w:rPr>
          <w:rFonts w:ascii="Arial" w:eastAsiaTheme="minorHAnsi" w:hAnsi="Arial" w:cs="Arial"/>
          <w:bCs/>
          <w:kern w:val="2"/>
          <w:sz w:val="22"/>
          <w:szCs w:val="22"/>
          <w14:ligatures w14:val="standardContextual"/>
        </w:rPr>
        <w:t>that need to be observed.</w:t>
      </w:r>
    </w:p>
    <w:p w14:paraId="314D36A7" w14:textId="5A31B16A" w:rsidR="006653A4" w:rsidRDefault="006653A4" w:rsidP="0086227E">
      <w:pPr>
        <w:pStyle w:val="ListParagraph"/>
        <w:spacing w:line="360" w:lineRule="auto"/>
        <w:ind w:left="1145"/>
        <w:jc w:val="both"/>
        <w:rPr>
          <w:rFonts w:ascii="Arial" w:eastAsiaTheme="minorHAnsi" w:hAnsi="Arial" w:cs="Arial"/>
          <w:sz w:val="22"/>
          <w:szCs w:val="22"/>
        </w:rPr>
      </w:pPr>
    </w:p>
    <w:p w14:paraId="0AAB3C23" w14:textId="77777777" w:rsidR="0079000E" w:rsidRDefault="0079000E" w:rsidP="0086227E">
      <w:pPr>
        <w:pStyle w:val="ListParagraph"/>
        <w:spacing w:line="360" w:lineRule="auto"/>
        <w:ind w:left="1145"/>
        <w:jc w:val="both"/>
        <w:rPr>
          <w:rFonts w:ascii="Arial" w:eastAsiaTheme="minorHAnsi" w:hAnsi="Arial" w:cs="Arial"/>
          <w:sz w:val="22"/>
          <w:szCs w:val="22"/>
        </w:rPr>
      </w:pPr>
    </w:p>
    <w:p w14:paraId="2B62A28B" w14:textId="77777777" w:rsidR="0079000E" w:rsidRDefault="0079000E" w:rsidP="0086227E">
      <w:pPr>
        <w:pStyle w:val="ListParagraph"/>
        <w:spacing w:line="360" w:lineRule="auto"/>
        <w:ind w:left="1145"/>
        <w:jc w:val="both"/>
        <w:rPr>
          <w:rFonts w:ascii="Arial" w:eastAsiaTheme="minorHAnsi" w:hAnsi="Arial" w:cs="Arial"/>
          <w:sz w:val="22"/>
          <w:szCs w:val="22"/>
        </w:rPr>
      </w:pPr>
    </w:p>
    <w:p w14:paraId="488E3E04" w14:textId="77777777" w:rsidR="0079000E" w:rsidRDefault="0079000E" w:rsidP="0086227E">
      <w:pPr>
        <w:pStyle w:val="ListParagraph"/>
        <w:spacing w:line="360" w:lineRule="auto"/>
        <w:ind w:left="1145"/>
        <w:jc w:val="both"/>
        <w:rPr>
          <w:rFonts w:ascii="Arial" w:eastAsiaTheme="minorHAnsi" w:hAnsi="Arial" w:cs="Arial"/>
          <w:sz w:val="22"/>
          <w:szCs w:val="22"/>
        </w:rPr>
      </w:pPr>
    </w:p>
    <w:p w14:paraId="0277706E" w14:textId="77777777" w:rsidR="0079000E" w:rsidRDefault="0079000E" w:rsidP="0086227E">
      <w:pPr>
        <w:pStyle w:val="ListParagraph"/>
        <w:spacing w:line="360" w:lineRule="auto"/>
        <w:ind w:left="1145"/>
        <w:jc w:val="both"/>
        <w:rPr>
          <w:rFonts w:ascii="Arial" w:eastAsiaTheme="minorHAnsi" w:hAnsi="Arial" w:cs="Arial"/>
          <w:sz w:val="22"/>
          <w:szCs w:val="22"/>
        </w:rPr>
      </w:pPr>
    </w:p>
    <w:p w14:paraId="1602799F" w14:textId="77777777" w:rsidR="0079000E" w:rsidRDefault="0079000E" w:rsidP="0086227E">
      <w:pPr>
        <w:pStyle w:val="ListParagraph"/>
        <w:spacing w:line="360" w:lineRule="auto"/>
        <w:ind w:left="1145"/>
        <w:jc w:val="both"/>
        <w:rPr>
          <w:rFonts w:ascii="Arial" w:eastAsiaTheme="minorHAnsi" w:hAnsi="Arial" w:cs="Arial"/>
          <w:sz w:val="22"/>
          <w:szCs w:val="22"/>
        </w:rPr>
      </w:pPr>
    </w:p>
    <w:p w14:paraId="3034BD70" w14:textId="77777777" w:rsidR="0079000E" w:rsidRDefault="0079000E" w:rsidP="0086227E">
      <w:pPr>
        <w:pStyle w:val="ListParagraph"/>
        <w:spacing w:line="360" w:lineRule="auto"/>
        <w:ind w:left="1145"/>
        <w:jc w:val="both"/>
        <w:rPr>
          <w:rFonts w:ascii="Arial" w:eastAsiaTheme="minorHAnsi" w:hAnsi="Arial" w:cs="Arial"/>
          <w:sz w:val="22"/>
          <w:szCs w:val="22"/>
        </w:rPr>
      </w:pPr>
    </w:p>
    <w:p w14:paraId="10F68659" w14:textId="77777777" w:rsidR="0079000E" w:rsidRPr="005F2B4F" w:rsidRDefault="0079000E" w:rsidP="0086227E">
      <w:pPr>
        <w:pStyle w:val="ListParagraph"/>
        <w:spacing w:line="360" w:lineRule="auto"/>
        <w:ind w:left="1145"/>
        <w:jc w:val="both"/>
        <w:rPr>
          <w:rFonts w:ascii="Arial" w:eastAsiaTheme="minorHAnsi" w:hAnsi="Arial" w:cs="Arial"/>
          <w:sz w:val="22"/>
          <w:szCs w:val="22"/>
        </w:rPr>
      </w:pPr>
    </w:p>
    <w:p w14:paraId="7F59D39B" w14:textId="13607DD0" w:rsidR="009F52CC" w:rsidRPr="005F2B4F" w:rsidRDefault="009F52CC" w:rsidP="006E34E6">
      <w:pPr>
        <w:pStyle w:val="Heading1"/>
        <w:numPr>
          <w:ilvl w:val="0"/>
          <w:numId w:val="15"/>
        </w:numPr>
        <w:pBdr>
          <w:bottom w:val="single" w:sz="4" w:space="1" w:color="auto"/>
        </w:pBdr>
        <w:spacing w:after="240" w:line="360" w:lineRule="auto"/>
        <w:ind w:left="300" w:hanging="357"/>
        <w:jc w:val="both"/>
        <w:rPr>
          <w:rFonts w:eastAsiaTheme="minorHAnsi" w:cs="Arial"/>
          <w:szCs w:val="22"/>
        </w:rPr>
      </w:pPr>
      <w:bookmarkStart w:id="21" w:name="_Toc146184296"/>
      <w:r w:rsidRPr="005F2B4F">
        <w:rPr>
          <w:rFonts w:eastAsiaTheme="minorHAnsi" w:cs="Arial"/>
          <w:szCs w:val="22"/>
        </w:rPr>
        <w:t>SECTION B: BID EVALUATION PROCESS</w:t>
      </w:r>
      <w:bookmarkEnd w:id="21"/>
    </w:p>
    <w:p w14:paraId="7981C35F" w14:textId="7F864513" w:rsidR="00A65FE9" w:rsidRPr="005F2B4F" w:rsidRDefault="00DF64B9" w:rsidP="005F2B4F">
      <w:pPr>
        <w:spacing w:line="360" w:lineRule="auto"/>
        <w:jc w:val="both"/>
        <w:rPr>
          <w:rFonts w:ascii="Arial" w:eastAsiaTheme="minorHAnsi" w:hAnsi="Arial" w:cs="Arial"/>
          <w:b/>
          <w:bCs/>
          <w:sz w:val="22"/>
          <w:szCs w:val="22"/>
        </w:rPr>
      </w:pPr>
      <w:r w:rsidRPr="005F2B4F">
        <w:rPr>
          <w:rFonts w:ascii="Arial" w:eastAsiaTheme="minorHAnsi" w:hAnsi="Arial" w:cs="Arial"/>
          <w:b/>
          <w:bCs/>
          <w:sz w:val="22"/>
          <w:szCs w:val="22"/>
        </w:rPr>
        <w:t>Bid Evaluation Process</w:t>
      </w:r>
    </w:p>
    <w:p w14:paraId="033B4407" w14:textId="3CCB119B" w:rsidR="00DF64B9" w:rsidRPr="005F2B4F" w:rsidRDefault="00DF64B9" w:rsidP="005F2B4F">
      <w:pPr>
        <w:spacing w:line="360" w:lineRule="auto"/>
        <w:jc w:val="both"/>
        <w:rPr>
          <w:rFonts w:ascii="Arial" w:eastAsiaTheme="minorHAnsi" w:hAnsi="Arial" w:cs="Arial"/>
          <w:sz w:val="22"/>
          <w:szCs w:val="22"/>
        </w:rPr>
      </w:pPr>
      <w:r w:rsidRPr="005F2B4F">
        <w:rPr>
          <w:rFonts w:ascii="Arial" w:eastAsiaTheme="minorHAnsi" w:hAnsi="Arial" w:cs="Arial"/>
          <w:sz w:val="22"/>
          <w:szCs w:val="22"/>
        </w:rPr>
        <w:t>The bid evaluation process for this RF</w:t>
      </w:r>
      <w:r w:rsidR="008B00C3">
        <w:rPr>
          <w:rFonts w:ascii="Arial" w:eastAsiaTheme="minorHAnsi" w:hAnsi="Arial" w:cs="Arial"/>
          <w:sz w:val="22"/>
          <w:szCs w:val="22"/>
        </w:rPr>
        <w:t>P</w:t>
      </w:r>
      <w:r w:rsidRPr="005F2B4F">
        <w:rPr>
          <w:rFonts w:ascii="Arial" w:eastAsiaTheme="minorHAnsi" w:hAnsi="Arial" w:cs="Arial"/>
          <w:sz w:val="22"/>
          <w:szCs w:val="22"/>
        </w:rPr>
        <w:t xml:space="preserve"> will be conducted in </w:t>
      </w:r>
      <w:r w:rsidR="00A147BB">
        <w:rPr>
          <w:rFonts w:ascii="Arial" w:eastAsiaTheme="minorHAnsi" w:hAnsi="Arial" w:cs="Arial"/>
          <w:sz w:val="22"/>
          <w:szCs w:val="22"/>
        </w:rPr>
        <w:t>three</w:t>
      </w:r>
      <w:r w:rsidRPr="005F2B4F">
        <w:rPr>
          <w:rFonts w:ascii="Arial" w:eastAsiaTheme="minorHAnsi" w:hAnsi="Arial" w:cs="Arial"/>
          <w:sz w:val="22"/>
          <w:szCs w:val="22"/>
        </w:rPr>
        <w:t xml:space="preserve"> </w:t>
      </w:r>
      <w:r w:rsidR="006653A4" w:rsidRPr="005F2B4F">
        <w:rPr>
          <w:rFonts w:ascii="Arial" w:eastAsiaTheme="minorHAnsi" w:hAnsi="Arial" w:cs="Arial"/>
          <w:sz w:val="22"/>
          <w:szCs w:val="22"/>
        </w:rPr>
        <w:t>(</w:t>
      </w:r>
      <w:r w:rsidR="00A147BB">
        <w:rPr>
          <w:rFonts w:ascii="Arial" w:eastAsiaTheme="minorHAnsi" w:hAnsi="Arial" w:cs="Arial"/>
          <w:sz w:val="22"/>
          <w:szCs w:val="22"/>
        </w:rPr>
        <w:t>3</w:t>
      </w:r>
      <w:r w:rsidR="006653A4" w:rsidRPr="005F2B4F">
        <w:rPr>
          <w:rFonts w:ascii="Arial" w:eastAsiaTheme="minorHAnsi" w:hAnsi="Arial" w:cs="Arial"/>
          <w:sz w:val="22"/>
          <w:szCs w:val="22"/>
        </w:rPr>
        <w:t xml:space="preserve">) </w:t>
      </w:r>
      <w:r w:rsidRPr="005F2B4F">
        <w:rPr>
          <w:rFonts w:ascii="Arial" w:eastAsiaTheme="minorHAnsi" w:hAnsi="Arial" w:cs="Arial"/>
          <w:sz w:val="22"/>
          <w:szCs w:val="22"/>
        </w:rPr>
        <w:t>distinct stages as follows:</w:t>
      </w:r>
    </w:p>
    <w:p w14:paraId="4E8D20F9" w14:textId="635AF4D8" w:rsidR="009E487D" w:rsidRPr="005F2B4F" w:rsidRDefault="009E487D" w:rsidP="006E34E6">
      <w:pPr>
        <w:pStyle w:val="Heading1"/>
        <w:numPr>
          <w:ilvl w:val="1"/>
          <w:numId w:val="15"/>
        </w:numPr>
        <w:spacing w:line="360" w:lineRule="auto"/>
        <w:ind w:left="567" w:hanging="567"/>
        <w:jc w:val="both"/>
        <w:rPr>
          <w:rFonts w:eastAsiaTheme="minorHAnsi" w:cs="Arial"/>
          <w:szCs w:val="22"/>
        </w:rPr>
      </w:pPr>
      <w:bookmarkStart w:id="22" w:name="_Toc146184297"/>
      <w:r w:rsidRPr="005F2B4F">
        <w:rPr>
          <w:rFonts w:eastAsiaTheme="minorHAnsi" w:cs="Arial"/>
          <w:szCs w:val="22"/>
        </w:rPr>
        <w:t>Stage 1: Administrative Requirements</w:t>
      </w:r>
      <w:bookmarkEnd w:id="22"/>
      <w:r w:rsidRPr="005F2B4F">
        <w:rPr>
          <w:rFonts w:eastAsiaTheme="minorHAnsi" w:cs="Arial"/>
          <w:szCs w:val="22"/>
        </w:rPr>
        <w:t xml:space="preserve"> </w:t>
      </w:r>
    </w:p>
    <w:p w14:paraId="1B873152" w14:textId="18C4FDE2" w:rsidR="00DF64B9" w:rsidRPr="005F2B4F" w:rsidRDefault="00DF64B9" w:rsidP="005F2B4F">
      <w:pPr>
        <w:pStyle w:val="ListParagraph"/>
        <w:spacing w:line="360" w:lineRule="auto"/>
        <w:ind w:left="0"/>
        <w:jc w:val="both"/>
        <w:rPr>
          <w:rFonts w:ascii="Arial" w:eastAsiaTheme="minorHAnsi" w:hAnsi="Arial" w:cs="Arial"/>
          <w:sz w:val="22"/>
          <w:szCs w:val="22"/>
        </w:rPr>
      </w:pPr>
      <w:r w:rsidRPr="005F2B4F">
        <w:rPr>
          <w:rFonts w:ascii="Arial" w:eastAsiaTheme="minorHAnsi" w:hAnsi="Arial" w:cs="Arial"/>
          <w:sz w:val="22"/>
          <w:szCs w:val="22"/>
        </w:rPr>
        <w:t>All prospective bidders must comply with the following administrative requirement:</w:t>
      </w:r>
    </w:p>
    <w:p w14:paraId="20B8F7D9" w14:textId="48E4477A" w:rsidR="00DF64B9" w:rsidRPr="005F2B4F" w:rsidRDefault="00DF64B9" w:rsidP="006E34E6">
      <w:pPr>
        <w:pStyle w:val="ListParagraph"/>
        <w:numPr>
          <w:ilvl w:val="2"/>
          <w:numId w:val="15"/>
        </w:numPr>
        <w:spacing w:line="360" w:lineRule="auto"/>
        <w:ind w:left="1077"/>
        <w:jc w:val="both"/>
        <w:rPr>
          <w:rFonts w:ascii="Arial" w:hAnsi="Arial" w:cs="Arial"/>
          <w:color w:val="000000"/>
          <w:sz w:val="22"/>
          <w:szCs w:val="22"/>
        </w:rPr>
      </w:pPr>
      <w:r w:rsidRPr="005F2B4F">
        <w:rPr>
          <w:rFonts w:ascii="Arial" w:hAnsi="Arial" w:cs="Arial"/>
          <w:color w:val="000000"/>
          <w:sz w:val="22"/>
          <w:szCs w:val="22"/>
        </w:rPr>
        <w:t xml:space="preserve">Must be registered on the National Treasury CSD (Central Supplier database): A full report must be submitted. </w:t>
      </w:r>
    </w:p>
    <w:p w14:paraId="7309121A" w14:textId="65FD019B" w:rsidR="00DF64B9" w:rsidRPr="00A147BB" w:rsidRDefault="006864CA" w:rsidP="006E34E6">
      <w:pPr>
        <w:numPr>
          <w:ilvl w:val="2"/>
          <w:numId w:val="15"/>
        </w:numPr>
        <w:spacing w:line="360" w:lineRule="auto"/>
        <w:ind w:left="1077"/>
        <w:contextualSpacing/>
        <w:jc w:val="both"/>
        <w:rPr>
          <w:rFonts w:ascii="Arial" w:hAnsi="Arial" w:cs="Arial"/>
          <w:sz w:val="22"/>
          <w:szCs w:val="22"/>
        </w:rPr>
      </w:pPr>
      <w:r w:rsidRPr="00A147BB">
        <w:rPr>
          <w:rFonts w:ascii="Arial" w:hAnsi="Arial" w:cs="Arial"/>
          <w:sz w:val="22"/>
          <w:szCs w:val="22"/>
        </w:rPr>
        <w:t xml:space="preserve">Fully completed and signed </w:t>
      </w:r>
      <w:r w:rsidR="00DF64B9" w:rsidRPr="00A147BB">
        <w:rPr>
          <w:rFonts w:ascii="Arial" w:hAnsi="Arial" w:cs="Arial"/>
          <w:sz w:val="22"/>
          <w:szCs w:val="22"/>
        </w:rPr>
        <w:t xml:space="preserve">Standard Bidding Documents (SBD) forms: (SBD 1, </w:t>
      </w:r>
      <w:r w:rsidR="00A147BB">
        <w:rPr>
          <w:rFonts w:ascii="Arial" w:hAnsi="Arial" w:cs="Arial"/>
          <w:sz w:val="22"/>
          <w:szCs w:val="22"/>
        </w:rPr>
        <w:t>Form D</w:t>
      </w:r>
      <w:r w:rsidR="00DF64B9" w:rsidRPr="00A147BB">
        <w:rPr>
          <w:rFonts w:ascii="Arial" w:hAnsi="Arial" w:cs="Arial"/>
          <w:sz w:val="22"/>
          <w:szCs w:val="22"/>
        </w:rPr>
        <w:t xml:space="preserve">, </w:t>
      </w:r>
      <w:r w:rsidR="006C4FB6">
        <w:rPr>
          <w:rFonts w:ascii="Arial" w:hAnsi="Arial" w:cs="Arial"/>
          <w:sz w:val="22"/>
          <w:szCs w:val="22"/>
        </w:rPr>
        <w:t xml:space="preserve">SBD 3.1, </w:t>
      </w:r>
      <w:r w:rsidR="00DF64B9" w:rsidRPr="00A147BB">
        <w:rPr>
          <w:rFonts w:ascii="Arial" w:hAnsi="Arial" w:cs="Arial"/>
          <w:sz w:val="22"/>
          <w:szCs w:val="22"/>
        </w:rPr>
        <w:t xml:space="preserve">SBD </w:t>
      </w:r>
      <w:r w:rsidR="00A147BB" w:rsidRPr="00A147BB">
        <w:rPr>
          <w:rFonts w:ascii="Arial" w:hAnsi="Arial" w:cs="Arial"/>
          <w:sz w:val="22"/>
          <w:szCs w:val="22"/>
        </w:rPr>
        <w:t>4, SBD</w:t>
      </w:r>
      <w:r w:rsidR="00DF64B9" w:rsidRPr="00A147BB">
        <w:rPr>
          <w:rFonts w:ascii="Arial" w:hAnsi="Arial" w:cs="Arial"/>
          <w:sz w:val="22"/>
          <w:szCs w:val="22"/>
        </w:rPr>
        <w:t xml:space="preserve"> 6.1</w:t>
      </w:r>
      <w:r w:rsidR="00A147BB">
        <w:rPr>
          <w:rFonts w:ascii="Arial" w:hAnsi="Arial" w:cs="Arial"/>
          <w:sz w:val="22"/>
          <w:szCs w:val="22"/>
        </w:rPr>
        <w:t>,</w:t>
      </w:r>
      <w:r w:rsidR="00DF64B9" w:rsidRPr="00A147BB">
        <w:rPr>
          <w:rFonts w:ascii="Arial" w:hAnsi="Arial" w:cs="Arial"/>
          <w:sz w:val="22"/>
          <w:szCs w:val="22"/>
        </w:rPr>
        <w:t xml:space="preserve">): </w:t>
      </w:r>
      <w:r w:rsidRPr="00A147BB">
        <w:rPr>
          <w:rFonts w:ascii="Arial" w:hAnsi="Arial" w:cs="Arial"/>
          <w:sz w:val="22"/>
          <w:szCs w:val="22"/>
        </w:rPr>
        <w:t xml:space="preserve">duly </w:t>
      </w:r>
      <w:r w:rsidR="00DF64B9" w:rsidRPr="00A147BB">
        <w:rPr>
          <w:rFonts w:ascii="Arial" w:hAnsi="Arial" w:cs="Arial"/>
          <w:sz w:val="22"/>
          <w:szCs w:val="22"/>
        </w:rPr>
        <w:t>completed and signed by the duly authori</w:t>
      </w:r>
      <w:r w:rsidRPr="00A147BB">
        <w:rPr>
          <w:rFonts w:ascii="Arial" w:hAnsi="Arial" w:cs="Arial"/>
          <w:sz w:val="22"/>
          <w:szCs w:val="22"/>
        </w:rPr>
        <w:t>s</w:t>
      </w:r>
      <w:r w:rsidR="00DF64B9" w:rsidRPr="00A147BB">
        <w:rPr>
          <w:rFonts w:ascii="Arial" w:hAnsi="Arial" w:cs="Arial"/>
          <w:sz w:val="22"/>
          <w:szCs w:val="22"/>
        </w:rPr>
        <w:t>ed person.</w:t>
      </w:r>
    </w:p>
    <w:p w14:paraId="3E085A38" w14:textId="77777777" w:rsidR="00DF64B9" w:rsidRPr="005F2B4F" w:rsidRDefault="00DF64B9" w:rsidP="006E34E6">
      <w:pPr>
        <w:numPr>
          <w:ilvl w:val="2"/>
          <w:numId w:val="15"/>
        </w:numPr>
        <w:spacing w:line="360" w:lineRule="auto"/>
        <w:ind w:left="1077"/>
        <w:contextualSpacing/>
        <w:jc w:val="both"/>
        <w:rPr>
          <w:rFonts w:ascii="Arial" w:hAnsi="Arial" w:cs="Arial"/>
          <w:color w:val="000000"/>
          <w:sz w:val="22"/>
          <w:szCs w:val="22"/>
        </w:rPr>
      </w:pPr>
      <w:r w:rsidRPr="005F2B4F">
        <w:rPr>
          <w:rFonts w:ascii="Arial" w:hAnsi="Arial" w:cs="Arial"/>
          <w:color w:val="000000"/>
          <w:sz w:val="22"/>
          <w:szCs w:val="22"/>
        </w:rPr>
        <w:t>Tax clearance certificate and Pin.</w:t>
      </w:r>
    </w:p>
    <w:p w14:paraId="711391EA" w14:textId="25ED2475" w:rsidR="00C641A0" w:rsidRPr="005F2B4F" w:rsidRDefault="00C641A0" w:rsidP="005F2B4F">
      <w:pPr>
        <w:pStyle w:val="Specification"/>
        <w:spacing w:line="360" w:lineRule="auto"/>
        <w:ind w:left="357"/>
        <w:contextualSpacing/>
        <w:jc w:val="both"/>
        <w:rPr>
          <w:rFonts w:ascii="Arial" w:hAnsi="Arial" w:cs="Arial"/>
          <w:sz w:val="22"/>
          <w:szCs w:val="22"/>
        </w:rPr>
      </w:pPr>
      <w:r w:rsidRPr="005F2B4F">
        <w:rPr>
          <w:rFonts w:ascii="Arial" w:hAnsi="Arial" w:cs="Arial"/>
          <w:sz w:val="22"/>
          <w:szCs w:val="22"/>
        </w:rPr>
        <w:t>If the Bidder failed to comply with any of the administrative requirements, or if ATNS is unable to verify whether the requirements are met, then ATNS reserves the right to-</w:t>
      </w:r>
    </w:p>
    <w:p w14:paraId="3BCCDAA5" w14:textId="77777777" w:rsidR="00C641A0" w:rsidRPr="005F2B4F" w:rsidRDefault="00C641A0" w:rsidP="006E34E6">
      <w:pPr>
        <w:pStyle w:val="Specification"/>
        <w:numPr>
          <w:ilvl w:val="1"/>
          <w:numId w:val="17"/>
        </w:numPr>
        <w:tabs>
          <w:tab w:val="left" w:pos="1134"/>
        </w:tabs>
        <w:spacing w:line="360" w:lineRule="auto"/>
        <w:contextualSpacing/>
        <w:jc w:val="both"/>
        <w:rPr>
          <w:rFonts w:ascii="Arial" w:hAnsi="Arial" w:cs="Arial"/>
          <w:sz w:val="22"/>
          <w:szCs w:val="22"/>
        </w:rPr>
      </w:pPr>
      <w:r w:rsidRPr="005F2B4F">
        <w:rPr>
          <w:rFonts w:ascii="Arial" w:hAnsi="Arial" w:cs="Arial"/>
          <w:sz w:val="22"/>
          <w:szCs w:val="22"/>
        </w:rPr>
        <w:t>Reject the bid and not evaluate it, or</w:t>
      </w:r>
    </w:p>
    <w:p w14:paraId="7B60DABB" w14:textId="25CAD4C7" w:rsidR="00662B41" w:rsidRPr="00A147BB" w:rsidRDefault="00C641A0" w:rsidP="006E34E6">
      <w:pPr>
        <w:pStyle w:val="Specification"/>
        <w:numPr>
          <w:ilvl w:val="1"/>
          <w:numId w:val="17"/>
        </w:numPr>
        <w:tabs>
          <w:tab w:val="left" w:pos="1134"/>
        </w:tabs>
        <w:spacing w:line="360" w:lineRule="auto"/>
        <w:contextualSpacing/>
        <w:jc w:val="both"/>
        <w:rPr>
          <w:rFonts w:ascii="Arial" w:hAnsi="Arial" w:cs="Arial"/>
          <w:sz w:val="22"/>
          <w:szCs w:val="22"/>
        </w:rPr>
      </w:pPr>
      <w:r w:rsidRPr="005F2B4F">
        <w:rPr>
          <w:rFonts w:ascii="Arial" w:hAnsi="Arial" w:cs="Arial"/>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05D26F6D" w14:textId="6386150D" w:rsidR="00662B41" w:rsidRDefault="00662B41" w:rsidP="006E34E6">
      <w:pPr>
        <w:pStyle w:val="Heading1"/>
        <w:numPr>
          <w:ilvl w:val="1"/>
          <w:numId w:val="15"/>
        </w:numPr>
        <w:spacing w:line="360" w:lineRule="auto"/>
        <w:ind w:left="567" w:hanging="567"/>
        <w:jc w:val="both"/>
        <w:rPr>
          <w:rFonts w:eastAsiaTheme="minorEastAsia" w:cs="Arial"/>
          <w:b w:val="0"/>
          <w:bCs/>
          <w:iCs/>
          <w:szCs w:val="22"/>
          <w:u w:val="single"/>
        </w:rPr>
      </w:pPr>
      <w:bookmarkStart w:id="23" w:name="_Toc146184298"/>
      <w:r w:rsidRPr="00037F81">
        <w:rPr>
          <w:rFonts w:eastAsiaTheme="minorEastAsia" w:cs="Arial"/>
          <w:bCs/>
          <w:iCs/>
          <w:szCs w:val="22"/>
          <w:u w:val="single"/>
        </w:rPr>
        <w:t xml:space="preserve">Stage </w:t>
      </w:r>
      <w:r w:rsidR="00A147BB">
        <w:rPr>
          <w:rFonts w:eastAsiaTheme="minorEastAsia" w:cs="Arial"/>
          <w:iCs/>
          <w:szCs w:val="22"/>
          <w:u w:val="single"/>
        </w:rPr>
        <w:t>2</w:t>
      </w:r>
      <w:r w:rsidRPr="00662B41">
        <w:rPr>
          <w:rFonts w:eastAsiaTheme="minorEastAsia" w:cs="Arial"/>
          <w:iCs/>
          <w:szCs w:val="22"/>
          <w:u w:val="single"/>
        </w:rPr>
        <w:t>:</w:t>
      </w:r>
      <w:r w:rsidRPr="00037F81">
        <w:rPr>
          <w:rFonts w:eastAsiaTheme="minorEastAsia" w:cs="Arial"/>
          <w:bCs/>
          <w:iCs/>
          <w:szCs w:val="22"/>
          <w:u w:val="single"/>
        </w:rPr>
        <w:t xml:space="preserve"> Functionality Evaluation</w:t>
      </w:r>
      <w:bookmarkEnd w:id="23"/>
    </w:p>
    <w:p w14:paraId="75095ACC" w14:textId="77777777" w:rsidR="00662B41" w:rsidRPr="00F53D35" w:rsidRDefault="00662B41" w:rsidP="00662B41">
      <w:pPr>
        <w:pStyle w:val="Heading3"/>
        <w:spacing w:line="360" w:lineRule="auto"/>
        <w:jc w:val="both"/>
        <w:rPr>
          <w:rFonts w:ascii="Arial" w:eastAsiaTheme="minorEastAsia" w:hAnsi="Arial" w:cs="Arial"/>
          <w:b/>
          <w:bCs/>
          <w:iCs/>
          <w:color w:val="auto"/>
          <w:sz w:val="22"/>
          <w:szCs w:val="22"/>
          <w:u w:val="single"/>
        </w:rPr>
      </w:pPr>
      <w:bookmarkStart w:id="24" w:name="_Toc146184299"/>
      <w:r w:rsidRPr="00F53D35">
        <w:rPr>
          <w:rFonts w:ascii="Arial" w:eastAsiaTheme="minorEastAsia" w:hAnsi="Arial" w:cs="Arial"/>
          <w:color w:val="auto"/>
          <w:sz w:val="22"/>
          <w:szCs w:val="22"/>
        </w:rPr>
        <w:t>During this stage Tender response documentation will be evaluated against compliance to the Functional and Technical Specifications.</w:t>
      </w:r>
      <w:bookmarkEnd w:id="24"/>
      <w:r w:rsidRPr="00F53D35">
        <w:rPr>
          <w:rFonts w:ascii="Arial" w:eastAsiaTheme="minorEastAsia" w:hAnsi="Arial" w:cs="Arial"/>
          <w:color w:val="auto"/>
          <w:sz w:val="22"/>
          <w:szCs w:val="22"/>
        </w:rPr>
        <w:t xml:space="preserve"> </w:t>
      </w:r>
    </w:p>
    <w:p w14:paraId="02ED38C7" w14:textId="44C468C3" w:rsidR="00662B41" w:rsidRPr="00F53D35" w:rsidRDefault="00662B41" w:rsidP="00662B41">
      <w:pPr>
        <w:pStyle w:val="Heading3"/>
        <w:spacing w:line="360" w:lineRule="auto"/>
        <w:jc w:val="both"/>
        <w:rPr>
          <w:rFonts w:ascii="Arial" w:eastAsiaTheme="minorEastAsia" w:hAnsi="Arial" w:cs="Arial"/>
          <w:color w:val="auto"/>
          <w:sz w:val="22"/>
          <w:szCs w:val="22"/>
        </w:rPr>
      </w:pPr>
      <w:bookmarkStart w:id="25" w:name="_Toc146184300"/>
      <w:r w:rsidRPr="00F53D35">
        <w:rPr>
          <w:rFonts w:ascii="Arial" w:eastAsiaTheme="minorEastAsia" w:hAnsi="Arial" w:cs="Arial"/>
          <w:color w:val="auto"/>
          <w:sz w:val="22"/>
          <w:szCs w:val="22"/>
        </w:rPr>
        <w:t xml:space="preserve">The evaluation during this stage is based on </w:t>
      </w:r>
      <w:bookmarkStart w:id="26" w:name="_Hlk146186756"/>
      <w:r w:rsidRPr="00F53D35">
        <w:rPr>
          <w:rFonts w:ascii="Arial" w:eastAsiaTheme="minorEastAsia" w:hAnsi="Arial" w:cs="Arial"/>
          <w:color w:val="auto"/>
          <w:sz w:val="22"/>
          <w:szCs w:val="22"/>
        </w:rPr>
        <w:t>technical criteria (Functionality)</w:t>
      </w:r>
      <w:bookmarkEnd w:id="26"/>
      <w:r w:rsidRPr="00F53D35">
        <w:rPr>
          <w:rFonts w:ascii="Arial" w:eastAsiaTheme="minorEastAsia" w:hAnsi="Arial" w:cs="Arial"/>
          <w:color w:val="auto"/>
          <w:sz w:val="22"/>
          <w:szCs w:val="22"/>
        </w:rPr>
        <w:t>. Only bidders achieving a minimum score of 70% points will be evaluated further. The criteria are set out below:</w:t>
      </w:r>
      <w:bookmarkEnd w:id="25"/>
    </w:p>
    <w:p w14:paraId="0896EE16" w14:textId="77777777" w:rsidR="00F53D35" w:rsidRPr="00F53D35" w:rsidRDefault="00F53D35" w:rsidP="00F53D35">
      <w:pPr>
        <w:rPr>
          <w:rFonts w:ascii="Arial" w:eastAsiaTheme="minorEastAsia" w:hAnsi="Arial" w:cs="Arial"/>
          <w:sz w:val="22"/>
          <w:szCs w:val="22"/>
        </w:rPr>
      </w:pPr>
    </w:p>
    <w:tbl>
      <w:tblPr>
        <w:tblStyle w:val="TableGrid"/>
        <w:tblW w:w="0" w:type="auto"/>
        <w:tblInd w:w="175" w:type="dxa"/>
        <w:tblLook w:val="04A0" w:firstRow="1" w:lastRow="0" w:firstColumn="1" w:lastColumn="0" w:noHBand="0" w:noVBand="1"/>
      </w:tblPr>
      <w:tblGrid>
        <w:gridCol w:w="4333"/>
        <w:gridCol w:w="4508"/>
      </w:tblGrid>
      <w:tr w:rsidR="00F53D35" w:rsidRPr="00F53D35" w14:paraId="52DBE5C7" w14:textId="77777777" w:rsidTr="00186CF9">
        <w:trPr>
          <w:tblHeader/>
        </w:trPr>
        <w:tc>
          <w:tcPr>
            <w:tcW w:w="4333" w:type="dxa"/>
            <w:shd w:val="clear" w:color="auto" w:fill="002060"/>
          </w:tcPr>
          <w:p w14:paraId="131B6CBA" w14:textId="77777777" w:rsidR="00F53D35" w:rsidRPr="00F53D35" w:rsidRDefault="00F53D35" w:rsidP="00663706">
            <w:pPr>
              <w:rPr>
                <w:rFonts w:ascii="Arial" w:eastAsia="Calibri" w:hAnsi="Arial" w:cs="Arial"/>
                <w:b/>
                <w:sz w:val="22"/>
                <w:szCs w:val="22"/>
              </w:rPr>
            </w:pPr>
            <w:bookmarkStart w:id="27" w:name="_Hlk146721179"/>
            <w:r w:rsidRPr="00F53D35">
              <w:rPr>
                <w:rFonts w:ascii="Arial" w:eastAsia="Calibri" w:hAnsi="Arial" w:cs="Arial"/>
                <w:b/>
                <w:sz w:val="22"/>
                <w:szCs w:val="22"/>
              </w:rPr>
              <w:t>Section.</w:t>
            </w:r>
          </w:p>
        </w:tc>
        <w:tc>
          <w:tcPr>
            <w:tcW w:w="4508" w:type="dxa"/>
            <w:shd w:val="clear" w:color="auto" w:fill="002060"/>
          </w:tcPr>
          <w:p w14:paraId="1E26D591" w14:textId="77777777" w:rsidR="00F53D35" w:rsidRPr="00F53D35" w:rsidRDefault="00F53D35" w:rsidP="00663706">
            <w:pPr>
              <w:rPr>
                <w:rFonts w:ascii="Arial" w:eastAsia="Calibri" w:hAnsi="Arial" w:cs="Arial"/>
                <w:b/>
                <w:sz w:val="22"/>
                <w:szCs w:val="22"/>
              </w:rPr>
            </w:pPr>
            <w:r w:rsidRPr="00F53D35">
              <w:rPr>
                <w:rFonts w:ascii="Arial" w:eastAsia="Calibri" w:hAnsi="Arial" w:cs="Arial"/>
                <w:b/>
                <w:sz w:val="22"/>
                <w:szCs w:val="22"/>
              </w:rPr>
              <w:t>Weight</w:t>
            </w:r>
          </w:p>
        </w:tc>
      </w:tr>
      <w:tr w:rsidR="00F53D35" w:rsidRPr="00F53D35" w14:paraId="237A5C99" w14:textId="77777777" w:rsidTr="00663706">
        <w:tc>
          <w:tcPr>
            <w:tcW w:w="4333" w:type="dxa"/>
          </w:tcPr>
          <w:p w14:paraId="590AF5C8" w14:textId="2EB3AF76" w:rsidR="00F53D35" w:rsidRPr="00F53D35" w:rsidRDefault="006E34E6" w:rsidP="00663706">
            <w:pPr>
              <w:rPr>
                <w:rFonts w:ascii="Arial" w:eastAsia="Calibri" w:hAnsi="Arial" w:cs="Arial"/>
                <w:sz w:val="22"/>
                <w:szCs w:val="22"/>
              </w:rPr>
            </w:pPr>
            <w:r w:rsidRPr="00F53D35">
              <w:rPr>
                <w:rFonts w:ascii="Arial" w:eastAsia="Calibri" w:hAnsi="Arial" w:cs="Arial"/>
                <w:sz w:val="22"/>
                <w:szCs w:val="22"/>
              </w:rPr>
              <w:t>Technical and Operational</w:t>
            </w:r>
            <w:r w:rsidR="00F53D35" w:rsidRPr="00F53D35">
              <w:rPr>
                <w:rFonts w:ascii="Arial" w:eastAsia="Calibri" w:hAnsi="Arial" w:cs="Arial"/>
                <w:sz w:val="22"/>
                <w:szCs w:val="22"/>
              </w:rPr>
              <w:t xml:space="preserve"> Requirements</w:t>
            </w:r>
          </w:p>
        </w:tc>
        <w:tc>
          <w:tcPr>
            <w:tcW w:w="4508" w:type="dxa"/>
          </w:tcPr>
          <w:p w14:paraId="1483E87A" w14:textId="3432D242" w:rsidR="00F53D35" w:rsidRPr="00B019E9" w:rsidRDefault="00B019E9" w:rsidP="00663706">
            <w:pPr>
              <w:rPr>
                <w:rFonts w:ascii="Arial" w:eastAsia="Calibri" w:hAnsi="Arial" w:cs="Arial"/>
                <w:b/>
                <w:bCs/>
                <w:sz w:val="22"/>
                <w:szCs w:val="22"/>
              </w:rPr>
            </w:pPr>
            <w:r w:rsidRPr="00B019E9">
              <w:rPr>
                <w:rFonts w:ascii="Arial" w:eastAsia="Calibri" w:hAnsi="Arial" w:cs="Arial"/>
                <w:b/>
                <w:bCs/>
                <w:sz w:val="22"/>
                <w:szCs w:val="22"/>
              </w:rPr>
              <w:t>7</w:t>
            </w:r>
            <w:r>
              <w:rPr>
                <w:rFonts w:ascii="Arial" w:eastAsia="Calibri" w:hAnsi="Arial" w:cs="Arial"/>
                <w:b/>
                <w:bCs/>
                <w:sz w:val="22"/>
                <w:szCs w:val="22"/>
              </w:rPr>
              <w:t>5</w:t>
            </w:r>
            <w:r w:rsidRPr="00B019E9">
              <w:rPr>
                <w:rFonts w:ascii="Arial" w:eastAsia="Calibri" w:hAnsi="Arial" w:cs="Arial"/>
                <w:b/>
                <w:bCs/>
                <w:sz w:val="22"/>
                <w:szCs w:val="22"/>
              </w:rPr>
              <w:t>%</w:t>
            </w:r>
          </w:p>
        </w:tc>
      </w:tr>
      <w:tr w:rsidR="00F53D35" w:rsidRPr="00F53D35" w14:paraId="4157A1B3" w14:textId="77777777" w:rsidTr="00663706">
        <w:tc>
          <w:tcPr>
            <w:tcW w:w="4333" w:type="dxa"/>
          </w:tcPr>
          <w:p w14:paraId="283F2FFA" w14:textId="653E4C30" w:rsidR="00F53D35" w:rsidRPr="00F53D35" w:rsidRDefault="006E34E6" w:rsidP="00663706">
            <w:pPr>
              <w:rPr>
                <w:rFonts w:ascii="Arial" w:eastAsia="Calibri" w:hAnsi="Arial" w:cs="Arial"/>
                <w:sz w:val="22"/>
                <w:szCs w:val="22"/>
              </w:rPr>
            </w:pPr>
            <w:r>
              <w:rPr>
                <w:rFonts w:ascii="Arial" w:eastAsia="Calibri" w:hAnsi="Arial" w:cs="Arial"/>
                <w:sz w:val="22"/>
                <w:szCs w:val="22"/>
              </w:rPr>
              <w:t>Project Management</w:t>
            </w:r>
            <w:r w:rsidR="00F53D35" w:rsidRPr="00F53D35">
              <w:rPr>
                <w:rFonts w:ascii="Arial" w:eastAsia="Calibri" w:hAnsi="Arial" w:cs="Arial"/>
                <w:sz w:val="22"/>
                <w:szCs w:val="22"/>
              </w:rPr>
              <w:t xml:space="preserve"> Requirements</w:t>
            </w:r>
          </w:p>
        </w:tc>
        <w:tc>
          <w:tcPr>
            <w:tcW w:w="4508" w:type="dxa"/>
          </w:tcPr>
          <w:p w14:paraId="1B204DDC" w14:textId="6123C4DC" w:rsidR="00F53D35" w:rsidRPr="00B019E9" w:rsidRDefault="00B019E9" w:rsidP="00663706">
            <w:pPr>
              <w:rPr>
                <w:rFonts w:ascii="Arial" w:eastAsia="Calibri" w:hAnsi="Arial" w:cs="Arial"/>
                <w:b/>
                <w:bCs/>
                <w:sz w:val="22"/>
                <w:szCs w:val="22"/>
              </w:rPr>
            </w:pPr>
            <w:r w:rsidRPr="00B019E9">
              <w:rPr>
                <w:rFonts w:ascii="Arial" w:eastAsia="Calibri" w:hAnsi="Arial" w:cs="Arial"/>
                <w:b/>
                <w:bCs/>
                <w:sz w:val="22"/>
                <w:szCs w:val="22"/>
              </w:rPr>
              <w:t>5%</w:t>
            </w:r>
          </w:p>
        </w:tc>
      </w:tr>
      <w:tr w:rsidR="00F53D35" w:rsidRPr="00F53D35" w14:paraId="66A9DA4A" w14:textId="77777777" w:rsidTr="00663706">
        <w:tc>
          <w:tcPr>
            <w:tcW w:w="4333" w:type="dxa"/>
          </w:tcPr>
          <w:p w14:paraId="59E33362" w14:textId="77777777" w:rsidR="00F53D35" w:rsidRPr="00F53D35" w:rsidRDefault="00F53D35" w:rsidP="00663706">
            <w:pPr>
              <w:rPr>
                <w:rFonts w:ascii="Arial" w:eastAsia="Calibri" w:hAnsi="Arial" w:cs="Arial"/>
                <w:sz w:val="22"/>
                <w:szCs w:val="22"/>
              </w:rPr>
            </w:pPr>
            <w:r w:rsidRPr="00F53D35">
              <w:rPr>
                <w:rFonts w:ascii="Arial" w:eastAsia="Calibri" w:hAnsi="Arial" w:cs="Arial"/>
                <w:sz w:val="22"/>
                <w:szCs w:val="22"/>
              </w:rPr>
              <w:t xml:space="preserve">Integrated Logistics and Support </w:t>
            </w:r>
          </w:p>
        </w:tc>
        <w:tc>
          <w:tcPr>
            <w:tcW w:w="4508" w:type="dxa"/>
          </w:tcPr>
          <w:p w14:paraId="7C370AE4" w14:textId="4E7AD69B" w:rsidR="00F53D35" w:rsidRPr="00B019E9" w:rsidRDefault="00B019E9" w:rsidP="00663706">
            <w:pPr>
              <w:rPr>
                <w:rFonts w:ascii="Arial" w:eastAsia="Calibri" w:hAnsi="Arial" w:cs="Arial"/>
                <w:b/>
                <w:bCs/>
                <w:sz w:val="22"/>
                <w:szCs w:val="22"/>
              </w:rPr>
            </w:pPr>
            <w:r>
              <w:rPr>
                <w:rFonts w:ascii="Arial" w:eastAsia="Calibri" w:hAnsi="Arial" w:cs="Arial"/>
                <w:b/>
                <w:bCs/>
                <w:sz w:val="22"/>
                <w:szCs w:val="22"/>
              </w:rPr>
              <w:t>20</w:t>
            </w:r>
            <w:r w:rsidRPr="00B019E9">
              <w:rPr>
                <w:rFonts w:ascii="Arial" w:eastAsia="Calibri" w:hAnsi="Arial" w:cs="Arial"/>
                <w:b/>
                <w:bCs/>
                <w:sz w:val="22"/>
                <w:szCs w:val="22"/>
              </w:rPr>
              <w:t>%</w:t>
            </w:r>
          </w:p>
        </w:tc>
      </w:tr>
      <w:tr w:rsidR="00F53D35" w:rsidRPr="00F53D35" w14:paraId="2507F0A6" w14:textId="77777777" w:rsidTr="00663706">
        <w:tc>
          <w:tcPr>
            <w:tcW w:w="4333" w:type="dxa"/>
          </w:tcPr>
          <w:p w14:paraId="1D2846B1" w14:textId="77777777" w:rsidR="00F53D35" w:rsidRPr="00F53D35" w:rsidRDefault="00F53D35" w:rsidP="00663706">
            <w:pPr>
              <w:rPr>
                <w:rFonts w:ascii="Arial" w:eastAsia="Calibri" w:hAnsi="Arial" w:cs="Arial"/>
                <w:sz w:val="22"/>
                <w:szCs w:val="22"/>
              </w:rPr>
            </w:pPr>
            <w:r w:rsidRPr="00F53D35">
              <w:rPr>
                <w:rFonts w:ascii="Arial" w:eastAsia="Calibri" w:hAnsi="Arial" w:cs="Arial"/>
                <w:b/>
                <w:sz w:val="22"/>
                <w:szCs w:val="22"/>
              </w:rPr>
              <w:t>Total</w:t>
            </w:r>
          </w:p>
        </w:tc>
        <w:tc>
          <w:tcPr>
            <w:tcW w:w="4508" w:type="dxa"/>
          </w:tcPr>
          <w:p w14:paraId="2D2CA6CE" w14:textId="55560C54" w:rsidR="00F53D35" w:rsidRPr="00F53D35" w:rsidRDefault="00F53D35" w:rsidP="00663706">
            <w:pPr>
              <w:rPr>
                <w:rFonts w:ascii="Arial" w:eastAsia="Calibri" w:hAnsi="Arial" w:cs="Arial"/>
                <w:sz w:val="22"/>
                <w:szCs w:val="22"/>
              </w:rPr>
            </w:pPr>
            <w:r w:rsidRPr="00F53D35">
              <w:rPr>
                <w:rFonts w:ascii="Arial" w:eastAsia="Calibri" w:hAnsi="Arial" w:cs="Arial"/>
                <w:b/>
                <w:sz w:val="22"/>
                <w:szCs w:val="22"/>
              </w:rPr>
              <w:t>100%</w:t>
            </w:r>
          </w:p>
        </w:tc>
      </w:tr>
      <w:tr w:rsidR="00F53D35" w:rsidRPr="00F53D35" w14:paraId="277F695E" w14:textId="77777777" w:rsidTr="00663706">
        <w:tc>
          <w:tcPr>
            <w:tcW w:w="4333" w:type="dxa"/>
            <w:shd w:val="clear" w:color="auto" w:fill="FF0000"/>
          </w:tcPr>
          <w:p w14:paraId="3CA7D28B" w14:textId="77777777" w:rsidR="00F53D35" w:rsidRPr="00F53D35" w:rsidRDefault="00F53D35" w:rsidP="00663706">
            <w:pPr>
              <w:rPr>
                <w:rFonts w:ascii="Arial" w:eastAsia="Calibri" w:hAnsi="Arial" w:cs="Arial"/>
                <w:b/>
                <w:sz w:val="22"/>
                <w:szCs w:val="22"/>
              </w:rPr>
            </w:pPr>
            <w:r w:rsidRPr="00F53D35">
              <w:rPr>
                <w:rFonts w:ascii="Arial" w:eastAsia="Calibri" w:hAnsi="Arial" w:cs="Arial"/>
                <w:b/>
                <w:sz w:val="22"/>
                <w:szCs w:val="22"/>
              </w:rPr>
              <w:t xml:space="preserve">Overall Threshold </w:t>
            </w:r>
          </w:p>
        </w:tc>
        <w:tc>
          <w:tcPr>
            <w:tcW w:w="4508" w:type="dxa"/>
            <w:shd w:val="clear" w:color="auto" w:fill="FF0000"/>
          </w:tcPr>
          <w:p w14:paraId="0D44E7DB" w14:textId="77777777" w:rsidR="00F53D35" w:rsidRPr="00F53D35" w:rsidRDefault="00F53D35" w:rsidP="00663706">
            <w:pPr>
              <w:rPr>
                <w:rFonts w:ascii="Arial" w:eastAsia="Calibri" w:hAnsi="Arial" w:cs="Arial"/>
                <w:b/>
                <w:sz w:val="22"/>
                <w:szCs w:val="22"/>
              </w:rPr>
            </w:pPr>
            <w:r w:rsidRPr="00F53D35">
              <w:rPr>
                <w:rFonts w:ascii="Arial" w:eastAsia="Calibri" w:hAnsi="Arial" w:cs="Arial"/>
                <w:b/>
                <w:sz w:val="22"/>
                <w:szCs w:val="22"/>
              </w:rPr>
              <w:t xml:space="preserve"> 70%</w:t>
            </w:r>
          </w:p>
        </w:tc>
      </w:tr>
      <w:bookmarkEnd w:id="27"/>
    </w:tbl>
    <w:p w14:paraId="0C056508" w14:textId="77777777" w:rsidR="00F53D35" w:rsidRDefault="00F53D35" w:rsidP="00F53D35">
      <w:pPr>
        <w:rPr>
          <w:rFonts w:eastAsiaTheme="minorEastAsia"/>
        </w:rPr>
      </w:pPr>
    </w:p>
    <w:p w14:paraId="6664F326" w14:textId="77777777" w:rsidR="00F53D35" w:rsidRDefault="00F53D35" w:rsidP="00F53D35">
      <w:pPr>
        <w:rPr>
          <w:rFonts w:eastAsiaTheme="minorEastAsia"/>
        </w:rPr>
      </w:pPr>
    </w:p>
    <w:p w14:paraId="23C5C98C" w14:textId="77777777" w:rsidR="0079000E" w:rsidRDefault="0079000E" w:rsidP="00F53D35">
      <w:pPr>
        <w:rPr>
          <w:rFonts w:ascii="Arial" w:eastAsia="Calibri" w:hAnsi="Arial" w:cs="Arial"/>
          <w:b/>
          <w:bCs/>
          <w:sz w:val="22"/>
          <w:szCs w:val="22"/>
        </w:rPr>
      </w:pPr>
    </w:p>
    <w:p w14:paraId="3C5D8CA7" w14:textId="269C3211" w:rsidR="008E072E" w:rsidRPr="00802BA6" w:rsidRDefault="00802BA6" w:rsidP="00F53D35">
      <w:pPr>
        <w:rPr>
          <w:rFonts w:ascii="Arial" w:eastAsia="Calibri" w:hAnsi="Arial" w:cs="Arial"/>
          <w:b/>
          <w:bCs/>
          <w:sz w:val="22"/>
          <w:szCs w:val="22"/>
        </w:rPr>
      </w:pPr>
      <w:r w:rsidRPr="0007332B">
        <w:rPr>
          <w:rFonts w:ascii="Arial" w:eastAsia="Calibri" w:hAnsi="Arial" w:cs="Arial"/>
          <w:b/>
          <w:bCs/>
          <w:sz w:val="22"/>
          <w:szCs w:val="22"/>
        </w:rPr>
        <w:t>TECHNICAL CRITERIA (FUNCTIONALITY</w:t>
      </w:r>
      <w:r w:rsidR="0007332B" w:rsidRPr="0007332B">
        <w:rPr>
          <w:rFonts w:ascii="Arial" w:eastAsia="Calibri" w:hAnsi="Arial" w:cs="Arial"/>
          <w:b/>
          <w:bCs/>
          <w:sz w:val="22"/>
          <w:szCs w:val="22"/>
        </w:rPr>
        <w:t>, BIDDER TO REFER TO VOLUME 2</w:t>
      </w:r>
      <w:r w:rsidR="008B00C3">
        <w:rPr>
          <w:rFonts w:ascii="Arial" w:eastAsia="Calibri" w:hAnsi="Arial" w:cs="Arial"/>
          <w:b/>
          <w:bCs/>
          <w:sz w:val="22"/>
          <w:szCs w:val="22"/>
        </w:rPr>
        <w:t>-4</w:t>
      </w:r>
      <w:r w:rsidRPr="0007332B">
        <w:rPr>
          <w:rFonts w:ascii="Arial" w:eastAsia="Calibri" w:hAnsi="Arial" w:cs="Arial"/>
          <w:b/>
          <w:bCs/>
          <w:sz w:val="22"/>
          <w:szCs w:val="22"/>
        </w:rPr>
        <w:t>)</w:t>
      </w:r>
    </w:p>
    <w:tbl>
      <w:tblPr>
        <w:tblStyle w:val="TableGrid"/>
        <w:tblpPr w:leftFromText="180" w:rightFromText="180" w:vertAnchor="text" w:horzAnchor="margin" w:tblpXSpec="center" w:tblpY="906"/>
        <w:tblOverlap w:val="never"/>
        <w:tblW w:w="10201" w:type="dxa"/>
        <w:tblLayout w:type="fixed"/>
        <w:tblLook w:val="04A0" w:firstRow="1" w:lastRow="0" w:firstColumn="1" w:lastColumn="0" w:noHBand="0" w:noVBand="1"/>
      </w:tblPr>
      <w:tblGrid>
        <w:gridCol w:w="3114"/>
        <w:gridCol w:w="4499"/>
        <w:gridCol w:w="2588"/>
      </w:tblGrid>
      <w:tr w:rsidR="00F53D35" w:rsidRPr="00F53D35" w14:paraId="6FD42C65" w14:textId="77777777" w:rsidTr="0079000E">
        <w:trPr>
          <w:trHeight w:val="321"/>
          <w:tblHeader/>
        </w:trPr>
        <w:tc>
          <w:tcPr>
            <w:tcW w:w="10201" w:type="dxa"/>
            <w:gridSpan w:val="3"/>
            <w:shd w:val="clear" w:color="auto" w:fill="002060"/>
            <w:vAlign w:val="center"/>
          </w:tcPr>
          <w:p w14:paraId="463B6666" w14:textId="6DF7346C" w:rsidR="00F53D35" w:rsidRPr="00F53D35" w:rsidRDefault="00F53D35" w:rsidP="00F53D35">
            <w:pPr>
              <w:tabs>
                <w:tab w:val="left" w:pos="1134"/>
              </w:tabs>
              <w:autoSpaceDE w:val="0"/>
              <w:autoSpaceDN w:val="0"/>
              <w:adjustRightInd w:val="0"/>
              <w:jc w:val="center"/>
              <w:rPr>
                <w:rFonts w:ascii="Arial" w:eastAsia="Calibri" w:hAnsi="Arial" w:cs="Arial"/>
                <w:b/>
                <w:bCs/>
                <w:sz w:val="22"/>
                <w:szCs w:val="22"/>
              </w:rPr>
            </w:pPr>
            <w:r w:rsidRPr="00F53D35">
              <w:rPr>
                <w:rFonts w:ascii="Arial" w:eastAsia="Calibri" w:hAnsi="Arial" w:cs="Arial"/>
                <w:b/>
                <w:bCs/>
                <w:sz w:val="22"/>
                <w:szCs w:val="22"/>
              </w:rPr>
              <w:lastRenderedPageBreak/>
              <w:t>EVALUATION GROUP for TECHNICAL AND OPERATIONAL REQUIREMENTS</w:t>
            </w:r>
          </w:p>
        </w:tc>
      </w:tr>
      <w:tr w:rsidR="00F53D35" w:rsidRPr="00F53D35" w14:paraId="2236B64C" w14:textId="77777777" w:rsidTr="0079000E">
        <w:trPr>
          <w:trHeight w:val="206"/>
          <w:tblHeader/>
        </w:trPr>
        <w:tc>
          <w:tcPr>
            <w:tcW w:w="3114" w:type="dxa"/>
            <w:shd w:val="clear" w:color="auto" w:fill="002060"/>
            <w:vAlign w:val="center"/>
          </w:tcPr>
          <w:p w14:paraId="39B81AA0" w14:textId="77777777" w:rsidR="00F53D35" w:rsidRPr="00F53D35" w:rsidRDefault="00F53D35" w:rsidP="00F53D35">
            <w:pPr>
              <w:ind w:left="317"/>
              <w:jc w:val="center"/>
              <w:rPr>
                <w:rFonts w:ascii="Arial" w:eastAsia="Calibri" w:hAnsi="Arial" w:cs="Arial"/>
                <w:bCs/>
                <w:sz w:val="22"/>
                <w:szCs w:val="22"/>
              </w:rPr>
            </w:pPr>
            <w:r w:rsidRPr="00F53D35">
              <w:rPr>
                <w:rFonts w:ascii="Arial" w:eastAsia="Calibri" w:hAnsi="Arial" w:cs="Arial"/>
                <w:b/>
                <w:bCs/>
                <w:sz w:val="22"/>
                <w:szCs w:val="22"/>
              </w:rPr>
              <w:t>CRITERIA GUIDELINES FOR APPLICATION WEIGHTING</w:t>
            </w:r>
          </w:p>
        </w:tc>
        <w:tc>
          <w:tcPr>
            <w:tcW w:w="4499" w:type="dxa"/>
            <w:shd w:val="clear" w:color="auto" w:fill="002060"/>
            <w:vAlign w:val="center"/>
          </w:tcPr>
          <w:p w14:paraId="66E23062" w14:textId="77777777" w:rsidR="00F53D35" w:rsidRPr="00F53D35" w:rsidRDefault="00F53D35" w:rsidP="00F53D35">
            <w:pPr>
              <w:tabs>
                <w:tab w:val="left" w:pos="1134"/>
              </w:tabs>
              <w:autoSpaceDE w:val="0"/>
              <w:autoSpaceDN w:val="0"/>
              <w:adjustRightInd w:val="0"/>
              <w:jc w:val="center"/>
              <w:rPr>
                <w:rFonts w:ascii="Arial" w:eastAsia="Calibri" w:hAnsi="Arial" w:cs="Arial"/>
                <w:b/>
                <w:bCs/>
                <w:sz w:val="22"/>
                <w:szCs w:val="22"/>
              </w:rPr>
            </w:pPr>
            <w:r w:rsidRPr="00F53D35">
              <w:rPr>
                <w:rFonts w:ascii="Arial" w:eastAsia="Calibri" w:hAnsi="Arial" w:cs="Arial"/>
                <w:b/>
                <w:bCs/>
                <w:sz w:val="22"/>
                <w:szCs w:val="22"/>
              </w:rPr>
              <w:t>EVALUATION CRITERIA</w:t>
            </w:r>
          </w:p>
        </w:tc>
        <w:tc>
          <w:tcPr>
            <w:tcW w:w="2588" w:type="dxa"/>
            <w:shd w:val="clear" w:color="auto" w:fill="002060"/>
            <w:vAlign w:val="center"/>
          </w:tcPr>
          <w:p w14:paraId="0E670BA7" w14:textId="77777777" w:rsidR="00F53D35" w:rsidRPr="00F53D35" w:rsidRDefault="00F53D35" w:rsidP="00F53D35">
            <w:pPr>
              <w:tabs>
                <w:tab w:val="left" w:pos="1134"/>
              </w:tabs>
              <w:autoSpaceDE w:val="0"/>
              <w:autoSpaceDN w:val="0"/>
              <w:adjustRightInd w:val="0"/>
              <w:jc w:val="center"/>
              <w:rPr>
                <w:rFonts w:ascii="Arial" w:eastAsia="Calibri" w:hAnsi="Arial" w:cs="Arial"/>
                <w:b/>
                <w:bCs/>
                <w:sz w:val="22"/>
                <w:szCs w:val="22"/>
              </w:rPr>
            </w:pPr>
            <w:r w:rsidRPr="00F53D35">
              <w:rPr>
                <w:rFonts w:ascii="Arial" w:eastAsia="Calibri" w:hAnsi="Arial" w:cs="Arial"/>
                <w:b/>
                <w:bCs/>
                <w:sz w:val="22"/>
                <w:szCs w:val="22"/>
              </w:rPr>
              <w:t>WEIGHTING</w:t>
            </w:r>
          </w:p>
        </w:tc>
      </w:tr>
      <w:tr w:rsidR="00C7505B" w:rsidRPr="00F53D35" w14:paraId="46BF60E2" w14:textId="77777777" w:rsidTr="0079000E">
        <w:trPr>
          <w:trHeight w:val="102"/>
        </w:trPr>
        <w:tc>
          <w:tcPr>
            <w:tcW w:w="3114" w:type="dxa"/>
            <w:vMerge w:val="restart"/>
          </w:tcPr>
          <w:p w14:paraId="27FC5708" w14:textId="205E3C19" w:rsidR="00C7505B" w:rsidRPr="00F53D35" w:rsidRDefault="00C7505B" w:rsidP="00C7505B">
            <w:pPr>
              <w:spacing w:after="200" w:line="276" w:lineRule="auto"/>
              <w:contextualSpacing/>
              <w:rPr>
                <w:rFonts w:ascii="Arial" w:eastAsia="Calibri" w:hAnsi="Arial" w:cs="Arial"/>
                <w:sz w:val="22"/>
                <w:szCs w:val="22"/>
              </w:rPr>
            </w:pPr>
            <w:r w:rsidRPr="00F53D35">
              <w:rPr>
                <w:rFonts w:ascii="Arial" w:eastAsia="Calibri" w:hAnsi="Arial" w:cs="Arial"/>
                <w:sz w:val="22"/>
                <w:szCs w:val="22"/>
              </w:rPr>
              <w:t xml:space="preserve">Requirement </w:t>
            </w:r>
            <w:r>
              <w:rPr>
                <w:rFonts w:ascii="Arial" w:eastAsia="Calibri" w:hAnsi="Arial" w:cs="Arial"/>
                <w:b/>
                <w:sz w:val="22"/>
                <w:szCs w:val="22"/>
              </w:rPr>
              <w:t>3</w:t>
            </w:r>
            <w:r w:rsidRPr="00F53D35">
              <w:rPr>
                <w:rFonts w:ascii="Arial" w:eastAsia="Calibri" w:hAnsi="Arial" w:cs="Arial"/>
                <w:b/>
                <w:sz w:val="22"/>
                <w:szCs w:val="22"/>
              </w:rPr>
              <w:t>.1</w:t>
            </w:r>
          </w:p>
        </w:tc>
        <w:tc>
          <w:tcPr>
            <w:tcW w:w="4499" w:type="dxa"/>
          </w:tcPr>
          <w:p w14:paraId="16A38415" w14:textId="6D996394" w:rsidR="00C7505B" w:rsidRPr="00F53D35" w:rsidRDefault="00C7505B" w:rsidP="00C7505B">
            <w:pPr>
              <w:rPr>
                <w:rFonts w:ascii="Arial" w:eastAsia="Calibri" w:hAnsi="Arial" w:cs="Arial"/>
                <w:sz w:val="22"/>
                <w:szCs w:val="22"/>
              </w:rPr>
            </w:pPr>
            <w:r w:rsidRPr="00F53D35">
              <w:rPr>
                <w:rFonts w:ascii="Arial" w:eastAsia="Calibri" w:hAnsi="Arial" w:cs="Arial"/>
                <w:sz w:val="22"/>
                <w:szCs w:val="22"/>
                <w:lang w:val="en-GB" w:eastAsia="de-DE"/>
              </w:rPr>
              <w:t>Non-Compliant = 0%</w:t>
            </w:r>
          </w:p>
        </w:tc>
        <w:tc>
          <w:tcPr>
            <w:tcW w:w="2588" w:type="dxa"/>
            <w:vMerge w:val="restart"/>
            <w:vAlign w:val="center"/>
          </w:tcPr>
          <w:p w14:paraId="1A0ED99F" w14:textId="379C7432" w:rsidR="00C7505B" w:rsidRPr="00F53D35" w:rsidRDefault="00C7505B" w:rsidP="00C7505B">
            <w:pPr>
              <w:ind w:left="142"/>
              <w:jc w:val="center"/>
              <w:rPr>
                <w:rFonts w:ascii="Arial" w:eastAsia="Calibri" w:hAnsi="Arial" w:cs="Arial"/>
                <w:b/>
                <w:sz w:val="22"/>
                <w:szCs w:val="22"/>
              </w:rPr>
            </w:pPr>
            <w:r>
              <w:rPr>
                <w:rFonts w:ascii="Arial" w:eastAsia="Calibri" w:hAnsi="Arial" w:cs="Arial"/>
                <w:b/>
                <w:sz w:val="22"/>
                <w:szCs w:val="22"/>
              </w:rPr>
              <w:t>3,5%</w:t>
            </w:r>
          </w:p>
        </w:tc>
      </w:tr>
      <w:tr w:rsidR="00C7505B" w:rsidRPr="00F53D35" w14:paraId="06988039" w14:textId="77777777" w:rsidTr="0079000E">
        <w:trPr>
          <w:trHeight w:val="102"/>
        </w:trPr>
        <w:tc>
          <w:tcPr>
            <w:tcW w:w="3114" w:type="dxa"/>
            <w:vMerge/>
          </w:tcPr>
          <w:p w14:paraId="177EEFE7" w14:textId="77777777" w:rsidR="00C7505B" w:rsidRPr="00F53D35" w:rsidRDefault="00C7505B" w:rsidP="00C7505B">
            <w:pPr>
              <w:spacing w:after="200" w:line="276" w:lineRule="auto"/>
              <w:contextualSpacing/>
              <w:rPr>
                <w:rFonts w:ascii="Arial" w:eastAsia="Calibri" w:hAnsi="Arial" w:cs="Arial"/>
                <w:sz w:val="22"/>
                <w:szCs w:val="22"/>
              </w:rPr>
            </w:pPr>
          </w:p>
        </w:tc>
        <w:tc>
          <w:tcPr>
            <w:tcW w:w="4499" w:type="dxa"/>
          </w:tcPr>
          <w:p w14:paraId="7BC63DB7" w14:textId="308E2139" w:rsidR="00C7505B" w:rsidRPr="00F53D35" w:rsidRDefault="00C7505B" w:rsidP="00C7505B">
            <w:pPr>
              <w:rPr>
                <w:rFonts w:ascii="Arial" w:eastAsia="Calibri" w:hAnsi="Arial" w:cs="Arial"/>
                <w:sz w:val="22"/>
                <w:szCs w:val="22"/>
              </w:rPr>
            </w:pPr>
            <w:r w:rsidRPr="00F53D35">
              <w:rPr>
                <w:rFonts w:ascii="Arial" w:eastAsia="Calibri" w:hAnsi="Arial" w:cs="Arial"/>
                <w:sz w:val="22"/>
                <w:szCs w:val="22"/>
                <w:lang w:val="en-GB" w:eastAsia="de-DE"/>
              </w:rPr>
              <w:t xml:space="preserve">Partial Compliance = </w:t>
            </w:r>
            <w:r>
              <w:rPr>
                <w:rFonts w:ascii="Arial" w:eastAsia="Calibri" w:hAnsi="Arial" w:cs="Arial"/>
                <w:sz w:val="22"/>
                <w:szCs w:val="22"/>
                <w:lang w:val="en-GB" w:eastAsia="de-DE"/>
              </w:rPr>
              <w:t>1,75</w:t>
            </w:r>
            <w:r w:rsidRPr="00F53D35">
              <w:rPr>
                <w:rFonts w:ascii="Arial" w:eastAsia="Calibri" w:hAnsi="Arial" w:cs="Arial"/>
                <w:sz w:val="22"/>
                <w:szCs w:val="22"/>
                <w:lang w:val="en-GB" w:eastAsia="de-DE"/>
              </w:rPr>
              <w:t>%</w:t>
            </w:r>
          </w:p>
        </w:tc>
        <w:tc>
          <w:tcPr>
            <w:tcW w:w="2588" w:type="dxa"/>
            <w:vMerge/>
            <w:vAlign w:val="center"/>
          </w:tcPr>
          <w:p w14:paraId="7F3A9CA6" w14:textId="77777777" w:rsidR="00C7505B" w:rsidRPr="00F53D35" w:rsidRDefault="00C7505B" w:rsidP="00C7505B">
            <w:pPr>
              <w:ind w:left="142"/>
              <w:jc w:val="center"/>
              <w:rPr>
                <w:rFonts w:ascii="Arial" w:eastAsia="Calibri" w:hAnsi="Arial" w:cs="Arial"/>
                <w:b/>
                <w:sz w:val="22"/>
                <w:szCs w:val="22"/>
              </w:rPr>
            </w:pPr>
          </w:p>
        </w:tc>
      </w:tr>
      <w:tr w:rsidR="00C7505B" w:rsidRPr="00F53D35" w14:paraId="0D4BE133" w14:textId="77777777" w:rsidTr="0079000E">
        <w:trPr>
          <w:trHeight w:val="102"/>
        </w:trPr>
        <w:tc>
          <w:tcPr>
            <w:tcW w:w="3114" w:type="dxa"/>
            <w:vMerge/>
          </w:tcPr>
          <w:p w14:paraId="5AB759FA" w14:textId="77777777" w:rsidR="00C7505B" w:rsidRPr="00F53D35" w:rsidRDefault="00C7505B" w:rsidP="00C7505B">
            <w:pPr>
              <w:spacing w:after="200" w:line="276" w:lineRule="auto"/>
              <w:contextualSpacing/>
              <w:rPr>
                <w:rFonts w:ascii="Arial" w:eastAsia="Calibri" w:hAnsi="Arial" w:cs="Arial"/>
                <w:sz w:val="22"/>
                <w:szCs w:val="22"/>
              </w:rPr>
            </w:pPr>
          </w:p>
        </w:tc>
        <w:tc>
          <w:tcPr>
            <w:tcW w:w="4499" w:type="dxa"/>
          </w:tcPr>
          <w:p w14:paraId="4703B23F" w14:textId="579D564E" w:rsidR="00C7505B" w:rsidRPr="00F53D35" w:rsidRDefault="00C7505B" w:rsidP="00C7505B">
            <w:pPr>
              <w:rPr>
                <w:rFonts w:ascii="Arial" w:eastAsia="Calibri" w:hAnsi="Arial" w:cs="Arial"/>
                <w:sz w:val="22"/>
                <w:szCs w:val="22"/>
              </w:rPr>
            </w:pPr>
            <w:r>
              <w:rPr>
                <w:rFonts w:ascii="Arial" w:eastAsia="Calibri" w:hAnsi="Arial" w:cs="Arial"/>
                <w:bCs/>
                <w:sz w:val="22"/>
                <w:szCs w:val="22"/>
              </w:rPr>
              <w:t>Full Compliance = 3,5%</w:t>
            </w:r>
          </w:p>
        </w:tc>
        <w:tc>
          <w:tcPr>
            <w:tcW w:w="2588" w:type="dxa"/>
            <w:vMerge/>
            <w:vAlign w:val="center"/>
          </w:tcPr>
          <w:p w14:paraId="73DA0056" w14:textId="77777777" w:rsidR="00C7505B" w:rsidRPr="00F53D35" w:rsidRDefault="00C7505B" w:rsidP="00C7505B">
            <w:pPr>
              <w:ind w:left="142"/>
              <w:jc w:val="center"/>
              <w:rPr>
                <w:rFonts w:ascii="Arial" w:eastAsia="Calibri" w:hAnsi="Arial" w:cs="Arial"/>
                <w:b/>
                <w:sz w:val="22"/>
                <w:szCs w:val="22"/>
              </w:rPr>
            </w:pPr>
          </w:p>
        </w:tc>
      </w:tr>
      <w:tr w:rsidR="00C7505B" w:rsidRPr="00F53D35" w14:paraId="098E6912" w14:textId="77777777" w:rsidTr="0079000E">
        <w:trPr>
          <w:trHeight w:val="102"/>
        </w:trPr>
        <w:tc>
          <w:tcPr>
            <w:tcW w:w="3114" w:type="dxa"/>
            <w:vMerge w:val="restart"/>
          </w:tcPr>
          <w:p w14:paraId="0F5808A1" w14:textId="139246F5" w:rsidR="00C7505B" w:rsidRPr="00F53D35" w:rsidRDefault="00C7505B" w:rsidP="00C7505B">
            <w:pPr>
              <w:spacing w:after="200" w:line="276" w:lineRule="auto"/>
              <w:contextualSpacing/>
              <w:rPr>
                <w:rFonts w:ascii="Arial" w:eastAsia="Calibri" w:hAnsi="Arial" w:cs="Arial"/>
                <w:sz w:val="22"/>
                <w:szCs w:val="22"/>
              </w:rPr>
            </w:pPr>
            <w:r w:rsidRPr="00F53D35">
              <w:rPr>
                <w:rFonts w:ascii="Arial" w:eastAsia="Calibri" w:hAnsi="Arial" w:cs="Arial"/>
                <w:sz w:val="22"/>
                <w:szCs w:val="22"/>
              </w:rPr>
              <w:t xml:space="preserve">Requirement </w:t>
            </w:r>
            <w:r>
              <w:rPr>
                <w:rFonts w:ascii="Arial" w:eastAsia="Calibri" w:hAnsi="Arial" w:cs="Arial"/>
                <w:b/>
                <w:sz w:val="22"/>
                <w:szCs w:val="22"/>
              </w:rPr>
              <w:t>3.2</w:t>
            </w:r>
          </w:p>
        </w:tc>
        <w:tc>
          <w:tcPr>
            <w:tcW w:w="4499" w:type="dxa"/>
          </w:tcPr>
          <w:p w14:paraId="3F4FAF74" w14:textId="4C962552" w:rsidR="00C7505B" w:rsidRPr="00F53D35" w:rsidRDefault="00C7505B" w:rsidP="00C7505B">
            <w:pPr>
              <w:rPr>
                <w:rFonts w:ascii="Arial" w:eastAsia="Calibri" w:hAnsi="Arial" w:cs="Arial"/>
                <w:sz w:val="22"/>
                <w:szCs w:val="22"/>
              </w:rPr>
            </w:pPr>
            <w:r w:rsidRPr="00F53D35">
              <w:rPr>
                <w:rFonts w:ascii="Arial" w:eastAsia="Calibri" w:hAnsi="Arial" w:cs="Arial"/>
                <w:sz w:val="22"/>
                <w:szCs w:val="22"/>
                <w:lang w:val="en-GB" w:eastAsia="de-DE"/>
              </w:rPr>
              <w:t>Non-Compliant = 0%</w:t>
            </w:r>
          </w:p>
        </w:tc>
        <w:tc>
          <w:tcPr>
            <w:tcW w:w="2588" w:type="dxa"/>
            <w:vMerge w:val="restart"/>
            <w:vAlign w:val="center"/>
          </w:tcPr>
          <w:p w14:paraId="6F0AB9FF" w14:textId="00BBD015" w:rsidR="00C7505B" w:rsidRPr="00F53D35" w:rsidRDefault="00C7505B" w:rsidP="00C7505B">
            <w:pPr>
              <w:ind w:left="142"/>
              <w:jc w:val="center"/>
              <w:rPr>
                <w:rFonts w:ascii="Arial" w:eastAsia="Calibri" w:hAnsi="Arial" w:cs="Arial"/>
                <w:b/>
                <w:sz w:val="22"/>
                <w:szCs w:val="22"/>
              </w:rPr>
            </w:pPr>
            <w:r>
              <w:rPr>
                <w:rFonts w:ascii="Arial" w:eastAsia="Calibri" w:hAnsi="Arial" w:cs="Arial"/>
                <w:b/>
                <w:sz w:val="22"/>
                <w:szCs w:val="22"/>
              </w:rPr>
              <w:t>10,5%</w:t>
            </w:r>
          </w:p>
        </w:tc>
      </w:tr>
      <w:tr w:rsidR="00C7505B" w:rsidRPr="00F53D35" w14:paraId="295AB138" w14:textId="77777777" w:rsidTr="0079000E">
        <w:trPr>
          <w:trHeight w:val="102"/>
        </w:trPr>
        <w:tc>
          <w:tcPr>
            <w:tcW w:w="3114" w:type="dxa"/>
            <w:vMerge/>
          </w:tcPr>
          <w:p w14:paraId="10F80FCF" w14:textId="77777777" w:rsidR="00C7505B" w:rsidRPr="00F53D35" w:rsidRDefault="00C7505B" w:rsidP="00C7505B">
            <w:pPr>
              <w:spacing w:after="200" w:line="276" w:lineRule="auto"/>
              <w:contextualSpacing/>
              <w:rPr>
                <w:rFonts w:ascii="Arial" w:eastAsia="Calibri" w:hAnsi="Arial" w:cs="Arial"/>
                <w:sz w:val="22"/>
                <w:szCs w:val="22"/>
              </w:rPr>
            </w:pPr>
          </w:p>
        </w:tc>
        <w:tc>
          <w:tcPr>
            <w:tcW w:w="4499" w:type="dxa"/>
          </w:tcPr>
          <w:p w14:paraId="17834142" w14:textId="37229DEC" w:rsidR="00C7505B" w:rsidRPr="00F53D35" w:rsidRDefault="00C7505B" w:rsidP="00C7505B">
            <w:pPr>
              <w:rPr>
                <w:rFonts w:ascii="Arial" w:eastAsia="Calibri" w:hAnsi="Arial" w:cs="Arial"/>
                <w:sz w:val="22"/>
                <w:szCs w:val="22"/>
              </w:rPr>
            </w:pPr>
            <w:r w:rsidRPr="00F53D35">
              <w:rPr>
                <w:rFonts w:ascii="Arial" w:eastAsia="Calibri" w:hAnsi="Arial" w:cs="Arial"/>
                <w:sz w:val="22"/>
                <w:szCs w:val="22"/>
                <w:lang w:val="en-GB" w:eastAsia="de-DE"/>
              </w:rPr>
              <w:t xml:space="preserve">Partial Compliance = </w:t>
            </w:r>
            <w:r>
              <w:rPr>
                <w:rFonts w:ascii="Arial" w:eastAsia="Calibri" w:hAnsi="Arial" w:cs="Arial"/>
                <w:sz w:val="22"/>
                <w:szCs w:val="22"/>
                <w:lang w:val="en-GB" w:eastAsia="de-DE"/>
              </w:rPr>
              <w:t>5,25</w:t>
            </w:r>
            <w:r w:rsidRPr="00F53D35">
              <w:rPr>
                <w:rFonts w:ascii="Arial" w:eastAsia="Calibri" w:hAnsi="Arial" w:cs="Arial"/>
                <w:sz w:val="22"/>
                <w:szCs w:val="22"/>
                <w:lang w:val="en-GB" w:eastAsia="de-DE"/>
              </w:rPr>
              <w:t>%</w:t>
            </w:r>
          </w:p>
        </w:tc>
        <w:tc>
          <w:tcPr>
            <w:tcW w:w="2588" w:type="dxa"/>
            <w:vMerge/>
            <w:vAlign w:val="center"/>
          </w:tcPr>
          <w:p w14:paraId="216B3847" w14:textId="77777777" w:rsidR="00C7505B" w:rsidRPr="00F53D35" w:rsidRDefault="00C7505B" w:rsidP="00C7505B">
            <w:pPr>
              <w:ind w:left="142"/>
              <w:jc w:val="center"/>
              <w:rPr>
                <w:rFonts w:ascii="Arial" w:eastAsia="Calibri" w:hAnsi="Arial" w:cs="Arial"/>
                <w:b/>
                <w:sz w:val="22"/>
                <w:szCs w:val="22"/>
              </w:rPr>
            </w:pPr>
          </w:p>
        </w:tc>
      </w:tr>
      <w:tr w:rsidR="00C7505B" w:rsidRPr="00F53D35" w14:paraId="7BA49346" w14:textId="77777777" w:rsidTr="0079000E">
        <w:trPr>
          <w:trHeight w:val="102"/>
        </w:trPr>
        <w:tc>
          <w:tcPr>
            <w:tcW w:w="3114" w:type="dxa"/>
            <w:vMerge/>
          </w:tcPr>
          <w:p w14:paraId="4B077B55" w14:textId="77777777" w:rsidR="00C7505B" w:rsidRPr="00F53D35" w:rsidRDefault="00C7505B" w:rsidP="00C7505B">
            <w:pPr>
              <w:spacing w:after="200" w:line="276" w:lineRule="auto"/>
              <w:contextualSpacing/>
              <w:rPr>
                <w:rFonts w:ascii="Arial" w:eastAsia="Calibri" w:hAnsi="Arial" w:cs="Arial"/>
                <w:sz w:val="22"/>
                <w:szCs w:val="22"/>
              </w:rPr>
            </w:pPr>
          </w:p>
        </w:tc>
        <w:tc>
          <w:tcPr>
            <w:tcW w:w="4499" w:type="dxa"/>
          </w:tcPr>
          <w:p w14:paraId="7913493D" w14:textId="46112620" w:rsidR="00C7505B" w:rsidRPr="00F53D35" w:rsidRDefault="00C7505B" w:rsidP="00C7505B">
            <w:pPr>
              <w:rPr>
                <w:rFonts w:ascii="Arial" w:eastAsia="Calibri" w:hAnsi="Arial" w:cs="Arial"/>
                <w:sz w:val="22"/>
                <w:szCs w:val="22"/>
              </w:rPr>
            </w:pPr>
            <w:r>
              <w:rPr>
                <w:rFonts w:ascii="Arial" w:eastAsia="Calibri" w:hAnsi="Arial" w:cs="Arial"/>
                <w:bCs/>
                <w:sz w:val="22"/>
                <w:szCs w:val="22"/>
              </w:rPr>
              <w:t>Full Compliance = 10,5%</w:t>
            </w:r>
          </w:p>
        </w:tc>
        <w:tc>
          <w:tcPr>
            <w:tcW w:w="2588" w:type="dxa"/>
            <w:vMerge/>
            <w:vAlign w:val="center"/>
          </w:tcPr>
          <w:p w14:paraId="73ED8F6F" w14:textId="77777777" w:rsidR="00C7505B" w:rsidRPr="00F53D35" w:rsidRDefault="00C7505B" w:rsidP="00C7505B">
            <w:pPr>
              <w:ind w:left="142"/>
              <w:jc w:val="center"/>
              <w:rPr>
                <w:rFonts w:ascii="Arial" w:eastAsia="Calibri" w:hAnsi="Arial" w:cs="Arial"/>
                <w:b/>
                <w:sz w:val="22"/>
                <w:szCs w:val="22"/>
              </w:rPr>
            </w:pPr>
          </w:p>
        </w:tc>
      </w:tr>
      <w:tr w:rsidR="00C7505B" w:rsidRPr="00F53D35" w14:paraId="59BF5060" w14:textId="77777777" w:rsidTr="0079000E">
        <w:trPr>
          <w:trHeight w:val="135"/>
        </w:trPr>
        <w:tc>
          <w:tcPr>
            <w:tcW w:w="3114" w:type="dxa"/>
            <w:vMerge w:val="restart"/>
          </w:tcPr>
          <w:p w14:paraId="36F499D1" w14:textId="6FC220CB" w:rsidR="00C7505B" w:rsidRPr="00F53D35" w:rsidRDefault="00C7505B" w:rsidP="00C7505B">
            <w:pPr>
              <w:spacing w:after="200" w:line="276" w:lineRule="auto"/>
              <w:contextualSpacing/>
              <w:rPr>
                <w:rFonts w:ascii="Arial" w:eastAsia="Calibri" w:hAnsi="Arial" w:cs="Arial"/>
                <w:sz w:val="22"/>
                <w:szCs w:val="22"/>
              </w:rPr>
            </w:pPr>
            <w:r w:rsidRPr="00F53D35">
              <w:rPr>
                <w:rFonts w:ascii="Arial" w:eastAsia="Calibri" w:hAnsi="Arial" w:cs="Arial"/>
                <w:sz w:val="22"/>
                <w:szCs w:val="22"/>
              </w:rPr>
              <w:t xml:space="preserve">Requirement </w:t>
            </w:r>
            <w:r>
              <w:rPr>
                <w:rFonts w:ascii="Arial" w:eastAsia="Calibri" w:hAnsi="Arial" w:cs="Arial"/>
                <w:b/>
                <w:sz w:val="22"/>
                <w:szCs w:val="22"/>
              </w:rPr>
              <w:t>3.3</w:t>
            </w:r>
          </w:p>
        </w:tc>
        <w:tc>
          <w:tcPr>
            <w:tcW w:w="4499" w:type="dxa"/>
          </w:tcPr>
          <w:p w14:paraId="60BDA6FD" w14:textId="77777777" w:rsidR="00C7505B" w:rsidRPr="00F53D35" w:rsidRDefault="00C7505B" w:rsidP="00C7505B">
            <w:pPr>
              <w:rPr>
                <w:rFonts w:ascii="Arial" w:eastAsia="Calibri" w:hAnsi="Arial" w:cs="Arial"/>
                <w:bCs/>
                <w:sz w:val="22"/>
                <w:szCs w:val="22"/>
              </w:rPr>
            </w:pPr>
            <w:r w:rsidRPr="00F53D35">
              <w:rPr>
                <w:rFonts w:ascii="Arial" w:eastAsia="Calibri" w:hAnsi="Arial" w:cs="Arial"/>
                <w:sz w:val="22"/>
                <w:szCs w:val="22"/>
                <w:lang w:val="en-GB" w:eastAsia="de-DE"/>
              </w:rPr>
              <w:t>Non-Compliant = 0%</w:t>
            </w:r>
          </w:p>
        </w:tc>
        <w:tc>
          <w:tcPr>
            <w:tcW w:w="2588" w:type="dxa"/>
            <w:vMerge w:val="restart"/>
            <w:shd w:val="clear" w:color="auto" w:fill="auto"/>
            <w:vAlign w:val="center"/>
          </w:tcPr>
          <w:p w14:paraId="66BC1D5C" w14:textId="5E5D81BF" w:rsidR="00C7505B" w:rsidRPr="00F53D35" w:rsidRDefault="00C7505B" w:rsidP="00C7505B">
            <w:pPr>
              <w:ind w:left="142"/>
              <w:jc w:val="center"/>
              <w:rPr>
                <w:rFonts w:ascii="Arial" w:eastAsia="Calibri" w:hAnsi="Arial" w:cs="Arial"/>
                <w:b/>
                <w:sz w:val="22"/>
                <w:szCs w:val="22"/>
              </w:rPr>
            </w:pPr>
            <w:r w:rsidRPr="00F53D35">
              <w:rPr>
                <w:rFonts w:ascii="Arial" w:eastAsia="Calibri" w:hAnsi="Arial" w:cs="Arial"/>
                <w:b/>
                <w:sz w:val="22"/>
                <w:szCs w:val="22"/>
              </w:rPr>
              <w:t>1</w:t>
            </w:r>
            <w:r>
              <w:rPr>
                <w:rFonts w:ascii="Arial" w:eastAsia="Calibri" w:hAnsi="Arial" w:cs="Arial"/>
                <w:b/>
                <w:sz w:val="22"/>
                <w:szCs w:val="22"/>
              </w:rPr>
              <w:t>,74%</w:t>
            </w:r>
          </w:p>
        </w:tc>
      </w:tr>
      <w:tr w:rsidR="00C7505B" w:rsidRPr="00F53D35" w14:paraId="3CEBE641" w14:textId="77777777" w:rsidTr="0079000E">
        <w:trPr>
          <w:trHeight w:val="133"/>
        </w:trPr>
        <w:tc>
          <w:tcPr>
            <w:tcW w:w="3114" w:type="dxa"/>
            <w:vMerge/>
          </w:tcPr>
          <w:p w14:paraId="1B7B59AE" w14:textId="77777777" w:rsidR="00C7505B" w:rsidRPr="00F53D35" w:rsidRDefault="00C7505B" w:rsidP="00C7505B">
            <w:pPr>
              <w:spacing w:after="200" w:line="276" w:lineRule="auto"/>
              <w:contextualSpacing/>
              <w:rPr>
                <w:rFonts w:ascii="Arial" w:eastAsia="Calibri" w:hAnsi="Arial" w:cs="Arial"/>
                <w:sz w:val="22"/>
                <w:szCs w:val="22"/>
              </w:rPr>
            </w:pPr>
          </w:p>
        </w:tc>
        <w:tc>
          <w:tcPr>
            <w:tcW w:w="4499" w:type="dxa"/>
          </w:tcPr>
          <w:p w14:paraId="662C23C7" w14:textId="68615DFF" w:rsidR="00C7505B" w:rsidRPr="00F53D35" w:rsidRDefault="00C7505B" w:rsidP="00C7505B">
            <w:pPr>
              <w:rPr>
                <w:rFonts w:ascii="Arial" w:eastAsia="Calibri" w:hAnsi="Arial" w:cs="Arial"/>
                <w:bCs/>
                <w:sz w:val="22"/>
                <w:szCs w:val="22"/>
              </w:rPr>
            </w:pPr>
            <w:r w:rsidRPr="00F53D35">
              <w:rPr>
                <w:rFonts w:ascii="Arial" w:eastAsia="Calibri" w:hAnsi="Arial" w:cs="Arial"/>
                <w:sz w:val="22"/>
                <w:szCs w:val="22"/>
                <w:lang w:val="en-GB" w:eastAsia="de-DE"/>
              </w:rPr>
              <w:t>Partial Compliance =</w:t>
            </w:r>
            <w:r>
              <w:rPr>
                <w:rFonts w:ascii="Arial" w:eastAsia="Calibri" w:hAnsi="Arial" w:cs="Arial"/>
                <w:sz w:val="22"/>
                <w:szCs w:val="22"/>
                <w:lang w:val="en-GB" w:eastAsia="de-DE"/>
              </w:rPr>
              <w:t xml:space="preserve"> 0,87</w:t>
            </w:r>
            <w:r w:rsidRPr="00F53D35">
              <w:rPr>
                <w:rFonts w:ascii="Arial" w:eastAsia="Calibri" w:hAnsi="Arial" w:cs="Arial"/>
                <w:sz w:val="22"/>
                <w:szCs w:val="22"/>
                <w:lang w:val="en-GB" w:eastAsia="de-DE"/>
              </w:rPr>
              <w:t>%</w:t>
            </w:r>
          </w:p>
        </w:tc>
        <w:tc>
          <w:tcPr>
            <w:tcW w:w="2588" w:type="dxa"/>
            <w:vMerge/>
            <w:shd w:val="clear" w:color="auto" w:fill="auto"/>
            <w:vAlign w:val="center"/>
          </w:tcPr>
          <w:p w14:paraId="466572A4" w14:textId="77777777" w:rsidR="00C7505B" w:rsidRPr="00F53D35" w:rsidRDefault="00C7505B" w:rsidP="00C7505B">
            <w:pPr>
              <w:ind w:left="142"/>
              <w:jc w:val="center"/>
              <w:rPr>
                <w:rFonts w:ascii="Arial" w:eastAsia="Calibri" w:hAnsi="Arial" w:cs="Arial"/>
                <w:b/>
                <w:sz w:val="22"/>
                <w:szCs w:val="22"/>
              </w:rPr>
            </w:pPr>
          </w:p>
        </w:tc>
      </w:tr>
      <w:tr w:rsidR="00C7505B" w:rsidRPr="00F53D35" w14:paraId="0BD1CD1E" w14:textId="77777777" w:rsidTr="0079000E">
        <w:trPr>
          <w:trHeight w:val="133"/>
        </w:trPr>
        <w:tc>
          <w:tcPr>
            <w:tcW w:w="3114" w:type="dxa"/>
            <w:vMerge/>
          </w:tcPr>
          <w:p w14:paraId="40ED1BF0" w14:textId="77777777" w:rsidR="00C7505B" w:rsidRPr="00F53D35" w:rsidRDefault="00C7505B" w:rsidP="00C7505B">
            <w:pPr>
              <w:spacing w:after="200" w:line="276" w:lineRule="auto"/>
              <w:contextualSpacing/>
              <w:rPr>
                <w:rFonts w:ascii="Arial" w:eastAsia="Calibri" w:hAnsi="Arial" w:cs="Arial"/>
                <w:sz w:val="22"/>
                <w:szCs w:val="22"/>
              </w:rPr>
            </w:pPr>
          </w:p>
        </w:tc>
        <w:tc>
          <w:tcPr>
            <w:tcW w:w="4499" w:type="dxa"/>
          </w:tcPr>
          <w:p w14:paraId="6355953C" w14:textId="6AFA3F2F" w:rsidR="00C7505B" w:rsidRPr="00F53D35" w:rsidRDefault="00C7505B" w:rsidP="00C7505B">
            <w:pPr>
              <w:rPr>
                <w:rFonts w:ascii="Arial" w:eastAsia="Calibri" w:hAnsi="Arial" w:cs="Arial"/>
                <w:bCs/>
                <w:sz w:val="22"/>
                <w:szCs w:val="22"/>
              </w:rPr>
            </w:pPr>
            <w:r w:rsidRPr="00F53D35">
              <w:rPr>
                <w:rFonts w:ascii="Arial" w:eastAsia="Calibri" w:hAnsi="Arial" w:cs="Arial"/>
                <w:sz w:val="22"/>
                <w:szCs w:val="22"/>
                <w:lang w:val="en-GB" w:eastAsia="de-DE"/>
              </w:rPr>
              <w:t>Full Compliance = 1</w:t>
            </w:r>
            <w:r>
              <w:rPr>
                <w:rFonts w:ascii="Arial" w:eastAsia="Calibri" w:hAnsi="Arial" w:cs="Arial"/>
                <w:sz w:val="22"/>
                <w:szCs w:val="22"/>
                <w:lang w:val="en-GB" w:eastAsia="de-DE"/>
              </w:rPr>
              <w:t>,74</w:t>
            </w:r>
            <w:r w:rsidRPr="00F53D35">
              <w:rPr>
                <w:rFonts w:ascii="Arial" w:eastAsia="Calibri" w:hAnsi="Arial" w:cs="Arial"/>
                <w:sz w:val="22"/>
                <w:szCs w:val="22"/>
              </w:rPr>
              <w:t>%</w:t>
            </w:r>
          </w:p>
        </w:tc>
        <w:tc>
          <w:tcPr>
            <w:tcW w:w="2588" w:type="dxa"/>
            <w:vMerge/>
            <w:shd w:val="clear" w:color="auto" w:fill="auto"/>
            <w:vAlign w:val="center"/>
          </w:tcPr>
          <w:p w14:paraId="654B10D6" w14:textId="77777777" w:rsidR="00C7505B" w:rsidRPr="00F53D35" w:rsidRDefault="00C7505B" w:rsidP="00C7505B">
            <w:pPr>
              <w:ind w:left="142"/>
              <w:jc w:val="center"/>
              <w:rPr>
                <w:rFonts w:ascii="Arial" w:eastAsia="Calibri" w:hAnsi="Arial" w:cs="Arial"/>
                <w:b/>
                <w:sz w:val="22"/>
                <w:szCs w:val="22"/>
              </w:rPr>
            </w:pPr>
          </w:p>
        </w:tc>
      </w:tr>
      <w:tr w:rsidR="00C7505B" w:rsidRPr="00F53D35" w14:paraId="6D2C42AF" w14:textId="77777777" w:rsidTr="0079000E">
        <w:trPr>
          <w:trHeight w:val="135"/>
        </w:trPr>
        <w:tc>
          <w:tcPr>
            <w:tcW w:w="3114" w:type="dxa"/>
            <w:vMerge w:val="restart"/>
          </w:tcPr>
          <w:p w14:paraId="0AB6B68B" w14:textId="0C9F2B91" w:rsidR="00C7505B" w:rsidRPr="00F53D35" w:rsidRDefault="00C7505B" w:rsidP="00C7505B">
            <w:pPr>
              <w:spacing w:after="200" w:line="276" w:lineRule="auto"/>
              <w:contextualSpacing/>
              <w:rPr>
                <w:rFonts w:ascii="Arial" w:eastAsia="Calibri" w:hAnsi="Arial" w:cs="Arial"/>
                <w:sz w:val="22"/>
                <w:szCs w:val="22"/>
              </w:rPr>
            </w:pPr>
            <w:r w:rsidRPr="00F53D35">
              <w:rPr>
                <w:rFonts w:ascii="Arial" w:eastAsia="Calibri" w:hAnsi="Arial" w:cs="Arial"/>
                <w:sz w:val="22"/>
                <w:szCs w:val="22"/>
              </w:rPr>
              <w:t xml:space="preserve">Requirement </w:t>
            </w:r>
            <w:r>
              <w:rPr>
                <w:rFonts w:ascii="Arial" w:eastAsia="Calibri" w:hAnsi="Arial" w:cs="Arial"/>
                <w:b/>
                <w:sz w:val="22"/>
                <w:szCs w:val="22"/>
              </w:rPr>
              <w:t>3.4</w:t>
            </w:r>
          </w:p>
        </w:tc>
        <w:tc>
          <w:tcPr>
            <w:tcW w:w="4499" w:type="dxa"/>
          </w:tcPr>
          <w:p w14:paraId="1E85A048" w14:textId="77777777" w:rsidR="00C7505B" w:rsidRPr="00F53D35" w:rsidRDefault="00C7505B" w:rsidP="00C7505B">
            <w:pPr>
              <w:rPr>
                <w:rFonts w:ascii="Arial" w:eastAsia="Calibri" w:hAnsi="Arial" w:cs="Arial"/>
                <w:bCs/>
                <w:sz w:val="22"/>
                <w:szCs w:val="22"/>
              </w:rPr>
            </w:pPr>
            <w:r w:rsidRPr="00F53D35">
              <w:rPr>
                <w:rFonts w:ascii="Arial" w:eastAsia="Calibri" w:hAnsi="Arial" w:cs="Arial"/>
                <w:sz w:val="22"/>
                <w:szCs w:val="22"/>
                <w:lang w:val="en-GB" w:eastAsia="de-DE"/>
              </w:rPr>
              <w:t>Non-Compliant = 0%</w:t>
            </w:r>
          </w:p>
        </w:tc>
        <w:tc>
          <w:tcPr>
            <w:tcW w:w="2588" w:type="dxa"/>
            <w:vMerge w:val="restart"/>
            <w:vAlign w:val="center"/>
          </w:tcPr>
          <w:p w14:paraId="07629CF6" w14:textId="6EC3E627" w:rsidR="00C7505B" w:rsidRPr="00F53D35" w:rsidRDefault="00C7505B" w:rsidP="00C7505B">
            <w:pPr>
              <w:ind w:left="142"/>
              <w:jc w:val="center"/>
              <w:rPr>
                <w:rFonts w:ascii="Arial" w:eastAsia="Calibri" w:hAnsi="Arial" w:cs="Arial"/>
                <w:b/>
                <w:sz w:val="22"/>
                <w:szCs w:val="22"/>
              </w:rPr>
            </w:pPr>
            <w:r>
              <w:rPr>
                <w:rFonts w:ascii="Arial" w:eastAsia="Calibri" w:hAnsi="Arial" w:cs="Arial"/>
                <w:b/>
                <w:sz w:val="22"/>
                <w:szCs w:val="22"/>
              </w:rPr>
              <w:t>1,74</w:t>
            </w:r>
            <w:r w:rsidRPr="00F53D35">
              <w:rPr>
                <w:rFonts w:ascii="Arial" w:eastAsia="Calibri" w:hAnsi="Arial" w:cs="Arial"/>
                <w:b/>
                <w:sz w:val="22"/>
                <w:szCs w:val="22"/>
              </w:rPr>
              <w:t>%</w:t>
            </w:r>
          </w:p>
        </w:tc>
      </w:tr>
      <w:tr w:rsidR="00C7505B" w:rsidRPr="00F53D35" w14:paraId="59EE81F9" w14:textId="77777777" w:rsidTr="0079000E">
        <w:trPr>
          <w:trHeight w:val="133"/>
        </w:trPr>
        <w:tc>
          <w:tcPr>
            <w:tcW w:w="3114" w:type="dxa"/>
            <w:vMerge/>
          </w:tcPr>
          <w:p w14:paraId="5607320D" w14:textId="77777777" w:rsidR="00C7505B" w:rsidRPr="00F53D35" w:rsidRDefault="00C7505B" w:rsidP="00C7505B">
            <w:pPr>
              <w:spacing w:after="200" w:line="276" w:lineRule="auto"/>
              <w:contextualSpacing/>
              <w:rPr>
                <w:rFonts w:ascii="Arial" w:eastAsia="Calibri" w:hAnsi="Arial" w:cs="Arial"/>
                <w:sz w:val="22"/>
                <w:szCs w:val="22"/>
              </w:rPr>
            </w:pPr>
          </w:p>
        </w:tc>
        <w:tc>
          <w:tcPr>
            <w:tcW w:w="4499" w:type="dxa"/>
          </w:tcPr>
          <w:p w14:paraId="6D180DF0" w14:textId="54E61419" w:rsidR="00C7505B" w:rsidRPr="00F53D35" w:rsidRDefault="00C7505B" w:rsidP="00C7505B">
            <w:pPr>
              <w:rPr>
                <w:rFonts w:ascii="Arial" w:eastAsia="Calibri" w:hAnsi="Arial" w:cs="Arial"/>
                <w:bCs/>
                <w:sz w:val="22"/>
                <w:szCs w:val="22"/>
              </w:rPr>
            </w:pPr>
            <w:r w:rsidRPr="00F53D35">
              <w:rPr>
                <w:rFonts w:ascii="Arial" w:eastAsia="Calibri" w:hAnsi="Arial" w:cs="Arial"/>
                <w:sz w:val="22"/>
                <w:szCs w:val="22"/>
                <w:lang w:val="en-GB" w:eastAsia="de-DE"/>
              </w:rPr>
              <w:t xml:space="preserve">Partial Compliance = </w:t>
            </w:r>
            <w:r>
              <w:rPr>
                <w:rFonts w:ascii="Arial" w:eastAsia="Calibri" w:hAnsi="Arial" w:cs="Arial"/>
                <w:sz w:val="22"/>
                <w:szCs w:val="22"/>
                <w:lang w:val="en-GB" w:eastAsia="de-DE"/>
              </w:rPr>
              <w:t>0,87</w:t>
            </w:r>
            <w:r w:rsidRPr="00F53D35">
              <w:rPr>
                <w:rFonts w:ascii="Arial" w:eastAsia="Calibri" w:hAnsi="Arial" w:cs="Arial"/>
                <w:sz w:val="22"/>
                <w:szCs w:val="22"/>
                <w:lang w:val="en-GB" w:eastAsia="de-DE"/>
              </w:rPr>
              <w:t>%</w:t>
            </w:r>
          </w:p>
        </w:tc>
        <w:tc>
          <w:tcPr>
            <w:tcW w:w="2588" w:type="dxa"/>
            <w:vMerge/>
            <w:vAlign w:val="center"/>
          </w:tcPr>
          <w:p w14:paraId="4EDB9BA2" w14:textId="77777777" w:rsidR="00C7505B" w:rsidRPr="00F53D35" w:rsidRDefault="00C7505B" w:rsidP="00C7505B">
            <w:pPr>
              <w:ind w:left="142"/>
              <w:jc w:val="center"/>
              <w:rPr>
                <w:rFonts w:ascii="Arial" w:eastAsia="Calibri" w:hAnsi="Arial" w:cs="Arial"/>
                <w:b/>
                <w:sz w:val="22"/>
                <w:szCs w:val="22"/>
              </w:rPr>
            </w:pPr>
          </w:p>
        </w:tc>
      </w:tr>
      <w:tr w:rsidR="00C7505B" w:rsidRPr="00F53D35" w14:paraId="32DAFB3D" w14:textId="77777777" w:rsidTr="0079000E">
        <w:trPr>
          <w:trHeight w:val="133"/>
        </w:trPr>
        <w:tc>
          <w:tcPr>
            <w:tcW w:w="3114" w:type="dxa"/>
            <w:vMerge/>
          </w:tcPr>
          <w:p w14:paraId="2DFD0B6B" w14:textId="77777777" w:rsidR="00C7505B" w:rsidRPr="00F53D35" w:rsidRDefault="00C7505B" w:rsidP="00C7505B">
            <w:pPr>
              <w:spacing w:after="200" w:line="276" w:lineRule="auto"/>
              <w:contextualSpacing/>
              <w:rPr>
                <w:rFonts w:ascii="Arial" w:eastAsia="Calibri" w:hAnsi="Arial" w:cs="Arial"/>
                <w:sz w:val="22"/>
                <w:szCs w:val="22"/>
              </w:rPr>
            </w:pPr>
          </w:p>
        </w:tc>
        <w:tc>
          <w:tcPr>
            <w:tcW w:w="4499" w:type="dxa"/>
          </w:tcPr>
          <w:p w14:paraId="5FABD92B" w14:textId="20985F8C" w:rsidR="00C7505B" w:rsidRPr="00F53D35" w:rsidRDefault="00C7505B" w:rsidP="00C7505B">
            <w:pPr>
              <w:rPr>
                <w:rFonts w:ascii="Arial" w:eastAsia="Calibri" w:hAnsi="Arial" w:cs="Arial"/>
                <w:bCs/>
                <w:sz w:val="22"/>
                <w:szCs w:val="22"/>
              </w:rPr>
            </w:pPr>
            <w:r w:rsidRPr="00F53D35">
              <w:rPr>
                <w:rFonts w:ascii="Arial" w:eastAsia="Calibri" w:hAnsi="Arial" w:cs="Arial"/>
                <w:sz w:val="22"/>
                <w:szCs w:val="22"/>
                <w:lang w:val="en-GB" w:eastAsia="de-DE"/>
              </w:rPr>
              <w:t xml:space="preserve">Full Compliance = </w:t>
            </w:r>
            <w:r>
              <w:rPr>
                <w:rFonts w:ascii="Arial" w:eastAsia="Calibri" w:hAnsi="Arial" w:cs="Arial"/>
                <w:sz w:val="22"/>
                <w:szCs w:val="22"/>
                <w:lang w:val="en-GB" w:eastAsia="de-DE"/>
              </w:rPr>
              <w:t>1,74</w:t>
            </w:r>
            <w:r w:rsidRPr="00F53D35">
              <w:rPr>
                <w:rFonts w:ascii="Arial" w:eastAsia="Calibri" w:hAnsi="Arial" w:cs="Arial"/>
                <w:sz w:val="22"/>
                <w:szCs w:val="22"/>
              </w:rPr>
              <w:t>%</w:t>
            </w:r>
          </w:p>
        </w:tc>
        <w:tc>
          <w:tcPr>
            <w:tcW w:w="2588" w:type="dxa"/>
            <w:vMerge/>
            <w:vAlign w:val="center"/>
          </w:tcPr>
          <w:p w14:paraId="5EB72388" w14:textId="77777777" w:rsidR="00C7505B" w:rsidRPr="00F53D35" w:rsidRDefault="00C7505B" w:rsidP="00C7505B">
            <w:pPr>
              <w:ind w:left="142"/>
              <w:jc w:val="center"/>
              <w:rPr>
                <w:rFonts w:ascii="Arial" w:eastAsia="Calibri" w:hAnsi="Arial" w:cs="Arial"/>
                <w:b/>
                <w:sz w:val="22"/>
                <w:szCs w:val="22"/>
              </w:rPr>
            </w:pPr>
          </w:p>
        </w:tc>
      </w:tr>
      <w:tr w:rsidR="00C7505B" w:rsidRPr="00F53D35" w14:paraId="2750616A" w14:textId="77777777" w:rsidTr="0079000E">
        <w:trPr>
          <w:trHeight w:val="135"/>
        </w:trPr>
        <w:tc>
          <w:tcPr>
            <w:tcW w:w="3114" w:type="dxa"/>
            <w:vMerge w:val="restart"/>
          </w:tcPr>
          <w:p w14:paraId="15E51D0B" w14:textId="11AC5EBF" w:rsidR="00C7505B" w:rsidRPr="00F53D35" w:rsidRDefault="00C7505B" w:rsidP="00C7505B">
            <w:pPr>
              <w:spacing w:after="200" w:line="276" w:lineRule="auto"/>
              <w:contextualSpacing/>
              <w:rPr>
                <w:rFonts w:ascii="Arial" w:eastAsia="Calibri" w:hAnsi="Arial" w:cs="Arial"/>
                <w:sz w:val="22"/>
                <w:szCs w:val="22"/>
              </w:rPr>
            </w:pPr>
            <w:r w:rsidRPr="00F53D35">
              <w:rPr>
                <w:rFonts w:ascii="Arial" w:eastAsia="Calibri" w:hAnsi="Arial" w:cs="Arial"/>
                <w:sz w:val="22"/>
                <w:szCs w:val="22"/>
              </w:rPr>
              <w:t xml:space="preserve">Requirement </w:t>
            </w:r>
            <w:r w:rsidR="00F27A07">
              <w:rPr>
                <w:rFonts w:ascii="Arial" w:eastAsia="Calibri" w:hAnsi="Arial" w:cs="Arial"/>
                <w:b/>
                <w:sz w:val="22"/>
                <w:szCs w:val="22"/>
              </w:rPr>
              <w:t>4.1</w:t>
            </w:r>
          </w:p>
        </w:tc>
        <w:tc>
          <w:tcPr>
            <w:tcW w:w="4499" w:type="dxa"/>
          </w:tcPr>
          <w:p w14:paraId="1197E639" w14:textId="77777777" w:rsidR="00C7505B" w:rsidRPr="00F53D35" w:rsidRDefault="00C7505B" w:rsidP="00C7505B">
            <w:pPr>
              <w:rPr>
                <w:rFonts w:ascii="Arial" w:eastAsia="Calibri" w:hAnsi="Arial" w:cs="Arial"/>
                <w:bCs/>
                <w:sz w:val="22"/>
                <w:szCs w:val="22"/>
              </w:rPr>
            </w:pPr>
            <w:r w:rsidRPr="00F53D35">
              <w:rPr>
                <w:rFonts w:ascii="Arial" w:eastAsia="Calibri" w:hAnsi="Arial" w:cs="Arial"/>
                <w:sz w:val="22"/>
                <w:szCs w:val="22"/>
                <w:lang w:val="en-GB" w:eastAsia="de-DE"/>
              </w:rPr>
              <w:t>Non-Compliant = 0%</w:t>
            </w:r>
          </w:p>
        </w:tc>
        <w:tc>
          <w:tcPr>
            <w:tcW w:w="2588" w:type="dxa"/>
            <w:vMerge w:val="restart"/>
            <w:vAlign w:val="center"/>
          </w:tcPr>
          <w:p w14:paraId="0B67C72B" w14:textId="08355DA8" w:rsidR="00C7505B" w:rsidRPr="00F53D35" w:rsidRDefault="00F27A07" w:rsidP="00C7505B">
            <w:pPr>
              <w:ind w:left="142"/>
              <w:jc w:val="center"/>
              <w:rPr>
                <w:rFonts w:ascii="Arial" w:eastAsia="Calibri" w:hAnsi="Arial" w:cs="Arial"/>
                <w:b/>
                <w:sz w:val="22"/>
                <w:szCs w:val="22"/>
              </w:rPr>
            </w:pPr>
            <w:r>
              <w:rPr>
                <w:rFonts w:ascii="Arial" w:eastAsia="Calibri" w:hAnsi="Arial" w:cs="Arial"/>
                <w:b/>
                <w:sz w:val="22"/>
                <w:szCs w:val="22"/>
              </w:rPr>
              <w:t>7</w:t>
            </w:r>
            <w:r w:rsidR="00C7505B" w:rsidRPr="00F53D35">
              <w:rPr>
                <w:rFonts w:ascii="Arial" w:eastAsia="Calibri" w:hAnsi="Arial" w:cs="Arial"/>
                <w:b/>
                <w:sz w:val="22"/>
                <w:szCs w:val="22"/>
              </w:rPr>
              <w:t>%</w:t>
            </w:r>
          </w:p>
        </w:tc>
      </w:tr>
      <w:tr w:rsidR="00C7505B" w:rsidRPr="00F53D35" w14:paraId="6A94FDC8" w14:textId="77777777" w:rsidTr="0079000E">
        <w:trPr>
          <w:trHeight w:val="133"/>
        </w:trPr>
        <w:tc>
          <w:tcPr>
            <w:tcW w:w="3114" w:type="dxa"/>
            <w:vMerge/>
          </w:tcPr>
          <w:p w14:paraId="51B5DA1A" w14:textId="77777777" w:rsidR="00C7505B" w:rsidRPr="00F53D35" w:rsidRDefault="00C7505B" w:rsidP="00C7505B">
            <w:pPr>
              <w:spacing w:after="200" w:line="276" w:lineRule="auto"/>
              <w:contextualSpacing/>
              <w:rPr>
                <w:rFonts w:ascii="Arial" w:eastAsia="Calibri" w:hAnsi="Arial" w:cs="Arial"/>
                <w:sz w:val="22"/>
                <w:szCs w:val="22"/>
              </w:rPr>
            </w:pPr>
          </w:p>
        </w:tc>
        <w:tc>
          <w:tcPr>
            <w:tcW w:w="4499" w:type="dxa"/>
          </w:tcPr>
          <w:p w14:paraId="487CF2EF" w14:textId="531901BB" w:rsidR="00C7505B" w:rsidRPr="00F53D35" w:rsidRDefault="00C7505B" w:rsidP="00C7505B">
            <w:pPr>
              <w:rPr>
                <w:rFonts w:ascii="Arial" w:eastAsia="Calibri" w:hAnsi="Arial" w:cs="Arial"/>
                <w:bCs/>
                <w:sz w:val="22"/>
                <w:szCs w:val="22"/>
              </w:rPr>
            </w:pPr>
            <w:r w:rsidRPr="00F53D35">
              <w:rPr>
                <w:rFonts w:ascii="Arial" w:eastAsia="Calibri" w:hAnsi="Arial" w:cs="Arial"/>
                <w:sz w:val="22"/>
                <w:szCs w:val="22"/>
                <w:lang w:val="en-GB" w:eastAsia="de-DE"/>
              </w:rPr>
              <w:t xml:space="preserve">Partial Compliance = </w:t>
            </w:r>
            <w:r w:rsidR="00F27A07">
              <w:rPr>
                <w:rFonts w:ascii="Arial" w:eastAsia="Calibri" w:hAnsi="Arial" w:cs="Arial"/>
                <w:sz w:val="22"/>
                <w:szCs w:val="22"/>
                <w:lang w:val="en-GB" w:eastAsia="de-DE"/>
              </w:rPr>
              <w:t>3,</w:t>
            </w:r>
            <w:r w:rsidRPr="00F53D35">
              <w:rPr>
                <w:rFonts w:ascii="Arial" w:eastAsia="Calibri" w:hAnsi="Arial" w:cs="Arial"/>
                <w:sz w:val="22"/>
                <w:szCs w:val="22"/>
                <w:lang w:val="en-GB" w:eastAsia="de-DE"/>
              </w:rPr>
              <w:t>5%</w:t>
            </w:r>
          </w:p>
        </w:tc>
        <w:tc>
          <w:tcPr>
            <w:tcW w:w="2588" w:type="dxa"/>
            <w:vMerge/>
            <w:vAlign w:val="center"/>
          </w:tcPr>
          <w:p w14:paraId="7C808C58" w14:textId="77777777" w:rsidR="00C7505B" w:rsidRPr="00F53D35" w:rsidRDefault="00C7505B" w:rsidP="00C7505B">
            <w:pPr>
              <w:ind w:left="142"/>
              <w:jc w:val="center"/>
              <w:rPr>
                <w:rFonts w:ascii="Arial" w:eastAsia="Calibri" w:hAnsi="Arial" w:cs="Arial"/>
                <w:b/>
                <w:sz w:val="22"/>
                <w:szCs w:val="22"/>
              </w:rPr>
            </w:pPr>
          </w:p>
        </w:tc>
      </w:tr>
      <w:tr w:rsidR="00C7505B" w:rsidRPr="00F53D35" w14:paraId="62197BB7" w14:textId="77777777" w:rsidTr="0079000E">
        <w:trPr>
          <w:trHeight w:val="133"/>
        </w:trPr>
        <w:tc>
          <w:tcPr>
            <w:tcW w:w="3114" w:type="dxa"/>
            <w:vMerge/>
          </w:tcPr>
          <w:p w14:paraId="70D8DE8F" w14:textId="77777777" w:rsidR="00C7505B" w:rsidRPr="00F53D35" w:rsidRDefault="00C7505B" w:rsidP="00C7505B">
            <w:pPr>
              <w:spacing w:after="200" w:line="276" w:lineRule="auto"/>
              <w:contextualSpacing/>
              <w:rPr>
                <w:rFonts w:ascii="Arial" w:eastAsia="Calibri" w:hAnsi="Arial" w:cs="Arial"/>
                <w:sz w:val="22"/>
                <w:szCs w:val="22"/>
              </w:rPr>
            </w:pPr>
          </w:p>
        </w:tc>
        <w:tc>
          <w:tcPr>
            <w:tcW w:w="4499" w:type="dxa"/>
          </w:tcPr>
          <w:p w14:paraId="4ADF0C49" w14:textId="4883A141" w:rsidR="00C7505B" w:rsidRPr="00F53D35" w:rsidRDefault="00C7505B" w:rsidP="00C7505B">
            <w:pPr>
              <w:rPr>
                <w:rFonts w:ascii="Arial" w:eastAsia="Calibri" w:hAnsi="Arial" w:cs="Arial"/>
                <w:bCs/>
                <w:sz w:val="22"/>
                <w:szCs w:val="22"/>
              </w:rPr>
            </w:pPr>
            <w:r w:rsidRPr="00F53D35">
              <w:rPr>
                <w:rFonts w:ascii="Arial" w:eastAsia="Calibri" w:hAnsi="Arial" w:cs="Arial"/>
                <w:sz w:val="22"/>
                <w:szCs w:val="22"/>
                <w:lang w:val="en-GB" w:eastAsia="de-DE"/>
              </w:rPr>
              <w:t xml:space="preserve">Full Compliance = </w:t>
            </w:r>
            <w:r w:rsidR="00F27A07">
              <w:rPr>
                <w:rFonts w:ascii="Arial" w:eastAsia="Calibri" w:hAnsi="Arial" w:cs="Arial"/>
                <w:sz w:val="22"/>
                <w:szCs w:val="22"/>
                <w:lang w:val="en-GB" w:eastAsia="de-DE"/>
              </w:rPr>
              <w:t>7</w:t>
            </w:r>
            <w:r w:rsidRPr="00F53D35">
              <w:rPr>
                <w:rFonts w:ascii="Arial" w:eastAsia="Calibri" w:hAnsi="Arial" w:cs="Arial"/>
                <w:sz w:val="22"/>
                <w:szCs w:val="22"/>
              </w:rPr>
              <w:t>%</w:t>
            </w:r>
          </w:p>
        </w:tc>
        <w:tc>
          <w:tcPr>
            <w:tcW w:w="2588" w:type="dxa"/>
            <w:vMerge/>
            <w:vAlign w:val="center"/>
          </w:tcPr>
          <w:p w14:paraId="69E71B91" w14:textId="77777777" w:rsidR="00C7505B" w:rsidRPr="00F53D35" w:rsidRDefault="00C7505B" w:rsidP="00C7505B">
            <w:pPr>
              <w:ind w:left="142"/>
              <w:jc w:val="center"/>
              <w:rPr>
                <w:rFonts w:ascii="Arial" w:eastAsia="Calibri" w:hAnsi="Arial" w:cs="Arial"/>
                <w:b/>
                <w:sz w:val="22"/>
                <w:szCs w:val="22"/>
              </w:rPr>
            </w:pPr>
          </w:p>
        </w:tc>
      </w:tr>
      <w:tr w:rsidR="00C7505B" w:rsidRPr="00F53D35" w14:paraId="5D8865A6" w14:textId="77777777" w:rsidTr="0079000E">
        <w:trPr>
          <w:trHeight w:val="215"/>
        </w:trPr>
        <w:tc>
          <w:tcPr>
            <w:tcW w:w="3114" w:type="dxa"/>
            <w:vMerge w:val="restart"/>
          </w:tcPr>
          <w:p w14:paraId="06AC06DB" w14:textId="17EC5642" w:rsidR="00C7505B" w:rsidRPr="00F53D35" w:rsidRDefault="00C7505B" w:rsidP="00C7505B">
            <w:pPr>
              <w:spacing w:after="200" w:line="276" w:lineRule="auto"/>
              <w:contextualSpacing/>
              <w:rPr>
                <w:rFonts w:ascii="Arial" w:eastAsia="Calibri" w:hAnsi="Arial" w:cs="Arial"/>
                <w:sz w:val="22"/>
                <w:szCs w:val="22"/>
              </w:rPr>
            </w:pPr>
            <w:r w:rsidRPr="00F53D35">
              <w:rPr>
                <w:rFonts w:ascii="Arial" w:eastAsia="Calibri" w:hAnsi="Arial" w:cs="Arial"/>
                <w:sz w:val="22"/>
                <w:szCs w:val="22"/>
              </w:rPr>
              <w:t xml:space="preserve">Requirement </w:t>
            </w:r>
            <w:r w:rsidR="00F27A07">
              <w:rPr>
                <w:rFonts w:ascii="Arial" w:eastAsia="Calibri" w:hAnsi="Arial" w:cs="Arial"/>
                <w:b/>
                <w:sz w:val="22"/>
                <w:szCs w:val="22"/>
              </w:rPr>
              <w:t>4.2</w:t>
            </w:r>
          </w:p>
        </w:tc>
        <w:tc>
          <w:tcPr>
            <w:tcW w:w="4499" w:type="dxa"/>
          </w:tcPr>
          <w:p w14:paraId="108FBE34" w14:textId="77777777" w:rsidR="00C7505B" w:rsidRPr="00F53D35" w:rsidRDefault="00C7505B" w:rsidP="00C7505B">
            <w:pPr>
              <w:rPr>
                <w:rFonts w:ascii="Arial" w:eastAsia="Calibri" w:hAnsi="Arial" w:cs="Arial"/>
                <w:bCs/>
                <w:sz w:val="22"/>
                <w:szCs w:val="22"/>
              </w:rPr>
            </w:pPr>
            <w:r w:rsidRPr="00F53D35">
              <w:rPr>
                <w:rFonts w:ascii="Arial" w:eastAsia="Calibri" w:hAnsi="Arial" w:cs="Arial"/>
                <w:sz w:val="22"/>
                <w:szCs w:val="22"/>
                <w:lang w:val="en-GB" w:eastAsia="de-DE"/>
              </w:rPr>
              <w:t>Non-Compliant = 0%</w:t>
            </w:r>
          </w:p>
        </w:tc>
        <w:tc>
          <w:tcPr>
            <w:tcW w:w="2588" w:type="dxa"/>
            <w:vMerge w:val="restart"/>
            <w:vAlign w:val="center"/>
          </w:tcPr>
          <w:p w14:paraId="75807EAB" w14:textId="02D194A4" w:rsidR="00C7505B" w:rsidRPr="00F53D35" w:rsidRDefault="00F27A07" w:rsidP="00C7505B">
            <w:pPr>
              <w:ind w:left="142"/>
              <w:jc w:val="center"/>
              <w:rPr>
                <w:rFonts w:ascii="Arial" w:eastAsia="Calibri" w:hAnsi="Arial" w:cs="Arial"/>
                <w:b/>
                <w:sz w:val="22"/>
                <w:szCs w:val="22"/>
              </w:rPr>
            </w:pPr>
            <w:r>
              <w:rPr>
                <w:rFonts w:ascii="Arial" w:eastAsia="Calibri" w:hAnsi="Arial" w:cs="Arial"/>
                <w:b/>
                <w:sz w:val="22"/>
                <w:szCs w:val="22"/>
              </w:rPr>
              <w:t>3,</w:t>
            </w:r>
            <w:r w:rsidR="00C7505B" w:rsidRPr="00F53D35">
              <w:rPr>
                <w:rFonts w:ascii="Arial" w:eastAsia="Calibri" w:hAnsi="Arial" w:cs="Arial"/>
                <w:b/>
                <w:sz w:val="22"/>
                <w:szCs w:val="22"/>
              </w:rPr>
              <w:t>5%</w:t>
            </w:r>
          </w:p>
        </w:tc>
      </w:tr>
      <w:tr w:rsidR="00C7505B" w:rsidRPr="00F53D35" w14:paraId="64AC4B8B" w14:textId="77777777" w:rsidTr="0079000E">
        <w:trPr>
          <w:trHeight w:val="195"/>
        </w:trPr>
        <w:tc>
          <w:tcPr>
            <w:tcW w:w="3114" w:type="dxa"/>
            <w:vMerge/>
          </w:tcPr>
          <w:p w14:paraId="54B07123" w14:textId="77777777" w:rsidR="00C7505B" w:rsidRPr="00F53D35" w:rsidRDefault="00C7505B" w:rsidP="00C7505B">
            <w:pPr>
              <w:spacing w:after="200" w:line="276" w:lineRule="auto"/>
              <w:contextualSpacing/>
              <w:rPr>
                <w:rFonts w:ascii="Arial" w:eastAsia="Calibri" w:hAnsi="Arial" w:cs="Arial"/>
                <w:sz w:val="22"/>
                <w:szCs w:val="22"/>
              </w:rPr>
            </w:pPr>
          </w:p>
        </w:tc>
        <w:tc>
          <w:tcPr>
            <w:tcW w:w="4499" w:type="dxa"/>
          </w:tcPr>
          <w:p w14:paraId="0FF131C5" w14:textId="2046FF0A" w:rsidR="00C7505B" w:rsidRPr="00F53D35" w:rsidRDefault="00C7505B" w:rsidP="00C7505B">
            <w:pPr>
              <w:rPr>
                <w:rFonts w:ascii="Arial" w:eastAsia="Calibri" w:hAnsi="Arial" w:cs="Arial"/>
                <w:bCs/>
                <w:sz w:val="22"/>
                <w:szCs w:val="22"/>
              </w:rPr>
            </w:pPr>
            <w:r w:rsidRPr="00F53D35">
              <w:rPr>
                <w:rFonts w:ascii="Arial" w:eastAsia="Calibri" w:hAnsi="Arial" w:cs="Arial"/>
                <w:sz w:val="22"/>
                <w:szCs w:val="22"/>
                <w:lang w:val="en-GB" w:eastAsia="de-DE"/>
              </w:rPr>
              <w:t xml:space="preserve">Partial Compliance = </w:t>
            </w:r>
            <w:r w:rsidR="00F27A07">
              <w:rPr>
                <w:rFonts w:ascii="Arial" w:eastAsia="Calibri" w:hAnsi="Arial" w:cs="Arial"/>
                <w:sz w:val="22"/>
                <w:szCs w:val="22"/>
                <w:lang w:val="en-GB" w:eastAsia="de-DE"/>
              </w:rPr>
              <w:t>1,7</w:t>
            </w:r>
            <w:r w:rsidRPr="00F53D35">
              <w:rPr>
                <w:rFonts w:ascii="Arial" w:eastAsia="Calibri" w:hAnsi="Arial" w:cs="Arial"/>
                <w:sz w:val="22"/>
                <w:szCs w:val="22"/>
                <w:lang w:val="en-GB" w:eastAsia="de-DE"/>
              </w:rPr>
              <w:t>5%</w:t>
            </w:r>
          </w:p>
        </w:tc>
        <w:tc>
          <w:tcPr>
            <w:tcW w:w="2588" w:type="dxa"/>
            <w:vMerge/>
            <w:vAlign w:val="center"/>
          </w:tcPr>
          <w:p w14:paraId="330F152E" w14:textId="77777777" w:rsidR="00C7505B" w:rsidRPr="00F53D35" w:rsidRDefault="00C7505B" w:rsidP="00C7505B">
            <w:pPr>
              <w:ind w:left="142"/>
              <w:jc w:val="center"/>
              <w:rPr>
                <w:rFonts w:ascii="Arial" w:eastAsia="Calibri" w:hAnsi="Arial" w:cs="Arial"/>
                <w:b/>
                <w:sz w:val="22"/>
                <w:szCs w:val="22"/>
              </w:rPr>
            </w:pPr>
          </w:p>
        </w:tc>
      </w:tr>
      <w:tr w:rsidR="00C7505B" w:rsidRPr="00F53D35" w14:paraId="31DF6C4A" w14:textId="77777777" w:rsidTr="0079000E">
        <w:trPr>
          <w:trHeight w:val="174"/>
        </w:trPr>
        <w:tc>
          <w:tcPr>
            <w:tcW w:w="3114" w:type="dxa"/>
            <w:vMerge/>
          </w:tcPr>
          <w:p w14:paraId="40DAF86D" w14:textId="77777777" w:rsidR="00C7505B" w:rsidRPr="00F53D35" w:rsidRDefault="00C7505B" w:rsidP="00C7505B">
            <w:pPr>
              <w:spacing w:after="200" w:line="276" w:lineRule="auto"/>
              <w:contextualSpacing/>
              <w:rPr>
                <w:rFonts w:ascii="Arial" w:eastAsia="Calibri" w:hAnsi="Arial" w:cs="Arial"/>
                <w:sz w:val="22"/>
                <w:szCs w:val="22"/>
              </w:rPr>
            </w:pPr>
          </w:p>
        </w:tc>
        <w:tc>
          <w:tcPr>
            <w:tcW w:w="4499" w:type="dxa"/>
          </w:tcPr>
          <w:p w14:paraId="2B793AC6" w14:textId="0D654681" w:rsidR="00C7505B" w:rsidRPr="00F53D35" w:rsidRDefault="00C7505B" w:rsidP="00C7505B">
            <w:pPr>
              <w:rPr>
                <w:rFonts w:ascii="Arial" w:eastAsia="Calibri" w:hAnsi="Arial" w:cs="Arial"/>
                <w:bCs/>
                <w:sz w:val="22"/>
                <w:szCs w:val="22"/>
              </w:rPr>
            </w:pPr>
            <w:r w:rsidRPr="00F53D35">
              <w:rPr>
                <w:rFonts w:ascii="Arial" w:eastAsia="Calibri" w:hAnsi="Arial" w:cs="Arial"/>
                <w:sz w:val="22"/>
                <w:szCs w:val="22"/>
                <w:lang w:val="en-GB" w:eastAsia="de-DE"/>
              </w:rPr>
              <w:t xml:space="preserve">Full Compliance = </w:t>
            </w:r>
            <w:r w:rsidR="00F27A07">
              <w:rPr>
                <w:rFonts w:ascii="Arial" w:eastAsia="Calibri" w:hAnsi="Arial" w:cs="Arial"/>
                <w:sz w:val="22"/>
                <w:szCs w:val="22"/>
                <w:lang w:val="en-GB" w:eastAsia="de-DE"/>
              </w:rPr>
              <w:t>3,</w:t>
            </w:r>
            <w:r w:rsidRPr="00F53D35">
              <w:rPr>
                <w:rFonts w:ascii="Arial" w:eastAsia="Calibri" w:hAnsi="Arial" w:cs="Arial"/>
                <w:sz w:val="22"/>
                <w:szCs w:val="22"/>
                <w:lang w:val="en-GB" w:eastAsia="de-DE"/>
              </w:rPr>
              <w:t>5</w:t>
            </w:r>
            <w:r w:rsidRPr="00F53D35">
              <w:rPr>
                <w:rFonts w:ascii="Arial" w:eastAsia="Calibri" w:hAnsi="Arial" w:cs="Arial"/>
                <w:sz w:val="22"/>
                <w:szCs w:val="22"/>
              </w:rPr>
              <w:t>%</w:t>
            </w:r>
          </w:p>
        </w:tc>
        <w:tc>
          <w:tcPr>
            <w:tcW w:w="2588" w:type="dxa"/>
            <w:vMerge/>
            <w:vAlign w:val="center"/>
          </w:tcPr>
          <w:p w14:paraId="64D09B37" w14:textId="77777777" w:rsidR="00C7505B" w:rsidRPr="00F53D35" w:rsidRDefault="00C7505B" w:rsidP="00C7505B">
            <w:pPr>
              <w:ind w:left="142"/>
              <w:jc w:val="center"/>
              <w:rPr>
                <w:rFonts w:ascii="Arial" w:eastAsia="Calibri" w:hAnsi="Arial" w:cs="Arial"/>
                <w:b/>
                <w:sz w:val="22"/>
                <w:szCs w:val="22"/>
              </w:rPr>
            </w:pPr>
          </w:p>
        </w:tc>
      </w:tr>
      <w:tr w:rsidR="00F27A07" w:rsidRPr="00F53D35" w14:paraId="4E35ABC0" w14:textId="77777777" w:rsidTr="0079000E">
        <w:trPr>
          <w:trHeight w:val="174"/>
        </w:trPr>
        <w:tc>
          <w:tcPr>
            <w:tcW w:w="3114" w:type="dxa"/>
            <w:vMerge w:val="restart"/>
          </w:tcPr>
          <w:p w14:paraId="49FB8214" w14:textId="7521C020" w:rsidR="00F27A07" w:rsidRPr="00F53D35" w:rsidRDefault="00F27A07" w:rsidP="00F27A07">
            <w:pPr>
              <w:spacing w:after="200" w:line="276" w:lineRule="auto"/>
              <w:contextualSpacing/>
              <w:rPr>
                <w:rFonts w:ascii="Arial" w:eastAsia="Calibri" w:hAnsi="Arial" w:cs="Arial"/>
                <w:sz w:val="22"/>
                <w:szCs w:val="22"/>
              </w:rPr>
            </w:pPr>
            <w:r w:rsidRPr="00F53D35">
              <w:rPr>
                <w:rFonts w:ascii="Arial" w:eastAsia="Calibri" w:hAnsi="Arial" w:cs="Arial"/>
                <w:sz w:val="22"/>
                <w:szCs w:val="22"/>
              </w:rPr>
              <w:t xml:space="preserve">Requirement </w:t>
            </w:r>
            <w:r>
              <w:rPr>
                <w:rFonts w:ascii="Arial" w:eastAsia="Calibri" w:hAnsi="Arial" w:cs="Arial"/>
                <w:b/>
                <w:sz w:val="22"/>
                <w:szCs w:val="22"/>
              </w:rPr>
              <w:t>5.1</w:t>
            </w:r>
          </w:p>
        </w:tc>
        <w:tc>
          <w:tcPr>
            <w:tcW w:w="4499" w:type="dxa"/>
          </w:tcPr>
          <w:p w14:paraId="50BA1CEB" w14:textId="0500BC74" w:rsidR="00F27A07" w:rsidRPr="00F53D35" w:rsidRDefault="00F27A07" w:rsidP="00F27A07">
            <w:pPr>
              <w:rPr>
                <w:rFonts w:ascii="Arial" w:eastAsia="Calibri" w:hAnsi="Arial" w:cs="Arial"/>
                <w:sz w:val="22"/>
                <w:szCs w:val="22"/>
                <w:lang w:val="en-GB" w:eastAsia="de-DE"/>
              </w:rPr>
            </w:pPr>
            <w:r w:rsidRPr="00F53D35">
              <w:rPr>
                <w:rFonts w:ascii="Arial" w:eastAsia="Calibri" w:hAnsi="Arial" w:cs="Arial"/>
                <w:sz w:val="22"/>
                <w:szCs w:val="22"/>
                <w:lang w:val="en-GB" w:eastAsia="de-DE"/>
              </w:rPr>
              <w:t>Non-Compliant = 0%</w:t>
            </w:r>
          </w:p>
        </w:tc>
        <w:tc>
          <w:tcPr>
            <w:tcW w:w="2588" w:type="dxa"/>
            <w:vMerge w:val="restart"/>
            <w:vAlign w:val="center"/>
          </w:tcPr>
          <w:p w14:paraId="0EF4538B" w14:textId="5751A431" w:rsidR="00D2012A" w:rsidRPr="00F53D35" w:rsidRDefault="00D2012A" w:rsidP="00D2012A">
            <w:pPr>
              <w:ind w:left="142"/>
              <w:jc w:val="center"/>
              <w:rPr>
                <w:rFonts w:ascii="Arial" w:eastAsia="Calibri" w:hAnsi="Arial" w:cs="Arial"/>
                <w:b/>
                <w:sz w:val="22"/>
                <w:szCs w:val="22"/>
              </w:rPr>
            </w:pPr>
            <w:r>
              <w:rPr>
                <w:rFonts w:ascii="Arial" w:eastAsia="Calibri" w:hAnsi="Arial" w:cs="Arial"/>
                <w:b/>
                <w:sz w:val="22"/>
                <w:szCs w:val="22"/>
              </w:rPr>
              <w:t>5,22%</w:t>
            </w:r>
          </w:p>
        </w:tc>
      </w:tr>
      <w:tr w:rsidR="00F27A07" w:rsidRPr="00F53D35" w14:paraId="3803F35F" w14:textId="77777777" w:rsidTr="0079000E">
        <w:trPr>
          <w:trHeight w:val="174"/>
        </w:trPr>
        <w:tc>
          <w:tcPr>
            <w:tcW w:w="3114" w:type="dxa"/>
            <w:vMerge/>
          </w:tcPr>
          <w:p w14:paraId="5CB67D67" w14:textId="77777777" w:rsidR="00F27A07" w:rsidRPr="00F53D35" w:rsidRDefault="00F27A07" w:rsidP="00F27A07">
            <w:pPr>
              <w:spacing w:after="200" w:line="276" w:lineRule="auto"/>
              <w:contextualSpacing/>
              <w:rPr>
                <w:rFonts w:ascii="Arial" w:eastAsia="Calibri" w:hAnsi="Arial" w:cs="Arial"/>
                <w:sz w:val="22"/>
                <w:szCs w:val="22"/>
              </w:rPr>
            </w:pPr>
          </w:p>
        </w:tc>
        <w:tc>
          <w:tcPr>
            <w:tcW w:w="4499" w:type="dxa"/>
          </w:tcPr>
          <w:p w14:paraId="5FF5B747" w14:textId="026D3340" w:rsidR="00F27A07" w:rsidRPr="00F53D35" w:rsidRDefault="00F27A07" w:rsidP="00F27A07">
            <w:pPr>
              <w:rPr>
                <w:rFonts w:ascii="Arial" w:eastAsia="Calibri" w:hAnsi="Arial" w:cs="Arial"/>
                <w:sz w:val="22"/>
                <w:szCs w:val="22"/>
                <w:lang w:val="en-GB" w:eastAsia="de-DE"/>
              </w:rPr>
            </w:pPr>
            <w:r w:rsidRPr="00F53D35">
              <w:rPr>
                <w:rFonts w:ascii="Arial" w:eastAsia="Calibri" w:hAnsi="Arial" w:cs="Arial"/>
                <w:sz w:val="22"/>
                <w:szCs w:val="22"/>
                <w:lang w:val="en-GB" w:eastAsia="de-DE"/>
              </w:rPr>
              <w:t xml:space="preserve">Partial Compliance = </w:t>
            </w:r>
            <w:r w:rsidR="00D2012A">
              <w:rPr>
                <w:rFonts w:ascii="Arial" w:eastAsia="Calibri" w:hAnsi="Arial" w:cs="Arial"/>
                <w:sz w:val="22"/>
                <w:szCs w:val="22"/>
                <w:lang w:val="en-GB" w:eastAsia="de-DE"/>
              </w:rPr>
              <w:t>2,61</w:t>
            </w:r>
            <w:r w:rsidRPr="00F53D35">
              <w:rPr>
                <w:rFonts w:ascii="Arial" w:eastAsia="Calibri" w:hAnsi="Arial" w:cs="Arial"/>
                <w:sz w:val="22"/>
                <w:szCs w:val="22"/>
                <w:lang w:val="en-GB" w:eastAsia="de-DE"/>
              </w:rPr>
              <w:t>%</w:t>
            </w:r>
          </w:p>
        </w:tc>
        <w:tc>
          <w:tcPr>
            <w:tcW w:w="2588" w:type="dxa"/>
            <w:vMerge/>
            <w:vAlign w:val="center"/>
          </w:tcPr>
          <w:p w14:paraId="7084F6FB" w14:textId="77777777" w:rsidR="00F27A07" w:rsidRPr="00F53D35" w:rsidRDefault="00F27A07" w:rsidP="00F27A07">
            <w:pPr>
              <w:ind w:left="142"/>
              <w:jc w:val="center"/>
              <w:rPr>
                <w:rFonts w:ascii="Arial" w:eastAsia="Calibri" w:hAnsi="Arial" w:cs="Arial"/>
                <w:b/>
                <w:sz w:val="22"/>
                <w:szCs w:val="22"/>
              </w:rPr>
            </w:pPr>
          </w:p>
        </w:tc>
      </w:tr>
      <w:tr w:rsidR="00F27A07" w:rsidRPr="00F53D35" w14:paraId="303F6588" w14:textId="77777777" w:rsidTr="0079000E">
        <w:trPr>
          <w:trHeight w:val="174"/>
        </w:trPr>
        <w:tc>
          <w:tcPr>
            <w:tcW w:w="3114" w:type="dxa"/>
            <w:vMerge/>
          </w:tcPr>
          <w:p w14:paraId="785B6F59" w14:textId="77777777" w:rsidR="00F27A07" w:rsidRPr="00F53D35" w:rsidRDefault="00F27A07" w:rsidP="00F27A07">
            <w:pPr>
              <w:spacing w:after="200" w:line="276" w:lineRule="auto"/>
              <w:contextualSpacing/>
              <w:rPr>
                <w:rFonts w:ascii="Arial" w:eastAsia="Calibri" w:hAnsi="Arial" w:cs="Arial"/>
                <w:sz w:val="22"/>
                <w:szCs w:val="22"/>
              </w:rPr>
            </w:pPr>
          </w:p>
        </w:tc>
        <w:tc>
          <w:tcPr>
            <w:tcW w:w="4499" w:type="dxa"/>
          </w:tcPr>
          <w:p w14:paraId="66CB92AE" w14:textId="217B9C12" w:rsidR="00F27A07" w:rsidRPr="00F53D35" w:rsidRDefault="00F27A07" w:rsidP="00F27A07">
            <w:pPr>
              <w:rPr>
                <w:rFonts w:ascii="Arial" w:eastAsia="Calibri" w:hAnsi="Arial" w:cs="Arial"/>
                <w:sz w:val="22"/>
                <w:szCs w:val="22"/>
                <w:lang w:val="en-GB" w:eastAsia="de-DE"/>
              </w:rPr>
            </w:pPr>
            <w:r w:rsidRPr="00F53D35">
              <w:rPr>
                <w:rFonts w:ascii="Arial" w:eastAsia="Calibri" w:hAnsi="Arial" w:cs="Arial"/>
                <w:sz w:val="22"/>
                <w:szCs w:val="22"/>
                <w:lang w:val="en-GB" w:eastAsia="de-DE"/>
              </w:rPr>
              <w:t xml:space="preserve">Full Compliance = </w:t>
            </w:r>
            <w:r w:rsidR="00D2012A">
              <w:rPr>
                <w:rFonts w:ascii="Arial" w:eastAsia="Calibri" w:hAnsi="Arial" w:cs="Arial"/>
                <w:sz w:val="22"/>
                <w:szCs w:val="22"/>
                <w:lang w:val="en-GB" w:eastAsia="de-DE"/>
              </w:rPr>
              <w:t>5,22</w:t>
            </w:r>
            <w:r w:rsidRPr="00F53D35">
              <w:rPr>
                <w:rFonts w:ascii="Arial" w:eastAsia="Calibri" w:hAnsi="Arial" w:cs="Arial"/>
                <w:sz w:val="22"/>
                <w:szCs w:val="22"/>
              </w:rPr>
              <w:t>%</w:t>
            </w:r>
          </w:p>
        </w:tc>
        <w:tc>
          <w:tcPr>
            <w:tcW w:w="2588" w:type="dxa"/>
            <w:vMerge/>
            <w:vAlign w:val="center"/>
          </w:tcPr>
          <w:p w14:paraId="2AC7060A" w14:textId="77777777" w:rsidR="00F27A07" w:rsidRPr="00F53D35" w:rsidRDefault="00F27A07" w:rsidP="00F27A07">
            <w:pPr>
              <w:ind w:left="142"/>
              <w:jc w:val="center"/>
              <w:rPr>
                <w:rFonts w:ascii="Arial" w:eastAsia="Calibri" w:hAnsi="Arial" w:cs="Arial"/>
                <w:b/>
                <w:sz w:val="22"/>
                <w:szCs w:val="22"/>
              </w:rPr>
            </w:pPr>
          </w:p>
        </w:tc>
      </w:tr>
      <w:tr w:rsidR="00F27A07" w:rsidRPr="00F53D35" w14:paraId="4B8E0E2A" w14:textId="77777777" w:rsidTr="0079000E">
        <w:trPr>
          <w:trHeight w:val="174"/>
        </w:trPr>
        <w:tc>
          <w:tcPr>
            <w:tcW w:w="3114" w:type="dxa"/>
            <w:vMerge w:val="restart"/>
          </w:tcPr>
          <w:p w14:paraId="3D3E06DC" w14:textId="7E122A77" w:rsidR="00F27A07" w:rsidRPr="00F53D35" w:rsidRDefault="00F27A07" w:rsidP="00F27A07">
            <w:pPr>
              <w:spacing w:after="200" w:line="276" w:lineRule="auto"/>
              <w:contextualSpacing/>
              <w:rPr>
                <w:rFonts w:ascii="Arial" w:eastAsia="Calibri" w:hAnsi="Arial" w:cs="Arial"/>
                <w:sz w:val="22"/>
                <w:szCs w:val="22"/>
              </w:rPr>
            </w:pPr>
            <w:r w:rsidRPr="00F53D35">
              <w:rPr>
                <w:rFonts w:ascii="Arial" w:eastAsia="Calibri" w:hAnsi="Arial" w:cs="Arial"/>
                <w:sz w:val="22"/>
                <w:szCs w:val="22"/>
              </w:rPr>
              <w:t xml:space="preserve">Requirement </w:t>
            </w:r>
            <w:r>
              <w:rPr>
                <w:rFonts w:ascii="Arial" w:eastAsia="Calibri" w:hAnsi="Arial" w:cs="Arial"/>
                <w:b/>
                <w:sz w:val="22"/>
                <w:szCs w:val="22"/>
              </w:rPr>
              <w:t>5.2</w:t>
            </w:r>
          </w:p>
        </w:tc>
        <w:tc>
          <w:tcPr>
            <w:tcW w:w="4499" w:type="dxa"/>
          </w:tcPr>
          <w:p w14:paraId="0F99FE44" w14:textId="44BDD6B9" w:rsidR="00F27A07" w:rsidRPr="00F53D35" w:rsidRDefault="00F27A07" w:rsidP="00F27A07">
            <w:pPr>
              <w:rPr>
                <w:rFonts w:ascii="Arial" w:eastAsia="Calibri" w:hAnsi="Arial" w:cs="Arial"/>
                <w:sz w:val="22"/>
                <w:szCs w:val="22"/>
                <w:lang w:val="en-GB" w:eastAsia="de-DE"/>
              </w:rPr>
            </w:pPr>
            <w:r w:rsidRPr="00F53D35">
              <w:rPr>
                <w:rFonts w:ascii="Arial" w:eastAsia="Calibri" w:hAnsi="Arial" w:cs="Arial"/>
                <w:sz w:val="22"/>
                <w:szCs w:val="22"/>
                <w:lang w:val="en-GB" w:eastAsia="de-DE"/>
              </w:rPr>
              <w:t>Non-Compliant = 0%</w:t>
            </w:r>
          </w:p>
        </w:tc>
        <w:tc>
          <w:tcPr>
            <w:tcW w:w="2588" w:type="dxa"/>
            <w:vMerge w:val="restart"/>
            <w:vAlign w:val="center"/>
          </w:tcPr>
          <w:p w14:paraId="21BC301A" w14:textId="61A116EB" w:rsidR="00F27A07" w:rsidRPr="00F53D35" w:rsidRDefault="00D2012A" w:rsidP="00F27A07">
            <w:pPr>
              <w:ind w:left="142"/>
              <w:jc w:val="center"/>
              <w:rPr>
                <w:rFonts w:ascii="Arial" w:eastAsia="Calibri" w:hAnsi="Arial" w:cs="Arial"/>
                <w:b/>
                <w:sz w:val="22"/>
                <w:szCs w:val="22"/>
              </w:rPr>
            </w:pPr>
            <w:r>
              <w:rPr>
                <w:rFonts w:ascii="Arial" w:eastAsia="Calibri" w:hAnsi="Arial" w:cs="Arial"/>
                <w:b/>
                <w:sz w:val="22"/>
                <w:szCs w:val="22"/>
              </w:rPr>
              <w:t>3,5%</w:t>
            </w:r>
          </w:p>
        </w:tc>
      </w:tr>
      <w:tr w:rsidR="00F27A07" w:rsidRPr="00F53D35" w14:paraId="7B0A5C64" w14:textId="77777777" w:rsidTr="0079000E">
        <w:trPr>
          <w:trHeight w:val="174"/>
        </w:trPr>
        <w:tc>
          <w:tcPr>
            <w:tcW w:w="3114" w:type="dxa"/>
            <w:vMerge/>
          </w:tcPr>
          <w:p w14:paraId="2CC837DF" w14:textId="77777777" w:rsidR="00F27A07" w:rsidRPr="00F53D35" w:rsidRDefault="00F27A07" w:rsidP="00F27A07">
            <w:pPr>
              <w:spacing w:after="200" w:line="276" w:lineRule="auto"/>
              <w:contextualSpacing/>
              <w:rPr>
                <w:rFonts w:ascii="Arial" w:eastAsia="Calibri" w:hAnsi="Arial" w:cs="Arial"/>
                <w:sz w:val="22"/>
                <w:szCs w:val="22"/>
              </w:rPr>
            </w:pPr>
          </w:p>
        </w:tc>
        <w:tc>
          <w:tcPr>
            <w:tcW w:w="4499" w:type="dxa"/>
          </w:tcPr>
          <w:p w14:paraId="18143C2F" w14:textId="41E36055" w:rsidR="00F27A07" w:rsidRPr="00F53D35" w:rsidRDefault="00F27A07" w:rsidP="00F27A07">
            <w:pPr>
              <w:rPr>
                <w:rFonts w:ascii="Arial" w:eastAsia="Calibri" w:hAnsi="Arial" w:cs="Arial"/>
                <w:sz w:val="22"/>
                <w:szCs w:val="22"/>
                <w:lang w:val="en-GB" w:eastAsia="de-DE"/>
              </w:rPr>
            </w:pPr>
            <w:r w:rsidRPr="00F53D35">
              <w:rPr>
                <w:rFonts w:ascii="Arial" w:eastAsia="Calibri" w:hAnsi="Arial" w:cs="Arial"/>
                <w:sz w:val="22"/>
                <w:szCs w:val="22"/>
                <w:lang w:val="en-GB" w:eastAsia="de-DE"/>
              </w:rPr>
              <w:t xml:space="preserve">Partial Compliance = </w:t>
            </w:r>
            <w:r>
              <w:rPr>
                <w:rFonts w:ascii="Arial" w:eastAsia="Calibri" w:hAnsi="Arial" w:cs="Arial"/>
                <w:sz w:val="22"/>
                <w:szCs w:val="22"/>
                <w:lang w:val="en-GB" w:eastAsia="de-DE"/>
              </w:rPr>
              <w:t>1,7</w:t>
            </w:r>
            <w:r w:rsidRPr="00F53D35">
              <w:rPr>
                <w:rFonts w:ascii="Arial" w:eastAsia="Calibri" w:hAnsi="Arial" w:cs="Arial"/>
                <w:sz w:val="22"/>
                <w:szCs w:val="22"/>
                <w:lang w:val="en-GB" w:eastAsia="de-DE"/>
              </w:rPr>
              <w:t>5%</w:t>
            </w:r>
          </w:p>
        </w:tc>
        <w:tc>
          <w:tcPr>
            <w:tcW w:w="2588" w:type="dxa"/>
            <w:vMerge/>
            <w:vAlign w:val="center"/>
          </w:tcPr>
          <w:p w14:paraId="5B558634" w14:textId="77777777" w:rsidR="00F27A07" w:rsidRPr="00F53D35" w:rsidRDefault="00F27A07" w:rsidP="00F27A07">
            <w:pPr>
              <w:ind w:left="142"/>
              <w:jc w:val="center"/>
              <w:rPr>
                <w:rFonts w:ascii="Arial" w:eastAsia="Calibri" w:hAnsi="Arial" w:cs="Arial"/>
                <w:b/>
                <w:sz w:val="22"/>
                <w:szCs w:val="22"/>
              </w:rPr>
            </w:pPr>
          </w:p>
        </w:tc>
      </w:tr>
      <w:tr w:rsidR="00F27A07" w:rsidRPr="00F53D35" w14:paraId="2E92BEA4" w14:textId="77777777" w:rsidTr="0079000E">
        <w:trPr>
          <w:trHeight w:val="174"/>
        </w:trPr>
        <w:tc>
          <w:tcPr>
            <w:tcW w:w="3114" w:type="dxa"/>
            <w:vMerge/>
          </w:tcPr>
          <w:p w14:paraId="3A39F018" w14:textId="77777777" w:rsidR="00F27A07" w:rsidRPr="00F53D35" w:rsidRDefault="00F27A07" w:rsidP="00F27A07">
            <w:pPr>
              <w:spacing w:after="200" w:line="276" w:lineRule="auto"/>
              <w:contextualSpacing/>
              <w:rPr>
                <w:rFonts w:ascii="Arial" w:eastAsia="Calibri" w:hAnsi="Arial" w:cs="Arial"/>
                <w:sz w:val="22"/>
                <w:szCs w:val="22"/>
              </w:rPr>
            </w:pPr>
          </w:p>
        </w:tc>
        <w:tc>
          <w:tcPr>
            <w:tcW w:w="4499" w:type="dxa"/>
          </w:tcPr>
          <w:p w14:paraId="5BBCA913" w14:textId="4AF370A6" w:rsidR="00F27A07" w:rsidRPr="00F53D35" w:rsidRDefault="00F27A07" w:rsidP="00F27A07">
            <w:pPr>
              <w:rPr>
                <w:rFonts w:ascii="Arial" w:eastAsia="Calibri" w:hAnsi="Arial" w:cs="Arial"/>
                <w:sz w:val="22"/>
                <w:szCs w:val="22"/>
                <w:lang w:val="en-GB" w:eastAsia="de-DE"/>
              </w:rPr>
            </w:pPr>
            <w:r w:rsidRPr="00F53D35">
              <w:rPr>
                <w:rFonts w:ascii="Arial" w:eastAsia="Calibri" w:hAnsi="Arial" w:cs="Arial"/>
                <w:sz w:val="22"/>
                <w:szCs w:val="22"/>
                <w:lang w:val="en-GB" w:eastAsia="de-DE"/>
              </w:rPr>
              <w:t xml:space="preserve">Full Compliance = </w:t>
            </w:r>
            <w:r>
              <w:rPr>
                <w:rFonts w:ascii="Arial" w:eastAsia="Calibri" w:hAnsi="Arial" w:cs="Arial"/>
                <w:sz w:val="22"/>
                <w:szCs w:val="22"/>
                <w:lang w:val="en-GB" w:eastAsia="de-DE"/>
              </w:rPr>
              <w:t>3,</w:t>
            </w:r>
            <w:r w:rsidRPr="00F53D35">
              <w:rPr>
                <w:rFonts w:ascii="Arial" w:eastAsia="Calibri" w:hAnsi="Arial" w:cs="Arial"/>
                <w:sz w:val="22"/>
                <w:szCs w:val="22"/>
                <w:lang w:val="en-GB" w:eastAsia="de-DE"/>
              </w:rPr>
              <w:t>5</w:t>
            </w:r>
            <w:r w:rsidRPr="00F53D35">
              <w:rPr>
                <w:rFonts w:ascii="Arial" w:eastAsia="Calibri" w:hAnsi="Arial" w:cs="Arial"/>
                <w:sz w:val="22"/>
                <w:szCs w:val="22"/>
              </w:rPr>
              <w:t>%</w:t>
            </w:r>
          </w:p>
        </w:tc>
        <w:tc>
          <w:tcPr>
            <w:tcW w:w="2588" w:type="dxa"/>
            <w:vMerge/>
            <w:vAlign w:val="center"/>
          </w:tcPr>
          <w:p w14:paraId="6FAF2E5E" w14:textId="77777777" w:rsidR="00F27A07" w:rsidRPr="00F53D35" w:rsidRDefault="00F27A07" w:rsidP="00F27A07">
            <w:pPr>
              <w:ind w:left="142"/>
              <w:jc w:val="center"/>
              <w:rPr>
                <w:rFonts w:ascii="Arial" w:eastAsia="Calibri" w:hAnsi="Arial" w:cs="Arial"/>
                <w:b/>
                <w:sz w:val="22"/>
                <w:szCs w:val="22"/>
              </w:rPr>
            </w:pPr>
          </w:p>
        </w:tc>
      </w:tr>
      <w:tr w:rsidR="00F27A07" w:rsidRPr="00F53D35" w14:paraId="2EBD9C77" w14:textId="77777777" w:rsidTr="0079000E">
        <w:trPr>
          <w:trHeight w:val="174"/>
        </w:trPr>
        <w:tc>
          <w:tcPr>
            <w:tcW w:w="3114" w:type="dxa"/>
            <w:vMerge w:val="restart"/>
          </w:tcPr>
          <w:p w14:paraId="047ADE11" w14:textId="185094CE" w:rsidR="00F27A07" w:rsidRPr="00F53D35" w:rsidRDefault="00F27A07" w:rsidP="00F27A07">
            <w:pPr>
              <w:spacing w:after="200" w:line="276" w:lineRule="auto"/>
              <w:contextualSpacing/>
              <w:rPr>
                <w:rFonts w:ascii="Arial" w:eastAsia="Calibri" w:hAnsi="Arial" w:cs="Arial"/>
                <w:sz w:val="22"/>
                <w:szCs w:val="22"/>
              </w:rPr>
            </w:pPr>
            <w:r w:rsidRPr="00F53D35">
              <w:rPr>
                <w:rFonts w:ascii="Arial" w:eastAsia="Calibri" w:hAnsi="Arial" w:cs="Arial"/>
                <w:sz w:val="22"/>
                <w:szCs w:val="22"/>
              </w:rPr>
              <w:t xml:space="preserve">Requirement </w:t>
            </w:r>
            <w:r>
              <w:rPr>
                <w:rFonts w:ascii="Arial" w:eastAsia="Calibri" w:hAnsi="Arial" w:cs="Arial"/>
                <w:b/>
                <w:sz w:val="22"/>
                <w:szCs w:val="22"/>
              </w:rPr>
              <w:t>5.3</w:t>
            </w:r>
          </w:p>
        </w:tc>
        <w:tc>
          <w:tcPr>
            <w:tcW w:w="4499" w:type="dxa"/>
          </w:tcPr>
          <w:p w14:paraId="78A5F323" w14:textId="0CA4D214" w:rsidR="00F27A07" w:rsidRPr="00F53D35" w:rsidRDefault="00F27A07" w:rsidP="00F27A07">
            <w:pPr>
              <w:rPr>
                <w:rFonts w:ascii="Arial" w:eastAsia="Calibri" w:hAnsi="Arial" w:cs="Arial"/>
                <w:sz w:val="22"/>
                <w:szCs w:val="22"/>
                <w:lang w:val="en-GB" w:eastAsia="de-DE"/>
              </w:rPr>
            </w:pPr>
            <w:r w:rsidRPr="00F53D35">
              <w:rPr>
                <w:rFonts w:ascii="Arial" w:eastAsia="Calibri" w:hAnsi="Arial" w:cs="Arial"/>
                <w:sz w:val="22"/>
                <w:szCs w:val="22"/>
                <w:lang w:val="en-GB" w:eastAsia="de-DE"/>
              </w:rPr>
              <w:t>Non-Compliant = 0%</w:t>
            </w:r>
          </w:p>
        </w:tc>
        <w:tc>
          <w:tcPr>
            <w:tcW w:w="2588" w:type="dxa"/>
            <w:vMerge w:val="restart"/>
            <w:vAlign w:val="center"/>
          </w:tcPr>
          <w:p w14:paraId="116D7210" w14:textId="62C4FD72" w:rsidR="00F27A07" w:rsidRPr="00F53D35" w:rsidRDefault="00D2012A" w:rsidP="00F27A07">
            <w:pPr>
              <w:ind w:left="142"/>
              <w:jc w:val="center"/>
              <w:rPr>
                <w:rFonts w:ascii="Arial" w:eastAsia="Calibri" w:hAnsi="Arial" w:cs="Arial"/>
                <w:b/>
                <w:sz w:val="22"/>
                <w:szCs w:val="22"/>
              </w:rPr>
            </w:pPr>
            <w:r>
              <w:rPr>
                <w:rFonts w:ascii="Arial" w:eastAsia="Calibri" w:hAnsi="Arial" w:cs="Arial"/>
                <w:b/>
                <w:sz w:val="22"/>
                <w:szCs w:val="22"/>
              </w:rPr>
              <w:t>3,5%</w:t>
            </w:r>
          </w:p>
        </w:tc>
      </w:tr>
      <w:tr w:rsidR="00F27A07" w:rsidRPr="00F53D35" w14:paraId="13459CF1" w14:textId="77777777" w:rsidTr="0079000E">
        <w:trPr>
          <w:trHeight w:val="174"/>
        </w:trPr>
        <w:tc>
          <w:tcPr>
            <w:tcW w:w="3114" w:type="dxa"/>
            <w:vMerge/>
          </w:tcPr>
          <w:p w14:paraId="64EE6B4A" w14:textId="77777777" w:rsidR="00F27A07" w:rsidRPr="00F53D35" w:rsidRDefault="00F27A07" w:rsidP="00F27A07">
            <w:pPr>
              <w:spacing w:after="200" w:line="276" w:lineRule="auto"/>
              <w:contextualSpacing/>
              <w:rPr>
                <w:rFonts w:ascii="Arial" w:eastAsia="Calibri" w:hAnsi="Arial" w:cs="Arial"/>
                <w:sz w:val="22"/>
                <w:szCs w:val="22"/>
              </w:rPr>
            </w:pPr>
          </w:p>
        </w:tc>
        <w:tc>
          <w:tcPr>
            <w:tcW w:w="4499" w:type="dxa"/>
          </w:tcPr>
          <w:p w14:paraId="2996ED52" w14:textId="2A1C1372" w:rsidR="00F27A07" w:rsidRPr="00F53D35" w:rsidRDefault="00F27A07" w:rsidP="00F27A07">
            <w:pPr>
              <w:rPr>
                <w:rFonts w:ascii="Arial" w:eastAsia="Calibri" w:hAnsi="Arial" w:cs="Arial"/>
                <w:sz w:val="22"/>
                <w:szCs w:val="22"/>
                <w:lang w:val="en-GB" w:eastAsia="de-DE"/>
              </w:rPr>
            </w:pPr>
            <w:r w:rsidRPr="00F53D35">
              <w:rPr>
                <w:rFonts w:ascii="Arial" w:eastAsia="Calibri" w:hAnsi="Arial" w:cs="Arial"/>
                <w:sz w:val="22"/>
                <w:szCs w:val="22"/>
                <w:lang w:val="en-GB" w:eastAsia="de-DE"/>
              </w:rPr>
              <w:t xml:space="preserve">Partial Compliance = </w:t>
            </w:r>
            <w:r>
              <w:rPr>
                <w:rFonts w:ascii="Arial" w:eastAsia="Calibri" w:hAnsi="Arial" w:cs="Arial"/>
                <w:sz w:val="22"/>
                <w:szCs w:val="22"/>
                <w:lang w:val="en-GB" w:eastAsia="de-DE"/>
              </w:rPr>
              <w:t>1,7</w:t>
            </w:r>
            <w:r w:rsidRPr="00F53D35">
              <w:rPr>
                <w:rFonts w:ascii="Arial" w:eastAsia="Calibri" w:hAnsi="Arial" w:cs="Arial"/>
                <w:sz w:val="22"/>
                <w:szCs w:val="22"/>
                <w:lang w:val="en-GB" w:eastAsia="de-DE"/>
              </w:rPr>
              <w:t>5%</w:t>
            </w:r>
          </w:p>
        </w:tc>
        <w:tc>
          <w:tcPr>
            <w:tcW w:w="2588" w:type="dxa"/>
            <w:vMerge/>
            <w:vAlign w:val="center"/>
          </w:tcPr>
          <w:p w14:paraId="1E1B2ACC" w14:textId="77777777" w:rsidR="00F27A07" w:rsidRPr="00F53D35" w:rsidRDefault="00F27A07" w:rsidP="00F27A07">
            <w:pPr>
              <w:ind w:left="142"/>
              <w:jc w:val="center"/>
              <w:rPr>
                <w:rFonts w:ascii="Arial" w:eastAsia="Calibri" w:hAnsi="Arial" w:cs="Arial"/>
                <w:b/>
                <w:sz w:val="22"/>
                <w:szCs w:val="22"/>
              </w:rPr>
            </w:pPr>
          </w:p>
        </w:tc>
      </w:tr>
      <w:tr w:rsidR="00F27A07" w:rsidRPr="00F53D35" w14:paraId="247601E1" w14:textId="77777777" w:rsidTr="0079000E">
        <w:trPr>
          <w:trHeight w:val="174"/>
        </w:trPr>
        <w:tc>
          <w:tcPr>
            <w:tcW w:w="3114" w:type="dxa"/>
            <w:vMerge/>
          </w:tcPr>
          <w:p w14:paraId="2A2FE9DC" w14:textId="77777777" w:rsidR="00F27A07" w:rsidRPr="00F53D35" w:rsidRDefault="00F27A07" w:rsidP="00F27A07">
            <w:pPr>
              <w:spacing w:after="200" w:line="276" w:lineRule="auto"/>
              <w:contextualSpacing/>
              <w:rPr>
                <w:rFonts w:ascii="Arial" w:eastAsia="Calibri" w:hAnsi="Arial" w:cs="Arial"/>
                <w:sz w:val="22"/>
                <w:szCs w:val="22"/>
              </w:rPr>
            </w:pPr>
          </w:p>
        </w:tc>
        <w:tc>
          <w:tcPr>
            <w:tcW w:w="4499" w:type="dxa"/>
          </w:tcPr>
          <w:p w14:paraId="0B2B6455" w14:textId="1222CF83" w:rsidR="00F27A07" w:rsidRPr="00F53D35" w:rsidRDefault="00F27A07" w:rsidP="00F27A07">
            <w:pPr>
              <w:rPr>
                <w:rFonts w:ascii="Arial" w:eastAsia="Calibri" w:hAnsi="Arial" w:cs="Arial"/>
                <w:sz w:val="22"/>
                <w:szCs w:val="22"/>
                <w:lang w:val="en-GB" w:eastAsia="de-DE"/>
              </w:rPr>
            </w:pPr>
            <w:r w:rsidRPr="00F53D35">
              <w:rPr>
                <w:rFonts w:ascii="Arial" w:eastAsia="Calibri" w:hAnsi="Arial" w:cs="Arial"/>
                <w:sz w:val="22"/>
                <w:szCs w:val="22"/>
                <w:lang w:val="en-GB" w:eastAsia="de-DE"/>
              </w:rPr>
              <w:t xml:space="preserve">Full Compliance = </w:t>
            </w:r>
            <w:r>
              <w:rPr>
                <w:rFonts w:ascii="Arial" w:eastAsia="Calibri" w:hAnsi="Arial" w:cs="Arial"/>
                <w:sz w:val="22"/>
                <w:szCs w:val="22"/>
                <w:lang w:val="en-GB" w:eastAsia="de-DE"/>
              </w:rPr>
              <w:t>3,</w:t>
            </w:r>
            <w:r w:rsidRPr="00F53D35">
              <w:rPr>
                <w:rFonts w:ascii="Arial" w:eastAsia="Calibri" w:hAnsi="Arial" w:cs="Arial"/>
                <w:sz w:val="22"/>
                <w:szCs w:val="22"/>
                <w:lang w:val="en-GB" w:eastAsia="de-DE"/>
              </w:rPr>
              <w:t>5</w:t>
            </w:r>
            <w:r w:rsidRPr="00F53D35">
              <w:rPr>
                <w:rFonts w:ascii="Arial" w:eastAsia="Calibri" w:hAnsi="Arial" w:cs="Arial"/>
                <w:sz w:val="22"/>
                <w:szCs w:val="22"/>
              </w:rPr>
              <w:t>%</w:t>
            </w:r>
          </w:p>
        </w:tc>
        <w:tc>
          <w:tcPr>
            <w:tcW w:w="2588" w:type="dxa"/>
            <w:vMerge/>
            <w:vAlign w:val="center"/>
          </w:tcPr>
          <w:p w14:paraId="1AB4C854" w14:textId="77777777" w:rsidR="00F27A07" w:rsidRPr="00F53D35" w:rsidRDefault="00F27A07" w:rsidP="00F27A07">
            <w:pPr>
              <w:ind w:left="142"/>
              <w:jc w:val="center"/>
              <w:rPr>
                <w:rFonts w:ascii="Arial" w:eastAsia="Calibri" w:hAnsi="Arial" w:cs="Arial"/>
                <w:b/>
                <w:sz w:val="22"/>
                <w:szCs w:val="22"/>
              </w:rPr>
            </w:pPr>
          </w:p>
        </w:tc>
      </w:tr>
      <w:tr w:rsidR="00F27A07" w:rsidRPr="00F53D35" w14:paraId="5B1032BD" w14:textId="77777777" w:rsidTr="0079000E">
        <w:trPr>
          <w:trHeight w:val="174"/>
        </w:trPr>
        <w:tc>
          <w:tcPr>
            <w:tcW w:w="3114" w:type="dxa"/>
            <w:vMerge w:val="restart"/>
          </w:tcPr>
          <w:p w14:paraId="277350C6" w14:textId="75236A12" w:rsidR="00F27A07" w:rsidRPr="00F53D35" w:rsidRDefault="00F27A07" w:rsidP="00F27A07">
            <w:pPr>
              <w:spacing w:after="200" w:line="276" w:lineRule="auto"/>
              <w:contextualSpacing/>
              <w:rPr>
                <w:rFonts w:ascii="Arial" w:eastAsia="Calibri" w:hAnsi="Arial" w:cs="Arial"/>
                <w:sz w:val="22"/>
                <w:szCs w:val="22"/>
              </w:rPr>
            </w:pPr>
            <w:r w:rsidRPr="00F53D35">
              <w:rPr>
                <w:rFonts w:ascii="Arial" w:eastAsia="Calibri" w:hAnsi="Arial" w:cs="Arial"/>
                <w:sz w:val="22"/>
                <w:szCs w:val="22"/>
              </w:rPr>
              <w:t xml:space="preserve">Requirement </w:t>
            </w:r>
            <w:r>
              <w:rPr>
                <w:rFonts w:ascii="Arial" w:eastAsia="Calibri" w:hAnsi="Arial" w:cs="Arial"/>
                <w:b/>
                <w:sz w:val="22"/>
                <w:szCs w:val="22"/>
              </w:rPr>
              <w:t>5.4</w:t>
            </w:r>
          </w:p>
        </w:tc>
        <w:tc>
          <w:tcPr>
            <w:tcW w:w="4499" w:type="dxa"/>
          </w:tcPr>
          <w:p w14:paraId="0DEE782D" w14:textId="6A2E8599" w:rsidR="00F27A07" w:rsidRPr="00F53D35" w:rsidRDefault="00F27A07" w:rsidP="00F27A07">
            <w:pPr>
              <w:rPr>
                <w:rFonts w:ascii="Arial" w:eastAsia="Calibri" w:hAnsi="Arial" w:cs="Arial"/>
                <w:sz w:val="22"/>
                <w:szCs w:val="22"/>
                <w:lang w:val="en-GB" w:eastAsia="de-DE"/>
              </w:rPr>
            </w:pPr>
            <w:r w:rsidRPr="00F53D35">
              <w:rPr>
                <w:rFonts w:ascii="Arial" w:eastAsia="Calibri" w:hAnsi="Arial" w:cs="Arial"/>
                <w:sz w:val="22"/>
                <w:szCs w:val="22"/>
                <w:lang w:val="en-GB" w:eastAsia="de-DE"/>
              </w:rPr>
              <w:t>Non-Compliant = 0%</w:t>
            </w:r>
          </w:p>
        </w:tc>
        <w:tc>
          <w:tcPr>
            <w:tcW w:w="2588" w:type="dxa"/>
            <w:vMerge w:val="restart"/>
            <w:vAlign w:val="center"/>
          </w:tcPr>
          <w:p w14:paraId="10850B53" w14:textId="79552069" w:rsidR="00F27A07" w:rsidRPr="00F53D35" w:rsidRDefault="00D2012A" w:rsidP="00F27A07">
            <w:pPr>
              <w:ind w:left="142"/>
              <w:jc w:val="center"/>
              <w:rPr>
                <w:rFonts w:ascii="Arial" w:eastAsia="Calibri" w:hAnsi="Arial" w:cs="Arial"/>
                <w:b/>
                <w:sz w:val="22"/>
                <w:szCs w:val="22"/>
              </w:rPr>
            </w:pPr>
            <w:r>
              <w:rPr>
                <w:rFonts w:ascii="Arial" w:eastAsia="Calibri" w:hAnsi="Arial" w:cs="Arial"/>
                <w:b/>
                <w:sz w:val="22"/>
                <w:szCs w:val="22"/>
              </w:rPr>
              <w:t>1,74%</w:t>
            </w:r>
          </w:p>
        </w:tc>
      </w:tr>
      <w:tr w:rsidR="00F27A07" w:rsidRPr="00F53D35" w14:paraId="44243B79" w14:textId="77777777" w:rsidTr="0079000E">
        <w:trPr>
          <w:trHeight w:val="174"/>
        </w:trPr>
        <w:tc>
          <w:tcPr>
            <w:tcW w:w="3114" w:type="dxa"/>
            <w:vMerge/>
          </w:tcPr>
          <w:p w14:paraId="1777505C" w14:textId="77777777" w:rsidR="00F27A07" w:rsidRPr="00F53D35" w:rsidRDefault="00F27A07" w:rsidP="00F27A07">
            <w:pPr>
              <w:spacing w:after="200" w:line="276" w:lineRule="auto"/>
              <w:contextualSpacing/>
              <w:rPr>
                <w:rFonts w:ascii="Arial" w:eastAsia="Calibri" w:hAnsi="Arial" w:cs="Arial"/>
                <w:sz w:val="22"/>
                <w:szCs w:val="22"/>
              </w:rPr>
            </w:pPr>
          </w:p>
        </w:tc>
        <w:tc>
          <w:tcPr>
            <w:tcW w:w="4499" w:type="dxa"/>
          </w:tcPr>
          <w:p w14:paraId="575288C7" w14:textId="0DBE5FF5" w:rsidR="00F27A07" w:rsidRPr="00F53D35" w:rsidRDefault="00F27A07" w:rsidP="00F27A07">
            <w:pPr>
              <w:rPr>
                <w:rFonts w:ascii="Arial" w:eastAsia="Calibri" w:hAnsi="Arial" w:cs="Arial"/>
                <w:sz w:val="22"/>
                <w:szCs w:val="22"/>
                <w:lang w:val="en-GB" w:eastAsia="de-DE"/>
              </w:rPr>
            </w:pPr>
            <w:r w:rsidRPr="00F53D35">
              <w:rPr>
                <w:rFonts w:ascii="Arial" w:eastAsia="Calibri" w:hAnsi="Arial" w:cs="Arial"/>
                <w:sz w:val="22"/>
                <w:szCs w:val="22"/>
                <w:lang w:val="en-GB" w:eastAsia="de-DE"/>
              </w:rPr>
              <w:t xml:space="preserve">Partial Compliance = </w:t>
            </w:r>
            <w:r w:rsidR="00D2012A">
              <w:rPr>
                <w:rFonts w:ascii="Arial" w:eastAsia="Calibri" w:hAnsi="Arial" w:cs="Arial"/>
                <w:sz w:val="22"/>
                <w:szCs w:val="22"/>
                <w:lang w:val="en-GB" w:eastAsia="de-DE"/>
              </w:rPr>
              <w:t>0,87</w:t>
            </w:r>
            <w:r w:rsidRPr="00F53D35">
              <w:rPr>
                <w:rFonts w:ascii="Arial" w:eastAsia="Calibri" w:hAnsi="Arial" w:cs="Arial"/>
                <w:sz w:val="22"/>
                <w:szCs w:val="22"/>
                <w:lang w:val="en-GB" w:eastAsia="de-DE"/>
              </w:rPr>
              <w:t>%</w:t>
            </w:r>
          </w:p>
        </w:tc>
        <w:tc>
          <w:tcPr>
            <w:tcW w:w="2588" w:type="dxa"/>
            <w:vMerge/>
            <w:vAlign w:val="center"/>
          </w:tcPr>
          <w:p w14:paraId="14560C58" w14:textId="77777777" w:rsidR="00F27A07" w:rsidRPr="00F53D35" w:rsidRDefault="00F27A07" w:rsidP="00F27A07">
            <w:pPr>
              <w:ind w:left="142"/>
              <w:jc w:val="center"/>
              <w:rPr>
                <w:rFonts w:ascii="Arial" w:eastAsia="Calibri" w:hAnsi="Arial" w:cs="Arial"/>
                <w:b/>
                <w:sz w:val="22"/>
                <w:szCs w:val="22"/>
              </w:rPr>
            </w:pPr>
          </w:p>
        </w:tc>
      </w:tr>
      <w:tr w:rsidR="00F27A07" w:rsidRPr="00F53D35" w14:paraId="4F666236" w14:textId="77777777" w:rsidTr="0079000E">
        <w:trPr>
          <w:trHeight w:val="174"/>
        </w:trPr>
        <w:tc>
          <w:tcPr>
            <w:tcW w:w="3114" w:type="dxa"/>
            <w:vMerge/>
          </w:tcPr>
          <w:p w14:paraId="3D0A70F1" w14:textId="77777777" w:rsidR="00F27A07" w:rsidRPr="00F53D35" w:rsidRDefault="00F27A07" w:rsidP="00F27A07">
            <w:pPr>
              <w:spacing w:after="200" w:line="276" w:lineRule="auto"/>
              <w:contextualSpacing/>
              <w:rPr>
                <w:rFonts w:ascii="Arial" w:eastAsia="Calibri" w:hAnsi="Arial" w:cs="Arial"/>
                <w:sz w:val="22"/>
                <w:szCs w:val="22"/>
              </w:rPr>
            </w:pPr>
          </w:p>
        </w:tc>
        <w:tc>
          <w:tcPr>
            <w:tcW w:w="4499" w:type="dxa"/>
          </w:tcPr>
          <w:p w14:paraId="549B9B2D" w14:textId="1412184F" w:rsidR="00F27A07" w:rsidRPr="00F53D35" w:rsidRDefault="00F27A07" w:rsidP="00F27A07">
            <w:pPr>
              <w:rPr>
                <w:rFonts w:ascii="Arial" w:eastAsia="Calibri" w:hAnsi="Arial" w:cs="Arial"/>
                <w:sz w:val="22"/>
                <w:szCs w:val="22"/>
                <w:lang w:val="en-GB" w:eastAsia="de-DE"/>
              </w:rPr>
            </w:pPr>
            <w:r w:rsidRPr="00F53D35">
              <w:rPr>
                <w:rFonts w:ascii="Arial" w:eastAsia="Calibri" w:hAnsi="Arial" w:cs="Arial"/>
                <w:sz w:val="22"/>
                <w:szCs w:val="22"/>
                <w:lang w:val="en-GB" w:eastAsia="de-DE"/>
              </w:rPr>
              <w:t xml:space="preserve">Full Compliance = </w:t>
            </w:r>
            <w:r w:rsidR="00D2012A">
              <w:rPr>
                <w:rFonts w:ascii="Arial" w:eastAsia="Calibri" w:hAnsi="Arial" w:cs="Arial"/>
                <w:sz w:val="22"/>
                <w:szCs w:val="22"/>
                <w:lang w:val="en-GB" w:eastAsia="de-DE"/>
              </w:rPr>
              <w:t>1,74</w:t>
            </w:r>
            <w:r w:rsidRPr="00F53D35">
              <w:rPr>
                <w:rFonts w:ascii="Arial" w:eastAsia="Calibri" w:hAnsi="Arial" w:cs="Arial"/>
                <w:sz w:val="22"/>
                <w:szCs w:val="22"/>
              </w:rPr>
              <w:t>%</w:t>
            </w:r>
          </w:p>
        </w:tc>
        <w:tc>
          <w:tcPr>
            <w:tcW w:w="2588" w:type="dxa"/>
            <w:vMerge/>
            <w:vAlign w:val="center"/>
          </w:tcPr>
          <w:p w14:paraId="709CEE14" w14:textId="77777777" w:rsidR="00F27A07" w:rsidRPr="00F53D35" w:rsidRDefault="00F27A07" w:rsidP="00F27A07">
            <w:pPr>
              <w:ind w:left="142"/>
              <w:jc w:val="center"/>
              <w:rPr>
                <w:rFonts w:ascii="Arial" w:eastAsia="Calibri" w:hAnsi="Arial" w:cs="Arial"/>
                <w:b/>
                <w:sz w:val="22"/>
                <w:szCs w:val="22"/>
              </w:rPr>
            </w:pPr>
          </w:p>
        </w:tc>
      </w:tr>
      <w:tr w:rsidR="00F27A07" w:rsidRPr="00F53D35" w14:paraId="0B04BF53" w14:textId="77777777" w:rsidTr="0079000E">
        <w:trPr>
          <w:trHeight w:val="174"/>
        </w:trPr>
        <w:tc>
          <w:tcPr>
            <w:tcW w:w="3114" w:type="dxa"/>
            <w:vMerge w:val="restart"/>
          </w:tcPr>
          <w:p w14:paraId="365DE83E" w14:textId="797E6193" w:rsidR="00F27A07" w:rsidRPr="00F53D35" w:rsidRDefault="00F27A07" w:rsidP="00F27A07">
            <w:pPr>
              <w:spacing w:after="200" w:line="276" w:lineRule="auto"/>
              <w:contextualSpacing/>
              <w:rPr>
                <w:rFonts w:ascii="Arial" w:eastAsia="Calibri" w:hAnsi="Arial" w:cs="Arial"/>
                <w:sz w:val="22"/>
                <w:szCs w:val="22"/>
              </w:rPr>
            </w:pPr>
            <w:r w:rsidRPr="00F53D35">
              <w:rPr>
                <w:rFonts w:ascii="Arial" w:eastAsia="Calibri" w:hAnsi="Arial" w:cs="Arial"/>
                <w:sz w:val="22"/>
                <w:szCs w:val="22"/>
              </w:rPr>
              <w:t xml:space="preserve">Requirement </w:t>
            </w:r>
            <w:r>
              <w:rPr>
                <w:rFonts w:ascii="Arial" w:eastAsia="Calibri" w:hAnsi="Arial" w:cs="Arial"/>
                <w:b/>
                <w:sz w:val="22"/>
                <w:szCs w:val="22"/>
              </w:rPr>
              <w:t>5.5</w:t>
            </w:r>
          </w:p>
        </w:tc>
        <w:tc>
          <w:tcPr>
            <w:tcW w:w="4499" w:type="dxa"/>
          </w:tcPr>
          <w:p w14:paraId="4BA358E1" w14:textId="5D134910" w:rsidR="00F27A07" w:rsidRPr="00F53D35" w:rsidRDefault="00F27A07" w:rsidP="00F27A07">
            <w:pPr>
              <w:rPr>
                <w:rFonts w:ascii="Arial" w:eastAsia="Calibri" w:hAnsi="Arial" w:cs="Arial"/>
                <w:sz w:val="22"/>
                <w:szCs w:val="22"/>
                <w:lang w:val="en-GB" w:eastAsia="de-DE"/>
              </w:rPr>
            </w:pPr>
            <w:r w:rsidRPr="00F53D35">
              <w:rPr>
                <w:rFonts w:ascii="Arial" w:eastAsia="Calibri" w:hAnsi="Arial" w:cs="Arial"/>
                <w:sz w:val="22"/>
                <w:szCs w:val="22"/>
                <w:lang w:val="en-GB" w:eastAsia="de-DE"/>
              </w:rPr>
              <w:t>Non-Compliant = 0%</w:t>
            </w:r>
          </w:p>
        </w:tc>
        <w:tc>
          <w:tcPr>
            <w:tcW w:w="2588" w:type="dxa"/>
            <w:vMerge w:val="restart"/>
            <w:vAlign w:val="center"/>
          </w:tcPr>
          <w:p w14:paraId="54959F15" w14:textId="48A7AE69" w:rsidR="00F27A07" w:rsidRPr="00F53D35" w:rsidRDefault="00D2012A" w:rsidP="00F27A07">
            <w:pPr>
              <w:ind w:left="142"/>
              <w:jc w:val="center"/>
              <w:rPr>
                <w:rFonts w:ascii="Arial" w:eastAsia="Calibri" w:hAnsi="Arial" w:cs="Arial"/>
                <w:b/>
                <w:sz w:val="22"/>
                <w:szCs w:val="22"/>
              </w:rPr>
            </w:pPr>
            <w:r>
              <w:rPr>
                <w:rFonts w:ascii="Arial" w:eastAsia="Calibri" w:hAnsi="Arial" w:cs="Arial"/>
                <w:b/>
                <w:sz w:val="22"/>
                <w:szCs w:val="22"/>
              </w:rPr>
              <w:t>5,22%</w:t>
            </w:r>
          </w:p>
        </w:tc>
      </w:tr>
      <w:tr w:rsidR="00F27A07" w:rsidRPr="00F53D35" w14:paraId="3E12052B" w14:textId="77777777" w:rsidTr="0079000E">
        <w:trPr>
          <w:trHeight w:val="174"/>
        </w:trPr>
        <w:tc>
          <w:tcPr>
            <w:tcW w:w="3114" w:type="dxa"/>
            <w:vMerge/>
          </w:tcPr>
          <w:p w14:paraId="502C8CB2" w14:textId="77777777" w:rsidR="00F27A07" w:rsidRPr="00F53D35" w:rsidRDefault="00F27A07" w:rsidP="00F27A07">
            <w:pPr>
              <w:spacing w:after="200" w:line="276" w:lineRule="auto"/>
              <w:contextualSpacing/>
              <w:rPr>
                <w:rFonts w:ascii="Arial" w:eastAsia="Calibri" w:hAnsi="Arial" w:cs="Arial"/>
                <w:sz w:val="22"/>
                <w:szCs w:val="22"/>
              </w:rPr>
            </w:pPr>
          </w:p>
        </w:tc>
        <w:tc>
          <w:tcPr>
            <w:tcW w:w="4499" w:type="dxa"/>
          </w:tcPr>
          <w:p w14:paraId="581E75AF" w14:textId="1034092C" w:rsidR="00F27A07" w:rsidRPr="00F53D35" w:rsidRDefault="00F27A07" w:rsidP="00F27A07">
            <w:pPr>
              <w:rPr>
                <w:rFonts w:ascii="Arial" w:eastAsia="Calibri" w:hAnsi="Arial" w:cs="Arial"/>
                <w:sz w:val="22"/>
                <w:szCs w:val="22"/>
                <w:lang w:val="en-GB" w:eastAsia="de-DE"/>
              </w:rPr>
            </w:pPr>
            <w:r w:rsidRPr="00F53D35">
              <w:rPr>
                <w:rFonts w:ascii="Arial" w:eastAsia="Calibri" w:hAnsi="Arial" w:cs="Arial"/>
                <w:sz w:val="22"/>
                <w:szCs w:val="22"/>
                <w:lang w:val="en-GB" w:eastAsia="de-DE"/>
              </w:rPr>
              <w:t xml:space="preserve">Partial Compliance = </w:t>
            </w:r>
            <w:r w:rsidR="00D2012A">
              <w:rPr>
                <w:rFonts w:ascii="Arial" w:eastAsia="Calibri" w:hAnsi="Arial" w:cs="Arial"/>
                <w:sz w:val="22"/>
                <w:szCs w:val="22"/>
                <w:lang w:val="en-GB" w:eastAsia="de-DE"/>
              </w:rPr>
              <w:t>2,61</w:t>
            </w:r>
            <w:r w:rsidRPr="00F53D35">
              <w:rPr>
                <w:rFonts w:ascii="Arial" w:eastAsia="Calibri" w:hAnsi="Arial" w:cs="Arial"/>
                <w:sz w:val="22"/>
                <w:szCs w:val="22"/>
                <w:lang w:val="en-GB" w:eastAsia="de-DE"/>
              </w:rPr>
              <w:t>%</w:t>
            </w:r>
          </w:p>
        </w:tc>
        <w:tc>
          <w:tcPr>
            <w:tcW w:w="2588" w:type="dxa"/>
            <w:vMerge/>
            <w:vAlign w:val="center"/>
          </w:tcPr>
          <w:p w14:paraId="23959F6E" w14:textId="77777777" w:rsidR="00F27A07" w:rsidRPr="00F53D35" w:rsidRDefault="00F27A07" w:rsidP="00F27A07">
            <w:pPr>
              <w:ind w:left="142"/>
              <w:jc w:val="center"/>
              <w:rPr>
                <w:rFonts w:ascii="Arial" w:eastAsia="Calibri" w:hAnsi="Arial" w:cs="Arial"/>
                <w:b/>
                <w:sz w:val="22"/>
                <w:szCs w:val="22"/>
              </w:rPr>
            </w:pPr>
          </w:p>
        </w:tc>
      </w:tr>
      <w:tr w:rsidR="00F27A07" w:rsidRPr="00F53D35" w14:paraId="04989E63" w14:textId="77777777" w:rsidTr="0079000E">
        <w:trPr>
          <w:trHeight w:val="174"/>
        </w:trPr>
        <w:tc>
          <w:tcPr>
            <w:tcW w:w="3114" w:type="dxa"/>
            <w:vMerge/>
          </w:tcPr>
          <w:p w14:paraId="545D2407" w14:textId="77777777" w:rsidR="00F27A07" w:rsidRPr="00F53D35" w:rsidRDefault="00F27A07" w:rsidP="00F27A07">
            <w:pPr>
              <w:spacing w:after="200" w:line="276" w:lineRule="auto"/>
              <w:contextualSpacing/>
              <w:rPr>
                <w:rFonts w:ascii="Arial" w:eastAsia="Calibri" w:hAnsi="Arial" w:cs="Arial"/>
                <w:sz w:val="22"/>
                <w:szCs w:val="22"/>
              </w:rPr>
            </w:pPr>
          </w:p>
        </w:tc>
        <w:tc>
          <w:tcPr>
            <w:tcW w:w="4499" w:type="dxa"/>
          </w:tcPr>
          <w:p w14:paraId="143BFF7B" w14:textId="75CA89E8" w:rsidR="00F27A07" w:rsidRPr="00F53D35" w:rsidRDefault="00F27A07" w:rsidP="00F27A07">
            <w:pPr>
              <w:rPr>
                <w:rFonts w:ascii="Arial" w:eastAsia="Calibri" w:hAnsi="Arial" w:cs="Arial"/>
                <w:sz w:val="22"/>
                <w:szCs w:val="22"/>
                <w:lang w:val="en-GB" w:eastAsia="de-DE"/>
              </w:rPr>
            </w:pPr>
            <w:r w:rsidRPr="00F53D35">
              <w:rPr>
                <w:rFonts w:ascii="Arial" w:eastAsia="Calibri" w:hAnsi="Arial" w:cs="Arial"/>
                <w:sz w:val="22"/>
                <w:szCs w:val="22"/>
                <w:lang w:val="en-GB" w:eastAsia="de-DE"/>
              </w:rPr>
              <w:t xml:space="preserve">Full Compliance = </w:t>
            </w:r>
            <w:r w:rsidR="00D2012A">
              <w:rPr>
                <w:rFonts w:ascii="Arial" w:eastAsia="Calibri" w:hAnsi="Arial" w:cs="Arial"/>
                <w:sz w:val="22"/>
                <w:szCs w:val="22"/>
                <w:lang w:val="en-GB" w:eastAsia="de-DE"/>
              </w:rPr>
              <w:t>5,22</w:t>
            </w:r>
            <w:r w:rsidRPr="00F53D35">
              <w:rPr>
                <w:rFonts w:ascii="Arial" w:eastAsia="Calibri" w:hAnsi="Arial" w:cs="Arial"/>
                <w:sz w:val="22"/>
                <w:szCs w:val="22"/>
              </w:rPr>
              <w:t>%</w:t>
            </w:r>
          </w:p>
        </w:tc>
        <w:tc>
          <w:tcPr>
            <w:tcW w:w="2588" w:type="dxa"/>
            <w:vMerge/>
            <w:vAlign w:val="center"/>
          </w:tcPr>
          <w:p w14:paraId="5CC4CA7A" w14:textId="77777777" w:rsidR="00F27A07" w:rsidRPr="00F53D35" w:rsidRDefault="00F27A07" w:rsidP="00F27A07">
            <w:pPr>
              <w:ind w:left="142"/>
              <w:jc w:val="center"/>
              <w:rPr>
                <w:rFonts w:ascii="Arial" w:eastAsia="Calibri" w:hAnsi="Arial" w:cs="Arial"/>
                <w:b/>
                <w:sz w:val="22"/>
                <w:szCs w:val="22"/>
              </w:rPr>
            </w:pPr>
          </w:p>
        </w:tc>
      </w:tr>
      <w:tr w:rsidR="00F27A07" w:rsidRPr="00F53D35" w14:paraId="3F8E0631" w14:textId="77777777" w:rsidTr="0079000E">
        <w:trPr>
          <w:trHeight w:val="174"/>
        </w:trPr>
        <w:tc>
          <w:tcPr>
            <w:tcW w:w="3114" w:type="dxa"/>
            <w:vMerge w:val="restart"/>
          </w:tcPr>
          <w:p w14:paraId="6E00FD4D" w14:textId="3BF811E2" w:rsidR="00F27A07" w:rsidRPr="00F53D35" w:rsidRDefault="00F27A07" w:rsidP="00F27A07">
            <w:pPr>
              <w:spacing w:after="200" w:line="276" w:lineRule="auto"/>
              <w:contextualSpacing/>
              <w:rPr>
                <w:rFonts w:ascii="Arial" w:eastAsia="Calibri" w:hAnsi="Arial" w:cs="Arial"/>
                <w:sz w:val="22"/>
                <w:szCs w:val="22"/>
              </w:rPr>
            </w:pPr>
            <w:r w:rsidRPr="00F53D35">
              <w:rPr>
                <w:rFonts w:ascii="Arial" w:eastAsia="Calibri" w:hAnsi="Arial" w:cs="Arial"/>
                <w:sz w:val="22"/>
                <w:szCs w:val="22"/>
              </w:rPr>
              <w:t xml:space="preserve">Requirement </w:t>
            </w:r>
            <w:r>
              <w:rPr>
                <w:rFonts w:ascii="Arial" w:eastAsia="Calibri" w:hAnsi="Arial" w:cs="Arial"/>
                <w:b/>
                <w:sz w:val="22"/>
                <w:szCs w:val="22"/>
              </w:rPr>
              <w:t>5.6</w:t>
            </w:r>
          </w:p>
        </w:tc>
        <w:tc>
          <w:tcPr>
            <w:tcW w:w="4499" w:type="dxa"/>
          </w:tcPr>
          <w:p w14:paraId="37025BCC" w14:textId="2675E8D9" w:rsidR="00F27A07" w:rsidRPr="00F53D35" w:rsidRDefault="00F27A07" w:rsidP="00F27A07">
            <w:pPr>
              <w:rPr>
                <w:rFonts w:ascii="Arial" w:eastAsia="Calibri" w:hAnsi="Arial" w:cs="Arial"/>
                <w:sz w:val="22"/>
                <w:szCs w:val="22"/>
                <w:lang w:val="en-GB" w:eastAsia="de-DE"/>
              </w:rPr>
            </w:pPr>
            <w:r w:rsidRPr="00F53D35">
              <w:rPr>
                <w:rFonts w:ascii="Arial" w:eastAsia="Calibri" w:hAnsi="Arial" w:cs="Arial"/>
                <w:sz w:val="22"/>
                <w:szCs w:val="22"/>
                <w:lang w:val="en-GB" w:eastAsia="de-DE"/>
              </w:rPr>
              <w:t>Non-Compliant = 0%</w:t>
            </w:r>
          </w:p>
        </w:tc>
        <w:tc>
          <w:tcPr>
            <w:tcW w:w="2588" w:type="dxa"/>
            <w:vMerge w:val="restart"/>
            <w:vAlign w:val="center"/>
          </w:tcPr>
          <w:p w14:paraId="70887F71" w14:textId="37CA8F7D" w:rsidR="00F27A07" w:rsidRPr="00F53D35" w:rsidRDefault="00D2012A" w:rsidP="00F27A07">
            <w:pPr>
              <w:ind w:left="142"/>
              <w:jc w:val="center"/>
              <w:rPr>
                <w:rFonts w:ascii="Arial" w:eastAsia="Calibri" w:hAnsi="Arial" w:cs="Arial"/>
                <w:b/>
                <w:sz w:val="22"/>
                <w:szCs w:val="22"/>
              </w:rPr>
            </w:pPr>
            <w:r>
              <w:rPr>
                <w:rFonts w:ascii="Arial" w:eastAsia="Calibri" w:hAnsi="Arial" w:cs="Arial"/>
                <w:b/>
                <w:sz w:val="22"/>
                <w:szCs w:val="22"/>
              </w:rPr>
              <w:t>8,7%</w:t>
            </w:r>
          </w:p>
        </w:tc>
      </w:tr>
      <w:tr w:rsidR="00F27A07" w:rsidRPr="00F53D35" w14:paraId="08BA8AC4" w14:textId="77777777" w:rsidTr="0079000E">
        <w:trPr>
          <w:trHeight w:val="174"/>
        </w:trPr>
        <w:tc>
          <w:tcPr>
            <w:tcW w:w="3114" w:type="dxa"/>
            <w:vMerge/>
          </w:tcPr>
          <w:p w14:paraId="46904E42" w14:textId="77777777" w:rsidR="00F27A07" w:rsidRPr="00F53D35" w:rsidRDefault="00F27A07" w:rsidP="00F27A07">
            <w:pPr>
              <w:spacing w:after="200" w:line="276" w:lineRule="auto"/>
              <w:contextualSpacing/>
              <w:rPr>
                <w:rFonts w:ascii="Arial" w:eastAsia="Calibri" w:hAnsi="Arial" w:cs="Arial"/>
                <w:sz w:val="22"/>
                <w:szCs w:val="22"/>
              </w:rPr>
            </w:pPr>
          </w:p>
        </w:tc>
        <w:tc>
          <w:tcPr>
            <w:tcW w:w="4499" w:type="dxa"/>
          </w:tcPr>
          <w:p w14:paraId="29170641" w14:textId="2818F555" w:rsidR="00F27A07" w:rsidRPr="00F53D35" w:rsidRDefault="00F27A07" w:rsidP="00F27A07">
            <w:pPr>
              <w:rPr>
                <w:rFonts w:ascii="Arial" w:eastAsia="Calibri" w:hAnsi="Arial" w:cs="Arial"/>
                <w:sz w:val="22"/>
                <w:szCs w:val="22"/>
                <w:lang w:val="en-GB" w:eastAsia="de-DE"/>
              </w:rPr>
            </w:pPr>
            <w:r w:rsidRPr="00F53D35">
              <w:rPr>
                <w:rFonts w:ascii="Arial" w:eastAsia="Calibri" w:hAnsi="Arial" w:cs="Arial"/>
                <w:sz w:val="22"/>
                <w:szCs w:val="22"/>
                <w:lang w:val="en-GB" w:eastAsia="de-DE"/>
              </w:rPr>
              <w:t xml:space="preserve">Partial Compliance = </w:t>
            </w:r>
            <w:r w:rsidR="00D2012A">
              <w:rPr>
                <w:rFonts w:ascii="Arial" w:eastAsia="Calibri" w:hAnsi="Arial" w:cs="Arial"/>
                <w:sz w:val="22"/>
                <w:szCs w:val="22"/>
                <w:lang w:val="en-GB" w:eastAsia="de-DE"/>
              </w:rPr>
              <w:t>4,35</w:t>
            </w:r>
            <w:r w:rsidRPr="00F53D35">
              <w:rPr>
                <w:rFonts w:ascii="Arial" w:eastAsia="Calibri" w:hAnsi="Arial" w:cs="Arial"/>
                <w:sz w:val="22"/>
                <w:szCs w:val="22"/>
                <w:lang w:val="en-GB" w:eastAsia="de-DE"/>
              </w:rPr>
              <w:t>%</w:t>
            </w:r>
          </w:p>
        </w:tc>
        <w:tc>
          <w:tcPr>
            <w:tcW w:w="2588" w:type="dxa"/>
            <w:vMerge/>
            <w:vAlign w:val="center"/>
          </w:tcPr>
          <w:p w14:paraId="7357C201" w14:textId="77777777" w:rsidR="00F27A07" w:rsidRPr="00F53D35" w:rsidRDefault="00F27A07" w:rsidP="00F27A07">
            <w:pPr>
              <w:ind w:left="142"/>
              <w:jc w:val="center"/>
              <w:rPr>
                <w:rFonts w:ascii="Arial" w:eastAsia="Calibri" w:hAnsi="Arial" w:cs="Arial"/>
                <w:b/>
                <w:sz w:val="22"/>
                <w:szCs w:val="22"/>
              </w:rPr>
            </w:pPr>
          </w:p>
        </w:tc>
      </w:tr>
      <w:tr w:rsidR="00F27A07" w:rsidRPr="00F53D35" w14:paraId="7E055793" w14:textId="77777777" w:rsidTr="0079000E">
        <w:trPr>
          <w:trHeight w:val="174"/>
        </w:trPr>
        <w:tc>
          <w:tcPr>
            <w:tcW w:w="3114" w:type="dxa"/>
            <w:vMerge/>
          </w:tcPr>
          <w:p w14:paraId="23806643" w14:textId="77777777" w:rsidR="00F27A07" w:rsidRPr="00F53D35" w:rsidRDefault="00F27A07" w:rsidP="00F27A07">
            <w:pPr>
              <w:spacing w:after="200" w:line="276" w:lineRule="auto"/>
              <w:contextualSpacing/>
              <w:rPr>
                <w:rFonts w:ascii="Arial" w:eastAsia="Calibri" w:hAnsi="Arial" w:cs="Arial"/>
                <w:sz w:val="22"/>
                <w:szCs w:val="22"/>
              </w:rPr>
            </w:pPr>
          </w:p>
        </w:tc>
        <w:tc>
          <w:tcPr>
            <w:tcW w:w="4499" w:type="dxa"/>
          </w:tcPr>
          <w:p w14:paraId="0FDFE572" w14:textId="3E105AC0" w:rsidR="00F27A07" w:rsidRPr="00F53D35" w:rsidRDefault="00F27A07" w:rsidP="00F27A07">
            <w:pPr>
              <w:rPr>
                <w:rFonts w:ascii="Arial" w:eastAsia="Calibri" w:hAnsi="Arial" w:cs="Arial"/>
                <w:sz w:val="22"/>
                <w:szCs w:val="22"/>
                <w:lang w:val="en-GB" w:eastAsia="de-DE"/>
              </w:rPr>
            </w:pPr>
            <w:r w:rsidRPr="00F53D35">
              <w:rPr>
                <w:rFonts w:ascii="Arial" w:eastAsia="Calibri" w:hAnsi="Arial" w:cs="Arial"/>
                <w:sz w:val="22"/>
                <w:szCs w:val="22"/>
                <w:lang w:val="en-GB" w:eastAsia="de-DE"/>
              </w:rPr>
              <w:t xml:space="preserve">Full Compliance = </w:t>
            </w:r>
            <w:r w:rsidR="00D2012A">
              <w:rPr>
                <w:rFonts w:ascii="Arial" w:eastAsia="Calibri" w:hAnsi="Arial" w:cs="Arial"/>
                <w:sz w:val="22"/>
                <w:szCs w:val="22"/>
                <w:lang w:val="en-GB" w:eastAsia="de-DE"/>
              </w:rPr>
              <w:t>8,7</w:t>
            </w:r>
            <w:r w:rsidRPr="00F53D35">
              <w:rPr>
                <w:rFonts w:ascii="Arial" w:eastAsia="Calibri" w:hAnsi="Arial" w:cs="Arial"/>
                <w:sz w:val="22"/>
                <w:szCs w:val="22"/>
              </w:rPr>
              <w:t>%</w:t>
            </w:r>
          </w:p>
        </w:tc>
        <w:tc>
          <w:tcPr>
            <w:tcW w:w="2588" w:type="dxa"/>
            <w:vMerge/>
            <w:vAlign w:val="center"/>
          </w:tcPr>
          <w:p w14:paraId="1B71F65F" w14:textId="77777777" w:rsidR="00F27A07" w:rsidRPr="00F53D35" w:rsidRDefault="00F27A07" w:rsidP="00F27A07">
            <w:pPr>
              <w:ind w:left="142"/>
              <w:jc w:val="center"/>
              <w:rPr>
                <w:rFonts w:ascii="Arial" w:eastAsia="Calibri" w:hAnsi="Arial" w:cs="Arial"/>
                <w:b/>
                <w:sz w:val="22"/>
                <w:szCs w:val="22"/>
              </w:rPr>
            </w:pPr>
          </w:p>
        </w:tc>
      </w:tr>
      <w:tr w:rsidR="00F27A07" w:rsidRPr="00F53D35" w14:paraId="48224869" w14:textId="77777777" w:rsidTr="0079000E">
        <w:trPr>
          <w:trHeight w:val="174"/>
        </w:trPr>
        <w:tc>
          <w:tcPr>
            <w:tcW w:w="3114" w:type="dxa"/>
            <w:vMerge w:val="restart"/>
          </w:tcPr>
          <w:p w14:paraId="2DFDA408" w14:textId="17B26B3F" w:rsidR="00F27A07" w:rsidRPr="00F53D35" w:rsidRDefault="00F27A07" w:rsidP="00F27A07">
            <w:pPr>
              <w:spacing w:after="200" w:line="276" w:lineRule="auto"/>
              <w:contextualSpacing/>
              <w:rPr>
                <w:rFonts w:ascii="Arial" w:eastAsia="Calibri" w:hAnsi="Arial" w:cs="Arial"/>
                <w:sz w:val="22"/>
                <w:szCs w:val="22"/>
              </w:rPr>
            </w:pPr>
            <w:r w:rsidRPr="00F53D35">
              <w:rPr>
                <w:rFonts w:ascii="Arial" w:eastAsia="Calibri" w:hAnsi="Arial" w:cs="Arial"/>
                <w:sz w:val="22"/>
                <w:szCs w:val="22"/>
              </w:rPr>
              <w:t xml:space="preserve">Requirement </w:t>
            </w:r>
            <w:r>
              <w:rPr>
                <w:rFonts w:ascii="Arial" w:eastAsia="Calibri" w:hAnsi="Arial" w:cs="Arial"/>
                <w:b/>
                <w:sz w:val="22"/>
                <w:szCs w:val="22"/>
              </w:rPr>
              <w:t>6</w:t>
            </w:r>
          </w:p>
        </w:tc>
        <w:tc>
          <w:tcPr>
            <w:tcW w:w="4499" w:type="dxa"/>
          </w:tcPr>
          <w:p w14:paraId="768A83AC" w14:textId="578273F8" w:rsidR="00F27A07" w:rsidRPr="00F53D35" w:rsidRDefault="00F27A07" w:rsidP="00F27A07">
            <w:pPr>
              <w:rPr>
                <w:rFonts w:ascii="Arial" w:eastAsia="Calibri" w:hAnsi="Arial" w:cs="Arial"/>
                <w:sz w:val="22"/>
                <w:szCs w:val="22"/>
                <w:lang w:val="en-GB" w:eastAsia="de-DE"/>
              </w:rPr>
            </w:pPr>
            <w:r w:rsidRPr="00F53D35">
              <w:rPr>
                <w:rFonts w:ascii="Arial" w:eastAsia="Calibri" w:hAnsi="Arial" w:cs="Arial"/>
                <w:sz w:val="22"/>
                <w:szCs w:val="22"/>
                <w:lang w:val="en-GB" w:eastAsia="de-DE"/>
              </w:rPr>
              <w:t>Non-Compliant = 0%</w:t>
            </w:r>
          </w:p>
        </w:tc>
        <w:tc>
          <w:tcPr>
            <w:tcW w:w="2588" w:type="dxa"/>
            <w:vMerge w:val="restart"/>
            <w:vAlign w:val="center"/>
          </w:tcPr>
          <w:p w14:paraId="3AEA433D" w14:textId="661241E4" w:rsidR="00F27A07" w:rsidRPr="00F53D35" w:rsidRDefault="00D2012A" w:rsidP="00F27A07">
            <w:pPr>
              <w:ind w:left="142"/>
              <w:jc w:val="center"/>
              <w:rPr>
                <w:rFonts w:ascii="Arial" w:eastAsia="Calibri" w:hAnsi="Arial" w:cs="Arial"/>
                <w:b/>
                <w:sz w:val="22"/>
                <w:szCs w:val="22"/>
              </w:rPr>
            </w:pPr>
            <w:r>
              <w:rPr>
                <w:rFonts w:ascii="Arial" w:eastAsia="Calibri" w:hAnsi="Arial" w:cs="Arial"/>
                <w:b/>
                <w:sz w:val="22"/>
                <w:szCs w:val="22"/>
              </w:rPr>
              <w:t>3,48%</w:t>
            </w:r>
          </w:p>
        </w:tc>
      </w:tr>
      <w:tr w:rsidR="00F27A07" w:rsidRPr="00F53D35" w14:paraId="1B015DB6" w14:textId="77777777" w:rsidTr="0079000E">
        <w:trPr>
          <w:trHeight w:val="174"/>
        </w:trPr>
        <w:tc>
          <w:tcPr>
            <w:tcW w:w="3114" w:type="dxa"/>
            <w:vMerge/>
          </w:tcPr>
          <w:p w14:paraId="6640C866" w14:textId="77777777" w:rsidR="00F27A07" w:rsidRPr="00F53D35" w:rsidRDefault="00F27A07" w:rsidP="00F27A07">
            <w:pPr>
              <w:spacing w:after="200" w:line="276" w:lineRule="auto"/>
              <w:contextualSpacing/>
              <w:rPr>
                <w:rFonts w:ascii="Arial" w:eastAsia="Calibri" w:hAnsi="Arial" w:cs="Arial"/>
                <w:sz w:val="22"/>
                <w:szCs w:val="22"/>
              </w:rPr>
            </w:pPr>
          </w:p>
        </w:tc>
        <w:tc>
          <w:tcPr>
            <w:tcW w:w="4499" w:type="dxa"/>
          </w:tcPr>
          <w:p w14:paraId="5E54CC3E" w14:textId="61BF4120" w:rsidR="00F27A07" w:rsidRPr="00F53D35" w:rsidRDefault="00F27A07" w:rsidP="00F27A07">
            <w:pPr>
              <w:rPr>
                <w:rFonts w:ascii="Arial" w:eastAsia="Calibri" w:hAnsi="Arial" w:cs="Arial"/>
                <w:sz w:val="22"/>
                <w:szCs w:val="22"/>
                <w:lang w:val="en-GB" w:eastAsia="de-DE"/>
              </w:rPr>
            </w:pPr>
            <w:r w:rsidRPr="00F53D35">
              <w:rPr>
                <w:rFonts w:ascii="Arial" w:eastAsia="Calibri" w:hAnsi="Arial" w:cs="Arial"/>
                <w:sz w:val="22"/>
                <w:szCs w:val="22"/>
                <w:lang w:val="en-GB" w:eastAsia="de-DE"/>
              </w:rPr>
              <w:t xml:space="preserve">Partial Compliance = </w:t>
            </w:r>
            <w:r>
              <w:rPr>
                <w:rFonts w:ascii="Arial" w:eastAsia="Calibri" w:hAnsi="Arial" w:cs="Arial"/>
                <w:sz w:val="22"/>
                <w:szCs w:val="22"/>
                <w:lang w:val="en-GB" w:eastAsia="de-DE"/>
              </w:rPr>
              <w:t>1,7</w:t>
            </w:r>
            <w:r w:rsidR="00D2012A">
              <w:rPr>
                <w:rFonts w:ascii="Arial" w:eastAsia="Calibri" w:hAnsi="Arial" w:cs="Arial"/>
                <w:sz w:val="22"/>
                <w:szCs w:val="22"/>
                <w:lang w:val="en-GB" w:eastAsia="de-DE"/>
              </w:rPr>
              <w:t>4</w:t>
            </w:r>
            <w:r w:rsidRPr="00F53D35">
              <w:rPr>
                <w:rFonts w:ascii="Arial" w:eastAsia="Calibri" w:hAnsi="Arial" w:cs="Arial"/>
                <w:sz w:val="22"/>
                <w:szCs w:val="22"/>
                <w:lang w:val="en-GB" w:eastAsia="de-DE"/>
              </w:rPr>
              <w:t>%</w:t>
            </w:r>
          </w:p>
        </w:tc>
        <w:tc>
          <w:tcPr>
            <w:tcW w:w="2588" w:type="dxa"/>
            <w:vMerge/>
            <w:vAlign w:val="center"/>
          </w:tcPr>
          <w:p w14:paraId="762C4288" w14:textId="77777777" w:rsidR="00F27A07" w:rsidRPr="00F53D35" w:rsidRDefault="00F27A07" w:rsidP="00F27A07">
            <w:pPr>
              <w:ind w:left="142"/>
              <w:jc w:val="center"/>
              <w:rPr>
                <w:rFonts w:ascii="Arial" w:eastAsia="Calibri" w:hAnsi="Arial" w:cs="Arial"/>
                <w:b/>
                <w:sz w:val="22"/>
                <w:szCs w:val="22"/>
              </w:rPr>
            </w:pPr>
          </w:p>
        </w:tc>
      </w:tr>
      <w:tr w:rsidR="00F27A07" w:rsidRPr="00F53D35" w14:paraId="56AFBBAA" w14:textId="77777777" w:rsidTr="0079000E">
        <w:trPr>
          <w:trHeight w:val="174"/>
        </w:trPr>
        <w:tc>
          <w:tcPr>
            <w:tcW w:w="3114" w:type="dxa"/>
            <w:vMerge/>
          </w:tcPr>
          <w:p w14:paraId="1E74BDCD" w14:textId="77777777" w:rsidR="00F27A07" w:rsidRPr="00F53D35" w:rsidRDefault="00F27A07" w:rsidP="00F27A07">
            <w:pPr>
              <w:spacing w:after="200" w:line="276" w:lineRule="auto"/>
              <w:contextualSpacing/>
              <w:rPr>
                <w:rFonts w:ascii="Arial" w:eastAsia="Calibri" w:hAnsi="Arial" w:cs="Arial"/>
                <w:sz w:val="22"/>
                <w:szCs w:val="22"/>
              </w:rPr>
            </w:pPr>
          </w:p>
        </w:tc>
        <w:tc>
          <w:tcPr>
            <w:tcW w:w="4499" w:type="dxa"/>
          </w:tcPr>
          <w:p w14:paraId="7FA21B2A" w14:textId="3E2696C1" w:rsidR="00F27A07" w:rsidRPr="00F53D35" w:rsidRDefault="00F27A07" w:rsidP="00F27A07">
            <w:pPr>
              <w:rPr>
                <w:rFonts w:ascii="Arial" w:eastAsia="Calibri" w:hAnsi="Arial" w:cs="Arial"/>
                <w:sz w:val="22"/>
                <w:szCs w:val="22"/>
                <w:lang w:val="en-GB" w:eastAsia="de-DE"/>
              </w:rPr>
            </w:pPr>
            <w:r w:rsidRPr="00F53D35">
              <w:rPr>
                <w:rFonts w:ascii="Arial" w:eastAsia="Calibri" w:hAnsi="Arial" w:cs="Arial"/>
                <w:sz w:val="22"/>
                <w:szCs w:val="22"/>
                <w:lang w:val="en-GB" w:eastAsia="de-DE"/>
              </w:rPr>
              <w:t xml:space="preserve">Full Compliance = </w:t>
            </w:r>
            <w:r>
              <w:rPr>
                <w:rFonts w:ascii="Arial" w:eastAsia="Calibri" w:hAnsi="Arial" w:cs="Arial"/>
                <w:sz w:val="22"/>
                <w:szCs w:val="22"/>
                <w:lang w:val="en-GB" w:eastAsia="de-DE"/>
              </w:rPr>
              <w:t>3,</w:t>
            </w:r>
            <w:r w:rsidR="00D2012A">
              <w:rPr>
                <w:rFonts w:ascii="Arial" w:eastAsia="Calibri" w:hAnsi="Arial" w:cs="Arial"/>
                <w:sz w:val="22"/>
                <w:szCs w:val="22"/>
                <w:lang w:val="en-GB" w:eastAsia="de-DE"/>
              </w:rPr>
              <w:t>48</w:t>
            </w:r>
            <w:r w:rsidRPr="00F53D35">
              <w:rPr>
                <w:rFonts w:ascii="Arial" w:eastAsia="Calibri" w:hAnsi="Arial" w:cs="Arial"/>
                <w:sz w:val="22"/>
                <w:szCs w:val="22"/>
              </w:rPr>
              <w:t>%</w:t>
            </w:r>
          </w:p>
        </w:tc>
        <w:tc>
          <w:tcPr>
            <w:tcW w:w="2588" w:type="dxa"/>
            <w:vMerge/>
            <w:vAlign w:val="center"/>
          </w:tcPr>
          <w:p w14:paraId="08F91538" w14:textId="77777777" w:rsidR="00F27A07" w:rsidRPr="00F53D35" w:rsidRDefault="00F27A07" w:rsidP="00F27A07">
            <w:pPr>
              <w:ind w:left="142"/>
              <w:jc w:val="center"/>
              <w:rPr>
                <w:rFonts w:ascii="Arial" w:eastAsia="Calibri" w:hAnsi="Arial" w:cs="Arial"/>
                <w:b/>
                <w:sz w:val="22"/>
                <w:szCs w:val="22"/>
              </w:rPr>
            </w:pPr>
          </w:p>
        </w:tc>
      </w:tr>
      <w:tr w:rsidR="00F27A07" w:rsidRPr="00F53D35" w14:paraId="4846A851" w14:textId="77777777" w:rsidTr="0079000E">
        <w:trPr>
          <w:trHeight w:val="174"/>
        </w:trPr>
        <w:tc>
          <w:tcPr>
            <w:tcW w:w="3114" w:type="dxa"/>
            <w:vMerge w:val="restart"/>
          </w:tcPr>
          <w:p w14:paraId="2EBF5D0C" w14:textId="50F87C34" w:rsidR="00F27A07" w:rsidRPr="00F53D35" w:rsidRDefault="00F27A07" w:rsidP="00F27A07">
            <w:pPr>
              <w:spacing w:after="200" w:line="276" w:lineRule="auto"/>
              <w:contextualSpacing/>
              <w:rPr>
                <w:rFonts w:ascii="Arial" w:eastAsia="Calibri" w:hAnsi="Arial" w:cs="Arial"/>
                <w:sz w:val="22"/>
                <w:szCs w:val="22"/>
              </w:rPr>
            </w:pPr>
            <w:r w:rsidRPr="00F53D35">
              <w:rPr>
                <w:rFonts w:ascii="Arial" w:eastAsia="Calibri" w:hAnsi="Arial" w:cs="Arial"/>
                <w:sz w:val="22"/>
                <w:szCs w:val="22"/>
              </w:rPr>
              <w:t xml:space="preserve">Requirement </w:t>
            </w:r>
            <w:r>
              <w:rPr>
                <w:rFonts w:ascii="Arial" w:eastAsia="Calibri" w:hAnsi="Arial" w:cs="Arial"/>
                <w:b/>
                <w:sz w:val="22"/>
                <w:szCs w:val="22"/>
              </w:rPr>
              <w:t>7.1</w:t>
            </w:r>
          </w:p>
        </w:tc>
        <w:tc>
          <w:tcPr>
            <w:tcW w:w="4499" w:type="dxa"/>
          </w:tcPr>
          <w:p w14:paraId="7E616B99" w14:textId="07CB9ECD" w:rsidR="00F27A07" w:rsidRPr="00F53D35" w:rsidRDefault="00F27A07" w:rsidP="00F27A07">
            <w:pPr>
              <w:rPr>
                <w:rFonts w:ascii="Arial" w:eastAsia="Calibri" w:hAnsi="Arial" w:cs="Arial"/>
                <w:sz w:val="22"/>
                <w:szCs w:val="22"/>
                <w:lang w:val="en-GB" w:eastAsia="de-DE"/>
              </w:rPr>
            </w:pPr>
            <w:r w:rsidRPr="00F53D35">
              <w:rPr>
                <w:rFonts w:ascii="Arial" w:eastAsia="Calibri" w:hAnsi="Arial" w:cs="Arial"/>
                <w:sz w:val="22"/>
                <w:szCs w:val="22"/>
                <w:lang w:val="en-GB" w:eastAsia="de-DE"/>
              </w:rPr>
              <w:t>Non-Compliant = 0%</w:t>
            </w:r>
          </w:p>
        </w:tc>
        <w:tc>
          <w:tcPr>
            <w:tcW w:w="2588" w:type="dxa"/>
            <w:vMerge w:val="restart"/>
            <w:vAlign w:val="center"/>
          </w:tcPr>
          <w:p w14:paraId="7A69CF67" w14:textId="7FC1AAB2" w:rsidR="00F27A07" w:rsidRPr="00F53D35" w:rsidRDefault="00D2012A" w:rsidP="00F27A07">
            <w:pPr>
              <w:ind w:left="142"/>
              <w:jc w:val="center"/>
              <w:rPr>
                <w:rFonts w:ascii="Arial" w:eastAsia="Calibri" w:hAnsi="Arial" w:cs="Arial"/>
                <w:b/>
                <w:sz w:val="22"/>
                <w:szCs w:val="22"/>
              </w:rPr>
            </w:pPr>
            <w:r>
              <w:rPr>
                <w:rFonts w:ascii="Arial" w:eastAsia="Calibri" w:hAnsi="Arial" w:cs="Arial"/>
                <w:b/>
                <w:sz w:val="22"/>
                <w:szCs w:val="22"/>
              </w:rPr>
              <w:t>1,74%</w:t>
            </w:r>
          </w:p>
        </w:tc>
      </w:tr>
      <w:tr w:rsidR="00F27A07" w:rsidRPr="00F53D35" w14:paraId="13D94BC2" w14:textId="77777777" w:rsidTr="0079000E">
        <w:trPr>
          <w:trHeight w:val="174"/>
        </w:trPr>
        <w:tc>
          <w:tcPr>
            <w:tcW w:w="3114" w:type="dxa"/>
            <w:vMerge/>
          </w:tcPr>
          <w:p w14:paraId="59B3F5AE" w14:textId="77777777" w:rsidR="00F27A07" w:rsidRPr="00F53D35" w:rsidRDefault="00F27A07" w:rsidP="00F27A07">
            <w:pPr>
              <w:spacing w:after="200" w:line="276" w:lineRule="auto"/>
              <w:contextualSpacing/>
              <w:rPr>
                <w:rFonts w:ascii="Arial" w:eastAsia="Calibri" w:hAnsi="Arial" w:cs="Arial"/>
                <w:sz w:val="22"/>
                <w:szCs w:val="22"/>
              </w:rPr>
            </w:pPr>
          </w:p>
        </w:tc>
        <w:tc>
          <w:tcPr>
            <w:tcW w:w="4499" w:type="dxa"/>
          </w:tcPr>
          <w:p w14:paraId="67E4EE46" w14:textId="4D3105DF" w:rsidR="00F27A07" w:rsidRPr="00F53D35" w:rsidRDefault="00F27A07" w:rsidP="00F27A07">
            <w:pPr>
              <w:rPr>
                <w:rFonts w:ascii="Arial" w:eastAsia="Calibri" w:hAnsi="Arial" w:cs="Arial"/>
                <w:sz w:val="22"/>
                <w:szCs w:val="22"/>
                <w:lang w:val="en-GB" w:eastAsia="de-DE"/>
              </w:rPr>
            </w:pPr>
            <w:r w:rsidRPr="00F53D35">
              <w:rPr>
                <w:rFonts w:ascii="Arial" w:eastAsia="Calibri" w:hAnsi="Arial" w:cs="Arial"/>
                <w:sz w:val="22"/>
                <w:szCs w:val="22"/>
                <w:lang w:val="en-GB" w:eastAsia="de-DE"/>
              </w:rPr>
              <w:t xml:space="preserve">Partial Compliance = </w:t>
            </w:r>
            <w:r w:rsidR="00D2012A">
              <w:rPr>
                <w:rFonts w:ascii="Arial" w:eastAsia="Calibri" w:hAnsi="Arial" w:cs="Arial"/>
                <w:sz w:val="22"/>
                <w:szCs w:val="22"/>
                <w:lang w:val="en-GB" w:eastAsia="de-DE"/>
              </w:rPr>
              <w:t>0,87</w:t>
            </w:r>
            <w:r w:rsidRPr="00F53D35">
              <w:rPr>
                <w:rFonts w:ascii="Arial" w:eastAsia="Calibri" w:hAnsi="Arial" w:cs="Arial"/>
                <w:sz w:val="22"/>
                <w:szCs w:val="22"/>
                <w:lang w:val="en-GB" w:eastAsia="de-DE"/>
              </w:rPr>
              <w:t>%</w:t>
            </w:r>
          </w:p>
        </w:tc>
        <w:tc>
          <w:tcPr>
            <w:tcW w:w="2588" w:type="dxa"/>
            <w:vMerge/>
            <w:vAlign w:val="center"/>
          </w:tcPr>
          <w:p w14:paraId="5495DA01" w14:textId="77777777" w:rsidR="00F27A07" w:rsidRPr="00F53D35" w:rsidRDefault="00F27A07" w:rsidP="00F27A07">
            <w:pPr>
              <w:ind w:left="142"/>
              <w:jc w:val="center"/>
              <w:rPr>
                <w:rFonts w:ascii="Arial" w:eastAsia="Calibri" w:hAnsi="Arial" w:cs="Arial"/>
                <w:b/>
                <w:sz w:val="22"/>
                <w:szCs w:val="22"/>
              </w:rPr>
            </w:pPr>
          </w:p>
        </w:tc>
      </w:tr>
      <w:tr w:rsidR="00F27A07" w:rsidRPr="00F53D35" w14:paraId="4C9817FA" w14:textId="77777777" w:rsidTr="0079000E">
        <w:trPr>
          <w:trHeight w:val="174"/>
        </w:trPr>
        <w:tc>
          <w:tcPr>
            <w:tcW w:w="3114" w:type="dxa"/>
            <w:vMerge/>
          </w:tcPr>
          <w:p w14:paraId="123BFA77" w14:textId="77777777" w:rsidR="00F27A07" w:rsidRPr="00F53D35" w:rsidRDefault="00F27A07" w:rsidP="00F27A07">
            <w:pPr>
              <w:spacing w:after="200" w:line="276" w:lineRule="auto"/>
              <w:contextualSpacing/>
              <w:rPr>
                <w:rFonts w:ascii="Arial" w:eastAsia="Calibri" w:hAnsi="Arial" w:cs="Arial"/>
                <w:sz w:val="22"/>
                <w:szCs w:val="22"/>
              </w:rPr>
            </w:pPr>
          </w:p>
        </w:tc>
        <w:tc>
          <w:tcPr>
            <w:tcW w:w="4499" w:type="dxa"/>
          </w:tcPr>
          <w:p w14:paraId="2204686C" w14:textId="7EC73C8A" w:rsidR="00F27A07" w:rsidRPr="00F53D35" w:rsidRDefault="00F27A07" w:rsidP="00F27A07">
            <w:pPr>
              <w:rPr>
                <w:rFonts w:ascii="Arial" w:eastAsia="Calibri" w:hAnsi="Arial" w:cs="Arial"/>
                <w:sz w:val="22"/>
                <w:szCs w:val="22"/>
                <w:lang w:val="en-GB" w:eastAsia="de-DE"/>
              </w:rPr>
            </w:pPr>
            <w:r w:rsidRPr="00F53D35">
              <w:rPr>
                <w:rFonts w:ascii="Arial" w:eastAsia="Calibri" w:hAnsi="Arial" w:cs="Arial"/>
                <w:sz w:val="22"/>
                <w:szCs w:val="22"/>
                <w:lang w:val="en-GB" w:eastAsia="de-DE"/>
              </w:rPr>
              <w:t xml:space="preserve">Full Compliance = </w:t>
            </w:r>
            <w:r w:rsidR="00D2012A">
              <w:rPr>
                <w:rFonts w:ascii="Arial" w:eastAsia="Calibri" w:hAnsi="Arial" w:cs="Arial"/>
                <w:sz w:val="22"/>
                <w:szCs w:val="22"/>
                <w:lang w:val="en-GB" w:eastAsia="de-DE"/>
              </w:rPr>
              <w:t>1,74</w:t>
            </w:r>
            <w:r w:rsidRPr="00F53D35">
              <w:rPr>
                <w:rFonts w:ascii="Arial" w:eastAsia="Calibri" w:hAnsi="Arial" w:cs="Arial"/>
                <w:sz w:val="22"/>
                <w:szCs w:val="22"/>
              </w:rPr>
              <w:t>%</w:t>
            </w:r>
          </w:p>
        </w:tc>
        <w:tc>
          <w:tcPr>
            <w:tcW w:w="2588" w:type="dxa"/>
            <w:vMerge/>
            <w:vAlign w:val="center"/>
          </w:tcPr>
          <w:p w14:paraId="1E26ABC3" w14:textId="77777777" w:rsidR="00F27A07" w:rsidRPr="00F53D35" w:rsidRDefault="00F27A07" w:rsidP="00F27A07">
            <w:pPr>
              <w:ind w:left="142"/>
              <w:jc w:val="center"/>
              <w:rPr>
                <w:rFonts w:ascii="Arial" w:eastAsia="Calibri" w:hAnsi="Arial" w:cs="Arial"/>
                <w:b/>
                <w:sz w:val="22"/>
                <w:szCs w:val="22"/>
              </w:rPr>
            </w:pPr>
          </w:p>
        </w:tc>
      </w:tr>
      <w:tr w:rsidR="00F27A07" w:rsidRPr="00F53D35" w14:paraId="5FD1672E" w14:textId="77777777" w:rsidTr="0079000E">
        <w:trPr>
          <w:trHeight w:val="174"/>
        </w:trPr>
        <w:tc>
          <w:tcPr>
            <w:tcW w:w="3114" w:type="dxa"/>
            <w:vMerge w:val="restart"/>
          </w:tcPr>
          <w:p w14:paraId="01DCBE3F" w14:textId="5EDEF866" w:rsidR="00F27A07" w:rsidRPr="00F53D35" w:rsidRDefault="00F27A07" w:rsidP="00F27A07">
            <w:pPr>
              <w:spacing w:after="200" w:line="276" w:lineRule="auto"/>
              <w:contextualSpacing/>
              <w:rPr>
                <w:rFonts w:ascii="Arial" w:eastAsia="Calibri" w:hAnsi="Arial" w:cs="Arial"/>
                <w:sz w:val="22"/>
                <w:szCs w:val="22"/>
              </w:rPr>
            </w:pPr>
            <w:r w:rsidRPr="00F53D35">
              <w:rPr>
                <w:rFonts w:ascii="Arial" w:eastAsia="Calibri" w:hAnsi="Arial" w:cs="Arial"/>
                <w:sz w:val="22"/>
                <w:szCs w:val="22"/>
              </w:rPr>
              <w:t xml:space="preserve">Requirement </w:t>
            </w:r>
            <w:r>
              <w:rPr>
                <w:rFonts w:ascii="Arial" w:eastAsia="Calibri" w:hAnsi="Arial" w:cs="Arial"/>
                <w:b/>
                <w:sz w:val="22"/>
                <w:szCs w:val="22"/>
              </w:rPr>
              <w:t>8.1</w:t>
            </w:r>
          </w:p>
        </w:tc>
        <w:tc>
          <w:tcPr>
            <w:tcW w:w="4499" w:type="dxa"/>
          </w:tcPr>
          <w:p w14:paraId="0C7B23FF" w14:textId="2E4A54F4" w:rsidR="00F27A07" w:rsidRPr="00F53D35" w:rsidRDefault="00F27A07" w:rsidP="00F27A07">
            <w:pPr>
              <w:rPr>
                <w:rFonts w:ascii="Arial" w:eastAsia="Calibri" w:hAnsi="Arial" w:cs="Arial"/>
                <w:sz w:val="22"/>
                <w:szCs w:val="22"/>
                <w:lang w:val="en-GB" w:eastAsia="de-DE"/>
              </w:rPr>
            </w:pPr>
            <w:r w:rsidRPr="00F53D35">
              <w:rPr>
                <w:rFonts w:ascii="Arial" w:eastAsia="Calibri" w:hAnsi="Arial" w:cs="Arial"/>
                <w:sz w:val="22"/>
                <w:szCs w:val="22"/>
                <w:lang w:val="en-GB" w:eastAsia="de-DE"/>
              </w:rPr>
              <w:t>Non-Compliant = 0%</w:t>
            </w:r>
          </w:p>
        </w:tc>
        <w:tc>
          <w:tcPr>
            <w:tcW w:w="2588" w:type="dxa"/>
            <w:vMerge w:val="restart"/>
            <w:vAlign w:val="center"/>
          </w:tcPr>
          <w:p w14:paraId="6B20AE73" w14:textId="2166A4AB" w:rsidR="00F27A07" w:rsidRPr="00F53D35" w:rsidRDefault="00D2012A" w:rsidP="00F27A07">
            <w:pPr>
              <w:ind w:left="142"/>
              <w:jc w:val="center"/>
              <w:rPr>
                <w:rFonts w:ascii="Arial" w:eastAsia="Calibri" w:hAnsi="Arial" w:cs="Arial"/>
                <w:b/>
                <w:sz w:val="22"/>
                <w:szCs w:val="22"/>
              </w:rPr>
            </w:pPr>
            <w:r>
              <w:rPr>
                <w:rFonts w:ascii="Arial" w:eastAsia="Calibri" w:hAnsi="Arial" w:cs="Arial"/>
                <w:b/>
                <w:sz w:val="22"/>
                <w:szCs w:val="22"/>
              </w:rPr>
              <w:t>8,7%</w:t>
            </w:r>
          </w:p>
        </w:tc>
      </w:tr>
      <w:tr w:rsidR="00F27A07" w:rsidRPr="00F53D35" w14:paraId="5AD68B6D" w14:textId="77777777" w:rsidTr="0079000E">
        <w:trPr>
          <w:trHeight w:val="174"/>
        </w:trPr>
        <w:tc>
          <w:tcPr>
            <w:tcW w:w="3114" w:type="dxa"/>
            <w:vMerge/>
          </w:tcPr>
          <w:p w14:paraId="7F70328A" w14:textId="77777777" w:rsidR="00F27A07" w:rsidRPr="00F53D35" w:rsidRDefault="00F27A07" w:rsidP="00F27A07">
            <w:pPr>
              <w:spacing w:after="200" w:line="276" w:lineRule="auto"/>
              <w:contextualSpacing/>
              <w:rPr>
                <w:rFonts w:ascii="Arial" w:eastAsia="Calibri" w:hAnsi="Arial" w:cs="Arial"/>
                <w:sz w:val="22"/>
                <w:szCs w:val="22"/>
              </w:rPr>
            </w:pPr>
          </w:p>
        </w:tc>
        <w:tc>
          <w:tcPr>
            <w:tcW w:w="4499" w:type="dxa"/>
          </w:tcPr>
          <w:p w14:paraId="0E4FC861" w14:textId="673845C0" w:rsidR="00F27A07" w:rsidRPr="00F53D35" w:rsidRDefault="00F27A07" w:rsidP="00F27A07">
            <w:pPr>
              <w:rPr>
                <w:rFonts w:ascii="Arial" w:eastAsia="Calibri" w:hAnsi="Arial" w:cs="Arial"/>
                <w:sz w:val="22"/>
                <w:szCs w:val="22"/>
                <w:lang w:val="en-GB" w:eastAsia="de-DE"/>
              </w:rPr>
            </w:pPr>
            <w:r w:rsidRPr="00F53D35">
              <w:rPr>
                <w:rFonts w:ascii="Arial" w:eastAsia="Calibri" w:hAnsi="Arial" w:cs="Arial"/>
                <w:sz w:val="22"/>
                <w:szCs w:val="22"/>
                <w:lang w:val="en-GB" w:eastAsia="de-DE"/>
              </w:rPr>
              <w:t xml:space="preserve">Partial Compliance = </w:t>
            </w:r>
            <w:r w:rsidR="00D2012A">
              <w:rPr>
                <w:rFonts w:ascii="Arial" w:eastAsia="Calibri" w:hAnsi="Arial" w:cs="Arial"/>
                <w:sz w:val="22"/>
                <w:szCs w:val="22"/>
                <w:lang w:val="en-GB" w:eastAsia="de-DE"/>
              </w:rPr>
              <w:t>4,35</w:t>
            </w:r>
            <w:r w:rsidRPr="00F53D35">
              <w:rPr>
                <w:rFonts w:ascii="Arial" w:eastAsia="Calibri" w:hAnsi="Arial" w:cs="Arial"/>
                <w:sz w:val="22"/>
                <w:szCs w:val="22"/>
                <w:lang w:val="en-GB" w:eastAsia="de-DE"/>
              </w:rPr>
              <w:t>%</w:t>
            </w:r>
          </w:p>
        </w:tc>
        <w:tc>
          <w:tcPr>
            <w:tcW w:w="2588" w:type="dxa"/>
            <w:vMerge/>
            <w:vAlign w:val="center"/>
          </w:tcPr>
          <w:p w14:paraId="25C6E89D" w14:textId="77777777" w:rsidR="00F27A07" w:rsidRPr="00F53D35" w:rsidRDefault="00F27A07" w:rsidP="00F27A07">
            <w:pPr>
              <w:ind w:left="142"/>
              <w:jc w:val="center"/>
              <w:rPr>
                <w:rFonts w:ascii="Arial" w:eastAsia="Calibri" w:hAnsi="Arial" w:cs="Arial"/>
                <w:b/>
                <w:sz w:val="22"/>
                <w:szCs w:val="22"/>
              </w:rPr>
            </w:pPr>
          </w:p>
        </w:tc>
      </w:tr>
      <w:tr w:rsidR="00F27A07" w:rsidRPr="00F53D35" w14:paraId="25748D95" w14:textId="77777777" w:rsidTr="0079000E">
        <w:trPr>
          <w:trHeight w:val="174"/>
        </w:trPr>
        <w:tc>
          <w:tcPr>
            <w:tcW w:w="3114" w:type="dxa"/>
            <w:vMerge/>
          </w:tcPr>
          <w:p w14:paraId="32D35032" w14:textId="77777777" w:rsidR="00F27A07" w:rsidRPr="00F53D35" w:rsidRDefault="00F27A07" w:rsidP="00F27A07">
            <w:pPr>
              <w:spacing w:after="200" w:line="276" w:lineRule="auto"/>
              <w:contextualSpacing/>
              <w:rPr>
                <w:rFonts w:ascii="Arial" w:eastAsia="Calibri" w:hAnsi="Arial" w:cs="Arial"/>
                <w:sz w:val="22"/>
                <w:szCs w:val="22"/>
              </w:rPr>
            </w:pPr>
          </w:p>
        </w:tc>
        <w:tc>
          <w:tcPr>
            <w:tcW w:w="4499" w:type="dxa"/>
          </w:tcPr>
          <w:p w14:paraId="6FB84EC0" w14:textId="01EE85EA" w:rsidR="00F27A07" w:rsidRPr="00F53D35" w:rsidRDefault="00F27A07" w:rsidP="00F27A07">
            <w:pPr>
              <w:rPr>
                <w:rFonts w:ascii="Arial" w:eastAsia="Calibri" w:hAnsi="Arial" w:cs="Arial"/>
                <w:sz w:val="22"/>
                <w:szCs w:val="22"/>
                <w:lang w:val="en-GB" w:eastAsia="de-DE"/>
              </w:rPr>
            </w:pPr>
            <w:r w:rsidRPr="00F53D35">
              <w:rPr>
                <w:rFonts w:ascii="Arial" w:eastAsia="Calibri" w:hAnsi="Arial" w:cs="Arial"/>
                <w:sz w:val="22"/>
                <w:szCs w:val="22"/>
                <w:lang w:val="en-GB" w:eastAsia="de-DE"/>
              </w:rPr>
              <w:t xml:space="preserve">Full Compliance = </w:t>
            </w:r>
            <w:r w:rsidR="00D2012A">
              <w:rPr>
                <w:rFonts w:ascii="Arial" w:eastAsia="Calibri" w:hAnsi="Arial" w:cs="Arial"/>
                <w:sz w:val="22"/>
                <w:szCs w:val="22"/>
                <w:lang w:val="en-GB" w:eastAsia="de-DE"/>
              </w:rPr>
              <w:t>8,7</w:t>
            </w:r>
            <w:r w:rsidRPr="00F53D35">
              <w:rPr>
                <w:rFonts w:ascii="Arial" w:eastAsia="Calibri" w:hAnsi="Arial" w:cs="Arial"/>
                <w:sz w:val="22"/>
                <w:szCs w:val="22"/>
              </w:rPr>
              <w:t>%</w:t>
            </w:r>
          </w:p>
        </w:tc>
        <w:tc>
          <w:tcPr>
            <w:tcW w:w="2588" w:type="dxa"/>
            <w:vMerge/>
            <w:vAlign w:val="center"/>
          </w:tcPr>
          <w:p w14:paraId="0CB20B9F" w14:textId="77777777" w:rsidR="00F27A07" w:rsidRPr="00F53D35" w:rsidRDefault="00F27A07" w:rsidP="00F27A07">
            <w:pPr>
              <w:ind w:left="142"/>
              <w:jc w:val="center"/>
              <w:rPr>
                <w:rFonts w:ascii="Arial" w:eastAsia="Calibri" w:hAnsi="Arial" w:cs="Arial"/>
                <w:b/>
                <w:sz w:val="22"/>
                <w:szCs w:val="22"/>
              </w:rPr>
            </w:pPr>
          </w:p>
        </w:tc>
      </w:tr>
      <w:tr w:rsidR="00D2012A" w:rsidRPr="00F53D35" w14:paraId="069BAD90" w14:textId="77777777" w:rsidTr="0079000E">
        <w:trPr>
          <w:trHeight w:val="174"/>
        </w:trPr>
        <w:tc>
          <w:tcPr>
            <w:tcW w:w="3114" w:type="dxa"/>
            <w:vMerge w:val="restart"/>
          </w:tcPr>
          <w:p w14:paraId="73AFBDDE" w14:textId="00E8D5EA" w:rsidR="00D2012A" w:rsidRPr="00F53D35" w:rsidRDefault="00D2012A" w:rsidP="00F27A07">
            <w:pPr>
              <w:spacing w:after="200" w:line="276" w:lineRule="auto"/>
              <w:contextualSpacing/>
              <w:rPr>
                <w:rFonts w:ascii="Arial" w:eastAsia="Calibri" w:hAnsi="Arial" w:cs="Arial"/>
                <w:sz w:val="22"/>
                <w:szCs w:val="22"/>
              </w:rPr>
            </w:pPr>
            <w:r w:rsidRPr="00F53D35">
              <w:rPr>
                <w:rFonts w:ascii="Arial" w:eastAsia="Calibri" w:hAnsi="Arial" w:cs="Arial"/>
                <w:sz w:val="22"/>
                <w:szCs w:val="22"/>
              </w:rPr>
              <w:lastRenderedPageBreak/>
              <w:t xml:space="preserve">Requirement </w:t>
            </w:r>
            <w:r>
              <w:rPr>
                <w:rFonts w:ascii="Arial" w:eastAsia="Calibri" w:hAnsi="Arial" w:cs="Arial"/>
                <w:b/>
                <w:sz w:val="22"/>
                <w:szCs w:val="22"/>
              </w:rPr>
              <w:t>8.2</w:t>
            </w:r>
          </w:p>
        </w:tc>
        <w:tc>
          <w:tcPr>
            <w:tcW w:w="4499" w:type="dxa"/>
          </w:tcPr>
          <w:p w14:paraId="3813F5B8" w14:textId="79611E28" w:rsidR="00D2012A" w:rsidRPr="00F53D35" w:rsidRDefault="00D2012A" w:rsidP="00F27A07">
            <w:pPr>
              <w:rPr>
                <w:rFonts w:ascii="Arial" w:eastAsia="Calibri" w:hAnsi="Arial" w:cs="Arial"/>
                <w:sz w:val="22"/>
                <w:szCs w:val="22"/>
                <w:lang w:val="en-GB" w:eastAsia="de-DE"/>
              </w:rPr>
            </w:pPr>
            <w:r w:rsidRPr="00F53D35">
              <w:rPr>
                <w:rFonts w:ascii="Arial" w:eastAsia="Calibri" w:hAnsi="Arial" w:cs="Arial"/>
                <w:sz w:val="22"/>
                <w:szCs w:val="22"/>
                <w:lang w:val="en-GB" w:eastAsia="de-DE"/>
              </w:rPr>
              <w:t>Non-Compliant = 0%</w:t>
            </w:r>
          </w:p>
        </w:tc>
        <w:tc>
          <w:tcPr>
            <w:tcW w:w="2588" w:type="dxa"/>
            <w:vMerge w:val="restart"/>
            <w:vAlign w:val="center"/>
          </w:tcPr>
          <w:p w14:paraId="70C66849" w14:textId="31A89FA0" w:rsidR="00D2012A" w:rsidRPr="00F53D35" w:rsidRDefault="00D2012A" w:rsidP="00F27A07">
            <w:pPr>
              <w:ind w:left="142"/>
              <w:jc w:val="center"/>
              <w:rPr>
                <w:rFonts w:ascii="Arial" w:eastAsia="Calibri" w:hAnsi="Arial" w:cs="Arial"/>
                <w:b/>
                <w:sz w:val="22"/>
                <w:szCs w:val="22"/>
              </w:rPr>
            </w:pPr>
            <w:r>
              <w:rPr>
                <w:rFonts w:ascii="Arial" w:eastAsia="Calibri" w:hAnsi="Arial" w:cs="Arial"/>
                <w:b/>
                <w:sz w:val="22"/>
                <w:szCs w:val="22"/>
              </w:rPr>
              <w:t>5,22%</w:t>
            </w:r>
          </w:p>
        </w:tc>
      </w:tr>
      <w:tr w:rsidR="00D2012A" w:rsidRPr="00F53D35" w14:paraId="2363D329" w14:textId="77777777" w:rsidTr="0079000E">
        <w:trPr>
          <w:trHeight w:val="174"/>
        </w:trPr>
        <w:tc>
          <w:tcPr>
            <w:tcW w:w="3114" w:type="dxa"/>
            <w:vMerge/>
          </w:tcPr>
          <w:p w14:paraId="1D5E164D" w14:textId="77777777" w:rsidR="00D2012A" w:rsidRPr="00F53D35" w:rsidRDefault="00D2012A" w:rsidP="00F27A07">
            <w:pPr>
              <w:spacing w:after="200" w:line="276" w:lineRule="auto"/>
              <w:contextualSpacing/>
              <w:rPr>
                <w:rFonts w:ascii="Arial" w:eastAsia="Calibri" w:hAnsi="Arial" w:cs="Arial"/>
                <w:sz w:val="22"/>
                <w:szCs w:val="22"/>
              </w:rPr>
            </w:pPr>
          </w:p>
        </w:tc>
        <w:tc>
          <w:tcPr>
            <w:tcW w:w="4499" w:type="dxa"/>
          </w:tcPr>
          <w:p w14:paraId="3D8A4929" w14:textId="58062AE5" w:rsidR="00D2012A" w:rsidRPr="00F53D35" w:rsidRDefault="00D2012A" w:rsidP="00F27A07">
            <w:pPr>
              <w:rPr>
                <w:rFonts w:ascii="Arial" w:eastAsia="Calibri" w:hAnsi="Arial" w:cs="Arial"/>
                <w:sz w:val="22"/>
                <w:szCs w:val="22"/>
                <w:lang w:val="en-GB" w:eastAsia="de-DE"/>
              </w:rPr>
            </w:pPr>
            <w:r w:rsidRPr="00F53D35">
              <w:rPr>
                <w:rFonts w:ascii="Arial" w:eastAsia="Calibri" w:hAnsi="Arial" w:cs="Arial"/>
                <w:sz w:val="22"/>
                <w:szCs w:val="22"/>
                <w:lang w:val="en-GB" w:eastAsia="de-DE"/>
              </w:rPr>
              <w:t xml:space="preserve">Partial Compliance = </w:t>
            </w:r>
            <w:r>
              <w:rPr>
                <w:rFonts w:ascii="Arial" w:eastAsia="Calibri" w:hAnsi="Arial" w:cs="Arial"/>
                <w:sz w:val="22"/>
                <w:szCs w:val="22"/>
                <w:lang w:val="en-GB" w:eastAsia="de-DE"/>
              </w:rPr>
              <w:t>2,61</w:t>
            </w:r>
            <w:r w:rsidRPr="00F53D35">
              <w:rPr>
                <w:rFonts w:ascii="Arial" w:eastAsia="Calibri" w:hAnsi="Arial" w:cs="Arial"/>
                <w:sz w:val="22"/>
                <w:szCs w:val="22"/>
                <w:lang w:val="en-GB" w:eastAsia="de-DE"/>
              </w:rPr>
              <w:t>%</w:t>
            </w:r>
          </w:p>
        </w:tc>
        <w:tc>
          <w:tcPr>
            <w:tcW w:w="2588" w:type="dxa"/>
            <w:vMerge/>
            <w:vAlign w:val="center"/>
          </w:tcPr>
          <w:p w14:paraId="7D2584C7" w14:textId="77777777" w:rsidR="00D2012A" w:rsidRPr="00F53D35" w:rsidRDefault="00D2012A" w:rsidP="00F27A07">
            <w:pPr>
              <w:ind w:left="142"/>
              <w:jc w:val="center"/>
              <w:rPr>
                <w:rFonts w:ascii="Arial" w:eastAsia="Calibri" w:hAnsi="Arial" w:cs="Arial"/>
                <w:b/>
                <w:sz w:val="22"/>
                <w:szCs w:val="22"/>
              </w:rPr>
            </w:pPr>
          </w:p>
        </w:tc>
      </w:tr>
      <w:tr w:rsidR="00D2012A" w:rsidRPr="00F53D35" w14:paraId="411CAB71" w14:textId="77777777" w:rsidTr="0079000E">
        <w:trPr>
          <w:trHeight w:val="174"/>
        </w:trPr>
        <w:tc>
          <w:tcPr>
            <w:tcW w:w="3114" w:type="dxa"/>
            <w:vMerge/>
          </w:tcPr>
          <w:p w14:paraId="776A31FA" w14:textId="77777777" w:rsidR="00D2012A" w:rsidRPr="00F53D35" w:rsidRDefault="00D2012A" w:rsidP="00F27A07">
            <w:pPr>
              <w:spacing w:after="200" w:line="276" w:lineRule="auto"/>
              <w:contextualSpacing/>
              <w:rPr>
                <w:rFonts w:ascii="Arial" w:eastAsia="Calibri" w:hAnsi="Arial" w:cs="Arial"/>
                <w:sz w:val="22"/>
                <w:szCs w:val="22"/>
              </w:rPr>
            </w:pPr>
          </w:p>
        </w:tc>
        <w:tc>
          <w:tcPr>
            <w:tcW w:w="4499" w:type="dxa"/>
          </w:tcPr>
          <w:p w14:paraId="400C4D8A" w14:textId="73ED44F0" w:rsidR="00D2012A" w:rsidRPr="00F53D35" w:rsidRDefault="00D2012A" w:rsidP="00F27A07">
            <w:pPr>
              <w:rPr>
                <w:rFonts w:ascii="Arial" w:eastAsia="Calibri" w:hAnsi="Arial" w:cs="Arial"/>
                <w:sz w:val="22"/>
                <w:szCs w:val="22"/>
                <w:lang w:val="en-GB" w:eastAsia="de-DE"/>
              </w:rPr>
            </w:pPr>
            <w:r w:rsidRPr="00F53D35">
              <w:rPr>
                <w:rFonts w:ascii="Arial" w:eastAsia="Calibri" w:hAnsi="Arial" w:cs="Arial"/>
                <w:sz w:val="22"/>
                <w:szCs w:val="22"/>
                <w:lang w:val="en-GB" w:eastAsia="de-DE"/>
              </w:rPr>
              <w:t xml:space="preserve">Full Compliance = </w:t>
            </w:r>
            <w:r>
              <w:rPr>
                <w:rFonts w:ascii="Arial" w:eastAsia="Calibri" w:hAnsi="Arial" w:cs="Arial"/>
                <w:sz w:val="22"/>
                <w:szCs w:val="22"/>
                <w:lang w:val="en-GB" w:eastAsia="de-DE"/>
              </w:rPr>
              <w:t>5,22</w:t>
            </w:r>
            <w:r w:rsidRPr="00F53D35">
              <w:rPr>
                <w:rFonts w:ascii="Arial" w:eastAsia="Calibri" w:hAnsi="Arial" w:cs="Arial"/>
                <w:sz w:val="22"/>
                <w:szCs w:val="22"/>
              </w:rPr>
              <w:t>%</w:t>
            </w:r>
          </w:p>
        </w:tc>
        <w:tc>
          <w:tcPr>
            <w:tcW w:w="2588" w:type="dxa"/>
            <w:vMerge/>
            <w:vAlign w:val="center"/>
          </w:tcPr>
          <w:p w14:paraId="33077B94" w14:textId="77777777" w:rsidR="00D2012A" w:rsidRPr="00F53D35" w:rsidRDefault="00D2012A" w:rsidP="00F27A07">
            <w:pPr>
              <w:ind w:left="142"/>
              <w:jc w:val="center"/>
              <w:rPr>
                <w:rFonts w:ascii="Arial" w:eastAsia="Calibri" w:hAnsi="Arial" w:cs="Arial"/>
                <w:b/>
                <w:sz w:val="22"/>
                <w:szCs w:val="22"/>
              </w:rPr>
            </w:pPr>
          </w:p>
        </w:tc>
      </w:tr>
      <w:tr w:rsidR="00C7505B" w:rsidRPr="00F53D35" w14:paraId="11332815" w14:textId="77777777" w:rsidTr="0079000E">
        <w:trPr>
          <w:trHeight w:val="109"/>
        </w:trPr>
        <w:tc>
          <w:tcPr>
            <w:tcW w:w="7613" w:type="dxa"/>
            <w:gridSpan w:val="2"/>
          </w:tcPr>
          <w:p w14:paraId="2FE783C7" w14:textId="4E0947B8" w:rsidR="00C7505B" w:rsidRPr="00F53D35" w:rsidRDefault="00C7505B" w:rsidP="00C7505B">
            <w:pPr>
              <w:rPr>
                <w:rFonts w:ascii="Arial" w:eastAsia="Calibri" w:hAnsi="Arial" w:cs="Arial"/>
                <w:bCs/>
                <w:sz w:val="22"/>
                <w:szCs w:val="22"/>
              </w:rPr>
            </w:pPr>
            <w:r w:rsidRPr="00F53D35">
              <w:rPr>
                <w:rFonts w:ascii="Arial" w:eastAsia="Calibri" w:hAnsi="Arial" w:cs="Arial"/>
                <w:b/>
                <w:sz w:val="22"/>
                <w:szCs w:val="22"/>
              </w:rPr>
              <w:t>TECH. AND OPS SCORE</w:t>
            </w:r>
          </w:p>
        </w:tc>
        <w:tc>
          <w:tcPr>
            <w:tcW w:w="2588" w:type="dxa"/>
            <w:vAlign w:val="center"/>
          </w:tcPr>
          <w:p w14:paraId="5FB72C81" w14:textId="260695C5" w:rsidR="00C7505B" w:rsidRPr="00F53D35" w:rsidRDefault="00D2012A" w:rsidP="00C7505B">
            <w:pPr>
              <w:ind w:left="142"/>
              <w:jc w:val="center"/>
              <w:rPr>
                <w:rFonts w:ascii="Arial" w:eastAsia="Calibri" w:hAnsi="Arial" w:cs="Arial"/>
                <w:b/>
                <w:sz w:val="22"/>
                <w:szCs w:val="22"/>
              </w:rPr>
            </w:pPr>
            <w:r>
              <w:rPr>
                <w:rFonts w:ascii="Arial" w:eastAsia="Calibri" w:hAnsi="Arial" w:cs="Arial"/>
                <w:b/>
                <w:sz w:val="22"/>
                <w:szCs w:val="22"/>
              </w:rPr>
              <w:t>7</w:t>
            </w:r>
            <w:r w:rsidR="008B00C3">
              <w:rPr>
                <w:rFonts w:ascii="Arial" w:eastAsia="Calibri" w:hAnsi="Arial" w:cs="Arial"/>
                <w:b/>
                <w:sz w:val="22"/>
                <w:szCs w:val="22"/>
              </w:rPr>
              <w:t>5</w:t>
            </w:r>
            <w:r>
              <w:rPr>
                <w:rFonts w:ascii="Arial" w:eastAsia="Calibri" w:hAnsi="Arial" w:cs="Arial"/>
                <w:b/>
                <w:sz w:val="22"/>
                <w:szCs w:val="22"/>
              </w:rPr>
              <w:t>%</w:t>
            </w:r>
          </w:p>
        </w:tc>
      </w:tr>
    </w:tbl>
    <w:p w14:paraId="0E005BB4" w14:textId="77777777" w:rsidR="00F53D35" w:rsidRPr="00F53D35" w:rsidRDefault="00F53D35" w:rsidP="00F53D35">
      <w:pPr>
        <w:rPr>
          <w:rFonts w:ascii="Arial" w:eastAsia="Calibri" w:hAnsi="Arial" w:cs="Arial"/>
          <w:sz w:val="22"/>
          <w:szCs w:val="22"/>
        </w:rPr>
      </w:pPr>
    </w:p>
    <w:tbl>
      <w:tblPr>
        <w:tblStyle w:val="TableGrid"/>
        <w:tblpPr w:leftFromText="180" w:rightFromText="180" w:vertAnchor="text" w:horzAnchor="margin" w:tblpX="-687" w:tblpY="349"/>
        <w:tblW w:w="10343" w:type="dxa"/>
        <w:tblLayout w:type="fixed"/>
        <w:tblLook w:val="04A0" w:firstRow="1" w:lastRow="0" w:firstColumn="1" w:lastColumn="0" w:noHBand="0" w:noVBand="1"/>
      </w:tblPr>
      <w:tblGrid>
        <w:gridCol w:w="3256"/>
        <w:gridCol w:w="4536"/>
        <w:gridCol w:w="2551"/>
      </w:tblGrid>
      <w:tr w:rsidR="00F53D35" w:rsidRPr="00F53D35" w14:paraId="056D449B" w14:textId="77777777" w:rsidTr="0079000E">
        <w:trPr>
          <w:tblHeader/>
        </w:trPr>
        <w:tc>
          <w:tcPr>
            <w:tcW w:w="10343" w:type="dxa"/>
            <w:gridSpan w:val="3"/>
            <w:shd w:val="clear" w:color="auto" w:fill="002060"/>
            <w:vAlign w:val="center"/>
          </w:tcPr>
          <w:p w14:paraId="3ECACED3" w14:textId="2A7EEC56" w:rsidR="00F53D35" w:rsidRPr="00F53D35" w:rsidRDefault="00F53D35" w:rsidP="0079000E">
            <w:pPr>
              <w:tabs>
                <w:tab w:val="left" w:pos="1134"/>
              </w:tabs>
              <w:autoSpaceDE w:val="0"/>
              <w:autoSpaceDN w:val="0"/>
              <w:adjustRightInd w:val="0"/>
              <w:jc w:val="center"/>
              <w:rPr>
                <w:rFonts w:ascii="Arial" w:eastAsia="Calibri" w:hAnsi="Arial" w:cs="Arial"/>
                <w:b/>
                <w:bCs/>
                <w:sz w:val="22"/>
                <w:szCs w:val="22"/>
              </w:rPr>
            </w:pPr>
            <w:r w:rsidRPr="00F53D35">
              <w:rPr>
                <w:rFonts w:ascii="Arial" w:eastAsia="Calibri" w:hAnsi="Arial" w:cs="Arial"/>
                <w:b/>
                <w:bCs/>
                <w:sz w:val="22"/>
                <w:szCs w:val="22"/>
              </w:rPr>
              <w:t xml:space="preserve">EVALUATION GROUP for </w:t>
            </w:r>
            <w:r w:rsidR="00D2012A">
              <w:rPr>
                <w:rFonts w:ascii="Arial" w:eastAsia="Calibri" w:hAnsi="Arial" w:cs="Arial"/>
                <w:b/>
                <w:bCs/>
                <w:sz w:val="22"/>
                <w:szCs w:val="22"/>
              </w:rPr>
              <w:t>PROJECT MANAGEMENT</w:t>
            </w:r>
            <w:r w:rsidRPr="00F53D35">
              <w:rPr>
                <w:rFonts w:ascii="Arial" w:eastAsia="Calibri" w:hAnsi="Arial" w:cs="Arial"/>
                <w:b/>
                <w:bCs/>
                <w:sz w:val="22"/>
                <w:szCs w:val="22"/>
              </w:rPr>
              <w:t xml:space="preserve"> REQUIREMENTS</w:t>
            </w:r>
          </w:p>
        </w:tc>
      </w:tr>
      <w:tr w:rsidR="00F53D35" w:rsidRPr="00F53D35" w14:paraId="7CF708DB" w14:textId="77777777" w:rsidTr="0079000E">
        <w:trPr>
          <w:tblHeader/>
        </w:trPr>
        <w:tc>
          <w:tcPr>
            <w:tcW w:w="3256" w:type="dxa"/>
            <w:shd w:val="clear" w:color="auto" w:fill="002060"/>
            <w:vAlign w:val="center"/>
          </w:tcPr>
          <w:p w14:paraId="4BED9A84" w14:textId="77777777" w:rsidR="00F53D35" w:rsidRPr="00F53D35" w:rsidRDefault="00F53D35" w:rsidP="0079000E">
            <w:pPr>
              <w:ind w:left="317"/>
              <w:jc w:val="center"/>
              <w:rPr>
                <w:rFonts w:ascii="Arial" w:eastAsia="Calibri" w:hAnsi="Arial" w:cs="Arial"/>
                <w:bCs/>
                <w:sz w:val="22"/>
                <w:szCs w:val="22"/>
              </w:rPr>
            </w:pPr>
            <w:r w:rsidRPr="00F53D35">
              <w:rPr>
                <w:rFonts w:ascii="Arial" w:eastAsia="Calibri" w:hAnsi="Arial" w:cs="Arial"/>
                <w:b/>
                <w:bCs/>
                <w:sz w:val="22"/>
                <w:szCs w:val="22"/>
              </w:rPr>
              <w:t>CRITERIA GUIDELINES FOR APPLICATION WEIGHTING</w:t>
            </w:r>
          </w:p>
        </w:tc>
        <w:tc>
          <w:tcPr>
            <w:tcW w:w="4536" w:type="dxa"/>
            <w:shd w:val="clear" w:color="auto" w:fill="002060"/>
            <w:vAlign w:val="center"/>
          </w:tcPr>
          <w:p w14:paraId="754D9A3C" w14:textId="77777777" w:rsidR="00F53D35" w:rsidRPr="00F53D35" w:rsidRDefault="00F53D35" w:rsidP="0079000E">
            <w:pPr>
              <w:tabs>
                <w:tab w:val="left" w:pos="1134"/>
              </w:tabs>
              <w:autoSpaceDE w:val="0"/>
              <w:autoSpaceDN w:val="0"/>
              <w:adjustRightInd w:val="0"/>
              <w:jc w:val="center"/>
              <w:rPr>
                <w:rFonts w:ascii="Arial" w:eastAsia="Calibri" w:hAnsi="Arial" w:cs="Arial"/>
                <w:b/>
                <w:bCs/>
                <w:sz w:val="22"/>
                <w:szCs w:val="22"/>
              </w:rPr>
            </w:pPr>
            <w:r w:rsidRPr="00F53D35">
              <w:rPr>
                <w:rFonts w:ascii="Arial" w:eastAsia="Calibri" w:hAnsi="Arial" w:cs="Arial"/>
                <w:b/>
                <w:bCs/>
                <w:sz w:val="22"/>
                <w:szCs w:val="22"/>
              </w:rPr>
              <w:t>EVALUATION CRITERIA</w:t>
            </w:r>
          </w:p>
        </w:tc>
        <w:tc>
          <w:tcPr>
            <w:tcW w:w="2551" w:type="dxa"/>
            <w:shd w:val="clear" w:color="auto" w:fill="002060"/>
            <w:vAlign w:val="center"/>
          </w:tcPr>
          <w:p w14:paraId="3D22D94C" w14:textId="77777777" w:rsidR="00F53D35" w:rsidRPr="00F53D35" w:rsidRDefault="00F53D35" w:rsidP="0079000E">
            <w:pPr>
              <w:tabs>
                <w:tab w:val="left" w:pos="1134"/>
              </w:tabs>
              <w:autoSpaceDE w:val="0"/>
              <w:autoSpaceDN w:val="0"/>
              <w:adjustRightInd w:val="0"/>
              <w:jc w:val="center"/>
              <w:rPr>
                <w:rFonts w:ascii="Arial" w:eastAsia="Calibri" w:hAnsi="Arial" w:cs="Arial"/>
                <w:b/>
                <w:bCs/>
                <w:sz w:val="22"/>
                <w:szCs w:val="22"/>
              </w:rPr>
            </w:pPr>
            <w:r w:rsidRPr="00F53D35">
              <w:rPr>
                <w:rFonts w:ascii="Arial" w:eastAsia="Calibri" w:hAnsi="Arial" w:cs="Arial"/>
                <w:b/>
                <w:bCs/>
                <w:sz w:val="22"/>
                <w:szCs w:val="22"/>
              </w:rPr>
              <w:t>WEIGHTING</w:t>
            </w:r>
          </w:p>
        </w:tc>
      </w:tr>
      <w:tr w:rsidR="00F53D35" w:rsidRPr="00F53D35" w14:paraId="3051C811" w14:textId="77777777" w:rsidTr="0079000E">
        <w:trPr>
          <w:trHeight w:val="118"/>
        </w:trPr>
        <w:tc>
          <w:tcPr>
            <w:tcW w:w="3256" w:type="dxa"/>
            <w:vMerge w:val="restart"/>
          </w:tcPr>
          <w:p w14:paraId="0D5D170B" w14:textId="045A5E3D" w:rsidR="00F53D35" w:rsidRPr="00F53D35" w:rsidRDefault="00F53D35" w:rsidP="0079000E">
            <w:pPr>
              <w:spacing w:after="200" w:line="276" w:lineRule="auto"/>
              <w:contextualSpacing/>
              <w:rPr>
                <w:rFonts w:ascii="Arial" w:eastAsia="Calibri" w:hAnsi="Arial" w:cs="Arial"/>
                <w:b/>
                <w:sz w:val="22"/>
                <w:szCs w:val="22"/>
              </w:rPr>
            </w:pPr>
            <w:r w:rsidRPr="00F53D35">
              <w:rPr>
                <w:rFonts w:ascii="Arial" w:eastAsia="Calibri" w:hAnsi="Arial" w:cs="Arial"/>
                <w:sz w:val="22"/>
                <w:szCs w:val="22"/>
              </w:rPr>
              <w:t xml:space="preserve">Requirement </w:t>
            </w:r>
            <w:r w:rsidR="00D2012A">
              <w:rPr>
                <w:rFonts w:ascii="Arial" w:eastAsia="Calibri" w:hAnsi="Arial" w:cs="Arial"/>
                <w:b/>
                <w:sz w:val="22"/>
                <w:szCs w:val="22"/>
              </w:rPr>
              <w:t>9.1</w:t>
            </w:r>
          </w:p>
        </w:tc>
        <w:tc>
          <w:tcPr>
            <w:tcW w:w="4536" w:type="dxa"/>
          </w:tcPr>
          <w:p w14:paraId="4749B7C5" w14:textId="77777777" w:rsidR="00F53D35" w:rsidRPr="00F53D35" w:rsidRDefault="00F53D35" w:rsidP="0079000E">
            <w:pPr>
              <w:rPr>
                <w:rFonts w:ascii="Arial" w:eastAsia="Calibri" w:hAnsi="Arial" w:cs="Arial"/>
                <w:bCs/>
                <w:sz w:val="22"/>
                <w:szCs w:val="22"/>
              </w:rPr>
            </w:pPr>
            <w:r w:rsidRPr="00F53D35">
              <w:rPr>
                <w:rFonts w:ascii="Arial" w:eastAsia="Calibri" w:hAnsi="Arial" w:cs="Arial"/>
                <w:sz w:val="22"/>
                <w:szCs w:val="22"/>
                <w:lang w:val="en-GB" w:eastAsia="de-DE"/>
              </w:rPr>
              <w:t>Non-Compliant = 0%</w:t>
            </w:r>
          </w:p>
        </w:tc>
        <w:tc>
          <w:tcPr>
            <w:tcW w:w="2551" w:type="dxa"/>
            <w:vMerge w:val="restart"/>
            <w:vAlign w:val="center"/>
          </w:tcPr>
          <w:p w14:paraId="721BD1F0" w14:textId="77777777" w:rsidR="00F53D35" w:rsidRPr="00F53D35" w:rsidRDefault="00F53D35" w:rsidP="0079000E">
            <w:pPr>
              <w:ind w:left="142"/>
              <w:jc w:val="center"/>
              <w:rPr>
                <w:rFonts w:ascii="Arial" w:eastAsia="Calibri" w:hAnsi="Arial" w:cs="Arial"/>
                <w:b/>
                <w:sz w:val="22"/>
                <w:szCs w:val="22"/>
              </w:rPr>
            </w:pPr>
            <w:r w:rsidRPr="00F53D35">
              <w:rPr>
                <w:rFonts w:ascii="Arial" w:eastAsia="Calibri" w:hAnsi="Arial" w:cs="Arial"/>
                <w:b/>
                <w:sz w:val="22"/>
                <w:szCs w:val="22"/>
              </w:rPr>
              <w:t>5%</w:t>
            </w:r>
          </w:p>
        </w:tc>
      </w:tr>
      <w:tr w:rsidR="00F53D35" w:rsidRPr="00F53D35" w14:paraId="5E624F0F" w14:textId="77777777" w:rsidTr="0079000E">
        <w:trPr>
          <w:trHeight w:val="116"/>
        </w:trPr>
        <w:tc>
          <w:tcPr>
            <w:tcW w:w="3256" w:type="dxa"/>
            <w:vMerge/>
          </w:tcPr>
          <w:p w14:paraId="4C7512F6" w14:textId="77777777" w:rsidR="00F53D35" w:rsidRPr="00F53D35" w:rsidRDefault="00F53D35" w:rsidP="0079000E">
            <w:pPr>
              <w:spacing w:after="200" w:line="276" w:lineRule="auto"/>
              <w:contextualSpacing/>
              <w:rPr>
                <w:rFonts w:ascii="Arial" w:eastAsia="Calibri" w:hAnsi="Arial" w:cs="Arial"/>
                <w:sz w:val="22"/>
                <w:szCs w:val="22"/>
              </w:rPr>
            </w:pPr>
          </w:p>
        </w:tc>
        <w:tc>
          <w:tcPr>
            <w:tcW w:w="4536" w:type="dxa"/>
          </w:tcPr>
          <w:p w14:paraId="42653897" w14:textId="77777777" w:rsidR="00F53D35" w:rsidRPr="00F53D35" w:rsidRDefault="00F53D35" w:rsidP="0079000E">
            <w:pPr>
              <w:rPr>
                <w:rFonts w:ascii="Arial" w:eastAsia="Calibri" w:hAnsi="Arial" w:cs="Arial"/>
                <w:bCs/>
                <w:sz w:val="22"/>
                <w:szCs w:val="22"/>
              </w:rPr>
            </w:pPr>
            <w:r w:rsidRPr="00F53D35">
              <w:rPr>
                <w:rFonts w:ascii="Arial" w:eastAsia="Calibri" w:hAnsi="Arial" w:cs="Arial"/>
                <w:sz w:val="22"/>
                <w:szCs w:val="22"/>
                <w:lang w:val="en-GB" w:eastAsia="de-DE"/>
              </w:rPr>
              <w:t>Partial Compliance = 2.5%</w:t>
            </w:r>
          </w:p>
        </w:tc>
        <w:tc>
          <w:tcPr>
            <w:tcW w:w="2551" w:type="dxa"/>
            <w:vMerge/>
            <w:vAlign w:val="center"/>
          </w:tcPr>
          <w:p w14:paraId="4038CECC" w14:textId="77777777" w:rsidR="00F53D35" w:rsidRPr="00F53D35" w:rsidRDefault="00F53D35" w:rsidP="0079000E">
            <w:pPr>
              <w:ind w:left="142"/>
              <w:jc w:val="center"/>
              <w:rPr>
                <w:rFonts w:ascii="Arial" w:eastAsia="Calibri" w:hAnsi="Arial" w:cs="Arial"/>
                <w:b/>
                <w:sz w:val="22"/>
                <w:szCs w:val="22"/>
              </w:rPr>
            </w:pPr>
          </w:p>
        </w:tc>
      </w:tr>
      <w:tr w:rsidR="00F53D35" w:rsidRPr="00F53D35" w14:paraId="3EE824A9" w14:textId="77777777" w:rsidTr="0079000E">
        <w:trPr>
          <w:trHeight w:val="116"/>
        </w:trPr>
        <w:tc>
          <w:tcPr>
            <w:tcW w:w="3256" w:type="dxa"/>
            <w:vMerge/>
          </w:tcPr>
          <w:p w14:paraId="7C7FE250" w14:textId="77777777" w:rsidR="00F53D35" w:rsidRPr="00F53D35" w:rsidRDefault="00F53D35" w:rsidP="0079000E">
            <w:pPr>
              <w:spacing w:after="200" w:line="276" w:lineRule="auto"/>
              <w:contextualSpacing/>
              <w:rPr>
                <w:rFonts w:ascii="Arial" w:eastAsia="Calibri" w:hAnsi="Arial" w:cs="Arial"/>
                <w:sz w:val="22"/>
                <w:szCs w:val="22"/>
              </w:rPr>
            </w:pPr>
          </w:p>
        </w:tc>
        <w:tc>
          <w:tcPr>
            <w:tcW w:w="4536" w:type="dxa"/>
          </w:tcPr>
          <w:p w14:paraId="511A1E88" w14:textId="77777777" w:rsidR="00F53D35" w:rsidRPr="00F53D35" w:rsidRDefault="00F53D35" w:rsidP="0079000E">
            <w:pPr>
              <w:rPr>
                <w:rFonts w:ascii="Arial" w:eastAsia="Calibri" w:hAnsi="Arial" w:cs="Arial"/>
                <w:bCs/>
                <w:sz w:val="22"/>
                <w:szCs w:val="22"/>
              </w:rPr>
            </w:pPr>
            <w:r w:rsidRPr="00F53D35">
              <w:rPr>
                <w:rFonts w:ascii="Arial" w:eastAsia="Calibri" w:hAnsi="Arial" w:cs="Arial"/>
                <w:sz w:val="22"/>
                <w:szCs w:val="22"/>
                <w:lang w:val="en-GB" w:eastAsia="de-DE"/>
              </w:rPr>
              <w:t xml:space="preserve">Full Compliance = </w:t>
            </w:r>
            <w:r w:rsidRPr="00F53D35">
              <w:rPr>
                <w:rFonts w:ascii="Arial" w:eastAsia="Calibri" w:hAnsi="Arial" w:cs="Arial"/>
                <w:sz w:val="22"/>
                <w:szCs w:val="22"/>
              </w:rPr>
              <w:t>5%</w:t>
            </w:r>
          </w:p>
        </w:tc>
        <w:tc>
          <w:tcPr>
            <w:tcW w:w="2551" w:type="dxa"/>
            <w:vMerge/>
            <w:vAlign w:val="center"/>
          </w:tcPr>
          <w:p w14:paraId="721230D4" w14:textId="77777777" w:rsidR="00F53D35" w:rsidRPr="00F53D35" w:rsidRDefault="00F53D35" w:rsidP="0079000E">
            <w:pPr>
              <w:ind w:left="142"/>
              <w:jc w:val="center"/>
              <w:rPr>
                <w:rFonts w:ascii="Arial" w:eastAsia="Calibri" w:hAnsi="Arial" w:cs="Arial"/>
                <w:b/>
                <w:sz w:val="22"/>
                <w:szCs w:val="22"/>
              </w:rPr>
            </w:pPr>
          </w:p>
        </w:tc>
      </w:tr>
      <w:tr w:rsidR="00D2012A" w:rsidRPr="00F53D35" w14:paraId="3A15BD04" w14:textId="77777777" w:rsidTr="0079000E">
        <w:trPr>
          <w:trHeight w:val="525"/>
        </w:trPr>
        <w:tc>
          <w:tcPr>
            <w:tcW w:w="7792" w:type="dxa"/>
            <w:gridSpan w:val="2"/>
          </w:tcPr>
          <w:p w14:paraId="437503BF" w14:textId="46A74617" w:rsidR="00D2012A" w:rsidRPr="00F53D35" w:rsidRDefault="00D2012A" w:rsidP="0079000E">
            <w:pPr>
              <w:rPr>
                <w:rFonts w:ascii="Arial" w:eastAsia="Calibri" w:hAnsi="Arial" w:cs="Arial"/>
                <w:bCs/>
                <w:sz w:val="22"/>
                <w:szCs w:val="22"/>
              </w:rPr>
            </w:pPr>
            <w:r>
              <w:rPr>
                <w:rFonts w:ascii="Arial" w:eastAsia="Calibri" w:hAnsi="Arial" w:cs="Arial"/>
                <w:b/>
                <w:sz w:val="22"/>
                <w:szCs w:val="22"/>
              </w:rPr>
              <w:t>PROJECT MANAGEMENT</w:t>
            </w:r>
            <w:r w:rsidRPr="00F53D35">
              <w:rPr>
                <w:rFonts w:ascii="Arial" w:eastAsia="Calibri" w:hAnsi="Arial" w:cs="Arial"/>
                <w:b/>
                <w:sz w:val="22"/>
                <w:szCs w:val="22"/>
              </w:rPr>
              <w:t xml:space="preserve"> SCORE</w:t>
            </w:r>
          </w:p>
        </w:tc>
        <w:tc>
          <w:tcPr>
            <w:tcW w:w="2551" w:type="dxa"/>
            <w:vAlign w:val="center"/>
          </w:tcPr>
          <w:p w14:paraId="7B1D9CCF" w14:textId="3253C18B" w:rsidR="00D2012A" w:rsidRPr="00F53D35" w:rsidRDefault="00D2012A" w:rsidP="0079000E">
            <w:pPr>
              <w:ind w:left="142"/>
              <w:jc w:val="center"/>
              <w:rPr>
                <w:rFonts w:ascii="Arial" w:eastAsia="Calibri" w:hAnsi="Arial" w:cs="Arial"/>
                <w:b/>
                <w:sz w:val="22"/>
                <w:szCs w:val="22"/>
              </w:rPr>
            </w:pPr>
            <w:r w:rsidRPr="00F53D35">
              <w:rPr>
                <w:rFonts w:ascii="Arial" w:eastAsia="Calibri" w:hAnsi="Arial" w:cs="Arial"/>
                <w:b/>
                <w:sz w:val="22"/>
                <w:szCs w:val="22"/>
              </w:rPr>
              <w:t>5%</w:t>
            </w:r>
          </w:p>
        </w:tc>
      </w:tr>
    </w:tbl>
    <w:p w14:paraId="1856BE8B" w14:textId="77777777" w:rsidR="00F53D35" w:rsidRPr="00F53D35" w:rsidRDefault="00F53D35" w:rsidP="00F53D35">
      <w:pPr>
        <w:rPr>
          <w:rFonts w:ascii="Arial" w:eastAsia="Calibri" w:hAnsi="Arial" w:cs="Arial"/>
          <w:sz w:val="22"/>
          <w:szCs w:val="22"/>
        </w:rPr>
      </w:pPr>
    </w:p>
    <w:tbl>
      <w:tblPr>
        <w:tblStyle w:val="TableGrid"/>
        <w:tblpPr w:leftFromText="180" w:rightFromText="180" w:vertAnchor="text" w:horzAnchor="margin" w:tblpX="-724" w:tblpY="196"/>
        <w:tblOverlap w:val="never"/>
        <w:tblW w:w="10343" w:type="dxa"/>
        <w:tblLayout w:type="fixed"/>
        <w:tblLook w:val="04A0" w:firstRow="1" w:lastRow="0" w:firstColumn="1" w:lastColumn="0" w:noHBand="0" w:noVBand="1"/>
      </w:tblPr>
      <w:tblGrid>
        <w:gridCol w:w="3256"/>
        <w:gridCol w:w="4677"/>
        <w:gridCol w:w="2410"/>
      </w:tblGrid>
      <w:tr w:rsidR="00F53D35" w:rsidRPr="00F53D35" w14:paraId="58CB5B21" w14:textId="77777777" w:rsidTr="0079000E">
        <w:trPr>
          <w:trHeight w:val="625"/>
          <w:tblHeader/>
        </w:trPr>
        <w:tc>
          <w:tcPr>
            <w:tcW w:w="10343" w:type="dxa"/>
            <w:gridSpan w:val="3"/>
            <w:shd w:val="clear" w:color="auto" w:fill="002060"/>
            <w:vAlign w:val="center"/>
          </w:tcPr>
          <w:p w14:paraId="52D88DF9" w14:textId="7DC88EBC" w:rsidR="00F53D35" w:rsidRPr="00F53D35" w:rsidRDefault="00F53D35" w:rsidP="0079000E">
            <w:pPr>
              <w:tabs>
                <w:tab w:val="left" w:pos="1134"/>
              </w:tabs>
              <w:autoSpaceDE w:val="0"/>
              <w:autoSpaceDN w:val="0"/>
              <w:adjustRightInd w:val="0"/>
              <w:jc w:val="center"/>
              <w:rPr>
                <w:rFonts w:ascii="Arial" w:eastAsia="Calibri" w:hAnsi="Arial" w:cs="Arial"/>
                <w:b/>
                <w:bCs/>
                <w:sz w:val="22"/>
                <w:szCs w:val="22"/>
              </w:rPr>
            </w:pPr>
            <w:r w:rsidRPr="00F53D35">
              <w:rPr>
                <w:rFonts w:ascii="Arial" w:eastAsia="Calibri" w:hAnsi="Arial" w:cs="Arial"/>
                <w:b/>
                <w:bCs/>
                <w:sz w:val="22"/>
                <w:szCs w:val="22"/>
              </w:rPr>
              <w:t>EVALUATION GROUP FOR INTEGRATED LOGISTICS AND SUPPORT REQUIREMENTS</w:t>
            </w:r>
          </w:p>
        </w:tc>
      </w:tr>
      <w:tr w:rsidR="00F53D35" w:rsidRPr="00F53D35" w14:paraId="50584086" w14:textId="77777777" w:rsidTr="0079000E">
        <w:trPr>
          <w:trHeight w:val="208"/>
          <w:tblHeader/>
        </w:trPr>
        <w:tc>
          <w:tcPr>
            <w:tcW w:w="3256" w:type="dxa"/>
            <w:shd w:val="clear" w:color="auto" w:fill="002060"/>
            <w:vAlign w:val="center"/>
          </w:tcPr>
          <w:p w14:paraId="0C73DA62" w14:textId="77777777" w:rsidR="00F53D35" w:rsidRPr="00F53D35" w:rsidRDefault="00F53D35" w:rsidP="0079000E">
            <w:pPr>
              <w:ind w:left="317"/>
              <w:jc w:val="center"/>
              <w:rPr>
                <w:rFonts w:ascii="Arial" w:eastAsia="Calibri" w:hAnsi="Arial" w:cs="Arial"/>
                <w:bCs/>
                <w:sz w:val="22"/>
                <w:szCs w:val="22"/>
              </w:rPr>
            </w:pPr>
            <w:r w:rsidRPr="00F53D35">
              <w:rPr>
                <w:rFonts w:ascii="Arial" w:eastAsia="Calibri" w:hAnsi="Arial" w:cs="Arial"/>
                <w:b/>
                <w:bCs/>
                <w:sz w:val="22"/>
                <w:szCs w:val="22"/>
              </w:rPr>
              <w:t>CRITERIA GUIDELINES FOR APPLICATION WEIGHTING</w:t>
            </w:r>
          </w:p>
        </w:tc>
        <w:tc>
          <w:tcPr>
            <w:tcW w:w="4677" w:type="dxa"/>
            <w:shd w:val="clear" w:color="auto" w:fill="002060"/>
            <w:vAlign w:val="center"/>
          </w:tcPr>
          <w:p w14:paraId="538D8976" w14:textId="77777777" w:rsidR="00F53D35" w:rsidRPr="00F53D35" w:rsidRDefault="00F53D35" w:rsidP="0079000E">
            <w:pPr>
              <w:tabs>
                <w:tab w:val="left" w:pos="1134"/>
              </w:tabs>
              <w:autoSpaceDE w:val="0"/>
              <w:autoSpaceDN w:val="0"/>
              <w:adjustRightInd w:val="0"/>
              <w:jc w:val="center"/>
              <w:rPr>
                <w:rFonts w:ascii="Arial" w:eastAsia="Calibri" w:hAnsi="Arial" w:cs="Arial"/>
                <w:b/>
                <w:bCs/>
                <w:sz w:val="22"/>
                <w:szCs w:val="22"/>
              </w:rPr>
            </w:pPr>
            <w:r w:rsidRPr="00F53D35">
              <w:rPr>
                <w:rFonts w:ascii="Arial" w:eastAsia="Calibri" w:hAnsi="Arial" w:cs="Arial"/>
                <w:b/>
                <w:bCs/>
                <w:sz w:val="22"/>
                <w:szCs w:val="22"/>
              </w:rPr>
              <w:t>EVALUATION CRITERIA</w:t>
            </w:r>
          </w:p>
        </w:tc>
        <w:tc>
          <w:tcPr>
            <w:tcW w:w="2410" w:type="dxa"/>
            <w:shd w:val="clear" w:color="auto" w:fill="002060"/>
            <w:vAlign w:val="center"/>
          </w:tcPr>
          <w:p w14:paraId="77DF65FB" w14:textId="77777777" w:rsidR="00F53D35" w:rsidRPr="00F53D35" w:rsidRDefault="00F53D35" w:rsidP="0079000E">
            <w:pPr>
              <w:tabs>
                <w:tab w:val="left" w:pos="1134"/>
              </w:tabs>
              <w:autoSpaceDE w:val="0"/>
              <w:autoSpaceDN w:val="0"/>
              <w:adjustRightInd w:val="0"/>
              <w:jc w:val="center"/>
              <w:rPr>
                <w:rFonts w:ascii="Arial" w:eastAsia="Calibri" w:hAnsi="Arial" w:cs="Arial"/>
                <w:b/>
                <w:bCs/>
                <w:sz w:val="22"/>
                <w:szCs w:val="22"/>
              </w:rPr>
            </w:pPr>
            <w:r w:rsidRPr="00F53D35">
              <w:rPr>
                <w:rFonts w:ascii="Arial" w:eastAsia="Calibri" w:hAnsi="Arial" w:cs="Arial"/>
                <w:b/>
                <w:bCs/>
                <w:sz w:val="22"/>
                <w:szCs w:val="22"/>
              </w:rPr>
              <w:t>WEIGHTING</w:t>
            </w:r>
          </w:p>
        </w:tc>
      </w:tr>
      <w:tr w:rsidR="00F53D35" w:rsidRPr="00F53D35" w14:paraId="42331FAA" w14:textId="77777777" w:rsidTr="0079000E">
        <w:trPr>
          <w:trHeight w:val="100"/>
        </w:trPr>
        <w:tc>
          <w:tcPr>
            <w:tcW w:w="3256" w:type="dxa"/>
          </w:tcPr>
          <w:p w14:paraId="64B035B6" w14:textId="77777777" w:rsidR="00F53D35" w:rsidRPr="00F53D35" w:rsidRDefault="00F53D35" w:rsidP="0079000E">
            <w:pPr>
              <w:spacing w:after="200" w:line="276" w:lineRule="auto"/>
              <w:contextualSpacing/>
              <w:rPr>
                <w:rFonts w:ascii="Arial" w:eastAsia="Calibri" w:hAnsi="Arial" w:cs="Arial"/>
                <w:sz w:val="22"/>
                <w:szCs w:val="22"/>
              </w:rPr>
            </w:pPr>
          </w:p>
        </w:tc>
        <w:tc>
          <w:tcPr>
            <w:tcW w:w="4677" w:type="dxa"/>
          </w:tcPr>
          <w:p w14:paraId="57096992" w14:textId="77777777" w:rsidR="00F53D35" w:rsidRPr="00F53D35" w:rsidRDefault="00F53D35" w:rsidP="0079000E">
            <w:pPr>
              <w:rPr>
                <w:rFonts w:ascii="Arial" w:eastAsia="Calibri" w:hAnsi="Arial" w:cs="Arial"/>
                <w:sz w:val="22"/>
                <w:szCs w:val="22"/>
              </w:rPr>
            </w:pPr>
          </w:p>
        </w:tc>
        <w:tc>
          <w:tcPr>
            <w:tcW w:w="2410" w:type="dxa"/>
            <w:vAlign w:val="center"/>
          </w:tcPr>
          <w:p w14:paraId="1F23F9CE" w14:textId="77777777" w:rsidR="00F53D35" w:rsidRPr="00F53D35" w:rsidRDefault="00F53D35" w:rsidP="0079000E">
            <w:pPr>
              <w:ind w:left="142"/>
              <w:jc w:val="center"/>
              <w:rPr>
                <w:rFonts w:ascii="Arial" w:eastAsia="Calibri" w:hAnsi="Arial" w:cs="Arial"/>
                <w:b/>
                <w:sz w:val="22"/>
                <w:szCs w:val="22"/>
              </w:rPr>
            </w:pPr>
          </w:p>
        </w:tc>
      </w:tr>
      <w:tr w:rsidR="00F53D35" w:rsidRPr="00F53D35" w14:paraId="301FE1F0" w14:textId="77777777" w:rsidTr="0079000E">
        <w:trPr>
          <w:trHeight w:val="133"/>
        </w:trPr>
        <w:tc>
          <w:tcPr>
            <w:tcW w:w="3256" w:type="dxa"/>
            <w:vMerge w:val="restart"/>
          </w:tcPr>
          <w:p w14:paraId="3E528FB4" w14:textId="779AEBEF" w:rsidR="00F53D35" w:rsidRPr="00F53D35" w:rsidRDefault="00F53D35" w:rsidP="0079000E">
            <w:pPr>
              <w:spacing w:after="200" w:line="276" w:lineRule="auto"/>
              <w:contextualSpacing/>
              <w:rPr>
                <w:rFonts w:ascii="Arial" w:eastAsia="Calibri" w:hAnsi="Arial" w:cs="Arial"/>
                <w:sz w:val="22"/>
                <w:szCs w:val="22"/>
              </w:rPr>
            </w:pPr>
            <w:r w:rsidRPr="00F53D35">
              <w:rPr>
                <w:rFonts w:ascii="Arial" w:eastAsia="Calibri" w:hAnsi="Arial" w:cs="Arial"/>
                <w:sz w:val="22"/>
                <w:szCs w:val="22"/>
              </w:rPr>
              <w:t xml:space="preserve">Requirement </w:t>
            </w:r>
            <w:r w:rsidR="00D2012A">
              <w:rPr>
                <w:rFonts w:ascii="Arial" w:eastAsia="Calibri" w:hAnsi="Arial" w:cs="Arial"/>
                <w:b/>
                <w:sz w:val="22"/>
                <w:szCs w:val="22"/>
              </w:rPr>
              <w:t>10.1</w:t>
            </w:r>
          </w:p>
        </w:tc>
        <w:tc>
          <w:tcPr>
            <w:tcW w:w="4677" w:type="dxa"/>
          </w:tcPr>
          <w:p w14:paraId="005FC928" w14:textId="77777777" w:rsidR="00F53D35" w:rsidRPr="00F53D35" w:rsidRDefault="00F53D35" w:rsidP="0079000E">
            <w:pPr>
              <w:rPr>
                <w:rFonts w:ascii="Arial" w:eastAsia="Calibri" w:hAnsi="Arial" w:cs="Arial"/>
                <w:bCs/>
                <w:sz w:val="22"/>
                <w:szCs w:val="22"/>
              </w:rPr>
            </w:pPr>
            <w:r w:rsidRPr="00F53D35">
              <w:rPr>
                <w:rFonts w:ascii="Arial" w:eastAsia="Calibri" w:hAnsi="Arial" w:cs="Arial"/>
                <w:sz w:val="22"/>
                <w:szCs w:val="22"/>
                <w:lang w:val="en-GB" w:eastAsia="de-DE"/>
              </w:rPr>
              <w:t>Non-Compliant = 0%</w:t>
            </w:r>
          </w:p>
        </w:tc>
        <w:tc>
          <w:tcPr>
            <w:tcW w:w="2410" w:type="dxa"/>
            <w:vMerge w:val="restart"/>
            <w:vAlign w:val="center"/>
          </w:tcPr>
          <w:p w14:paraId="75B4B20F" w14:textId="77777777" w:rsidR="00F53D35" w:rsidRPr="00F53D35" w:rsidRDefault="00F53D35" w:rsidP="0079000E">
            <w:pPr>
              <w:ind w:left="142"/>
              <w:jc w:val="center"/>
              <w:rPr>
                <w:rFonts w:ascii="Arial" w:eastAsia="Calibri" w:hAnsi="Arial" w:cs="Arial"/>
                <w:b/>
                <w:sz w:val="22"/>
                <w:szCs w:val="22"/>
              </w:rPr>
            </w:pPr>
            <w:r w:rsidRPr="00F53D35">
              <w:rPr>
                <w:rFonts w:ascii="Arial" w:eastAsia="Calibri" w:hAnsi="Arial" w:cs="Arial"/>
                <w:b/>
                <w:sz w:val="22"/>
                <w:szCs w:val="22"/>
              </w:rPr>
              <w:t>5%</w:t>
            </w:r>
          </w:p>
        </w:tc>
      </w:tr>
      <w:tr w:rsidR="00F53D35" w:rsidRPr="00F53D35" w14:paraId="4049C0F6" w14:textId="77777777" w:rsidTr="0079000E">
        <w:trPr>
          <w:trHeight w:val="131"/>
        </w:trPr>
        <w:tc>
          <w:tcPr>
            <w:tcW w:w="3256" w:type="dxa"/>
            <w:vMerge/>
          </w:tcPr>
          <w:p w14:paraId="522B790C" w14:textId="77777777" w:rsidR="00F53D35" w:rsidRPr="00F53D35" w:rsidRDefault="00F53D35" w:rsidP="0079000E">
            <w:pPr>
              <w:spacing w:after="200" w:line="276" w:lineRule="auto"/>
              <w:contextualSpacing/>
              <w:rPr>
                <w:rFonts w:ascii="Arial" w:eastAsia="Calibri" w:hAnsi="Arial" w:cs="Arial"/>
                <w:sz w:val="22"/>
                <w:szCs w:val="22"/>
              </w:rPr>
            </w:pPr>
          </w:p>
        </w:tc>
        <w:tc>
          <w:tcPr>
            <w:tcW w:w="4677" w:type="dxa"/>
          </w:tcPr>
          <w:p w14:paraId="68CF986D" w14:textId="77777777" w:rsidR="00F53D35" w:rsidRPr="00F53D35" w:rsidRDefault="00F53D35" w:rsidP="0079000E">
            <w:pPr>
              <w:rPr>
                <w:rFonts w:ascii="Arial" w:eastAsia="Calibri" w:hAnsi="Arial" w:cs="Arial"/>
                <w:bCs/>
                <w:sz w:val="22"/>
                <w:szCs w:val="22"/>
              </w:rPr>
            </w:pPr>
            <w:r w:rsidRPr="00F53D35">
              <w:rPr>
                <w:rFonts w:ascii="Arial" w:eastAsia="Calibri" w:hAnsi="Arial" w:cs="Arial"/>
                <w:sz w:val="22"/>
                <w:szCs w:val="22"/>
                <w:lang w:val="en-GB" w:eastAsia="de-DE"/>
              </w:rPr>
              <w:t>Partial Compliance = 2.5%</w:t>
            </w:r>
          </w:p>
        </w:tc>
        <w:tc>
          <w:tcPr>
            <w:tcW w:w="2410" w:type="dxa"/>
            <w:vMerge/>
            <w:vAlign w:val="center"/>
          </w:tcPr>
          <w:p w14:paraId="7F1769FB" w14:textId="77777777" w:rsidR="00F53D35" w:rsidRPr="00F53D35" w:rsidRDefault="00F53D35" w:rsidP="0079000E">
            <w:pPr>
              <w:ind w:left="142"/>
              <w:jc w:val="center"/>
              <w:rPr>
                <w:rFonts w:ascii="Arial" w:eastAsia="Calibri" w:hAnsi="Arial" w:cs="Arial"/>
                <w:b/>
                <w:sz w:val="22"/>
                <w:szCs w:val="22"/>
              </w:rPr>
            </w:pPr>
          </w:p>
        </w:tc>
      </w:tr>
      <w:tr w:rsidR="00F53D35" w:rsidRPr="00F53D35" w14:paraId="11B1DA84" w14:textId="77777777" w:rsidTr="0079000E">
        <w:trPr>
          <w:trHeight w:val="131"/>
        </w:trPr>
        <w:tc>
          <w:tcPr>
            <w:tcW w:w="3256" w:type="dxa"/>
            <w:vMerge/>
          </w:tcPr>
          <w:p w14:paraId="687C8417" w14:textId="77777777" w:rsidR="00F53D35" w:rsidRPr="00F53D35" w:rsidRDefault="00F53D35" w:rsidP="0079000E">
            <w:pPr>
              <w:spacing w:after="200" w:line="276" w:lineRule="auto"/>
              <w:contextualSpacing/>
              <w:rPr>
                <w:rFonts w:ascii="Arial" w:eastAsia="Calibri" w:hAnsi="Arial" w:cs="Arial"/>
                <w:sz w:val="22"/>
                <w:szCs w:val="22"/>
              </w:rPr>
            </w:pPr>
          </w:p>
        </w:tc>
        <w:tc>
          <w:tcPr>
            <w:tcW w:w="4677" w:type="dxa"/>
          </w:tcPr>
          <w:p w14:paraId="0BE467AF" w14:textId="77777777" w:rsidR="00F53D35" w:rsidRPr="00F53D35" w:rsidRDefault="00F53D35" w:rsidP="0079000E">
            <w:pPr>
              <w:rPr>
                <w:rFonts w:ascii="Arial" w:eastAsia="Calibri" w:hAnsi="Arial" w:cs="Arial"/>
                <w:bCs/>
                <w:sz w:val="22"/>
                <w:szCs w:val="22"/>
              </w:rPr>
            </w:pPr>
            <w:r w:rsidRPr="00F53D35">
              <w:rPr>
                <w:rFonts w:ascii="Arial" w:eastAsia="Calibri" w:hAnsi="Arial" w:cs="Arial"/>
                <w:sz w:val="22"/>
                <w:szCs w:val="22"/>
                <w:lang w:val="en-GB" w:eastAsia="de-DE"/>
              </w:rPr>
              <w:t xml:space="preserve">Full Compliance = </w:t>
            </w:r>
            <w:r w:rsidRPr="00F53D35">
              <w:rPr>
                <w:rFonts w:ascii="Arial" w:eastAsia="Calibri" w:hAnsi="Arial" w:cs="Arial"/>
                <w:sz w:val="22"/>
                <w:szCs w:val="22"/>
              </w:rPr>
              <w:t>5%</w:t>
            </w:r>
          </w:p>
        </w:tc>
        <w:tc>
          <w:tcPr>
            <w:tcW w:w="2410" w:type="dxa"/>
            <w:vMerge/>
            <w:vAlign w:val="center"/>
          </w:tcPr>
          <w:p w14:paraId="546A6BAE" w14:textId="77777777" w:rsidR="00F53D35" w:rsidRPr="00F53D35" w:rsidRDefault="00F53D35" w:rsidP="0079000E">
            <w:pPr>
              <w:ind w:left="142"/>
              <w:jc w:val="center"/>
              <w:rPr>
                <w:rFonts w:ascii="Arial" w:eastAsia="Calibri" w:hAnsi="Arial" w:cs="Arial"/>
                <w:b/>
                <w:sz w:val="22"/>
                <w:szCs w:val="22"/>
              </w:rPr>
            </w:pPr>
          </w:p>
        </w:tc>
      </w:tr>
      <w:tr w:rsidR="00F53D35" w:rsidRPr="00F53D35" w14:paraId="5AFD3E44" w14:textId="77777777" w:rsidTr="0079000E">
        <w:trPr>
          <w:trHeight w:val="133"/>
        </w:trPr>
        <w:tc>
          <w:tcPr>
            <w:tcW w:w="3256" w:type="dxa"/>
            <w:vMerge w:val="restart"/>
          </w:tcPr>
          <w:p w14:paraId="6F18A76F" w14:textId="413CBBC3" w:rsidR="00F53D35" w:rsidRPr="00F53D35" w:rsidRDefault="00F53D35" w:rsidP="0079000E">
            <w:pPr>
              <w:spacing w:after="200" w:line="276" w:lineRule="auto"/>
              <w:contextualSpacing/>
              <w:rPr>
                <w:rFonts w:ascii="Arial" w:eastAsia="Calibri" w:hAnsi="Arial" w:cs="Arial"/>
                <w:sz w:val="22"/>
                <w:szCs w:val="22"/>
              </w:rPr>
            </w:pPr>
            <w:r w:rsidRPr="00F53D35">
              <w:rPr>
                <w:rFonts w:ascii="Arial" w:eastAsia="Calibri" w:hAnsi="Arial" w:cs="Arial"/>
                <w:sz w:val="22"/>
                <w:szCs w:val="22"/>
              </w:rPr>
              <w:t xml:space="preserve">Requirement </w:t>
            </w:r>
            <w:r w:rsidR="00D2012A">
              <w:rPr>
                <w:rFonts w:ascii="Arial" w:eastAsia="Calibri" w:hAnsi="Arial" w:cs="Arial"/>
                <w:b/>
                <w:sz w:val="22"/>
                <w:szCs w:val="22"/>
              </w:rPr>
              <w:t>10.2</w:t>
            </w:r>
          </w:p>
        </w:tc>
        <w:tc>
          <w:tcPr>
            <w:tcW w:w="4677" w:type="dxa"/>
          </w:tcPr>
          <w:p w14:paraId="1FDC30FB" w14:textId="77777777" w:rsidR="00F53D35" w:rsidRPr="00F53D35" w:rsidRDefault="00F53D35" w:rsidP="0079000E">
            <w:pPr>
              <w:rPr>
                <w:rFonts w:ascii="Arial" w:eastAsia="Calibri" w:hAnsi="Arial" w:cs="Arial"/>
                <w:bCs/>
                <w:sz w:val="22"/>
                <w:szCs w:val="22"/>
              </w:rPr>
            </w:pPr>
            <w:r w:rsidRPr="00F53D35">
              <w:rPr>
                <w:rFonts w:ascii="Arial" w:eastAsia="Calibri" w:hAnsi="Arial" w:cs="Arial"/>
                <w:sz w:val="22"/>
                <w:szCs w:val="22"/>
                <w:lang w:val="en-GB" w:eastAsia="de-DE"/>
              </w:rPr>
              <w:t>Non-Compliant = 0%</w:t>
            </w:r>
          </w:p>
        </w:tc>
        <w:tc>
          <w:tcPr>
            <w:tcW w:w="2410" w:type="dxa"/>
            <w:vMerge w:val="restart"/>
            <w:vAlign w:val="center"/>
          </w:tcPr>
          <w:p w14:paraId="5D4FD723" w14:textId="77777777" w:rsidR="00F53D35" w:rsidRPr="00F53D35" w:rsidRDefault="00F53D35" w:rsidP="0079000E">
            <w:pPr>
              <w:ind w:left="142"/>
              <w:jc w:val="center"/>
              <w:rPr>
                <w:rFonts w:ascii="Arial" w:eastAsia="Calibri" w:hAnsi="Arial" w:cs="Arial"/>
                <w:b/>
                <w:sz w:val="22"/>
                <w:szCs w:val="22"/>
              </w:rPr>
            </w:pPr>
            <w:r w:rsidRPr="00F53D35">
              <w:rPr>
                <w:rFonts w:ascii="Arial" w:eastAsia="Calibri" w:hAnsi="Arial" w:cs="Arial"/>
                <w:b/>
                <w:sz w:val="22"/>
                <w:szCs w:val="22"/>
              </w:rPr>
              <w:t>5%</w:t>
            </w:r>
          </w:p>
        </w:tc>
      </w:tr>
      <w:tr w:rsidR="00F53D35" w:rsidRPr="00F53D35" w14:paraId="0561D566" w14:textId="77777777" w:rsidTr="0079000E">
        <w:trPr>
          <w:trHeight w:val="131"/>
        </w:trPr>
        <w:tc>
          <w:tcPr>
            <w:tcW w:w="3256" w:type="dxa"/>
            <w:vMerge/>
          </w:tcPr>
          <w:p w14:paraId="404AADC4" w14:textId="77777777" w:rsidR="00F53D35" w:rsidRPr="00F53D35" w:rsidRDefault="00F53D35" w:rsidP="0079000E">
            <w:pPr>
              <w:spacing w:after="200" w:line="276" w:lineRule="auto"/>
              <w:contextualSpacing/>
              <w:rPr>
                <w:rFonts w:ascii="Arial" w:eastAsia="Calibri" w:hAnsi="Arial" w:cs="Arial"/>
                <w:sz w:val="22"/>
                <w:szCs w:val="22"/>
              </w:rPr>
            </w:pPr>
          </w:p>
        </w:tc>
        <w:tc>
          <w:tcPr>
            <w:tcW w:w="4677" w:type="dxa"/>
          </w:tcPr>
          <w:p w14:paraId="0BF903BC" w14:textId="77777777" w:rsidR="00F53D35" w:rsidRPr="00F53D35" w:rsidRDefault="00F53D35" w:rsidP="0079000E">
            <w:pPr>
              <w:rPr>
                <w:rFonts w:ascii="Arial" w:eastAsia="Calibri" w:hAnsi="Arial" w:cs="Arial"/>
                <w:bCs/>
                <w:sz w:val="22"/>
                <w:szCs w:val="22"/>
              </w:rPr>
            </w:pPr>
            <w:r w:rsidRPr="00F53D35">
              <w:rPr>
                <w:rFonts w:ascii="Arial" w:eastAsia="Calibri" w:hAnsi="Arial" w:cs="Arial"/>
                <w:sz w:val="22"/>
                <w:szCs w:val="22"/>
                <w:lang w:val="en-GB" w:eastAsia="de-DE"/>
              </w:rPr>
              <w:t>Partial Compliance = 2.5%</w:t>
            </w:r>
          </w:p>
        </w:tc>
        <w:tc>
          <w:tcPr>
            <w:tcW w:w="2410" w:type="dxa"/>
            <w:vMerge/>
            <w:vAlign w:val="center"/>
          </w:tcPr>
          <w:p w14:paraId="6B10FA5E" w14:textId="77777777" w:rsidR="00F53D35" w:rsidRPr="00F53D35" w:rsidRDefault="00F53D35" w:rsidP="0079000E">
            <w:pPr>
              <w:ind w:left="142"/>
              <w:jc w:val="center"/>
              <w:rPr>
                <w:rFonts w:ascii="Arial" w:eastAsia="Calibri" w:hAnsi="Arial" w:cs="Arial"/>
                <w:b/>
                <w:sz w:val="22"/>
                <w:szCs w:val="22"/>
              </w:rPr>
            </w:pPr>
          </w:p>
        </w:tc>
      </w:tr>
      <w:tr w:rsidR="00F53D35" w:rsidRPr="00F53D35" w14:paraId="0BA2FE4D" w14:textId="77777777" w:rsidTr="0079000E">
        <w:trPr>
          <w:trHeight w:val="131"/>
        </w:trPr>
        <w:tc>
          <w:tcPr>
            <w:tcW w:w="3256" w:type="dxa"/>
            <w:vMerge/>
          </w:tcPr>
          <w:p w14:paraId="1544573D" w14:textId="77777777" w:rsidR="00F53D35" w:rsidRPr="00F53D35" w:rsidRDefault="00F53D35" w:rsidP="0079000E">
            <w:pPr>
              <w:spacing w:after="200" w:line="276" w:lineRule="auto"/>
              <w:contextualSpacing/>
              <w:rPr>
                <w:rFonts w:ascii="Arial" w:eastAsia="Calibri" w:hAnsi="Arial" w:cs="Arial"/>
                <w:sz w:val="22"/>
                <w:szCs w:val="22"/>
              </w:rPr>
            </w:pPr>
          </w:p>
        </w:tc>
        <w:tc>
          <w:tcPr>
            <w:tcW w:w="4677" w:type="dxa"/>
          </w:tcPr>
          <w:p w14:paraId="79D386F0" w14:textId="77777777" w:rsidR="00F53D35" w:rsidRPr="00F53D35" w:rsidRDefault="00F53D35" w:rsidP="0079000E">
            <w:pPr>
              <w:rPr>
                <w:rFonts w:ascii="Arial" w:eastAsia="Calibri" w:hAnsi="Arial" w:cs="Arial"/>
                <w:bCs/>
                <w:sz w:val="22"/>
                <w:szCs w:val="22"/>
              </w:rPr>
            </w:pPr>
            <w:r w:rsidRPr="00F53D35">
              <w:rPr>
                <w:rFonts w:ascii="Arial" w:eastAsia="Calibri" w:hAnsi="Arial" w:cs="Arial"/>
                <w:sz w:val="22"/>
                <w:szCs w:val="22"/>
                <w:lang w:val="en-GB" w:eastAsia="de-DE"/>
              </w:rPr>
              <w:t xml:space="preserve">Full Compliance = </w:t>
            </w:r>
            <w:r w:rsidRPr="00F53D35">
              <w:rPr>
                <w:rFonts w:ascii="Arial" w:eastAsia="Calibri" w:hAnsi="Arial" w:cs="Arial"/>
                <w:sz w:val="22"/>
                <w:szCs w:val="22"/>
              </w:rPr>
              <w:t>5%</w:t>
            </w:r>
          </w:p>
        </w:tc>
        <w:tc>
          <w:tcPr>
            <w:tcW w:w="2410" w:type="dxa"/>
            <w:vMerge/>
            <w:vAlign w:val="center"/>
          </w:tcPr>
          <w:p w14:paraId="42ECA5D7" w14:textId="77777777" w:rsidR="00F53D35" w:rsidRPr="00F53D35" w:rsidRDefault="00F53D35" w:rsidP="0079000E">
            <w:pPr>
              <w:ind w:left="142"/>
              <w:jc w:val="center"/>
              <w:rPr>
                <w:rFonts w:ascii="Arial" w:eastAsia="Calibri" w:hAnsi="Arial" w:cs="Arial"/>
                <w:b/>
                <w:sz w:val="22"/>
                <w:szCs w:val="22"/>
              </w:rPr>
            </w:pPr>
          </w:p>
        </w:tc>
      </w:tr>
      <w:tr w:rsidR="00F53D35" w:rsidRPr="00F53D35" w14:paraId="22E4EB64" w14:textId="77777777" w:rsidTr="0079000E">
        <w:trPr>
          <w:trHeight w:val="133"/>
        </w:trPr>
        <w:tc>
          <w:tcPr>
            <w:tcW w:w="3256" w:type="dxa"/>
            <w:vMerge w:val="restart"/>
          </w:tcPr>
          <w:p w14:paraId="0702979C" w14:textId="112B1972" w:rsidR="00F53D35" w:rsidRPr="00F53D35" w:rsidRDefault="00F53D35" w:rsidP="0079000E">
            <w:pPr>
              <w:spacing w:after="200" w:line="276" w:lineRule="auto"/>
              <w:contextualSpacing/>
              <w:rPr>
                <w:rFonts w:ascii="Arial" w:eastAsia="Calibri" w:hAnsi="Arial" w:cs="Arial"/>
                <w:sz w:val="22"/>
                <w:szCs w:val="22"/>
              </w:rPr>
            </w:pPr>
            <w:r w:rsidRPr="00F53D35">
              <w:rPr>
                <w:rFonts w:ascii="Arial" w:eastAsia="Calibri" w:hAnsi="Arial" w:cs="Arial"/>
                <w:sz w:val="22"/>
                <w:szCs w:val="22"/>
              </w:rPr>
              <w:t xml:space="preserve">Requirement </w:t>
            </w:r>
            <w:r w:rsidR="00D2012A">
              <w:rPr>
                <w:rFonts w:ascii="Arial" w:eastAsia="Calibri" w:hAnsi="Arial" w:cs="Arial"/>
                <w:b/>
                <w:sz w:val="22"/>
                <w:szCs w:val="22"/>
              </w:rPr>
              <w:t>10.3</w:t>
            </w:r>
          </w:p>
        </w:tc>
        <w:tc>
          <w:tcPr>
            <w:tcW w:w="4677" w:type="dxa"/>
          </w:tcPr>
          <w:p w14:paraId="097EE1AA" w14:textId="77777777" w:rsidR="00F53D35" w:rsidRPr="00F53D35" w:rsidRDefault="00F53D35" w:rsidP="0079000E">
            <w:pPr>
              <w:rPr>
                <w:rFonts w:ascii="Arial" w:eastAsia="Calibri" w:hAnsi="Arial" w:cs="Arial"/>
                <w:bCs/>
                <w:sz w:val="22"/>
                <w:szCs w:val="22"/>
              </w:rPr>
            </w:pPr>
            <w:r w:rsidRPr="00F53D35">
              <w:rPr>
                <w:rFonts w:ascii="Arial" w:eastAsia="Calibri" w:hAnsi="Arial" w:cs="Arial"/>
                <w:sz w:val="22"/>
                <w:szCs w:val="22"/>
                <w:lang w:val="en-GB" w:eastAsia="de-DE"/>
              </w:rPr>
              <w:t>Non-Compliant = 0%</w:t>
            </w:r>
          </w:p>
        </w:tc>
        <w:tc>
          <w:tcPr>
            <w:tcW w:w="2410" w:type="dxa"/>
            <w:vMerge w:val="restart"/>
            <w:vAlign w:val="center"/>
          </w:tcPr>
          <w:p w14:paraId="63A3EDC1" w14:textId="77777777" w:rsidR="00F53D35" w:rsidRPr="00F53D35" w:rsidRDefault="00F53D35" w:rsidP="0079000E">
            <w:pPr>
              <w:ind w:left="142"/>
              <w:jc w:val="center"/>
              <w:rPr>
                <w:rFonts w:ascii="Arial" w:eastAsia="Calibri" w:hAnsi="Arial" w:cs="Arial"/>
                <w:b/>
                <w:sz w:val="22"/>
                <w:szCs w:val="22"/>
              </w:rPr>
            </w:pPr>
            <w:r w:rsidRPr="00F53D35">
              <w:rPr>
                <w:rFonts w:ascii="Arial" w:eastAsia="Calibri" w:hAnsi="Arial" w:cs="Arial"/>
                <w:b/>
                <w:sz w:val="22"/>
                <w:szCs w:val="22"/>
              </w:rPr>
              <w:t>5%</w:t>
            </w:r>
          </w:p>
        </w:tc>
      </w:tr>
      <w:tr w:rsidR="00F53D35" w:rsidRPr="00F53D35" w14:paraId="37AE2728" w14:textId="77777777" w:rsidTr="0079000E">
        <w:trPr>
          <w:trHeight w:val="131"/>
        </w:trPr>
        <w:tc>
          <w:tcPr>
            <w:tcW w:w="3256" w:type="dxa"/>
            <w:vMerge/>
          </w:tcPr>
          <w:p w14:paraId="432732D8" w14:textId="77777777" w:rsidR="00F53D35" w:rsidRPr="00F53D35" w:rsidRDefault="00F53D35" w:rsidP="0079000E">
            <w:pPr>
              <w:spacing w:after="200" w:line="276" w:lineRule="auto"/>
              <w:contextualSpacing/>
              <w:rPr>
                <w:rFonts w:ascii="Arial" w:eastAsia="Calibri" w:hAnsi="Arial" w:cs="Arial"/>
                <w:sz w:val="22"/>
                <w:szCs w:val="22"/>
              </w:rPr>
            </w:pPr>
          </w:p>
        </w:tc>
        <w:tc>
          <w:tcPr>
            <w:tcW w:w="4677" w:type="dxa"/>
          </w:tcPr>
          <w:p w14:paraId="51D6684D" w14:textId="77777777" w:rsidR="00F53D35" w:rsidRPr="00F53D35" w:rsidRDefault="00F53D35" w:rsidP="0079000E">
            <w:pPr>
              <w:rPr>
                <w:rFonts w:ascii="Arial" w:eastAsia="Calibri" w:hAnsi="Arial" w:cs="Arial"/>
                <w:bCs/>
                <w:sz w:val="22"/>
                <w:szCs w:val="22"/>
              </w:rPr>
            </w:pPr>
            <w:r w:rsidRPr="00F53D35">
              <w:rPr>
                <w:rFonts w:ascii="Arial" w:eastAsia="Calibri" w:hAnsi="Arial" w:cs="Arial"/>
                <w:sz w:val="22"/>
                <w:szCs w:val="22"/>
                <w:lang w:val="en-GB" w:eastAsia="de-DE"/>
              </w:rPr>
              <w:t>Partial Compliance = 2.5%</w:t>
            </w:r>
          </w:p>
        </w:tc>
        <w:tc>
          <w:tcPr>
            <w:tcW w:w="2410" w:type="dxa"/>
            <w:vMerge/>
            <w:vAlign w:val="center"/>
          </w:tcPr>
          <w:p w14:paraId="296C3807" w14:textId="77777777" w:rsidR="00F53D35" w:rsidRPr="00F53D35" w:rsidRDefault="00F53D35" w:rsidP="0079000E">
            <w:pPr>
              <w:ind w:left="142"/>
              <w:jc w:val="center"/>
              <w:rPr>
                <w:rFonts w:ascii="Arial" w:eastAsia="Calibri" w:hAnsi="Arial" w:cs="Arial"/>
                <w:b/>
                <w:sz w:val="22"/>
                <w:szCs w:val="22"/>
              </w:rPr>
            </w:pPr>
          </w:p>
        </w:tc>
      </w:tr>
      <w:tr w:rsidR="00F53D35" w:rsidRPr="00F53D35" w14:paraId="5729DE51" w14:textId="77777777" w:rsidTr="0079000E">
        <w:trPr>
          <w:trHeight w:val="131"/>
        </w:trPr>
        <w:tc>
          <w:tcPr>
            <w:tcW w:w="3256" w:type="dxa"/>
            <w:vMerge/>
          </w:tcPr>
          <w:p w14:paraId="2F20EF5E" w14:textId="77777777" w:rsidR="00F53D35" w:rsidRPr="00F53D35" w:rsidRDefault="00F53D35" w:rsidP="0079000E">
            <w:pPr>
              <w:spacing w:after="200" w:line="276" w:lineRule="auto"/>
              <w:contextualSpacing/>
              <w:rPr>
                <w:rFonts w:ascii="Arial" w:eastAsia="Calibri" w:hAnsi="Arial" w:cs="Arial"/>
                <w:sz w:val="22"/>
                <w:szCs w:val="22"/>
              </w:rPr>
            </w:pPr>
          </w:p>
        </w:tc>
        <w:tc>
          <w:tcPr>
            <w:tcW w:w="4677" w:type="dxa"/>
          </w:tcPr>
          <w:p w14:paraId="1D8BA7B7" w14:textId="77777777" w:rsidR="00F53D35" w:rsidRPr="00F53D35" w:rsidRDefault="00F53D35" w:rsidP="0079000E">
            <w:pPr>
              <w:rPr>
                <w:rFonts w:ascii="Arial" w:eastAsia="Calibri" w:hAnsi="Arial" w:cs="Arial"/>
                <w:bCs/>
                <w:sz w:val="22"/>
                <w:szCs w:val="22"/>
              </w:rPr>
            </w:pPr>
            <w:r w:rsidRPr="00F53D35">
              <w:rPr>
                <w:rFonts w:ascii="Arial" w:eastAsia="Calibri" w:hAnsi="Arial" w:cs="Arial"/>
                <w:sz w:val="22"/>
                <w:szCs w:val="22"/>
                <w:lang w:val="en-GB" w:eastAsia="de-DE"/>
              </w:rPr>
              <w:t xml:space="preserve">Full Compliance = </w:t>
            </w:r>
            <w:r w:rsidRPr="00F53D35">
              <w:rPr>
                <w:rFonts w:ascii="Arial" w:eastAsia="Calibri" w:hAnsi="Arial" w:cs="Arial"/>
                <w:sz w:val="22"/>
                <w:szCs w:val="22"/>
              </w:rPr>
              <w:t>5%</w:t>
            </w:r>
          </w:p>
        </w:tc>
        <w:tc>
          <w:tcPr>
            <w:tcW w:w="2410" w:type="dxa"/>
            <w:vMerge/>
            <w:vAlign w:val="center"/>
          </w:tcPr>
          <w:p w14:paraId="11ADE4A9" w14:textId="77777777" w:rsidR="00F53D35" w:rsidRPr="00F53D35" w:rsidRDefault="00F53D35" w:rsidP="0079000E">
            <w:pPr>
              <w:ind w:left="142"/>
              <w:jc w:val="center"/>
              <w:rPr>
                <w:rFonts w:ascii="Arial" w:eastAsia="Calibri" w:hAnsi="Arial" w:cs="Arial"/>
                <w:b/>
                <w:sz w:val="22"/>
                <w:szCs w:val="22"/>
              </w:rPr>
            </w:pPr>
          </w:p>
        </w:tc>
      </w:tr>
      <w:tr w:rsidR="00F53D35" w:rsidRPr="00F53D35" w14:paraId="04D94A9B" w14:textId="77777777" w:rsidTr="0079000E">
        <w:trPr>
          <w:trHeight w:val="120"/>
        </w:trPr>
        <w:tc>
          <w:tcPr>
            <w:tcW w:w="3256" w:type="dxa"/>
            <w:vMerge w:val="restart"/>
          </w:tcPr>
          <w:p w14:paraId="7C42A8BB" w14:textId="3F72DBE8" w:rsidR="00F53D35" w:rsidRPr="00F53D35" w:rsidRDefault="00F53D35" w:rsidP="0079000E">
            <w:pPr>
              <w:spacing w:after="200" w:line="276" w:lineRule="auto"/>
              <w:contextualSpacing/>
              <w:rPr>
                <w:rFonts w:ascii="Arial" w:eastAsia="Calibri" w:hAnsi="Arial" w:cs="Arial"/>
                <w:b/>
                <w:bCs/>
                <w:sz w:val="22"/>
                <w:szCs w:val="22"/>
              </w:rPr>
            </w:pPr>
            <w:r w:rsidRPr="00F53D35">
              <w:rPr>
                <w:rFonts w:ascii="Arial" w:eastAsia="Calibri" w:hAnsi="Arial" w:cs="Arial"/>
                <w:sz w:val="22"/>
                <w:szCs w:val="22"/>
              </w:rPr>
              <w:t xml:space="preserve">Requirement </w:t>
            </w:r>
            <w:r w:rsidR="00D2012A">
              <w:rPr>
                <w:rFonts w:ascii="Arial" w:eastAsia="Calibri" w:hAnsi="Arial" w:cs="Arial"/>
                <w:b/>
                <w:sz w:val="22"/>
                <w:szCs w:val="22"/>
              </w:rPr>
              <w:t>10.4</w:t>
            </w:r>
          </w:p>
        </w:tc>
        <w:tc>
          <w:tcPr>
            <w:tcW w:w="4677" w:type="dxa"/>
          </w:tcPr>
          <w:p w14:paraId="24500FF0" w14:textId="77777777" w:rsidR="00F53D35" w:rsidRPr="00F53D35" w:rsidRDefault="00F53D35" w:rsidP="0079000E">
            <w:pPr>
              <w:rPr>
                <w:rFonts w:ascii="Arial" w:eastAsia="Calibri" w:hAnsi="Arial" w:cs="Arial"/>
                <w:b/>
                <w:bCs/>
                <w:sz w:val="22"/>
                <w:szCs w:val="22"/>
                <w:lang w:val="en-GB" w:eastAsia="de-DE"/>
              </w:rPr>
            </w:pPr>
            <w:r w:rsidRPr="00F53D35">
              <w:rPr>
                <w:rFonts w:ascii="Arial" w:eastAsia="Calibri" w:hAnsi="Arial" w:cs="Arial"/>
                <w:sz w:val="22"/>
                <w:szCs w:val="22"/>
                <w:lang w:val="en-GB" w:eastAsia="de-DE"/>
              </w:rPr>
              <w:t>Non-Compliant = 0%</w:t>
            </w:r>
          </w:p>
        </w:tc>
        <w:tc>
          <w:tcPr>
            <w:tcW w:w="2410" w:type="dxa"/>
            <w:vMerge w:val="restart"/>
          </w:tcPr>
          <w:p w14:paraId="2E80235C" w14:textId="77777777" w:rsidR="00F53D35" w:rsidRPr="00F53D35" w:rsidRDefault="00F53D35" w:rsidP="0079000E">
            <w:pPr>
              <w:ind w:left="142"/>
              <w:jc w:val="center"/>
              <w:rPr>
                <w:rFonts w:ascii="Arial" w:eastAsia="Calibri" w:hAnsi="Arial" w:cs="Arial"/>
                <w:b/>
                <w:bCs/>
                <w:sz w:val="22"/>
                <w:szCs w:val="22"/>
              </w:rPr>
            </w:pPr>
            <w:r w:rsidRPr="00F53D35">
              <w:rPr>
                <w:rFonts w:ascii="Arial" w:eastAsia="Calibri" w:hAnsi="Arial" w:cs="Arial"/>
                <w:b/>
                <w:sz w:val="22"/>
                <w:szCs w:val="22"/>
              </w:rPr>
              <w:t>5%</w:t>
            </w:r>
          </w:p>
        </w:tc>
      </w:tr>
      <w:tr w:rsidR="00F53D35" w:rsidRPr="00F53D35" w14:paraId="51A82047" w14:textId="77777777" w:rsidTr="0079000E">
        <w:trPr>
          <w:trHeight w:val="120"/>
        </w:trPr>
        <w:tc>
          <w:tcPr>
            <w:tcW w:w="3256" w:type="dxa"/>
            <w:vMerge/>
          </w:tcPr>
          <w:p w14:paraId="1F0FC90B" w14:textId="77777777" w:rsidR="00F53D35" w:rsidRPr="00F53D35" w:rsidRDefault="00F53D35" w:rsidP="0079000E">
            <w:pPr>
              <w:spacing w:after="200" w:line="276" w:lineRule="auto"/>
              <w:contextualSpacing/>
              <w:rPr>
                <w:rFonts w:ascii="Arial" w:eastAsia="Calibri" w:hAnsi="Arial" w:cs="Arial"/>
                <w:sz w:val="22"/>
                <w:szCs w:val="22"/>
              </w:rPr>
            </w:pPr>
          </w:p>
        </w:tc>
        <w:tc>
          <w:tcPr>
            <w:tcW w:w="4677" w:type="dxa"/>
          </w:tcPr>
          <w:p w14:paraId="3BA06F55" w14:textId="77777777" w:rsidR="00F53D35" w:rsidRPr="00F53D35" w:rsidRDefault="00F53D35" w:rsidP="0079000E">
            <w:pPr>
              <w:rPr>
                <w:rFonts w:ascii="Arial" w:eastAsia="Calibri" w:hAnsi="Arial" w:cs="Arial"/>
                <w:b/>
                <w:bCs/>
                <w:sz w:val="22"/>
                <w:szCs w:val="22"/>
                <w:lang w:val="en-GB" w:eastAsia="de-DE"/>
              </w:rPr>
            </w:pPr>
            <w:r w:rsidRPr="00F53D35">
              <w:rPr>
                <w:rFonts w:ascii="Arial" w:eastAsia="Calibri" w:hAnsi="Arial" w:cs="Arial"/>
                <w:sz w:val="22"/>
                <w:szCs w:val="22"/>
                <w:lang w:val="en-GB" w:eastAsia="de-DE"/>
              </w:rPr>
              <w:t>Partial Compliance = 2.5%</w:t>
            </w:r>
          </w:p>
        </w:tc>
        <w:tc>
          <w:tcPr>
            <w:tcW w:w="2410" w:type="dxa"/>
            <w:vMerge/>
          </w:tcPr>
          <w:p w14:paraId="14DBDC89" w14:textId="77777777" w:rsidR="00F53D35" w:rsidRPr="00F53D35" w:rsidRDefault="00F53D35" w:rsidP="0079000E">
            <w:pPr>
              <w:ind w:left="142"/>
              <w:jc w:val="center"/>
              <w:rPr>
                <w:rFonts w:ascii="Arial" w:eastAsia="Calibri" w:hAnsi="Arial" w:cs="Arial"/>
                <w:b/>
                <w:bCs/>
                <w:sz w:val="22"/>
                <w:szCs w:val="22"/>
              </w:rPr>
            </w:pPr>
          </w:p>
        </w:tc>
      </w:tr>
      <w:tr w:rsidR="00F53D35" w:rsidRPr="00F53D35" w14:paraId="795874D0" w14:textId="77777777" w:rsidTr="0079000E">
        <w:trPr>
          <w:trHeight w:val="120"/>
        </w:trPr>
        <w:tc>
          <w:tcPr>
            <w:tcW w:w="3256" w:type="dxa"/>
            <w:vMerge/>
          </w:tcPr>
          <w:p w14:paraId="39EB1996" w14:textId="77777777" w:rsidR="00F53D35" w:rsidRPr="00F53D35" w:rsidRDefault="00F53D35" w:rsidP="0079000E">
            <w:pPr>
              <w:spacing w:after="200" w:line="276" w:lineRule="auto"/>
              <w:contextualSpacing/>
              <w:rPr>
                <w:rFonts w:ascii="Arial" w:eastAsia="Calibri" w:hAnsi="Arial" w:cs="Arial"/>
                <w:sz w:val="22"/>
                <w:szCs w:val="22"/>
              </w:rPr>
            </w:pPr>
          </w:p>
        </w:tc>
        <w:tc>
          <w:tcPr>
            <w:tcW w:w="4677" w:type="dxa"/>
          </w:tcPr>
          <w:p w14:paraId="0B416883" w14:textId="77777777" w:rsidR="00F53D35" w:rsidRPr="00F53D35" w:rsidRDefault="00F53D35" w:rsidP="0079000E">
            <w:pPr>
              <w:rPr>
                <w:rFonts w:ascii="Arial" w:eastAsia="Calibri" w:hAnsi="Arial" w:cs="Arial"/>
                <w:b/>
                <w:bCs/>
                <w:sz w:val="22"/>
                <w:szCs w:val="22"/>
                <w:lang w:val="en-GB" w:eastAsia="de-DE"/>
              </w:rPr>
            </w:pPr>
            <w:r w:rsidRPr="00F53D35">
              <w:rPr>
                <w:rFonts w:ascii="Arial" w:eastAsia="Calibri" w:hAnsi="Arial" w:cs="Arial"/>
                <w:sz w:val="22"/>
                <w:szCs w:val="22"/>
                <w:lang w:val="en-GB" w:eastAsia="de-DE"/>
              </w:rPr>
              <w:t>Full Compliance = 5</w:t>
            </w:r>
            <w:r w:rsidRPr="00F53D35">
              <w:rPr>
                <w:rFonts w:ascii="Arial" w:eastAsia="Calibri" w:hAnsi="Arial" w:cs="Arial"/>
                <w:sz w:val="22"/>
                <w:szCs w:val="22"/>
              </w:rPr>
              <w:t>%</w:t>
            </w:r>
          </w:p>
        </w:tc>
        <w:tc>
          <w:tcPr>
            <w:tcW w:w="2410" w:type="dxa"/>
            <w:vMerge/>
          </w:tcPr>
          <w:p w14:paraId="675314F9" w14:textId="77777777" w:rsidR="00F53D35" w:rsidRPr="00F53D35" w:rsidRDefault="00F53D35" w:rsidP="0079000E">
            <w:pPr>
              <w:ind w:left="142"/>
              <w:jc w:val="center"/>
              <w:rPr>
                <w:rFonts w:ascii="Arial" w:eastAsia="Calibri" w:hAnsi="Arial" w:cs="Arial"/>
                <w:b/>
                <w:bCs/>
                <w:sz w:val="22"/>
                <w:szCs w:val="22"/>
              </w:rPr>
            </w:pPr>
          </w:p>
        </w:tc>
      </w:tr>
      <w:tr w:rsidR="00F53D35" w:rsidRPr="00F53D35" w14:paraId="2ACB1ACA" w14:textId="77777777" w:rsidTr="0079000E">
        <w:trPr>
          <w:trHeight w:val="120"/>
        </w:trPr>
        <w:tc>
          <w:tcPr>
            <w:tcW w:w="3256" w:type="dxa"/>
            <w:vMerge/>
          </w:tcPr>
          <w:p w14:paraId="06EEEE6E" w14:textId="77777777" w:rsidR="00F53D35" w:rsidRPr="00F53D35" w:rsidRDefault="00F53D35" w:rsidP="0079000E">
            <w:pPr>
              <w:spacing w:after="200" w:line="276" w:lineRule="auto"/>
              <w:contextualSpacing/>
              <w:rPr>
                <w:rFonts w:ascii="Arial" w:eastAsia="Calibri" w:hAnsi="Arial" w:cs="Arial"/>
                <w:sz w:val="22"/>
                <w:szCs w:val="22"/>
              </w:rPr>
            </w:pPr>
          </w:p>
        </w:tc>
        <w:tc>
          <w:tcPr>
            <w:tcW w:w="4677" w:type="dxa"/>
          </w:tcPr>
          <w:p w14:paraId="173DB27A" w14:textId="77777777" w:rsidR="00F53D35" w:rsidRPr="00F53D35" w:rsidRDefault="00F53D35" w:rsidP="0079000E">
            <w:pPr>
              <w:rPr>
                <w:rFonts w:ascii="Arial" w:eastAsia="Calibri" w:hAnsi="Arial" w:cs="Arial"/>
                <w:b/>
                <w:bCs/>
                <w:sz w:val="22"/>
                <w:szCs w:val="22"/>
                <w:lang w:val="en-GB" w:eastAsia="de-DE"/>
              </w:rPr>
            </w:pPr>
            <w:r w:rsidRPr="00F53D35">
              <w:rPr>
                <w:rFonts w:ascii="Arial" w:eastAsia="Calibri" w:hAnsi="Arial" w:cs="Arial"/>
                <w:sz w:val="22"/>
                <w:szCs w:val="22"/>
                <w:lang w:val="en-GB" w:eastAsia="de-DE"/>
              </w:rPr>
              <w:t>Partial Compliance = 2.5%</w:t>
            </w:r>
          </w:p>
        </w:tc>
        <w:tc>
          <w:tcPr>
            <w:tcW w:w="2410" w:type="dxa"/>
            <w:vMerge/>
          </w:tcPr>
          <w:p w14:paraId="34F4B4DC" w14:textId="77777777" w:rsidR="00F53D35" w:rsidRPr="00F53D35" w:rsidRDefault="00F53D35" w:rsidP="0079000E">
            <w:pPr>
              <w:ind w:left="142"/>
              <w:jc w:val="center"/>
              <w:rPr>
                <w:rFonts w:ascii="Arial" w:eastAsia="Calibri" w:hAnsi="Arial" w:cs="Arial"/>
                <w:b/>
                <w:bCs/>
                <w:sz w:val="22"/>
                <w:szCs w:val="22"/>
              </w:rPr>
            </w:pPr>
          </w:p>
        </w:tc>
      </w:tr>
      <w:tr w:rsidR="00F53D35" w:rsidRPr="00F53D35" w14:paraId="628DCB0F" w14:textId="77777777" w:rsidTr="0079000E">
        <w:trPr>
          <w:trHeight w:val="120"/>
        </w:trPr>
        <w:tc>
          <w:tcPr>
            <w:tcW w:w="3256" w:type="dxa"/>
            <w:vMerge/>
          </w:tcPr>
          <w:p w14:paraId="4CCF7A12" w14:textId="77777777" w:rsidR="00F53D35" w:rsidRPr="00F53D35" w:rsidRDefault="00F53D35" w:rsidP="0079000E">
            <w:pPr>
              <w:spacing w:after="200" w:line="276" w:lineRule="auto"/>
              <w:contextualSpacing/>
              <w:rPr>
                <w:rFonts w:ascii="Arial" w:eastAsia="Calibri" w:hAnsi="Arial" w:cs="Arial"/>
                <w:sz w:val="22"/>
                <w:szCs w:val="22"/>
              </w:rPr>
            </w:pPr>
          </w:p>
        </w:tc>
        <w:tc>
          <w:tcPr>
            <w:tcW w:w="4677" w:type="dxa"/>
          </w:tcPr>
          <w:p w14:paraId="4E8AD157" w14:textId="77777777" w:rsidR="00F53D35" w:rsidRPr="00F53D35" w:rsidRDefault="00F53D35" w:rsidP="0079000E">
            <w:pPr>
              <w:rPr>
                <w:rFonts w:ascii="Arial" w:eastAsia="Calibri" w:hAnsi="Arial" w:cs="Arial"/>
                <w:b/>
                <w:bCs/>
                <w:sz w:val="22"/>
                <w:szCs w:val="22"/>
                <w:lang w:val="en-GB" w:eastAsia="de-DE"/>
              </w:rPr>
            </w:pPr>
            <w:r w:rsidRPr="00F53D35">
              <w:rPr>
                <w:rFonts w:ascii="Arial" w:eastAsia="Calibri" w:hAnsi="Arial" w:cs="Arial"/>
                <w:sz w:val="22"/>
                <w:szCs w:val="22"/>
                <w:lang w:val="en-GB" w:eastAsia="de-DE"/>
              </w:rPr>
              <w:t>Full Compliance = 5</w:t>
            </w:r>
            <w:r w:rsidRPr="00F53D35">
              <w:rPr>
                <w:rFonts w:ascii="Arial" w:eastAsia="Calibri" w:hAnsi="Arial" w:cs="Arial"/>
                <w:sz w:val="22"/>
                <w:szCs w:val="22"/>
              </w:rPr>
              <w:t>%</w:t>
            </w:r>
          </w:p>
        </w:tc>
        <w:tc>
          <w:tcPr>
            <w:tcW w:w="2410" w:type="dxa"/>
            <w:vMerge/>
          </w:tcPr>
          <w:p w14:paraId="3E8DD76A" w14:textId="77777777" w:rsidR="00F53D35" w:rsidRPr="00F53D35" w:rsidRDefault="00F53D35" w:rsidP="0079000E">
            <w:pPr>
              <w:ind w:left="142"/>
              <w:jc w:val="center"/>
              <w:rPr>
                <w:rFonts w:ascii="Arial" w:eastAsia="Calibri" w:hAnsi="Arial" w:cs="Arial"/>
                <w:b/>
                <w:bCs/>
                <w:sz w:val="22"/>
                <w:szCs w:val="22"/>
              </w:rPr>
            </w:pPr>
          </w:p>
        </w:tc>
      </w:tr>
      <w:tr w:rsidR="00186CF9" w:rsidRPr="00F53D35" w14:paraId="585ED4B6" w14:textId="77777777" w:rsidTr="0079000E">
        <w:trPr>
          <w:trHeight w:val="367"/>
        </w:trPr>
        <w:tc>
          <w:tcPr>
            <w:tcW w:w="7933" w:type="dxa"/>
            <w:gridSpan w:val="2"/>
          </w:tcPr>
          <w:p w14:paraId="327A80AF" w14:textId="01E45B42" w:rsidR="00186CF9" w:rsidRPr="00F53D35" w:rsidRDefault="00186CF9" w:rsidP="0079000E">
            <w:pPr>
              <w:rPr>
                <w:rFonts w:ascii="Arial" w:eastAsia="Calibri" w:hAnsi="Arial" w:cs="Arial"/>
                <w:b/>
                <w:bCs/>
                <w:sz w:val="22"/>
                <w:szCs w:val="22"/>
                <w:lang w:val="en-GB" w:eastAsia="de-DE"/>
              </w:rPr>
            </w:pPr>
            <w:r w:rsidRPr="00F53D35">
              <w:rPr>
                <w:rFonts w:ascii="Arial" w:eastAsia="Calibri" w:hAnsi="Arial" w:cs="Arial"/>
                <w:b/>
                <w:bCs/>
                <w:sz w:val="22"/>
                <w:szCs w:val="22"/>
              </w:rPr>
              <w:t>INTEGRATED LOGISTICS AND SUPPORT SCORE</w:t>
            </w:r>
          </w:p>
        </w:tc>
        <w:tc>
          <w:tcPr>
            <w:tcW w:w="2410" w:type="dxa"/>
          </w:tcPr>
          <w:p w14:paraId="20A79729" w14:textId="1E6C7787" w:rsidR="00186CF9" w:rsidRPr="00F53D35" w:rsidRDefault="00186CF9" w:rsidP="0079000E">
            <w:pPr>
              <w:ind w:left="142"/>
              <w:jc w:val="center"/>
              <w:rPr>
                <w:rFonts w:ascii="Arial" w:eastAsia="Calibri" w:hAnsi="Arial" w:cs="Arial"/>
                <w:b/>
                <w:bCs/>
                <w:sz w:val="22"/>
                <w:szCs w:val="22"/>
              </w:rPr>
            </w:pPr>
            <w:r w:rsidRPr="00F53D35">
              <w:rPr>
                <w:rFonts w:ascii="Arial" w:eastAsia="Calibri" w:hAnsi="Arial" w:cs="Arial"/>
                <w:b/>
                <w:bCs/>
                <w:sz w:val="22"/>
                <w:szCs w:val="22"/>
              </w:rPr>
              <w:t>2</w:t>
            </w:r>
            <w:r w:rsidR="00D2012A">
              <w:rPr>
                <w:rFonts w:ascii="Arial" w:eastAsia="Calibri" w:hAnsi="Arial" w:cs="Arial"/>
                <w:b/>
                <w:bCs/>
                <w:sz w:val="22"/>
                <w:szCs w:val="22"/>
              </w:rPr>
              <w:t>0</w:t>
            </w:r>
            <w:r w:rsidRPr="00F53D35">
              <w:rPr>
                <w:rFonts w:ascii="Arial" w:eastAsia="Calibri" w:hAnsi="Arial" w:cs="Arial"/>
                <w:b/>
                <w:bCs/>
                <w:sz w:val="22"/>
                <w:szCs w:val="22"/>
              </w:rPr>
              <w:t>%</w:t>
            </w:r>
          </w:p>
        </w:tc>
      </w:tr>
    </w:tbl>
    <w:p w14:paraId="6F470668" w14:textId="77777777" w:rsidR="00F53D35" w:rsidRPr="00F53D35" w:rsidRDefault="00F53D35" w:rsidP="00F53D35">
      <w:pPr>
        <w:rPr>
          <w:rFonts w:eastAsiaTheme="minorEastAsia"/>
        </w:rPr>
      </w:pPr>
    </w:p>
    <w:p w14:paraId="27E12B1F" w14:textId="749E5DD9" w:rsidR="009E487D" w:rsidRPr="005F2B4F" w:rsidRDefault="005365E5" w:rsidP="006E34E6">
      <w:pPr>
        <w:pStyle w:val="Heading1"/>
        <w:numPr>
          <w:ilvl w:val="1"/>
          <w:numId w:val="15"/>
        </w:numPr>
        <w:spacing w:line="360" w:lineRule="auto"/>
        <w:ind w:left="567" w:hanging="567"/>
        <w:jc w:val="both"/>
        <w:rPr>
          <w:rFonts w:eastAsiaTheme="minorHAnsi" w:cs="Arial"/>
          <w:szCs w:val="22"/>
        </w:rPr>
      </w:pPr>
      <w:bookmarkStart w:id="28" w:name="_Toc146184301"/>
      <w:r w:rsidRPr="005F2B4F">
        <w:rPr>
          <w:rFonts w:eastAsiaTheme="minorHAnsi" w:cs="Arial"/>
          <w:szCs w:val="22"/>
        </w:rPr>
        <w:t>Stage</w:t>
      </w:r>
      <w:r w:rsidR="000D784E">
        <w:rPr>
          <w:rFonts w:eastAsiaTheme="minorHAnsi" w:cs="Arial"/>
          <w:szCs w:val="22"/>
        </w:rPr>
        <w:t xml:space="preserve"> 4</w:t>
      </w:r>
      <w:r w:rsidRPr="005F2B4F">
        <w:rPr>
          <w:rFonts w:eastAsiaTheme="minorHAnsi" w:cs="Arial"/>
          <w:szCs w:val="22"/>
        </w:rPr>
        <w:t>:</w:t>
      </w:r>
      <w:r w:rsidR="009E487D" w:rsidRPr="005F2B4F">
        <w:rPr>
          <w:rFonts w:eastAsiaTheme="minorHAnsi" w:cs="Arial"/>
          <w:szCs w:val="22"/>
        </w:rPr>
        <w:t xml:space="preserve"> Price and Specific Goals</w:t>
      </w:r>
      <w:bookmarkEnd w:id="28"/>
    </w:p>
    <w:p w14:paraId="1697875A" w14:textId="2C4FCF92" w:rsidR="00F53D35" w:rsidRPr="00F53D35" w:rsidRDefault="001E016A" w:rsidP="006E34E6">
      <w:pPr>
        <w:pStyle w:val="ListParagraph"/>
        <w:numPr>
          <w:ilvl w:val="2"/>
          <w:numId w:val="15"/>
        </w:numPr>
        <w:spacing w:line="360" w:lineRule="auto"/>
        <w:ind w:left="1077" w:right="187"/>
        <w:contextualSpacing w:val="0"/>
        <w:jc w:val="both"/>
        <w:rPr>
          <w:rFonts w:ascii="Arial" w:hAnsi="Arial" w:cs="Arial"/>
          <w:sz w:val="22"/>
          <w:szCs w:val="22"/>
        </w:rPr>
      </w:pPr>
      <w:r w:rsidRPr="005F2B4F">
        <w:rPr>
          <w:rFonts w:ascii="Arial" w:hAnsi="Arial" w:cs="Arial"/>
          <w:sz w:val="22"/>
          <w:szCs w:val="22"/>
        </w:rPr>
        <w:t>The 80/20 preference points system will be utilised for this RF</w:t>
      </w:r>
      <w:r w:rsidR="00F53D35">
        <w:rPr>
          <w:rFonts w:ascii="Arial" w:hAnsi="Arial" w:cs="Arial"/>
          <w:sz w:val="22"/>
          <w:szCs w:val="22"/>
        </w:rPr>
        <w:t>P</w:t>
      </w:r>
      <w:r w:rsidRPr="005F2B4F">
        <w:rPr>
          <w:rFonts w:ascii="Arial" w:hAnsi="Arial" w:cs="Arial"/>
          <w:sz w:val="22"/>
          <w:szCs w:val="22"/>
        </w:rPr>
        <w:t>. This preference points system is for the acquisition of goods or services with a Rand value up to R50 million as follows:</w:t>
      </w:r>
    </w:p>
    <w:tbl>
      <w:tblPr>
        <w:tblStyle w:val="TableGrid"/>
        <w:tblW w:w="9214" w:type="dxa"/>
        <w:tblInd w:w="137" w:type="dxa"/>
        <w:tblLook w:val="04A0" w:firstRow="1" w:lastRow="0" w:firstColumn="1" w:lastColumn="0" w:noHBand="0" w:noVBand="1"/>
      </w:tblPr>
      <w:tblGrid>
        <w:gridCol w:w="3322"/>
        <w:gridCol w:w="3691"/>
        <w:gridCol w:w="2201"/>
      </w:tblGrid>
      <w:tr w:rsidR="001E016A" w:rsidRPr="005F2B4F" w14:paraId="12D51245" w14:textId="77777777" w:rsidTr="0079000E">
        <w:trPr>
          <w:tblHeader/>
        </w:trPr>
        <w:tc>
          <w:tcPr>
            <w:tcW w:w="3322" w:type="dxa"/>
            <w:shd w:val="clear" w:color="auto" w:fill="002060"/>
          </w:tcPr>
          <w:p w14:paraId="05053036" w14:textId="6B081095" w:rsidR="001E016A" w:rsidRPr="00627EF7" w:rsidRDefault="001E016A" w:rsidP="005F2B4F">
            <w:pPr>
              <w:pStyle w:val="ListParagraph"/>
              <w:spacing w:line="360" w:lineRule="auto"/>
              <w:ind w:left="0" w:right="188"/>
              <w:jc w:val="both"/>
              <w:rPr>
                <w:rFonts w:ascii="Arial" w:hAnsi="Arial" w:cs="Arial"/>
                <w:b/>
                <w:bCs/>
                <w:sz w:val="22"/>
                <w:szCs w:val="22"/>
              </w:rPr>
            </w:pPr>
            <w:r w:rsidRPr="00627EF7">
              <w:rPr>
                <w:rFonts w:ascii="Arial" w:hAnsi="Arial" w:cs="Arial"/>
                <w:b/>
                <w:bCs/>
                <w:sz w:val="22"/>
                <w:szCs w:val="22"/>
              </w:rPr>
              <w:t>Criteria</w:t>
            </w:r>
          </w:p>
        </w:tc>
        <w:tc>
          <w:tcPr>
            <w:tcW w:w="3691" w:type="dxa"/>
            <w:shd w:val="clear" w:color="auto" w:fill="002060"/>
          </w:tcPr>
          <w:p w14:paraId="33173F84" w14:textId="7372C123" w:rsidR="001E016A" w:rsidRPr="00627EF7" w:rsidRDefault="001E016A" w:rsidP="00627EF7">
            <w:pPr>
              <w:tabs>
                <w:tab w:val="left" w:pos="1134"/>
              </w:tabs>
              <w:autoSpaceDE w:val="0"/>
              <w:autoSpaceDN w:val="0"/>
              <w:adjustRightInd w:val="0"/>
              <w:jc w:val="center"/>
              <w:rPr>
                <w:rFonts w:ascii="Arial" w:eastAsia="Calibri" w:hAnsi="Arial" w:cs="Arial"/>
                <w:b/>
                <w:bCs/>
                <w:sz w:val="22"/>
                <w:szCs w:val="22"/>
              </w:rPr>
            </w:pPr>
            <w:r w:rsidRPr="00627EF7">
              <w:rPr>
                <w:rFonts w:ascii="Arial" w:eastAsia="Calibri" w:hAnsi="Arial" w:cs="Arial"/>
                <w:b/>
                <w:bCs/>
                <w:sz w:val="22"/>
                <w:szCs w:val="22"/>
              </w:rPr>
              <w:t>Means of Verification</w:t>
            </w:r>
          </w:p>
        </w:tc>
        <w:tc>
          <w:tcPr>
            <w:tcW w:w="2201" w:type="dxa"/>
            <w:shd w:val="clear" w:color="auto" w:fill="002060"/>
          </w:tcPr>
          <w:p w14:paraId="1DEC71C3" w14:textId="293210AD" w:rsidR="001E016A" w:rsidRPr="00627EF7" w:rsidRDefault="001E016A" w:rsidP="00627EF7">
            <w:pPr>
              <w:tabs>
                <w:tab w:val="left" w:pos="1134"/>
              </w:tabs>
              <w:autoSpaceDE w:val="0"/>
              <w:autoSpaceDN w:val="0"/>
              <w:adjustRightInd w:val="0"/>
              <w:jc w:val="center"/>
              <w:rPr>
                <w:rFonts w:ascii="Arial" w:eastAsia="Calibri" w:hAnsi="Arial" w:cs="Arial"/>
                <w:b/>
                <w:bCs/>
                <w:sz w:val="22"/>
                <w:szCs w:val="22"/>
              </w:rPr>
            </w:pPr>
            <w:r w:rsidRPr="00627EF7">
              <w:rPr>
                <w:rFonts w:ascii="Arial" w:eastAsia="Calibri" w:hAnsi="Arial" w:cs="Arial"/>
                <w:b/>
                <w:bCs/>
                <w:sz w:val="22"/>
                <w:szCs w:val="22"/>
              </w:rPr>
              <w:t>Points</w:t>
            </w:r>
          </w:p>
        </w:tc>
      </w:tr>
      <w:tr w:rsidR="001E016A" w:rsidRPr="005F2B4F" w14:paraId="3A5B96B4" w14:textId="77777777" w:rsidTr="00F53D35">
        <w:tc>
          <w:tcPr>
            <w:tcW w:w="3322" w:type="dxa"/>
          </w:tcPr>
          <w:p w14:paraId="132A9F09" w14:textId="77777777" w:rsidR="001E016A" w:rsidRPr="005F2B4F" w:rsidRDefault="001E016A" w:rsidP="005F2B4F">
            <w:pPr>
              <w:pStyle w:val="ListParagraph"/>
              <w:spacing w:line="360" w:lineRule="auto"/>
              <w:ind w:left="0" w:right="188"/>
              <w:jc w:val="both"/>
              <w:rPr>
                <w:rFonts w:ascii="Arial" w:hAnsi="Arial" w:cs="Arial"/>
                <w:sz w:val="22"/>
                <w:szCs w:val="22"/>
              </w:rPr>
            </w:pPr>
            <w:r w:rsidRPr="005F2B4F">
              <w:rPr>
                <w:rFonts w:ascii="Arial" w:hAnsi="Arial" w:cs="Arial"/>
                <w:sz w:val="22"/>
                <w:szCs w:val="22"/>
              </w:rPr>
              <w:t>Price</w:t>
            </w:r>
          </w:p>
        </w:tc>
        <w:tc>
          <w:tcPr>
            <w:tcW w:w="3691" w:type="dxa"/>
          </w:tcPr>
          <w:p w14:paraId="6523D80F" w14:textId="77777777" w:rsidR="001E016A" w:rsidRPr="005F2B4F" w:rsidRDefault="001E016A" w:rsidP="005F2B4F">
            <w:pPr>
              <w:pStyle w:val="ListParagraph"/>
              <w:spacing w:line="360" w:lineRule="auto"/>
              <w:ind w:left="0" w:right="188"/>
              <w:jc w:val="both"/>
              <w:rPr>
                <w:rFonts w:ascii="Arial" w:hAnsi="Arial" w:cs="Arial"/>
                <w:sz w:val="22"/>
                <w:szCs w:val="22"/>
              </w:rPr>
            </w:pPr>
            <w:r w:rsidRPr="005F2B4F">
              <w:rPr>
                <w:rFonts w:ascii="Arial" w:hAnsi="Arial" w:cs="Arial"/>
                <w:sz w:val="22"/>
                <w:szCs w:val="22"/>
              </w:rPr>
              <w:t>Proposed Bid Price</w:t>
            </w:r>
          </w:p>
        </w:tc>
        <w:tc>
          <w:tcPr>
            <w:tcW w:w="2201" w:type="dxa"/>
          </w:tcPr>
          <w:p w14:paraId="2B24B5B4" w14:textId="77777777" w:rsidR="001E016A" w:rsidRPr="005F2B4F" w:rsidRDefault="001E016A" w:rsidP="005F2B4F">
            <w:pPr>
              <w:pStyle w:val="ListParagraph"/>
              <w:spacing w:line="360" w:lineRule="auto"/>
              <w:ind w:left="0" w:right="188"/>
              <w:jc w:val="both"/>
              <w:rPr>
                <w:rFonts w:ascii="Arial" w:hAnsi="Arial" w:cs="Arial"/>
                <w:sz w:val="22"/>
                <w:szCs w:val="22"/>
              </w:rPr>
            </w:pPr>
            <w:r w:rsidRPr="005F2B4F">
              <w:rPr>
                <w:rFonts w:ascii="Arial" w:hAnsi="Arial" w:cs="Arial"/>
                <w:sz w:val="22"/>
                <w:szCs w:val="22"/>
              </w:rPr>
              <w:t>80,00</w:t>
            </w:r>
          </w:p>
        </w:tc>
      </w:tr>
      <w:tr w:rsidR="001E016A" w:rsidRPr="005F2B4F" w14:paraId="2557D30B" w14:textId="77777777" w:rsidTr="00F53D35">
        <w:tc>
          <w:tcPr>
            <w:tcW w:w="3322" w:type="dxa"/>
          </w:tcPr>
          <w:p w14:paraId="66B148D6" w14:textId="77777777" w:rsidR="001E016A" w:rsidRPr="005F2B4F" w:rsidRDefault="001E016A" w:rsidP="005F2B4F">
            <w:pPr>
              <w:pStyle w:val="ListParagraph"/>
              <w:spacing w:line="360" w:lineRule="auto"/>
              <w:ind w:left="0" w:right="188"/>
              <w:jc w:val="both"/>
              <w:rPr>
                <w:rFonts w:ascii="Arial" w:hAnsi="Arial" w:cs="Arial"/>
                <w:sz w:val="22"/>
                <w:szCs w:val="22"/>
              </w:rPr>
            </w:pPr>
            <w:r w:rsidRPr="005F2B4F">
              <w:rPr>
                <w:rFonts w:ascii="Arial" w:hAnsi="Arial" w:cs="Arial"/>
                <w:sz w:val="22"/>
                <w:szCs w:val="22"/>
              </w:rPr>
              <w:lastRenderedPageBreak/>
              <w:t>Preference Points</w:t>
            </w:r>
          </w:p>
        </w:tc>
        <w:tc>
          <w:tcPr>
            <w:tcW w:w="3691" w:type="dxa"/>
          </w:tcPr>
          <w:p w14:paraId="3A442497" w14:textId="77777777" w:rsidR="001E016A" w:rsidRPr="005F2B4F" w:rsidRDefault="001E016A" w:rsidP="005F2B4F">
            <w:pPr>
              <w:pStyle w:val="ListParagraph"/>
              <w:spacing w:line="360" w:lineRule="auto"/>
              <w:ind w:left="0" w:right="188"/>
              <w:jc w:val="both"/>
              <w:rPr>
                <w:rFonts w:ascii="Arial" w:hAnsi="Arial" w:cs="Arial"/>
                <w:sz w:val="22"/>
                <w:szCs w:val="22"/>
              </w:rPr>
            </w:pPr>
            <w:r w:rsidRPr="005F2B4F">
              <w:rPr>
                <w:rFonts w:ascii="Arial" w:hAnsi="Arial" w:cs="Arial"/>
                <w:sz w:val="22"/>
                <w:szCs w:val="22"/>
              </w:rPr>
              <w:t>Specific Goals</w:t>
            </w:r>
          </w:p>
        </w:tc>
        <w:tc>
          <w:tcPr>
            <w:tcW w:w="2201" w:type="dxa"/>
          </w:tcPr>
          <w:p w14:paraId="633C8F71" w14:textId="77777777" w:rsidR="001E016A" w:rsidRPr="005F2B4F" w:rsidRDefault="001E016A" w:rsidP="005F2B4F">
            <w:pPr>
              <w:pStyle w:val="ListParagraph"/>
              <w:spacing w:line="360" w:lineRule="auto"/>
              <w:ind w:left="0" w:right="188"/>
              <w:jc w:val="both"/>
              <w:rPr>
                <w:rFonts w:ascii="Arial" w:hAnsi="Arial" w:cs="Arial"/>
                <w:sz w:val="22"/>
                <w:szCs w:val="22"/>
              </w:rPr>
            </w:pPr>
            <w:r w:rsidRPr="005F2B4F">
              <w:rPr>
                <w:rFonts w:ascii="Arial" w:hAnsi="Arial" w:cs="Arial"/>
                <w:sz w:val="22"/>
                <w:szCs w:val="22"/>
              </w:rPr>
              <w:t>20,00</w:t>
            </w:r>
          </w:p>
        </w:tc>
      </w:tr>
      <w:tr w:rsidR="001E016A" w:rsidRPr="005F2B4F" w14:paraId="23B6D5B6" w14:textId="77777777" w:rsidTr="00F53D35">
        <w:tc>
          <w:tcPr>
            <w:tcW w:w="7013" w:type="dxa"/>
            <w:gridSpan w:val="2"/>
          </w:tcPr>
          <w:p w14:paraId="3548238A" w14:textId="77777777" w:rsidR="001E016A" w:rsidRPr="005F2B4F" w:rsidRDefault="001E016A" w:rsidP="005F2B4F">
            <w:pPr>
              <w:pStyle w:val="ListParagraph"/>
              <w:spacing w:line="360" w:lineRule="auto"/>
              <w:ind w:left="0" w:right="188"/>
              <w:jc w:val="both"/>
              <w:rPr>
                <w:rFonts w:ascii="Arial" w:hAnsi="Arial" w:cs="Arial"/>
                <w:b/>
                <w:bCs/>
                <w:sz w:val="22"/>
                <w:szCs w:val="22"/>
              </w:rPr>
            </w:pPr>
            <w:r w:rsidRPr="005F2B4F">
              <w:rPr>
                <w:rFonts w:ascii="Arial" w:hAnsi="Arial" w:cs="Arial"/>
                <w:b/>
                <w:bCs/>
                <w:sz w:val="22"/>
                <w:szCs w:val="22"/>
              </w:rPr>
              <w:t>Total Points</w:t>
            </w:r>
          </w:p>
        </w:tc>
        <w:tc>
          <w:tcPr>
            <w:tcW w:w="2201" w:type="dxa"/>
          </w:tcPr>
          <w:p w14:paraId="2B88371B" w14:textId="77777777" w:rsidR="001E016A" w:rsidRPr="005F2B4F" w:rsidRDefault="001E016A" w:rsidP="005F2B4F">
            <w:pPr>
              <w:pStyle w:val="ListParagraph"/>
              <w:spacing w:line="360" w:lineRule="auto"/>
              <w:ind w:left="0" w:right="188"/>
              <w:jc w:val="both"/>
              <w:rPr>
                <w:rFonts w:ascii="Arial" w:hAnsi="Arial" w:cs="Arial"/>
                <w:b/>
                <w:bCs/>
                <w:sz w:val="22"/>
                <w:szCs w:val="22"/>
              </w:rPr>
            </w:pPr>
            <w:r w:rsidRPr="005F2B4F">
              <w:rPr>
                <w:rFonts w:ascii="Arial" w:hAnsi="Arial" w:cs="Arial"/>
                <w:b/>
                <w:bCs/>
                <w:sz w:val="22"/>
                <w:szCs w:val="22"/>
              </w:rPr>
              <w:t>100,00</w:t>
            </w:r>
          </w:p>
        </w:tc>
      </w:tr>
    </w:tbl>
    <w:p w14:paraId="73DBD796" w14:textId="77777777" w:rsidR="009E487D" w:rsidRPr="005F2B4F" w:rsidRDefault="009E487D" w:rsidP="005F2B4F">
      <w:pPr>
        <w:pStyle w:val="ListParagraph"/>
        <w:spacing w:line="360" w:lineRule="auto"/>
        <w:ind w:left="716"/>
        <w:jc w:val="both"/>
        <w:rPr>
          <w:rFonts w:ascii="Arial" w:eastAsiaTheme="minorHAnsi" w:hAnsi="Arial" w:cs="Arial"/>
          <w:sz w:val="22"/>
          <w:szCs w:val="22"/>
        </w:rPr>
      </w:pPr>
    </w:p>
    <w:p w14:paraId="2F2D7737" w14:textId="38A654A0" w:rsidR="009E487D" w:rsidRDefault="006864CA" w:rsidP="006E34E6">
      <w:pPr>
        <w:pStyle w:val="ListParagraph"/>
        <w:numPr>
          <w:ilvl w:val="2"/>
          <w:numId w:val="15"/>
        </w:numPr>
        <w:spacing w:line="360" w:lineRule="auto"/>
        <w:jc w:val="both"/>
        <w:rPr>
          <w:rFonts w:ascii="Arial" w:eastAsiaTheme="minorHAnsi" w:hAnsi="Arial" w:cs="Arial"/>
          <w:b/>
          <w:bCs/>
          <w:sz w:val="22"/>
          <w:szCs w:val="22"/>
        </w:rPr>
      </w:pPr>
      <w:r w:rsidRPr="005F2B4F">
        <w:rPr>
          <w:rFonts w:ascii="Arial" w:eastAsiaTheme="minorHAnsi" w:hAnsi="Arial" w:cs="Arial"/>
          <w:b/>
          <w:bCs/>
          <w:sz w:val="22"/>
          <w:szCs w:val="22"/>
        </w:rPr>
        <w:t xml:space="preserve">Pricing Schedule </w:t>
      </w:r>
    </w:p>
    <w:p w14:paraId="68ABFACC" w14:textId="4DAB2A61" w:rsidR="00F53D35" w:rsidRPr="00883E40" w:rsidRDefault="00F53D35" w:rsidP="00F53D35">
      <w:pPr>
        <w:pStyle w:val="ListParagraph"/>
        <w:spacing w:line="360" w:lineRule="auto"/>
        <w:ind w:left="1146"/>
        <w:jc w:val="both"/>
        <w:rPr>
          <w:rFonts w:ascii="Arial" w:eastAsiaTheme="minorHAnsi" w:hAnsi="Arial" w:cs="Arial"/>
          <w:b/>
          <w:bCs/>
          <w:sz w:val="20"/>
          <w:szCs w:val="20"/>
        </w:rPr>
      </w:pPr>
      <w:r w:rsidRPr="00883E40">
        <w:rPr>
          <w:rFonts w:ascii="Arial" w:hAnsi="Arial"/>
          <w:sz w:val="22"/>
          <w:szCs w:val="20"/>
        </w:rPr>
        <w:t>Pricing schedule labelled Volume 1 C.</w:t>
      </w:r>
      <w:r w:rsidR="00883E40" w:rsidRPr="00883E40">
        <w:rPr>
          <w:rFonts w:ascii="Arial" w:hAnsi="Arial"/>
          <w:sz w:val="22"/>
          <w:szCs w:val="20"/>
        </w:rPr>
        <w:t xml:space="preserve"> </w:t>
      </w:r>
    </w:p>
    <w:p w14:paraId="3EBE2F33" w14:textId="77777777" w:rsidR="00C641A0" w:rsidRPr="005F2B4F" w:rsidRDefault="00C641A0" w:rsidP="005F2B4F">
      <w:pPr>
        <w:spacing w:line="360" w:lineRule="auto"/>
        <w:jc w:val="both"/>
        <w:rPr>
          <w:rFonts w:ascii="Arial" w:eastAsia="Calibri" w:hAnsi="Arial" w:cs="Arial"/>
          <w:sz w:val="22"/>
          <w:szCs w:val="22"/>
        </w:rPr>
      </w:pPr>
    </w:p>
    <w:p w14:paraId="52D26DDA" w14:textId="77777777" w:rsidR="0061038F" w:rsidRDefault="0061038F" w:rsidP="005F2B4F">
      <w:pPr>
        <w:spacing w:line="360" w:lineRule="auto"/>
        <w:jc w:val="both"/>
        <w:rPr>
          <w:rFonts w:ascii="Arial" w:eastAsia="Calibri" w:hAnsi="Arial" w:cs="Arial"/>
          <w:b/>
          <w:bCs/>
          <w:sz w:val="22"/>
          <w:szCs w:val="22"/>
        </w:rPr>
      </w:pPr>
    </w:p>
    <w:p w14:paraId="21257AD1" w14:textId="2FDD2B49" w:rsidR="00C641A0" w:rsidRPr="005F2B4F" w:rsidRDefault="00C641A0" w:rsidP="005F2B4F">
      <w:pPr>
        <w:spacing w:line="360" w:lineRule="auto"/>
        <w:jc w:val="both"/>
        <w:rPr>
          <w:rFonts w:ascii="Arial" w:eastAsia="Calibri" w:hAnsi="Arial" w:cs="Arial"/>
          <w:sz w:val="22"/>
          <w:szCs w:val="22"/>
        </w:rPr>
      </w:pPr>
      <w:r w:rsidRPr="005F2B4F">
        <w:rPr>
          <w:rFonts w:ascii="Arial" w:eastAsia="Calibri" w:hAnsi="Arial" w:cs="Arial"/>
          <w:b/>
          <w:bCs/>
          <w:sz w:val="22"/>
          <w:szCs w:val="22"/>
        </w:rPr>
        <w:t>NAME OF THE COMPANY…………………………………………………………………………</w:t>
      </w:r>
    </w:p>
    <w:p w14:paraId="35E55BC0" w14:textId="77777777" w:rsidR="00C641A0" w:rsidRPr="005F2B4F" w:rsidRDefault="00C641A0" w:rsidP="005F2B4F">
      <w:pPr>
        <w:spacing w:after="200" w:line="360" w:lineRule="auto"/>
        <w:jc w:val="both"/>
        <w:rPr>
          <w:rFonts w:ascii="Arial" w:eastAsia="Calibri" w:hAnsi="Arial" w:cs="Arial"/>
          <w:b/>
          <w:bCs/>
          <w:sz w:val="22"/>
          <w:szCs w:val="22"/>
        </w:rPr>
      </w:pPr>
      <w:r w:rsidRPr="005F2B4F">
        <w:rPr>
          <w:rFonts w:ascii="Arial" w:eastAsia="Calibri" w:hAnsi="Arial" w:cs="Arial"/>
          <w:b/>
          <w:bCs/>
          <w:sz w:val="22"/>
          <w:szCs w:val="22"/>
        </w:rPr>
        <w:t>DESIGNATION…………………………………………………………………………………………</w:t>
      </w:r>
    </w:p>
    <w:p w14:paraId="3AFD9497" w14:textId="7C1DB473" w:rsidR="00C641A0" w:rsidRPr="005F2B4F" w:rsidRDefault="00C641A0" w:rsidP="005F2B4F">
      <w:pPr>
        <w:spacing w:after="200" w:line="360" w:lineRule="auto"/>
        <w:jc w:val="both"/>
        <w:rPr>
          <w:rFonts w:ascii="Arial" w:eastAsia="Calibri" w:hAnsi="Arial" w:cs="Arial"/>
          <w:b/>
          <w:bCs/>
          <w:sz w:val="22"/>
          <w:szCs w:val="22"/>
        </w:rPr>
      </w:pPr>
      <w:r w:rsidRPr="005F2B4F">
        <w:rPr>
          <w:rFonts w:ascii="Arial" w:eastAsia="Calibri" w:hAnsi="Arial" w:cs="Arial"/>
          <w:b/>
          <w:bCs/>
          <w:sz w:val="22"/>
          <w:szCs w:val="22"/>
        </w:rPr>
        <w:t>SIGNATURE……………………………………………………………………………………………</w:t>
      </w:r>
    </w:p>
    <w:p w14:paraId="2D3A3568" w14:textId="77777777" w:rsidR="00C641A0" w:rsidRDefault="00C641A0" w:rsidP="005F2B4F">
      <w:pPr>
        <w:spacing w:after="200" w:line="360" w:lineRule="auto"/>
        <w:jc w:val="both"/>
        <w:rPr>
          <w:rFonts w:ascii="Arial" w:eastAsia="Calibri" w:hAnsi="Arial" w:cs="Arial"/>
          <w:b/>
          <w:bCs/>
          <w:sz w:val="22"/>
          <w:szCs w:val="22"/>
        </w:rPr>
      </w:pPr>
      <w:r w:rsidRPr="005F2B4F">
        <w:rPr>
          <w:rFonts w:ascii="Arial" w:eastAsia="Calibri" w:hAnsi="Arial" w:cs="Arial"/>
          <w:b/>
          <w:bCs/>
          <w:sz w:val="22"/>
          <w:szCs w:val="22"/>
        </w:rPr>
        <w:t>CSD NUMBER………………………………………………………………………………………….</w:t>
      </w:r>
    </w:p>
    <w:p w14:paraId="409CB739" w14:textId="77777777" w:rsidR="00662B41" w:rsidRPr="005F2B4F" w:rsidRDefault="00662B41" w:rsidP="005F2B4F">
      <w:pPr>
        <w:spacing w:after="200" w:line="360" w:lineRule="auto"/>
        <w:jc w:val="both"/>
        <w:rPr>
          <w:rFonts w:ascii="Arial" w:eastAsia="Calibri" w:hAnsi="Arial" w:cs="Arial"/>
          <w:b/>
          <w:bCs/>
          <w:sz w:val="22"/>
          <w:szCs w:val="22"/>
        </w:rPr>
      </w:pPr>
    </w:p>
    <w:p w14:paraId="09BDD7E1" w14:textId="07A908E8" w:rsidR="00C641A0" w:rsidRPr="005F2B4F" w:rsidRDefault="00C050B6" w:rsidP="006E34E6">
      <w:pPr>
        <w:pStyle w:val="ListParagraph"/>
        <w:numPr>
          <w:ilvl w:val="2"/>
          <w:numId w:val="15"/>
        </w:numPr>
        <w:spacing w:line="360" w:lineRule="auto"/>
        <w:jc w:val="both"/>
        <w:rPr>
          <w:rFonts w:ascii="Arial" w:eastAsiaTheme="minorHAnsi" w:hAnsi="Arial" w:cs="Arial"/>
          <w:b/>
          <w:bCs/>
          <w:sz w:val="22"/>
          <w:szCs w:val="22"/>
        </w:rPr>
      </w:pPr>
      <w:r w:rsidRPr="005F2B4F">
        <w:rPr>
          <w:rFonts w:ascii="Arial" w:eastAsiaTheme="minorHAnsi" w:hAnsi="Arial" w:cs="Arial"/>
          <w:b/>
          <w:bCs/>
          <w:sz w:val="22"/>
          <w:szCs w:val="22"/>
        </w:rPr>
        <w:t>Specific Goals</w:t>
      </w:r>
    </w:p>
    <w:p w14:paraId="33DC4AA9" w14:textId="77777777" w:rsidR="00C050B6" w:rsidRPr="005F2B4F" w:rsidRDefault="00C050B6" w:rsidP="005F2B4F">
      <w:pPr>
        <w:keepNext/>
        <w:spacing w:before="120" w:after="60" w:line="360" w:lineRule="auto"/>
        <w:ind w:left="567"/>
        <w:jc w:val="both"/>
        <w:outlineLvl w:val="1"/>
        <w:rPr>
          <w:rFonts w:ascii="Arial" w:hAnsi="Arial" w:cs="Arial"/>
          <w:b/>
          <w:bCs/>
          <w:sz w:val="22"/>
          <w:szCs w:val="22"/>
        </w:rPr>
      </w:pPr>
      <w:bookmarkStart w:id="29" w:name="_Toc142667138"/>
      <w:bookmarkStart w:id="30" w:name="_Toc146184302"/>
      <w:r w:rsidRPr="005F2B4F">
        <w:rPr>
          <w:rFonts w:ascii="Arial" w:hAnsi="Arial" w:cs="Arial"/>
          <w:b/>
          <w:bCs/>
          <w:sz w:val="22"/>
          <w:szCs w:val="22"/>
        </w:rPr>
        <w:t>The Preferential Procurement Regulations, 2022 pertaining to the Preferential Procurement Policy Framework Act, Act No 5 of 2000.</w:t>
      </w:r>
      <w:bookmarkEnd w:id="29"/>
      <w:bookmarkEnd w:id="30"/>
    </w:p>
    <w:p w14:paraId="25290917" w14:textId="77777777" w:rsidR="00C050B6" w:rsidRPr="005F2B4F" w:rsidRDefault="00C050B6" w:rsidP="005F2B4F">
      <w:pPr>
        <w:spacing w:line="360" w:lineRule="auto"/>
        <w:ind w:left="567"/>
        <w:jc w:val="both"/>
        <w:rPr>
          <w:rFonts w:ascii="Arial" w:hAnsi="Arial" w:cs="Arial"/>
          <w:sz w:val="22"/>
          <w:szCs w:val="22"/>
        </w:rPr>
      </w:pPr>
      <w:r w:rsidRPr="005F2B4F">
        <w:rPr>
          <w:rFonts w:ascii="Arial" w:hAnsi="Arial" w:cs="Arial"/>
          <w:sz w:val="22"/>
          <w:szCs w:val="22"/>
        </w:rPr>
        <w:t>ATNS Preferential Procurement (PP) requirements as per the ATNS Supply Chain Management Policy, states that ATNS shall deal with suppliers in accordance with the ATNS specific goals. The application of the specific goals will be per request, per tender up to the maximum points as per the applicable pricing formula, the 80/20 system.</w:t>
      </w:r>
    </w:p>
    <w:p w14:paraId="324E8D13" w14:textId="77777777" w:rsidR="00C050B6" w:rsidRPr="005F2B4F" w:rsidRDefault="00C050B6" w:rsidP="005F2B4F">
      <w:pPr>
        <w:spacing w:line="360" w:lineRule="auto"/>
        <w:ind w:left="567"/>
        <w:jc w:val="both"/>
        <w:rPr>
          <w:rFonts w:ascii="Arial" w:hAnsi="Arial" w:cs="Arial"/>
          <w:sz w:val="22"/>
          <w:szCs w:val="22"/>
        </w:rPr>
      </w:pPr>
      <w:r w:rsidRPr="005F2B4F">
        <w:rPr>
          <w:rFonts w:ascii="Arial" w:hAnsi="Arial" w:cs="Arial"/>
          <w:sz w:val="22"/>
          <w:szCs w:val="22"/>
        </w:rPr>
        <w:t>Suppliers not meeting the requirements of the Preferential Procurement are required to clearly identify any possible teaming arrangement which could be established with South African B-BBEE compliant enterprises Any workable plan to train and promote black businesses or individuals through meaningful participation in this project will be considered favourably by the Company during the RFQ evaluation process.</w:t>
      </w:r>
    </w:p>
    <w:p w14:paraId="73E3B724" w14:textId="77777777" w:rsidR="00C050B6" w:rsidRPr="005F2B4F" w:rsidRDefault="00C050B6" w:rsidP="005F2B4F">
      <w:pPr>
        <w:spacing w:line="360" w:lineRule="auto"/>
        <w:ind w:left="567"/>
        <w:jc w:val="both"/>
        <w:rPr>
          <w:rFonts w:ascii="Arial" w:hAnsi="Arial" w:cs="Arial"/>
          <w:sz w:val="22"/>
          <w:szCs w:val="22"/>
        </w:rPr>
      </w:pPr>
      <w:r w:rsidRPr="005F2B4F">
        <w:rPr>
          <w:rFonts w:ascii="Arial" w:hAnsi="Arial" w:cs="Arial"/>
          <w:sz w:val="22"/>
          <w:szCs w:val="22"/>
        </w:rPr>
        <w:t xml:space="preserve">Partnership must be in the form of Joint Venture Agreement or Consortium Agreement between compliant B-BBEE and non-B-BBEE Organisation/or foreign supplier </w:t>
      </w:r>
      <w:proofErr w:type="gramStart"/>
      <w:r w:rsidRPr="005F2B4F">
        <w:rPr>
          <w:rFonts w:ascii="Arial" w:hAnsi="Arial" w:cs="Arial"/>
          <w:sz w:val="22"/>
          <w:szCs w:val="22"/>
        </w:rPr>
        <w:t>in order to</w:t>
      </w:r>
      <w:proofErr w:type="gramEnd"/>
      <w:r w:rsidRPr="005F2B4F">
        <w:rPr>
          <w:rFonts w:ascii="Arial" w:hAnsi="Arial" w:cs="Arial"/>
          <w:sz w:val="22"/>
          <w:szCs w:val="22"/>
        </w:rPr>
        <w:t xml:space="preserve"> meet the policy requirements. </w:t>
      </w:r>
    </w:p>
    <w:p w14:paraId="01F5E66E" w14:textId="77777777" w:rsidR="00C050B6" w:rsidRPr="005F2B4F" w:rsidRDefault="00C050B6" w:rsidP="005F2B4F">
      <w:pPr>
        <w:spacing w:line="360" w:lineRule="auto"/>
        <w:ind w:left="567"/>
        <w:jc w:val="both"/>
        <w:rPr>
          <w:rFonts w:ascii="Arial" w:hAnsi="Arial" w:cs="Arial"/>
          <w:sz w:val="22"/>
          <w:szCs w:val="22"/>
        </w:rPr>
      </w:pPr>
      <w:r w:rsidRPr="005F2B4F">
        <w:rPr>
          <w:rFonts w:ascii="Arial" w:hAnsi="Arial" w:cs="Arial"/>
          <w:sz w:val="22"/>
          <w:szCs w:val="22"/>
        </w:rPr>
        <w:t>All responsive tender offers shall be evaluated in terms of Price and ATNS specific goals. The 80/20 Preference Point System shall be applicable in accordance with the Preferential Procurement Framework Act (No.5) of 2000.</w:t>
      </w:r>
    </w:p>
    <w:p w14:paraId="447FFF3C" w14:textId="4A838AAC" w:rsidR="006864CA" w:rsidRPr="005F2B4F" w:rsidRDefault="006864CA" w:rsidP="005F2B4F">
      <w:pPr>
        <w:pStyle w:val="ListParagraph"/>
        <w:spacing w:line="360" w:lineRule="auto"/>
        <w:ind w:left="1080"/>
        <w:jc w:val="both"/>
        <w:rPr>
          <w:rFonts w:ascii="Arial" w:eastAsiaTheme="minorHAnsi" w:hAnsi="Arial" w:cs="Arial"/>
          <w:sz w:val="22"/>
          <w:szCs w:val="22"/>
        </w:rPr>
      </w:pPr>
    </w:p>
    <w:p w14:paraId="34565FB1" w14:textId="7D273483" w:rsidR="001E016A" w:rsidRPr="005F2B4F" w:rsidRDefault="001E016A" w:rsidP="006E34E6">
      <w:pPr>
        <w:pStyle w:val="ListParagraph"/>
        <w:numPr>
          <w:ilvl w:val="3"/>
          <w:numId w:val="15"/>
        </w:numPr>
        <w:spacing w:line="360" w:lineRule="auto"/>
        <w:ind w:right="188"/>
        <w:jc w:val="both"/>
        <w:rPr>
          <w:rFonts w:ascii="Arial" w:hAnsi="Arial" w:cs="Arial"/>
          <w:sz w:val="22"/>
          <w:szCs w:val="22"/>
        </w:rPr>
      </w:pPr>
      <w:r w:rsidRPr="005F2B4F">
        <w:rPr>
          <w:rFonts w:ascii="Arial" w:eastAsiaTheme="minorHAnsi" w:hAnsi="Arial" w:cs="Arial"/>
          <w:b/>
          <w:bCs/>
          <w:sz w:val="22"/>
          <w:szCs w:val="22"/>
        </w:rPr>
        <w:t>The following allocation will determine the specific goals (20.00 points) for this tender process</w:t>
      </w:r>
      <w:r w:rsidRPr="005F2B4F">
        <w:rPr>
          <w:rFonts w:ascii="Arial" w:hAnsi="Arial" w:cs="Arial"/>
          <w:sz w:val="22"/>
          <w:szCs w:val="22"/>
        </w:rPr>
        <w:t>:</w:t>
      </w:r>
    </w:p>
    <w:tbl>
      <w:tblPr>
        <w:tblStyle w:val="TableGrid"/>
        <w:tblW w:w="8646" w:type="dxa"/>
        <w:tblInd w:w="421" w:type="dxa"/>
        <w:tblLook w:val="04A0" w:firstRow="1" w:lastRow="0" w:firstColumn="1" w:lastColumn="0" w:noHBand="0" w:noVBand="1"/>
      </w:tblPr>
      <w:tblGrid>
        <w:gridCol w:w="6520"/>
        <w:gridCol w:w="2126"/>
      </w:tblGrid>
      <w:tr w:rsidR="00C050B6" w:rsidRPr="005F2B4F" w14:paraId="36C08851" w14:textId="77777777" w:rsidTr="0079000E">
        <w:trPr>
          <w:tblHeader/>
        </w:trPr>
        <w:tc>
          <w:tcPr>
            <w:tcW w:w="6520" w:type="dxa"/>
            <w:shd w:val="clear" w:color="auto" w:fill="002060"/>
          </w:tcPr>
          <w:p w14:paraId="70A1DC2B" w14:textId="77777777" w:rsidR="00C050B6" w:rsidRPr="00627EF7" w:rsidRDefault="00C050B6" w:rsidP="005F2B4F">
            <w:pPr>
              <w:pStyle w:val="ListParagraph"/>
              <w:spacing w:line="360" w:lineRule="auto"/>
              <w:ind w:left="0" w:right="188"/>
              <w:jc w:val="both"/>
              <w:rPr>
                <w:rFonts w:ascii="Arial" w:hAnsi="Arial" w:cs="Arial"/>
                <w:b/>
                <w:bCs/>
                <w:sz w:val="22"/>
                <w:szCs w:val="22"/>
              </w:rPr>
            </w:pPr>
            <w:r w:rsidRPr="00627EF7">
              <w:rPr>
                <w:rFonts w:ascii="Arial" w:hAnsi="Arial" w:cs="Arial"/>
                <w:b/>
                <w:bCs/>
                <w:sz w:val="22"/>
                <w:szCs w:val="22"/>
              </w:rPr>
              <w:lastRenderedPageBreak/>
              <w:t>Category</w:t>
            </w:r>
          </w:p>
        </w:tc>
        <w:tc>
          <w:tcPr>
            <w:tcW w:w="2126" w:type="dxa"/>
            <w:shd w:val="clear" w:color="auto" w:fill="002060"/>
          </w:tcPr>
          <w:p w14:paraId="65E90061" w14:textId="77777777" w:rsidR="00C050B6" w:rsidRPr="00627EF7" w:rsidRDefault="00C050B6" w:rsidP="005F2B4F">
            <w:pPr>
              <w:pStyle w:val="ListParagraph"/>
              <w:spacing w:line="360" w:lineRule="auto"/>
              <w:ind w:left="0" w:right="188"/>
              <w:jc w:val="both"/>
              <w:rPr>
                <w:rFonts w:ascii="Arial" w:hAnsi="Arial" w:cs="Arial"/>
                <w:b/>
                <w:bCs/>
                <w:sz w:val="22"/>
                <w:szCs w:val="22"/>
              </w:rPr>
            </w:pPr>
            <w:r w:rsidRPr="00627EF7">
              <w:rPr>
                <w:rFonts w:ascii="Arial" w:hAnsi="Arial" w:cs="Arial"/>
                <w:b/>
                <w:bCs/>
                <w:sz w:val="22"/>
                <w:szCs w:val="22"/>
              </w:rPr>
              <w:t>Points allocated</w:t>
            </w:r>
          </w:p>
        </w:tc>
      </w:tr>
      <w:tr w:rsidR="00C050B6" w:rsidRPr="005F2B4F" w14:paraId="66045C6A" w14:textId="77777777" w:rsidTr="00C050B6">
        <w:tc>
          <w:tcPr>
            <w:tcW w:w="6520" w:type="dxa"/>
          </w:tcPr>
          <w:p w14:paraId="133A67AA" w14:textId="62183AA6" w:rsidR="00C050B6" w:rsidRPr="005F2B4F" w:rsidRDefault="00C050B6" w:rsidP="005F2B4F">
            <w:pPr>
              <w:pStyle w:val="ListParagraph"/>
              <w:spacing w:line="360" w:lineRule="auto"/>
              <w:ind w:left="0" w:right="188"/>
              <w:jc w:val="both"/>
              <w:rPr>
                <w:rFonts w:ascii="Arial" w:hAnsi="Arial" w:cs="Arial"/>
                <w:sz w:val="22"/>
                <w:szCs w:val="22"/>
              </w:rPr>
            </w:pPr>
            <w:r w:rsidRPr="005F2B4F">
              <w:rPr>
                <w:rFonts w:ascii="Arial" w:hAnsi="Arial" w:cs="Arial"/>
                <w:sz w:val="22"/>
                <w:szCs w:val="22"/>
              </w:rPr>
              <w:t>51% Black Owned Suppliers (Section 2(1)(d)(</w:t>
            </w:r>
            <w:proofErr w:type="spellStart"/>
            <w:r w:rsidRPr="005F2B4F">
              <w:rPr>
                <w:rFonts w:ascii="Arial" w:hAnsi="Arial" w:cs="Arial"/>
                <w:sz w:val="22"/>
                <w:szCs w:val="22"/>
              </w:rPr>
              <w:t>i</w:t>
            </w:r>
            <w:proofErr w:type="spellEnd"/>
            <w:r w:rsidRPr="005F2B4F">
              <w:rPr>
                <w:rFonts w:ascii="Arial" w:hAnsi="Arial" w:cs="Arial"/>
                <w:sz w:val="22"/>
                <w:szCs w:val="22"/>
              </w:rPr>
              <w:t>) of the PPPFA)</w:t>
            </w:r>
          </w:p>
        </w:tc>
        <w:tc>
          <w:tcPr>
            <w:tcW w:w="2126" w:type="dxa"/>
          </w:tcPr>
          <w:p w14:paraId="35FA7FC4" w14:textId="7DCB6B29" w:rsidR="00C050B6" w:rsidRPr="005F2B4F" w:rsidRDefault="00A147BB" w:rsidP="005F2B4F">
            <w:pPr>
              <w:pStyle w:val="ListParagraph"/>
              <w:spacing w:line="360" w:lineRule="auto"/>
              <w:ind w:left="0" w:right="188"/>
              <w:jc w:val="both"/>
              <w:rPr>
                <w:rFonts w:ascii="Arial" w:hAnsi="Arial" w:cs="Arial"/>
                <w:sz w:val="22"/>
                <w:szCs w:val="22"/>
              </w:rPr>
            </w:pPr>
            <w:r>
              <w:rPr>
                <w:rFonts w:ascii="Arial" w:hAnsi="Arial" w:cs="Arial"/>
                <w:sz w:val="22"/>
                <w:szCs w:val="22"/>
              </w:rPr>
              <w:t>2</w:t>
            </w:r>
            <w:r w:rsidR="00662B41">
              <w:rPr>
                <w:rFonts w:ascii="Arial" w:hAnsi="Arial" w:cs="Arial"/>
                <w:sz w:val="22"/>
                <w:szCs w:val="22"/>
              </w:rPr>
              <w:t>0</w:t>
            </w:r>
            <w:r w:rsidR="00C050B6" w:rsidRPr="005F2B4F">
              <w:rPr>
                <w:rFonts w:ascii="Arial" w:hAnsi="Arial" w:cs="Arial"/>
                <w:sz w:val="22"/>
                <w:szCs w:val="22"/>
              </w:rPr>
              <w:t>,00</w:t>
            </w:r>
          </w:p>
        </w:tc>
      </w:tr>
      <w:tr w:rsidR="00C050B6" w:rsidRPr="005F2B4F" w14:paraId="52FBC829" w14:textId="77777777" w:rsidTr="00C050B6">
        <w:tc>
          <w:tcPr>
            <w:tcW w:w="6520" w:type="dxa"/>
          </w:tcPr>
          <w:p w14:paraId="37E9CC6D" w14:textId="77777777" w:rsidR="00C050B6" w:rsidRPr="005F2B4F" w:rsidRDefault="00C050B6" w:rsidP="005F2B4F">
            <w:pPr>
              <w:pStyle w:val="ListParagraph"/>
              <w:spacing w:line="360" w:lineRule="auto"/>
              <w:ind w:left="0" w:right="188"/>
              <w:jc w:val="both"/>
              <w:rPr>
                <w:rFonts w:ascii="Arial" w:hAnsi="Arial" w:cs="Arial"/>
                <w:b/>
                <w:bCs/>
                <w:sz w:val="22"/>
                <w:szCs w:val="22"/>
              </w:rPr>
            </w:pPr>
            <w:r w:rsidRPr="005F2B4F">
              <w:rPr>
                <w:rFonts w:ascii="Arial" w:hAnsi="Arial" w:cs="Arial"/>
                <w:b/>
                <w:bCs/>
                <w:sz w:val="22"/>
                <w:szCs w:val="22"/>
              </w:rPr>
              <w:t>Total</w:t>
            </w:r>
          </w:p>
        </w:tc>
        <w:tc>
          <w:tcPr>
            <w:tcW w:w="2126" w:type="dxa"/>
          </w:tcPr>
          <w:p w14:paraId="7D2A1886" w14:textId="77777777" w:rsidR="00C050B6" w:rsidRPr="005F2B4F" w:rsidRDefault="00C050B6" w:rsidP="005F2B4F">
            <w:pPr>
              <w:pStyle w:val="ListParagraph"/>
              <w:spacing w:line="360" w:lineRule="auto"/>
              <w:ind w:left="0" w:right="188"/>
              <w:jc w:val="both"/>
              <w:rPr>
                <w:rFonts w:ascii="Arial" w:hAnsi="Arial" w:cs="Arial"/>
                <w:b/>
                <w:bCs/>
                <w:sz w:val="22"/>
                <w:szCs w:val="22"/>
              </w:rPr>
            </w:pPr>
            <w:r w:rsidRPr="005F2B4F">
              <w:rPr>
                <w:rFonts w:ascii="Arial" w:hAnsi="Arial" w:cs="Arial"/>
                <w:b/>
                <w:bCs/>
                <w:sz w:val="22"/>
                <w:szCs w:val="22"/>
              </w:rPr>
              <w:t>20,00</w:t>
            </w:r>
          </w:p>
        </w:tc>
      </w:tr>
    </w:tbl>
    <w:p w14:paraId="203AB3EC" w14:textId="77777777" w:rsidR="001E016A" w:rsidRPr="005F2B4F" w:rsidRDefault="001E016A" w:rsidP="005F2B4F">
      <w:pPr>
        <w:pStyle w:val="ListParagraph"/>
        <w:spacing w:line="360" w:lineRule="auto"/>
        <w:ind w:right="188"/>
        <w:jc w:val="both"/>
        <w:rPr>
          <w:rFonts w:ascii="Arial" w:hAnsi="Arial" w:cs="Arial"/>
          <w:sz w:val="22"/>
          <w:szCs w:val="22"/>
        </w:rPr>
      </w:pPr>
    </w:p>
    <w:p w14:paraId="07153536" w14:textId="77777777" w:rsidR="001E016A" w:rsidRPr="005F2B4F" w:rsidRDefault="001E016A" w:rsidP="006E34E6">
      <w:pPr>
        <w:pStyle w:val="ListParagraph"/>
        <w:numPr>
          <w:ilvl w:val="3"/>
          <w:numId w:val="15"/>
        </w:numPr>
        <w:spacing w:line="360" w:lineRule="auto"/>
        <w:ind w:right="187"/>
        <w:jc w:val="both"/>
        <w:rPr>
          <w:rFonts w:ascii="Arial" w:eastAsiaTheme="minorHAnsi" w:hAnsi="Arial" w:cs="Arial"/>
          <w:b/>
          <w:bCs/>
          <w:sz w:val="22"/>
          <w:szCs w:val="22"/>
        </w:rPr>
      </w:pPr>
      <w:r w:rsidRPr="005F2B4F">
        <w:rPr>
          <w:rFonts w:ascii="Arial" w:eastAsiaTheme="minorHAnsi" w:hAnsi="Arial" w:cs="Arial"/>
          <w:b/>
          <w:bCs/>
          <w:sz w:val="22"/>
          <w:szCs w:val="22"/>
        </w:rPr>
        <w:t>Bidders must submit the following documents as a means of verification for specific goals:</w:t>
      </w:r>
    </w:p>
    <w:p w14:paraId="3EB9AD34" w14:textId="75137DC7" w:rsidR="005F2B4F" w:rsidRPr="005F2B4F" w:rsidRDefault="005F2B4F" w:rsidP="006E34E6">
      <w:pPr>
        <w:pStyle w:val="ListParagraph"/>
        <w:numPr>
          <w:ilvl w:val="3"/>
          <w:numId w:val="17"/>
        </w:numPr>
        <w:spacing w:line="360" w:lineRule="auto"/>
        <w:ind w:right="187"/>
        <w:jc w:val="both"/>
        <w:rPr>
          <w:rFonts w:ascii="Arial" w:hAnsi="Arial" w:cs="Arial"/>
          <w:sz w:val="22"/>
          <w:szCs w:val="22"/>
        </w:rPr>
      </w:pPr>
      <w:r w:rsidRPr="005F2B4F">
        <w:rPr>
          <w:rFonts w:ascii="Arial" w:hAnsi="Arial" w:cs="Arial"/>
          <w:sz w:val="22"/>
          <w:szCs w:val="22"/>
        </w:rPr>
        <w:t>CSD Report</w:t>
      </w:r>
    </w:p>
    <w:p w14:paraId="53A70F3D" w14:textId="16F13638" w:rsidR="001E016A" w:rsidRPr="005F2B4F" w:rsidRDefault="001E016A" w:rsidP="006E34E6">
      <w:pPr>
        <w:pStyle w:val="ListParagraph"/>
        <w:numPr>
          <w:ilvl w:val="3"/>
          <w:numId w:val="17"/>
        </w:numPr>
        <w:spacing w:line="360" w:lineRule="auto"/>
        <w:ind w:right="187"/>
        <w:jc w:val="both"/>
        <w:rPr>
          <w:rFonts w:ascii="Arial" w:hAnsi="Arial" w:cs="Arial"/>
          <w:sz w:val="22"/>
          <w:szCs w:val="22"/>
        </w:rPr>
      </w:pPr>
      <w:r w:rsidRPr="005F2B4F">
        <w:rPr>
          <w:rFonts w:ascii="Arial" w:hAnsi="Arial" w:cs="Arial"/>
          <w:sz w:val="22"/>
          <w:szCs w:val="22"/>
        </w:rPr>
        <w:t>CIPC documents (company registration documents),</w:t>
      </w:r>
    </w:p>
    <w:p w14:paraId="4B0080F5" w14:textId="77777777" w:rsidR="001E016A" w:rsidRPr="005F2B4F" w:rsidRDefault="001E016A" w:rsidP="006E34E6">
      <w:pPr>
        <w:pStyle w:val="ListParagraph"/>
        <w:numPr>
          <w:ilvl w:val="3"/>
          <w:numId w:val="17"/>
        </w:numPr>
        <w:spacing w:line="360" w:lineRule="auto"/>
        <w:ind w:right="187"/>
        <w:jc w:val="both"/>
        <w:rPr>
          <w:rFonts w:ascii="Arial" w:hAnsi="Arial" w:cs="Arial"/>
          <w:sz w:val="22"/>
          <w:szCs w:val="22"/>
        </w:rPr>
      </w:pPr>
      <w:r w:rsidRPr="005F2B4F">
        <w:rPr>
          <w:rFonts w:ascii="Arial" w:hAnsi="Arial" w:cs="Arial"/>
          <w:sz w:val="22"/>
          <w:szCs w:val="22"/>
        </w:rPr>
        <w:t>Shareholder certificates, and</w:t>
      </w:r>
    </w:p>
    <w:p w14:paraId="6D60231F" w14:textId="77777777" w:rsidR="001E016A" w:rsidRPr="005F2B4F" w:rsidRDefault="001E016A" w:rsidP="006E34E6">
      <w:pPr>
        <w:pStyle w:val="ListParagraph"/>
        <w:numPr>
          <w:ilvl w:val="3"/>
          <w:numId w:val="17"/>
        </w:numPr>
        <w:spacing w:line="360" w:lineRule="auto"/>
        <w:ind w:right="187"/>
        <w:jc w:val="both"/>
        <w:rPr>
          <w:rFonts w:ascii="Arial" w:hAnsi="Arial" w:cs="Arial"/>
          <w:sz w:val="22"/>
          <w:szCs w:val="22"/>
        </w:rPr>
      </w:pPr>
      <w:r w:rsidRPr="005F2B4F">
        <w:rPr>
          <w:rFonts w:ascii="Arial" w:hAnsi="Arial" w:cs="Arial"/>
          <w:sz w:val="22"/>
          <w:szCs w:val="22"/>
        </w:rPr>
        <w:t>Copy/</w:t>
      </w:r>
      <w:proofErr w:type="spellStart"/>
      <w:r w:rsidRPr="005F2B4F">
        <w:rPr>
          <w:rFonts w:ascii="Arial" w:hAnsi="Arial" w:cs="Arial"/>
          <w:sz w:val="22"/>
          <w:szCs w:val="22"/>
        </w:rPr>
        <w:t>ies</w:t>
      </w:r>
      <w:proofErr w:type="spellEnd"/>
      <w:r w:rsidRPr="005F2B4F">
        <w:rPr>
          <w:rFonts w:ascii="Arial" w:hAnsi="Arial" w:cs="Arial"/>
          <w:sz w:val="22"/>
          <w:szCs w:val="22"/>
        </w:rPr>
        <w:t xml:space="preserve"> of Identity document(s) for shareholder(s).</w:t>
      </w:r>
    </w:p>
    <w:p w14:paraId="6784680D" w14:textId="77777777" w:rsidR="005F2B4F" w:rsidRPr="005F2B4F" w:rsidRDefault="005F2B4F" w:rsidP="005F2B4F">
      <w:pPr>
        <w:pStyle w:val="ListParagraph"/>
        <w:spacing w:line="360" w:lineRule="auto"/>
        <w:ind w:left="1778" w:right="187"/>
        <w:jc w:val="both"/>
        <w:rPr>
          <w:rFonts w:ascii="Arial" w:hAnsi="Arial" w:cs="Arial"/>
          <w:sz w:val="22"/>
          <w:szCs w:val="22"/>
        </w:rPr>
      </w:pPr>
    </w:p>
    <w:p w14:paraId="528B5428" w14:textId="6CDA50AA" w:rsidR="009F52CC" w:rsidRPr="005F2B4F" w:rsidRDefault="001E016A" w:rsidP="005F2B4F">
      <w:pPr>
        <w:pStyle w:val="ListParagraph"/>
        <w:spacing w:line="360" w:lineRule="auto"/>
        <w:ind w:left="716"/>
        <w:jc w:val="both"/>
        <w:rPr>
          <w:rFonts w:ascii="Arial" w:hAnsi="Arial" w:cs="Arial"/>
          <w:sz w:val="22"/>
          <w:szCs w:val="22"/>
        </w:rPr>
      </w:pPr>
      <w:r w:rsidRPr="005F2B4F">
        <w:rPr>
          <w:rFonts w:ascii="Arial" w:hAnsi="Arial" w:cs="Arial"/>
          <w:sz w:val="22"/>
          <w:szCs w:val="22"/>
        </w:rPr>
        <w:t>Bidders who fail to submit the above</w:t>
      </w:r>
      <w:r w:rsidR="00C76B57" w:rsidRPr="005F2B4F">
        <w:rPr>
          <w:rFonts w:ascii="Arial" w:hAnsi="Arial" w:cs="Arial"/>
          <w:sz w:val="22"/>
          <w:szCs w:val="22"/>
        </w:rPr>
        <w:t xml:space="preserve"> documents</w:t>
      </w:r>
      <w:r w:rsidRPr="005F2B4F">
        <w:rPr>
          <w:rFonts w:ascii="Arial" w:hAnsi="Arial" w:cs="Arial"/>
          <w:sz w:val="22"/>
          <w:szCs w:val="22"/>
        </w:rPr>
        <w:t xml:space="preserve"> will not qualify for points allocated for specific </w:t>
      </w:r>
      <w:r w:rsidR="00C76B57" w:rsidRPr="005F2B4F">
        <w:rPr>
          <w:rFonts w:ascii="Arial" w:hAnsi="Arial" w:cs="Arial"/>
          <w:sz w:val="22"/>
          <w:szCs w:val="22"/>
        </w:rPr>
        <w:t>goals.</w:t>
      </w:r>
    </w:p>
    <w:p w14:paraId="492951D8" w14:textId="1696D076" w:rsidR="009F52CC" w:rsidRPr="005F2B4F" w:rsidRDefault="009F52CC" w:rsidP="006E34E6">
      <w:pPr>
        <w:pStyle w:val="Heading1"/>
        <w:numPr>
          <w:ilvl w:val="0"/>
          <w:numId w:val="15"/>
        </w:numPr>
        <w:pBdr>
          <w:bottom w:val="single" w:sz="4" w:space="1" w:color="auto"/>
        </w:pBdr>
        <w:spacing w:after="240" w:line="360" w:lineRule="auto"/>
        <w:ind w:left="300" w:hanging="357"/>
        <w:jc w:val="both"/>
        <w:rPr>
          <w:rFonts w:eastAsiaTheme="minorHAnsi" w:cs="Arial"/>
          <w:szCs w:val="22"/>
        </w:rPr>
      </w:pPr>
      <w:bookmarkStart w:id="31" w:name="_Toc146184303"/>
      <w:r w:rsidRPr="005F2B4F">
        <w:rPr>
          <w:rFonts w:eastAsiaTheme="minorHAnsi" w:cs="Arial"/>
          <w:szCs w:val="22"/>
        </w:rPr>
        <w:t>SECTION C: TENDER CONDITIONS AND INSTRUCTIONS TO BID</w:t>
      </w:r>
      <w:bookmarkEnd w:id="31"/>
    </w:p>
    <w:p w14:paraId="7C1F752C" w14:textId="5658695F" w:rsidR="006203E2" w:rsidRPr="005F2B4F" w:rsidRDefault="006203E2" w:rsidP="006E34E6">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32" w:name="_Toc522769551"/>
      <w:bookmarkStart w:id="33" w:name="_Toc142667140"/>
      <w:bookmarkStart w:id="34" w:name="_Toc146184304"/>
      <w:r w:rsidRPr="005F2B4F">
        <w:rPr>
          <w:rFonts w:ascii="Arial" w:hAnsi="Arial" w:cs="Arial"/>
          <w:b/>
          <w:bCs/>
          <w:kern w:val="32"/>
          <w:sz w:val="22"/>
          <w:szCs w:val="22"/>
        </w:rPr>
        <w:t>DISCLAIMER</w:t>
      </w:r>
      <w:bookmarkEnd w:id="32"/>
      <w:bookmarkEnd w:id="33"/>
      <w:bookmarkEnd w:id="34"/>
    </w:p>
    <w:p w14:paraId="7741D6EF" w14:textId="77777777" w:rsidR="006203E2" w:rsidRPr="005F2B4F" w:rsidRDefault="006203E2" w:rsidP="006E34E6">
      <w:pPr>
        <w:pStyle w:val="ListParagraph"/>
        <w:keepNext/>
        <w:numPr>
          <w:ilvl w:val="2"/>
          <w:numId w:val="15"/>
        </w:numPr>
        <w:spacing w:before="240" w:line="360" w:lineRule="auto"/>
        <w:jc w:val="both"/>
        <w:rPr>
          <w:rFonts w:ascii="Arial" w:eastAsia="Cambria" w:hAnsi="Arial" w:cs="Arial"/>
          <w:sz w:val="22"/>
          <w:szCs w:val="22"/>
        </w:rPr>
      </w:pPr>
      <w:r w:rsidRPr="005F2B4F">
        <w:rPr>
          <w:rFonts w:ascii="Arial" w:eastAsia="Cambria" w:hAnsi="Arial" w:cs="Arial"/>
          <w:sz w:val="22"/>
          <w:szCs w:val="22"/>
        </w:rPr>
        <w:t>The Bidder shall bear all costs incurred in connection with the preparation and submission of their Bid Response and for finalisation of the contract and the attachments thereof.  ATNS will in no case be responsible for payment to the Bidder for these costs.</w:t>
      </w:r>
    </w:p>
    <w:p w14:paraId="4FCDFB1A" w14:textId="653682B9" w:rsidR="006203E2" w:rsidRPr="005F2B4F" w:rsidRDefault="006203E2" w:rsidP="006E34E6">
      <w:pPr>
        <w:pStyle w:val="ListParagraph"/>
        <w:keepNext/>
        <w:numPr>
          <w:ilvl w:val="2"/>
          <w:numId w:val="15"/>
        </w:numPr>
        <w:spacing w:before="240" w:line="360" w:lineRule="auto"/>
        <w:jc w:val="both"/>
        <w:rPr>
          <w:rFonts w:ascii="Arial" w:eastAsia="Cambria" w:hAnsi="Arial" w:cs="Arial"/>
          <w:sz w:val="22"/>
          <w:szCs w:val="22"/>
        </w:rPr>
      </w:pPr>
      <w:r w:rsidRPr="005F2B4F">
        <w:rPr>
          <w:rFonts w:ascii="Arial" w:eastAsia="Cambria" w:hAnsi="Arial" w:cs="Arial"/>
          <w:sz w:val="22"/>
          <w:szCs w:val="22"/>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p>
    <w:p w14:paraId="44FAA248" w14:textId="77777777" w:rsidR="005F2B4F" w:rsidRPr="005F2B4F" w:rsidRDefault="005F2B4F" w:rsidP="005F2B4F">
      <w:pPr>
        <w:pStyle w:val="ListParagraph"/>
        <w:keepNext/>
        <w:spacing w:before="240" w:line="360" w:lineRule="auto"/>
        <w:ind w:left="1146"/>
        <w:jc w:val="both"/>
        <w:rPr>
          <w:rFonts w:ascii="Arial" w:eastAsia="Cambria" w:hAnsi="Arial" w:cs="Arial"/>
          <w:sz w:val="22"/>
          <w:szCs w:val="22"/>
        </w:rPr>
      </w:pPr>
    </w:p>
    <w:p w14:paraId="10A8E1FD" w14:textId="7193543E" w:rsidR="00C050B6" w:rsidRPr="005F2B4F" w:rsidRDefault="00C050B6" w:rsidP="006E34E6">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35" w:name="_Toc142667141"/>
      <w:bookmarkStart w:id="36" w:name="_Toc146184305"/>
      <w:r w:rsidRPr="005F2B4F">
        <w:rPr>
          <w:rFonts w:ascii="Arial" w:hAnsi="Arial" w:cs="Arial"/>
          <w:b/>
          <w:bCs/>
          <w:kern w:val="32"/>
          <w:sz w:val="22"/>
          <w:szCs w:val="22"/>
        </w:rPr>
        <w:t>CONTRACT TERMS</w:t>
      </w:r>
      <w:bookmarkEnd w:id="35"/>
      <w:bookmarkEnd w:id="36"/>
    </w:p>
    <w:p w14:paraId="4708E1A0" w14:textId="77777777" w:rsidR="006203E2" w:rsidRPr="005F2B4F" w:rsidRDefault="00C050B6" w:rsidP="006E34E6">
      <w:pPr>
        <w:pStyle w:val="ListParagraph"/>
        <w:numPr>
          <w:ilvl w:val="2"/>
          <w:numId w:val="15"/>
        </w:numPr>
        <w:spacing w:line="360" w:lineRule="auto"/>
        <w:jc w:val="both"/>
        <w:rPr>
          <w:rFonts w:ascii="Arial" w:eastAsia="MS Mincho" w:hAnsi="Arial" w:cs="Arial"/>
          <w:sz w:val="22"/>
          <w:szCs w:val="22"/>
        </w:rPr>
      </w:pPr>
      <w:r w:rsidRPr="005F2B4F">
        <w:rPr>
          <w:rFonts w:ascii="Arial" w:eastAsia="MS Mincho" w:hAnsi="Arial" w:cs="Arial"/>
          <w:sz w:val="22"/>
          <w:szCs w:val="22"/>
        </w:rPr>
        <w:t xml:space="preserve">Whilst ATNS have taken every reasonable step to ensure the accuracy of this brief, the Company accepts no liability in relation to the accuracy of any representations made. </w:t>
      </w:r>
      <w:r w:rsidR="006203E2" w:rsidRPr="005F2B4F">
        <w:rPr>
          <w:rFonts w:ascii="Arial" w:eastAsia="MS Mincho" w:hAnsi="Arial" w:cs="Arial"/>
          <w:sz w:val="22"/>
          <w:szCs w:val="22"/>
        </w:rPr>
        <w:t xml:space="preserve">Bidders </w:t>
      </w:r>
      <w:r w:rsidRPr="005F2B4F">
        <w:rPr>
          <w:rFonts w:ascii="Arial" w:eastAsia="MS Mincho" w:hAnsi="Arial" w:cs="Arial"/>
          <w:sz w:val="22"/>
          <w:szCs w:val="22"/>
        </w:rPr>
        <w:t>should accept that their tender response is on the basis and reliance of its own judgment and information. ATNS reserves the right to vary the scope and terms as described in this document. If any variation does take place tenderer will be advised as soon as possible in writing.</w:t>
      </w:r>
    </w:p>
    <w:p w14:paraId="7A3C520C" w14:textId="77777777" w:rsidR="006203E2" w:rsidRPr="005F2B4F" w:rsidRDefault="00C050B6" w:rsidP="006E34E6">
      <w:pPr>
        <w:pStyle w:val="ListParagraph"/>
        <w:numPr>
          <w:ilvl w:val="2"/>
          <w:numId w:val="15"/>
        </w:numPr>
        <w:spacing w:line="360" w:lineRule="auto"/>
        <w:jc w:val="both"/>
        <w:rPr>
          <w:rFonts w:ascii="Arial" w:eastAsia="MS Mincho" w:hAnsi="Arial" w:cs="Arial"/>
          <w:sz w:val="22"/>
          <w:szCs w:val="22"/>
        </w:rPr>
      </w:pPr>
      <w:r w:rsidRPr="005F2B4F">
        <w:rPr>
          <w:rFonts w:ascii="Arial" w:eastAsia="MS Mincho" w:hAnsi="Arial" w:cs="Arial"/>
          <w:sz w:val="22"/>
          <w:szCs w:val="22"/>
        </w:rPr>
        <w:t xml:space="preserve">The successful tenderer will be engaged subject to acceptance of a contract containing the standard Terms and Conditions as given. The contract contains standard clauses including a retention clause for non-satisfactory completion, breach of contract and confidentiality clauses and a requirement for the tenderer </w:t>
      </w:r>
      <w:r w:rsidRPr="005F2B4F">
        <w:rPr>
          <w:rFonts w:ascii="Arial" w:eastAsia="MS Mincho" w:hAnsi="Arial" w:cs="Arial"/>
          <w:sz w:val="22"/>
          <w:szCs w:val="22"/>
        </w:rPr>
        <w:lastRenderedPageBreak/>
        <w:t>to have adequate professional indemnity insurance. All Tenderers must bear in mind that if circumstances dictate, ATNS reserves its right to withdraw from any commitments that will be entered into within this statement of work.</w:t>
      </w:r>
    </w:p>
    <w:p w14:paraId="2D8DB7CF" w14:textId="77777777" w:rsidR="006203E2" w:rsidRPr="005F2B4F" w:rsidRDefault="00C050B6" w:rsidP="006E34E6">
      <w:pPr>
        <w:pStyle w:val="ListParagraph"/>
        <w:numPr>
          <w:ilvl w:val="2"/>
          <w:numId w:val="15"/>
        </w:numPr>
        <w:spacing w:line="360" w:lineRule="auto"/>
        <w:jc w:val="both"/>
        <w:rPr>
          <w:rFonts w:ascii="Arial" w:eastAsia="MS Mincho" w:hAnsi="Arial" w:cs="Arial"/>
          <w:sz w:val="22"/>
          <w:szCs w:val="22"/>
        </w:rPr>
      </w:pPr>
      <w:r w:rsidRPr="005F2B4F">
        <w:rPr>
          <w:rFonts w:ascii="Arial" w:eastAsia="MS Mincho" w:hAnsi="Arial" w:cs="Arial"/>
          <w:sz w:val="22"/>
          <w:szCs w:val="22"/>
        </w:rPr>
        <w:t>All designs and documentation submitted by the tenderer will be treated as confidential.</w:t>
      </w:r>
    </w:p>
    <w:p w14:paraId="16DBA347" w14:textId="2AC53452" w:rsidR="006653A4" w:rsidRPr="005F2B4F" w:rsidRDefault="00C050B6" w:rsidP="006E34E6">
      <w:pPr>
        <w:pStyle w:val="ListParagraph"/>
        <w:numPr>
          <w:ilvl w:val="2"/>
          <w:numId w:val="15"/>
        </w:numPr>
        <w:spacing w:line="360" w:lineRule="auto"/>
        <w:jc w:val="both"/>
        <w:rPr>
          <w:rFonts w:ascii="Arial" w:eastAsia="MS Mincho" w:hAnsi="Arial" w:cs="Arial"/>
          <w:sz w:val="22"/>
          <w:szCs w:val="22"/>
        </w:rPr>
      </w:pPr>
      <w:r w:rsidRPr="005F2B4F">
        <w:rPr>
          <w:rFonts w:ascii="Arial" w:eastAsia="MS Mincho" w:hAnsi="Arial" w:cs="Arial"/>
          <w:sz w:val="22"/>
          <w:szCs w:val="22"/>
        </w:rPr>
        <w:t>ATNS reserves the right to reject, withdraw or cancel any or all Proposals/Tenders, to undertake discussions with one or more Tenderers and to accept that tender or modified tender which in its sole judgment, will be most advantageous to the Company, price and other evaluation factors having been considered</w:t>
      </w:r>
      <w:r w:rsidRPr="005F2B4F">
        <w:rPr>
          <w:rFonts w:ascii="Arial" w:eastAsia="MS Mincho" w:hAnsi="Arial" w:cs="Arial"/>
          <w:b/>
          <w:bCs/>
          <w:i/>
          <w:iCs/>
          <w:sz w:val="22"/>
          <w:szCs w:val="22"/>
        </w:rPr>
        <w:t>.</w:t>
      </w:r>
    </w:p>
    <w:p w14:paraId="1EAA0D53" w14:textId="77777777" w:rsidR="005F2B4F" w:rsidRPr="005F2B4F" w:rsidRDefault="005F2B4F" w:rsidP="005F2B4F">
      <w:pPr>
        <w:pStyle w:val="ListParagraph"/>
        <w:spacing w:line="360" w:lineRule="auto"/>
        <w:ind w:left="1146"/>
        <w:jc w:val="both"/>
        <w:rPr>
          <w:rFonts w:ascii="Arial" w:eastAsia="MS Mincho" w:hAnsi="Arial" w:cs="Arial"/>
          <w:sz w:val="22"/>
          <w:szCs w:val="22"/>
        </w:rPr>
      </w:pPr>
    </w:p>
    <w:p w14:paraId="4CFB26CE" w14:textId="77777777" w:rsidR="00662B41" w:rsidRDefault="00662B41" w:rsidP="00662B41">
      <w:pPr>
        <w:pStyle w:val="ListParagraph"/>
        <w:keepNext/>
        <w:spacing w:before="240" w:after="240" w:line="360" w:lineRule="auto"/>
        <w:jc w:val="both"/>
        <w:outlineLvl w:val="0"/>
        <w:rPr>
          <w:rFonts w:ascii="Arial" w:hAnsi="Arial" w:cs="Arial"/>
          <w:b/>
          <w:bCs/>
          <w:kern w:val="32"/>
          <w:sz w:val="22"/>
          <w:szCs w:val="22"/>
        </w:rPr>
      </w:pPr>
      <w:bookmarkStart w:id="37" w:name="_Toc142667142"/>
    </w:p>
    <w:p w14:paraId="671A59C5" w14:textId="641677B4" w:rsidR="008C72B8" w:rsidRPr="005F2B4F" w:rsidRDefault="008C72B8" w:rsidP="006E34E6">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38" w:name="_Toc146184306"/>
      <w:r w:rsidRPr="005F2B4F">
        <w:rPr>
          <w:rFonts w:ascii="Arial" w:hAnsi="Arial" w:cs="Arial"/>
          <w:b/>
          <w:bCs/>
          <w:kern w:val="32"/>
          <w:sz w:val="22"/>
          <w:szCs w:val="22"/>
        </w:rPr>
        <w:t>CANCELLATION OF PROCUREMENT PROCESS</w:t>
      </w:r>
      <w:bookmarkEnd w:id="37"/>
      <w:bookmarkEnd w:id="38"/>
    </w:p>
    <w:p w14:paraId="78F2C9AF"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This procurement process can be postponed or cancelled at any stage at the sole discretion of ATNS provided that such cancellation or postponement takes place prior to entering a contract with a specific service provider to which the bid relates.</w:t>
      </w:r>
    </w:p>
    <w:p w14:paraId="153026BA" w14:textId="40F51B81" w:rsidR="008C72B8" w:rsidRPr="005F2B4F" w:rsidRDefault="008C72B8" w:rsidP="006E34E6">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39" w:name="_Toc142667143"/>
      <w:bookmarkStart w:id="40" w:name="_Toc146184307"/>
      <w:r w:rsidRPr="005F2B4F">
        <w:rPr>
          <w:rFonts w:ascii="Arial" w:hAnsi="Arial" w:cs="Arial"/>
          <w:b/>
          <w:bCs/>
          <w:kern w:val="32"/>
          <w:sz w:val="22"/>
          <w:szCs w:val="22"/>
        </w:rPr>
        <w:t>BID SUBMISSION CONDITIONS, INSTRUCTION AND EVALUATION PROCESS/CRITERIA</w:t>
      </w:r>
      <w:bookmarkEnd w:id="39"/>
      <w:bookmarkEnd w:id="40"/>
    </w:p>
    <w:p w14:paraId="734A73A0" w14:textId="49C292A1"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The Bid submission conditions and instructions as well as the evaluation process/criteria have been noted. Non</w:t>
      </w:r>
      <w:r w:rsidR="003F1F73">
        <w:rPr>
          <w:rFonts w:ascii="Arial" w:eastAsia="MS Mincho" w:hAnsi="Arial" w:cs="Arial"/>
          <w:sz w:val="22"/>
          <w:szCs w:val="22"/>
        </w:rPr>
        <w:t>-</w:t>
      </w:r>
      <w:r w:rsidRPr="005F2B4F">
        <w:rPr>
          <w:rFonts w:ascii="Arial" w:eastAsia="MS Mincho" w:hAnsi="Arial" w:cs="Arial"/>
          <w:sz w:val="22"/>
          <w:szCs w:val="22"/>
        </w:rPr>
        <w:t>compliance to any of these will result in a bid being rejected.</w:t>
      </w:r>
    </w:p>
    <w:p w14:paraId="0A42BAF6" w14:textId="77777777" w:rsidR="008C72B8" w:rsidRPr="005F2B4F" w:rsidRDefault="008C72B8" w:rsidP="006E34E6">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41" w:name="_Toc142667144"/>
      <w:bookmarkStart w:id="42" w:name="_Toc146184308"/>
      <w:r w:rsidRPr="005F2B4F">
        <w:rPr>
          <w:rFonts w:ascii="Arial" w:hAnsi="Arial" w:cs="Arial"/>
          <w:b/>
          <w:bCs/>
          <w:kern w:val="32"/>
          <w:sz w:val="22"/>
          <w:szCs w:val="22"/>
        </w:rPr>
        <w:t>NEGOTIATION AND CONTRACTING</w:t>
      </w:r>
      <w:bookmarkEnd w:id="41"/>
      <w:bookmarkEnd w:id="42"/>
    </w:p>
    <w:p w14:paraId="3D0B3055"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ATNS have the right to enter negotiation with one or more Bidders regarding any terms and conditions, including price(s), of a proposed contract.</w:t>
      </w:r>
    </w:p>
    <w:p w14:paraId="7149F2DC" w14:textId="10C093CE"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 xml:space="preserve">Under no circumstances will negotiation with any Bidders, including preferred Bidders, constitute an </w:t>
      </w:r>
      <w:r w:rsidR="00081249" w:rsidRPr="005F2B4F">
        <w:rPr>
          <w:rFonts w:ascii="Arial" w:eastAsia="MS Mincho" w:hAnsi="Arial" w:cs="Arial"/>
          <w:sz w:val="22"/>
          <w:szCs w:val="22"/>
        </w:rPr>
        <w:t>award or</w:t>
      </w:r>
      <w:r w:rsidRPr="005F2B4F">
        <w:rPr>
          <w:rFonts w:ascii="Arial" w:eastAsia="MS Mincho" w:hAnsi="Arial" w:cs="Arial"/>
          <w:sz w:val="22"/>
          <w:szCs w:val="22"/>
        </w:rPr>
        <w:t xml:space="preserve"> promise/ undertaking to award the contract.</w:t>
      </w:r>
    </w:p>
    <w:p w14:paraId="3CF6D4CA"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ATNS shall not be obliged to accept the lowest or any bid, offer or proposal.</w:t>
      </w:r>
    </w:p>
    <w:p w14:paraId="644E0E64"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 xml:space="preserve">A contract will only be deemed to be concluded when reduced to writing in a formal contract and Service Level Agreement (if applicable) signed by the designated responsible person of both parties.  </w:t>
      </w:r>
    </w:p>
    <w:p w14:paraId="218AF755"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ATNS also reserves the right to enter one contract with a Bidder for all required functions or into more than one contract with different Bidders for different functions.</w:t>
      </w:r>
    </w:p>
    <w:p w14:paraId="6B3F4C05" w14:textId="77777777" w:rsidR="008C72B8" w:rsidRPr="005F2B4F" w:rsidRDefault="008C72B8" w:rsidP="006E34E6">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43" w:name="_Toc142667145"/>
      <w:bookmarkStart w:id="44" w:name="_Toc146184309"/>
      <w:r w:rsidRPr="005F2B4F">
        <w:rPr>
          <w:rFonts w:ascii="Arial" w:hAnsi="Arial" w:cs="Arial"/>
          <w:b/>
          <w:bCs/>
          <w:kern w:val="32"/>
          <w:sz w:val="22"/>
          <w:szCs w:val="22"/>
        </w:rPr>
        <w:lastRenderedPageBreak/>
        <w:t>REASONS FOR REJECTION</w:t>
      </w:r>
      <w:bookmarkEnd w:id="43"/>
      <w:bookmarkEnd w:id="44"/>
    </w:p>
    <w:p w14:paraId="76545B57"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ATNS shall reject a proposal for the award of a contract if the recommended Bidder has committed a proven corrupt or fraudulent act in competing for the particular contract.</w:t>
      </w:r>
    </w:p>
    <w:p w14:paraId="1D411ECE"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ATNS may disregard the bid of any bidder if that bidder, or any of its directors:</w:t>
      </w:r>
    </w:p>
    <w:p w14:paraId="66478499" w14:textId="1164BB01" w:rsidR="008C72B8" w:rsidRPr="005F2B4F" w:rsidRDefault="008C72B8" w:rsidP="006E34E6">
      <w:pPr>
        <w:pStyle w:val="ListParagraph"/>
        <w:numPr>
          <w:ilvl w:val="2"/>
          <w:numId w:val="16"/>
        </w:numPr>
        <w:spacing w:line="360" w:lineRule="auto"/>
        <w:ind w:left="1440"/>
        <w:jc w:val="both"/>
        <w:rPr>
          <w:rFonts w:ascii="Arial" w:eastAsia="MS Mincho" w:hAnsi="Arial" w:cs="Arial"/>
          <w:sz w:val="22"/>
          <w:szCs w:val="22"/>
        </w:rPr>
      </w:pPr>
      <w:r w:rsidRPr="005F2B4F">
        <w:rPr>
          <w:rFonts w:ascii="Arial" w:eastAsia="MS Mincho" w:hAnsi="Arial" w:cs="Arial"/>
          <w:sz w:val="22"/>
          <w:szCs w:val="22"/>
        </w:rPr>
        <w:t>Have abused the SCM system of the ATNS.</w:t>
      </w:r>
    </w:p>
    <w:p w14:paraId="60B6D186" w14:textId="64493943" w:rsidR="008C72B8" w:rsidRPr="005F2B4F" w:rsidRDefault="008C72B8" w:rsidP="006E34E6">
      <w:pPr>
        <w:pStyle w:val="ListParagraph"/>
        <w:numPr>
          <w:ilvl w:val="2"/>
          <w:numId w:val="16"/>
        </w:numPr>
        <w:spacing w:line="360" w:lineRule="auto"/>
        <w:ind w:left="1440"/>
        <w:jc w:val="both"/>
        <w:rPr>
          <w:rFonts w:ascii="Arial" w:eastAsia="MS Mincho" w:hAnsi="Arial" w:cs="Arial"/>
          <w:sz w:val="22"/>
          <w:szCs w:val="22"/>
        </w:rPr>
      </w:pPr>
      <w:r w:rsidRPr="005F2B4F">
        <w:rPr>
          <w:rFonts w:ascii="Arial" w:eastAsia="MS Mincho" w:hAnsi="Arial" w:cs="Arial"/>
          <w:sz w:val="22"/>
          <w:szCs w:val="22"/>
        </w:rPr>
        <w:t>Have committed proven fraud or any other improper conduct in relation to such system.</w:t>
      </w:r>
    </w:p>
    <w:p w14:paraId="59EF8602" w14:textId="77777777" w:rsidR="00A51B43" w:rsidRPr="005F2B4F" w:rsidRDefault="008C72B8" w:rsidP="006E34E6">
      <w:pPr>
        <w:pStyle w:val="ListParagraph"/>
        <w:numPr>
          <w:ilvl w:val="2"/>
          <w:numId w:val="16"/>
        </w:numPr>
        <w:spacing w:line="360" w:lineRule="auto"/>
        <w:ind w:left="1440"/>
        <w:jc w:val="both"/>
        <w:rPr>
          <w:rFonts w:ascii="Arial" w:eastAsia="MS Mincho" w:hAnsi="Arial" w:cs="Arial"/>
          <w:sz w:val="22"/>
          <w:szCs w:val="22"/>
        </w:rPr>
      </w:pPr>
      <w:r w:rsidRPr="005F2B4F">
        <w:rPr>
          <w:rFonts w:ascii="Arial" w:eastAsia="MS Mincho" w:hAnsi="Arial" w:cs="Arial"/>
          <w:sz w:val="22"/>
          <w:szCs w:val="22"/>
        </w:rPr>
        <w:t>Have failed to perform on any previous contract and the proof exists.</w:t>
      </w:r>
    </w:p>
    <w:p w14:paraId="3264766B" w14:textId="5D6A814E" w:rsidR="008C72B8" w:rsidRDefault="008C72B8" w:rsidP="006E34E6">
      <w:pPr>
        <w:pStyle w:val="ListParagraph"/>
        <w:numPr>
          <w:ilvl w:val="2"/>
          <w:numId w:val="16"/>
        </w:numPr>
        <w:spacing w:line="360" w:lineRule="auto"/>
        <w:ind w:left="1440"/>
        <w:jc w:val="both"/>
        <w:rPr>
          <w:rFonts w:ascii="Arial" w:eastAsia="MS Mincho" w:hAnsi="Arial" w:cs="Arial"/>
          <w:sz w:val="22"/>
          <w:szCs w:val="22"/>
        </w:rPr>
      </w:pPr>
      <w:r w:rsidRPr="005F2B4F">
        <w:rPr>
          <w:rFonts w:ascii="Arial" w:eastAsia="MS Mincho" w:hAnsi="Arial" w:cs="Arial"/>
          <w:sz w:val="22"/>
          <w:szCs w:val="22"/>
        </w:rPr>
        <w:t>Such actions shall be communicated to the National Treasury.</w:t>
      </w:r>
    </w:p>
    <w:p w14:paraId="729497CA" w14:textId="77777777" w:rsidR="003F1F73" w:rsidRPr="005F2B4F" w:rsidRDefault="003F1F73" w:rsidP="003F1F73">
      <w:pPr>
        <w:pStyle w:val="ListParagraph"/>
        <w:spacing w:line="360" w:lineRule="auto"/>
        <w:ind w:left="1440"/>
        <w:jc w:val="both"/>
        <w:rPr>
          <w:rFonts w:ascii="Arial" w:eastAsia="MS Mincho" w:hAnsi="Arial" w:cs="Arial"/>
          <w:sz w:val="22"/>
          <w:szCs w:val="22"/>
        </w:rPr>
      </w:pPr>
    </w:p>
    <w:p w14:paraId="531FB086" w14:textId="77777777" w:rsidR="008C72B8" w:rsidRPr="005F2B4F" w:rsidRDefault="008C72B8" w:rsidP="006E34E6">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45" w:name="_Toc142667146"/>
      <w:bookmarkStart w:id="46" w:name="_Toc146184310"/>
      <w:r w:rsidRPr="005F2B4F">
        <w:rPr>
          <w:rFonts w:ascii="Arial" w:hAnsi="Arial" w:cs="Arial"/>
          <w:b/>
          <w:bCs/>
          <w:kern w:val="32"/>
          <w:sz w:val="22"/>
          <w:szCs w:val="22"/>
        </w:rPr>
        <w:t>GENERAL CONDITIONS OF CONTRACT</w:t>
      </w:r>
      <w:bookmarkEnd w:id="45"/>
      <w:bookmarkEnd w:id="46"/>
    </w:p>
    <w:p w14:paraId="01C3F3BA"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The General Conditions of Contract must be accepted.</w:t>
      </w:r>
    </w:p>
    <w:p w14:paraId="356D9836" w14:textId="77777777" w:rsidR="003F1F73" w:rsidRDefault="003F1F73" w:rsidP="003F1F73">
      <w:pPr>
        <w:pStyle w:val="ListParagraph"/>
        <w:keepNext/>
        <w:spacing w:before="240" w:after="240" w:line="360" w:lineRule="auto"/>
        <w:jc w:val="both"/>
        <w:outlineLvl w:val="0"/>
        <w:rPr>
          <w:rFonts w:ascii="Arial" w:hAnsi="Arial" w:cs="Arial"/>
          <w:b/>
          <w:bCs/>
          <w:kern w:val="32"/>
          <w:sz w:val="22"/>
          <w:szCs w:val="22"/>
        </w:rPr>
      </w:pPr>
      <w:bookmarkStart w:id="47" w:name="_Toc142667147"/>
    </w:p>
    <w:p w14:paraId="5569E163" w14:textId="4990071C" w:rsidR="008C72B8" w:rsidRPr="005F2B4F" w:rsidRDefault="008C72B8" w:rsidP="006E34E6">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48" w:name="_Toc146184311"/>
      <w:r w:rsidRPr="005F2B4F">
        <w:rPr>
          <w:rFonts w:ascii="Arial" w:hAnsi="Arial" w:cs="Arial"/>
          <w:b/>
          <w:bCs/>
          <w:kern w:val="32"/>
          <w:sz w:val="22"/>
          <w:szCs w:val="22"/>
        </w:rPr>
        <w:t>ADDITIONAL INFORMATION REQUIREMENTS</w:t>
      </w:r>
      <w:bookmarkEnd w:id="47"/>
      <w:bookmarkEnd w:id="48"/>
    </w:p>
    <w:p w14:paraId="59F8835C"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During evaluation of the bids, additional information may be requested in writing from Bidders.  Replies to such request must be submitted, within 7 working days or as otherwise indicated.  Failure to comply, may lead to your bid being disregarded.</w:t>
      </w:r>
    </w:p>
    <w:p w14:paraId="2DD43C96" w14:textId="0ADA87DE"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 xml:space="preserve">No additional information will be accepted from any individual Bidder without such information having been </w:t>
      </w:r>
      <w:r w:rsidR="00A51B43" w:rsidRPr="005F2B4F">
        <w:rPr>
          <w:rFonts w:ascii="Arial" w:eastAsia="MS Mincho" w:hAnsi="Arial" w:cs="Arial"/>
          <w:sz w:val="22"/>
          <w:szCs w:val="22"/>
        </w:rPr>
        <w:t>requested.</w:t>
      </w:r>
    </w:p>
    <w:p w14:paraId="42250A01" w14:textId="77777777" w:rsidR="008C72B8" w:rsidRPr="005F2B4F" w:rsidRDefault="008C72B8" w:rsidP="006E34E6">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49" w:name="_Toc142667148"/>
      <w:bookmarkStart w:id="50" w:name="_Toc146184312"/>
      <w:r w:rsidRPr="005F2B4F">
        <w:rPr>
          <w:rFonts w:ascii="Arial" w:hAnsi="Arial" w:cs="Arial"/>
          <w:b/>
          <w:bCs/>
          <w:kern w:val="32"/>
          <w:sz w:val="22"/>
          <w:szCs w:val="22"/>
        </w:rPr>
        <w:t>CONFIDENTIALITY</w:t>
      </w:r>
      <w:bookmarkEnd w:id="49"/>
      <w:bookmarkEnd w:id="50"/>
    </w:p>
    <w:p w14:paraId="21FD9518"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The bid and all information in connection therewith shall be held in strict confidence by Bidders and usage of such information shall be limited to the preparation of the bid.  Bidders shall undertake to limit the number of copies of this document.</w:t>
      </w:r>
    </w:p>
    <w:p w14:paraId="184D6D32" w14:textId="77777777" w:rsidR="008C72B8" w:rsidRPr="005F2B4F" w:rsidRDefault="008C72B8" w:rsidP="006E34E6">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51" w:name="_Toc142667149"/>
      <w:bookmarkStart w:id="52" w:name="_Toc146184313"/>
      <w:r w:rsidRPr="005F2B4F">
        <w:rPr>
          <w:rFonts w:ascii="Arial" w:hAnsi="Arial" w:cs="Arial"/>
          <w:b/>
          <w:bCs/>
          <w:kern w:val="32"/>
          <w:sz w:val="22"/>
          <w:szCs w:val="22"/>
        </w:rPr>
        <w:t>INTELLECTUAL PROPERTY, INVENTIONS AND COPYRIGHT</w:t>
      </w:r>
      <w:bookmarkEnd w:id="51"/>
      <w:bookmarkEnd w:id="52"/>
    </w:p>
    <w:p w14:paraId="6D62E8D5"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Copyright of all documentation relating to this contract belongs to the client.  The successful Bidder may not disclose any information, documentation, or products to other clients without the written approval of the accounting authority or the delegate.</w:t>
      </w:r>
    </w:p>
    <w:p w14:paraId="068B3323"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This paragraph shall survive termination of this contract.</w:t>
      </w:r>
    </w:p>
    <w:p w14:paraId="25356DA7" w14:textId="77777777" w:rsidR="008C72B8" w:rsidRPr="005F2B4F" w:rsidRDefault="008C72B8" w:rsidP="006E34E6">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53" w:name="_Toc142667150"/>
      <w:bookmarkStart w:id="54" w:name="_Toc146184314"/>
      <w:r w:rsidRPr="005F2B4F">
        <w:rPr>
          <w:rFonts w:ascii="Arial" w:hAnsi="Arial" w:cs="Arial"/>
          <w:b/>
          <w:bCs/>
          <w:kern w:val="32"/>
          <w:sz w:val="22"/>
          <w:szCs w:val="22"/>
        </w:rPr>
        <w:lastRenderedPageBreak/>
        <w:t>NON-COMPLIANCE WITH DELIVERY TERMS</w:t>
      </w:r>
      <w:bookmarkEnd w:id="53"/>
      <w:bookmarkEnd w:id="54"/>
    </w:p>
    <w:p w14:paraId="0DBC7264"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As soon as it becomes known to the contractor that he/she will not be able to deliver the services within the delivery period and/or against the quoted price and/or as specified, ATNS must be given immediate written notice to this effect. ATNS reserves the right to implement remedies as provided for in the GCC.</w:t>
      </w:r>
    </w:p>
    <w:p w14:paraId="117D2E30" w14:textId="77777777" w:rsidR="008C72B8" w:rsidRPr="005F2B4F" w:rsidRDefault="008C72B8" w:rsidP="006E34E6">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55" w:name="_Toc142667151"/>
      <w:bookmarkStart w:id="56" w:name="_Toc146184315"/>
      <w:r w:rsidRPr="005F2B4F">
        <w:rPr>
          <w:rFonts w:ascii="Arial" w:hAnsi="Arial" w:cs="Arial"/>
          <w:b/>
          <w:bCs/>
          <w:kern w:val="32"/>
          <w:sz w:val="22"/>
          <w:szCs w:val="22"/>
        </w:rPr>
        <w:t>WARRANTS</w:t>
      </w:r>
      <w:bookmarkEnd w:id="55"/>
      <w:bookmarkEnd w:id="56"/>
    </w:p>
    <w:p w14:paraId="0A61A256"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The bidder warrants that it can conclude this Agreement to the satisfaction of ATNS.</w:t>
      </w:r>
    </w:p>
    <w:p w14:paraId="5E9D67E0" w14:textId="77777777" w:rsidR="008C72B8" w:rsidRPr="005F2B4F" w:rsidRDefault="008C72B8" w:rsidP="006E34E6">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57" w:name="_Toc142667152"/>
      <w:bookmarkStart w:id="58" w:name="_Toc146184316"/>
      <w:r w:rsidRPr="005F2B4F">
        <w:rPr>
          <w:rFonts w:ascii="Arial" w:hAnsi="Arial" w:cs="Arial"/>
          <w:b/>
          <w:bCs/>
          <w:kern w:val="32"/>
          <w:sz w:val="22"/>
          <w:szCs w:val="22"/>
        </w:rPr>
        <w:t>PARTIES NOT AFFECTED BY WAIVER OR BREACHES</w:t>
      </w:r>
      <w:bookmarkEnd w:id="57"/>
      <w:bookmarkEnd w:id="58"/>
    </w:p>
    <w:p w14:paraId="57A6E3C6"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The waiver (whether express or implied) by any Party of any breach of the terms or conditions of this contract by the other Party shall not prejudice any remedy of the waiving party in respect of any continuing or other breach of the terms and conditions hereof.</w:t>
      </w:r>
    </w:p>
    <w:p w14:paraId="5000F37B" w14:textId="77777777" w:rsidR="003F1F73"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 xml:space="preserve">No favour, delay, </w:t>
      </w:r>
      <w:proofErr w:type="gramStart"/>
      <w:r w:rsidRPr="005F2B4F">
        <w:rPr>
          <w:rFonts w:ascii="Arial" w:eastAsia="MS Mincho" w:hAnsi="Arial" w:cs="Arial"/>
          <w:sz w:val="22"/>
          <w:szCs w:val="22"/>
        </w:rPr>
        <w:t>relaxation</w:t>
      </w:r>
      <w:proofErr w:type="gramEnd"/>
      <w:r w:rsidRPr="005F2B4F">
        <w:rPr>
          <w:rFonts w:ascii="Arial" w:eastAsia="MS Mincho" w:hAnsi="Arial" w:cs="Arial"/>
          <w:sz w:val="22"/>
          <w:szCs w:val="22"/>
        </w:rPr>
        <w:t xml:space="preserve"> or indulgence on the part of any Party in exercising any power or right conferred on such Party in terms of this contract shall operate as a </w:t>
      </w:r>
    </w:p>
    <w:p w14:paraId="6A7C430C" w14:textId="77777777" w:rsidR="003F1F73" w:rsidRDefault="003F1F73" w:rsidP="005F2B4F">
      <w:pPr>
        <w:spacing w:line="360" w:lineRule="auto"/>
        <w:ind w:left="720"/>
        <w:jc w:val="both"/>
        <w:rPr>
          <w:rFonts w:ascii="Arial" w:eastAsia="MS Mincho" w:hAnsi="Arial" w:cs="Arial"/>
          <w:sz w:val="22"/>
          <w:szCs w:val="22"/>
        </w:rPr>
      </w:pPr>
    </w:p>
    <w:p w14:paraId="387D163F" w14:textId="4F8989E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waiver of such power or right nor shall any single or partial exercise of any such power or right under this agreement.</w:t>
      </w:r>
    </w:p>
    <w:p w14:paraId="31CB3745" w14:textId="77777777" w:rsidR="008C72B8" w:rsidRPr="005F2B4F" w:rsidRDefault="008C72B8" w:rsidP="006E34E6">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59" w:name="_Toc142667153"/>
      <w:bookmarkStart w:id="60" w:name="_Toc146184317"/>
      <w:r w:rsidRPr="005F2B4F">
        <w:rPr>
          <w:rFonts w:ascii="Arial" w:hAnsi="Arial" w:cs="Arial"/>
          <w:b/>
          <w:bCs/>
          <w:kern w:val="32"/>
          <w:sz w:val="22"/>
          <w:szCs w:val="22"/>
        </w:rPr>
        <w:t>RETENTION</w:t>
      </w:r>
      <w:bookmarkEnd w:id="59"/>
      <w:bookmarkEnd w:id="60"/>
    </w:p>
    <w:p w14:paraId="5C141760"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On termination of this agreement, the bidder shall, on demand hand over all documentation provided as part of the project and all deliverables, etc., without the right of retention, to ATNS.</w:t>
      </w:r>
    </w:p>
    <w:p w14:paraId="09D19864"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No agreement to amend or vary a contract or order or the conditions, stipulations or provisions thereof shall be valid and of any force and effect unless such agreement to amend or vary is entered into in writing and signed by the contracting parties.  Any waiver of the requirement that the agreement to amend or vary shall be in writing, shall also be in writing.</w:t>
      </w:r>
    </w:p>
    <w:p w14:paraId="48CFF7FD" w14:textId="77777777" w:rsidR="008C72B8" w:rsidRPr="005F2B4F" w:rsidRDefault="008C72B8" w:rsidP="006E34E6">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61" w:name="_Toc142667154"/>
      <w:bookmarkStart w:id="62" w:name="_Toc146184318"/>
      <w:r w:rsidRPr="005F2B4F">
        <w:rPr>
          <w:rFonts w:ascii="Arial" w:hAnsi="Arial" w:cs="Arial"/>
          <w:b/>
          <w:bCs/>
          <w:kern w:val="32"/>
          <w:sz w:val="22"/>
          <w:szCs w:val="22"/>
        </w:rPr>
        <w:t>CENTRAL SUPPLIER DATABASE</w:t>
      </w:r>
      <w:bookmarkEnd w:id="61"/>
      <w:bookmarkEnd w:id="62"/>
    </w:p>
    <w:p w14:paraId="66095784" w14:textId="3C252549" w:rsidR="005F2B4F" w:rsidRDefault="008C72B8" w:rsidP="003F1F73">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 xml:space="preserve">It is a requirement that all suppliers/ services providers to </w:t>
      </w:r>
      <w:r w:rsidR="006653A4" w:rsidRPr="005F2B4F">
        <w:rPr>
          <w:rFonts w:ascii="Arial" w:eastAsia="MS Mincho" w:hAnsi="Arial" w:cs="Arial"/>
          <w:sz w:val="22"/>
          <w:szCs w:val="22"/>
        </w:rPr>
        <w:t>ATNS</w:t>
      </w:r>
      <w:r w:rsidRPr="005F2B4F">
        <w:rPr>
          <w:rFonts w:ascii="Arial" w:eastAsia="MS Mincho" w:hAnsi="Arial" w:cs="Arial"/>
          <w:sz w:val="22"/>
          <w:szCs w:val="22"/>
        </w:rPr>
        <w:t xml:space="preserve"> shall be registered on the National Treasury Central Supplier Database (CSD).</w:t>
      </w:r>
    </w:p>
    <w:p w14:paraId="034FFC01" w14:textId="26495331"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lastRenderedPageBreak/>
        <w:t xml:space="preserve">Bidders are therefore required to register as a supplier on the CSD before submitting a bid. The CSD website can be accessed on the following link:  </w:t>
      </w:r>
      <w:hyperlink r:id="rId22" w:history="1">
        <w:r w:rsidR="006653A4" w:rsidRPr="005F2B4F">
          <w:rPr>
            <w:rStyle w:val="Hyperlink"/>
            <w:rFonts w:ascii="Arial" w:eastAsia="MS Mincho" w:hAnsi="Arial" w:cs="Arial"/>
            <w:sz w:val="22"/>
            <w:szCs w:val="22"/>
          </w:rPr>
          <w:t>http://ocpo.treasury.gov.za/Pages/default.aspx</w:t>
        </w:r>
      </w:hyperlink>
      <w:r w:rsidR="006653A4" w:rsidRPr="005F2B4F">
        <w:rPr>
          <w:rFonts w:ascii="Arial" w:eastAsia="MS Mincho" w:hAnsi="Arial" w:cs="Arial"/>
          <w:sz w:val="22"/>
          <w:szCs w:val="22"/>
        </w:rPr>
        <w:t xml:space="preserve"> </w:t>
      </w:r>
      <w:r w:rsidRPr="005F2B4F">
        <w:rPr>
          <w:rFonts w:ascii="Arial" w:eastAsia="MS Mincho" w:hAnsi="Arial" w:cs="Arial"/>
          <w:sz w:val="22"/>
          <w:szCs w:val="22"/>
        </w:rPr>
        <w:t xml:space="preserve">   </w:t>
      </w:r>
    </w:p>
    <w:p w14:paraId="2E835E7F" w14:textId="77777777" w:rsidR="008C72B8" w:rsidRPr="005F2B4F" w:rsidRDefault="008C72B8" w:rsidP="005F2B4F">
      <w:pPr>
        <w:spacing w:line="360" w:lineRule="auto"/>
        <w:ind w:left="720"/>
        <w:jc w:val="both"/>
        <w:rPr>
          <w:rFonts w:ascii="Arial" w:eastAsia="MS Mincho" w:hAnsi="Arial" w:cs="Arial"/>
          <w:sz w:val="22"/>
          <w:szCs w:val="22"/>
        </w:rPr>
      </w:pPr>
    </w:p>
    <w:p w14:paraId="00CD0775"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 xml:space="preserve">Bidders are therefore required to submit proof of their registration on the CSD, or if not yet registered, provide proof of their application to be registered, with their bid. </w:t>
      </w:r>
    </w:p>
    <w:p w14:paraId="54A3CB66"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No bid will be awarded, and a contract concluded with a bidder who is not registered on the CSD.</w:t>
      </w:r>
    </w:p>
    <w:p w14:paraId="2ABEF53A" w14:textId="77777777" w:rsidR="008C72B8" w:rsidRPr="005F2B4F" w:rsidRDefault="008C72B8" w:rsidP="006E34E6">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63" w:name="_Toc142667155"/>
      <w:bookmarkStart w:id="64" w:name="_Toc146184319"/>
      <w:r w:rsidRPr="005F2B4F">
        <w:rPr>
          <w:rFonts w:ascii="Arial" w:hAnsi="Arial" w:cs="Arial"/>
          <w:b/>
          <w:bCs/>
          <w:kern w:val="32"/>
          <w:sz w:val="22"/>
          <w:szCs w:val="22"/>
        </w:rPr>
        <w:t>FORMAT OF BIDS</w:t>
      </w:r>
      <w:bookmarkEnd w:id="63"/>
      <w:bookmarkEnd w:id="64"/>
    </w:p>
    <w:p w14:paraId="7AD289F5"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 xml:space="preserve">Bidders must complete all the necessary bid documents and undertakings required in this bid document.  Bidders are advised that their proposal should be concise, written in plain English and simply presented.  </w:t>
      </w:r>
    </w:p>
    <w:p w14:paraId="66F89AE5" w14:textId="77777777" w:rsidR="00662B41" w:rsidRDefault="00662B41" w:rsidP="003F1F73">
      <w:pPr>
        <w:spacing w:line="360" w:lineRule="auto"/>
        <w:jc w:val="both"/>
        <w:rPr>
          <w:rFonts w:ascii="Arial" w:eastAsia="MS Mincho" w:hAnsi="Arial" w:cs="Arial"/>
          <w:sz w:val="22"/>
          <w:szCs w:val="22"/>
        </w:rPr>
      </w:pPr>
    </w:p>
    <w:p w14:paraId="7A037EAD" w14:textId="329A5D43"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If applicable, Bidders are to set out their proposal in the format prescribed hereunder.  This means that the proposal must be structured in the parts noted below.  Information not submitted in the relevant part, may not be considered for evaluation purposes.</w:t>
      </w:r>
    </w:p>
    <w:p w14:paraId="3B024C6C" w14:textId="77777777" w:rsidR="003F1F73" w:rsidRDefault="003F1F73" w:rsidP="003F1F73">
      <w:pPr>
        <w:pStyle w:val="ListParagraph"/>
        <w:keepNext/>
        <w:spacing w:before="240" w:after="240" w:line="360" w:lineRule="auto"/>
        <w:jc w:val="both"/>
        <w:outlineLvl w:val="0"/>
        <w:rPr>
          <w:rFonts w:ascii="Arial" w:hAnsi="Arial" w:cs="Arial"/>
          <w:b/>
          <w:bCs/>
          <w:kern w:val="32"/>
          <w:sz w:val="22"/>
          <w:szCs w:val="22"/>
        </w:rPr>
      </w:pPr>
      <w:bookmarkStart w:id="65" w:name="_Toc142667156"/>
    </w:p>
    <w:p w14:paraId="731FAAA8" w14:textId="78143A02" w:rsidR="008C72B8" w:rsidRPr="005F2B4F" w:rsidRDefault="006653A4" w:rsidP="006E34E6">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66" w:name="_Toc146184320"/>
      <w:r w:rsidRPr="005F2B4F">
        <w:rPr>
          <w:rFonts w:ascii="Arial" w:hAnsi="Arial" w:cs="Arial"/>
          <w:b/>
          <w:bCs/>
          <w:kern w:val="32"/>
          <w:sz w:val="22"/>
          <w:szCs w:val="22"/>
        </w:rPr>
        <w:t>SARS TAX CLEARANCE CERTIFICATE(S)</w:t>
      </w:r>
      <w:bookmarkEnd w:id="65"/>
      <w:bookmarkEnd w:id="66"/>
    </w:p>
    <w:p w14:paraId="20E2D9F5" w14:textId="4FFBB5A4"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 xml:space="preserve">Bidde must ensure compliance with their tax obligations. </w:t>
      </w:r>
    </w:p>
    <w:p w14:paraId="39D04746"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Bidders are required to submit their unique personal identification number (PIN) issued by SARS to enable the organ of state to view the taxpayer’s profile and tax status.</w:t>
      </w:r>
    </w:p>
    <w:p w14:paraId="064B15E9" w14:textId="2D3F7576"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 xml:space="preserve">Application for tax compliance status (TCS) or PIN may also be made via e-filing.  To use this provision, taxpayers will need to register with SARS as e-filers through the website </w:t>
      </w:r>
      <w:hyperlink r:id="rId23" w:history="1">
        <w:r w:rsidR="00081249" w:rsidRPr="005F2B4F">
          <w:rPr>
            <w:rStyle w:val="Hyperlink"/>
            <w:rFonts w:ascii="Arial" w:eastAsia="MS Mincho" w:hAnsi="Arial" w:cs="Arial"/>
            <w:sz w:val="22"/>
            <w:szCs w:val="22"/>
          </w:rPr>
          <w:t>www.sars.gov.za</w:t>
        </w:r>
      </w:hyperlink>
      <w:r w:rsidR="00081249" w:rsidRPr="005F2B4F">
        <w:rPr>
          <w:rFonts w:ascii="Arial" w:eastAsia="MS Mincho" w:hAnsi="Arial" w:cs="Arial"/>
          <w:sz w:val="22"/>
          <w:szCs w:val="22"/>
        </w:rPr>
        <w:t xml:space="preserve"> </w:t>
      </w:r>
      <w:r w:rsidRPr="005F2B4F">
        <w:rPr>
          <w:rFonts w:ascii="Arial" w:eastAsia="MS Mincho" w:hAnsi="Arial" w:cs="Arial"/>
          <w:sz w:val="22"/>
          <w:szCs w:val="22"/>
        </w:rPr>
        <w:t>.</w:t>
      </w:r>
    </w:p>
    <w:p w14:paraId="09943815"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 xml:space="preserve">Bidders may also submit a printed TCS together with the bid. </w:t>
      </w:r>
    </w:p>
    <w:p w14:paraId="16382618"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In bids where consortia/ joint ventures/ sub-contractors are involved; each party must submit a separate proof of TCS/ PIN/ CSD number.</w:t>
      </w:r>
    </w:p>
    <w:p w14:paraId="031A1D7F"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Where no TCS is available, but the bidder is registered on the Central Supplier Database (CSD), a CSD number must be provided.</w:t>
      </w:r>
    </w:p>
    <w:p w14:paraId="1BEA3C26"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Bids submitted without any one of the above, will be deemed to be non-responsive.</w:t>
      </w:r>
    </w:p>
    <w:p w14:paraId="04123B54" w14:textId="77777777" w:rsidR="008C72B8" w:rsidRPr="005F2B4F" w:rsidRDefault="008C72B8" w:rsidP="006E34E6">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67" w:name="_Toc142667157"/>
      <w:bookmarkStart w:id="68" w:name="_Toc146184321"/>
      <w:r w:rsidRPr="005F2B4F">
        <w:rPr>
          <w:rFonts w:ascii="Arial" w:hAnsi="Arial" w:cs="Arial"/>
          <w:b/>
          <w:bCs/>
          <w:kern w:val="32"/>
          <w:sz w:val="22"/>
          <w:szCs w:val="22"/>
        </w:rPr>
        <w:t>DECLARATION OF INTEREST</w:t>
      </w:r>
      <w:bookmarkEnd w:id="67"/>
      <w:bookmarkEnd w:id="68"/>
    </w:p>
    <w:p w14:paraId="4A7AAE80" w14:textId="1036440C"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 xml:space="preserve">Each party to the bid must complete and return the “Declaration of </w:t>
      </w:r>
      <w:r w:rsidR="006653A4" w:rsidRPr="005F2B4F">
        <w:rPr>
          <w:rFonts w:ascii="Arial" w:eastAsia="MS Mincho" w:hAnsi="Arial" w:cs="Arial"/>
          <w:sz w:val="22"/>
          <w:szCs w:val="22"/>
        </w:rPr>
        <w:t>Interest”.</w:t>
      </w:r>
      <w:r w:rsidRPr="005F2B4F">
        <w:rPr>
          <w:rFonts w:ascii="Arial" w:eastAsia="MS Mincho" w:hAnsi="Arial" w:cs="Arial"/>
          <w:sz w:val="22"/>
          <w:szCs w:val="22"/>
        </w:rPr>
        <w:t xml:space="preserve"> </w:t>
      </w:r>
    </w:p>
    <w:p w14:paraId="5F854C0D" w14:textId="23624453"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lastRenderedPageBreak/>
        <w:t xml:space="preserve">Bids submitted without a complete and signed Declaration of Interest will be deemed to be </w:t>
      </w:r>
      <w:r w:rsidR="00081249" w:rsidRPr="005F2B4F">
        <w:rPr>
          <w:rFonts w:ascii="Arial" w:eastAsia="MS Mincho" w:hAnsi="Arial" w:cs="Arial"/>
          <w:sz w:val="22"/>
          <w:szCs w:val="22"/>
        </w:rPr>
        <w:t>non-responsive</w:t>
      </w:r>
      <w:r w:rsidRPr="005F2B4F">
        <w:rPr>
          <w:rFonts w:ascii="Arial" w:eastAsia="MS Mincho" w:hAnsi="Arial" w:cs="Arial"/>
          <w:sz w:val="22"/>
          <w:szCs w:val="22"/>
        </w:rPr>
        <w:t>.</w:t>
      </w:r>
    </w:p>
    <w:p w14:paraId="17C3699D" w14:textId="77777777" w:rsidR="008C72B8" w:rsidRPr="005F2B4F" w:rsidRDefault="008C72B8" w:rsidP="006E34E6">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69" w:name="_Toc142667158"/>
      <w:bookmarkStart w:id="70" w:name="_Toc146184322"/>
      <w:r w:rsidRPr="005F2B4F">
        <w:rPr>
          <w:rFonts w:ascii="Arial" w:hAnsi="Arial" w:cs="Arial"/>
          <w:b/>
          <w:bCs/>
          <w:kern w:val="32"/>
          <w:sz w:val="22"/>
          <w:szCs w:val="22"/>
        </w:rPr>
        <w:t>INVITATION TO BID</w:t>
      </w:r>
      <w:bookmarkEnd w:id="69"/>
      <w:bookmarkEnd w:id="70"/>
    </w:p>
    <w:p w14:paraId="3EB76C2D"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 xml:space="preserve">Bidders must complete, </w:t>
      </w:r>
      <w:proofErr w:type="gramStart"/>
      <w:r w:rsidRPr="005F2B4F">
        <w:rPr>
          <w:rFonts w:ascii="Arial" w:eastAsia="MS Mincho" w:hAnsi="Arial" w:cs="Arial"/>
          <w:sz w:val="22"/>
          <w:szCs w:val="22"/>
        </w:rPr>
        <w:t>sign</w:t>
      </w:r>
      <w:proofErr w:type="gramEnd"/>
      <w:r w:rsidRPr="005F2B4F">
        <w:rPr>
          <w:rFonts w:ascii="Arial" w:eastAsia="MS Mincho" w:hAnsi="Arial" w:cs="Arial"/>
          <w:sz w:val="22"/>
          <w:szCs w:val="22"/>
        </w:rPr>
        <w:t xml:space="preserve"> and return the full “Invitation to Bid” document.  </w:t>
      </w:r>
    </w:p>
    <w:p w14:paraId="1DBDC068"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Bids submitted without a completed and signed Invitation to Bid will be deemed to be non-responsive.</w:t>
      </w:r>
    </w:p>
    <w:p w14:paraId="138B2941" w14:textId="77777777" w:rsidR="008C72B8" w:rsidRPr="005F2B4F" w:rsidRDefault="008C72B8" w:rsidP="006E34E6">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71" w:name="_Toc142667159"/>
      <w:bookmarkStart w:id="72" w:name="_Toc146184323"/>
      <w:r w:rsidRPr="005F2B4F">
        <w:rPr>
          <w:rFonts w:ascii="Arial" w:hAnsi="Arial" w:cs="Arial"/>
          <w:b/>
          <w:bCs/>
          <w:kern w:val="32"/>
          <w:sz w:val="22"/>
          <w:szCs w:val="22"/>
        </w:rPr>
        <w:t>PRICING SCHEDULE</w:t>
      </w:r>
      <w:bookmarkEnd w:id="71"/>
      <w:bookmarkEnd w:id="72"/>
    </w:p>
    <w:p w14:paraId="5CBA636D"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Any budget amount that may be indicated in this document shall be deemed to be a guide only and Bidders are expected to submit a costing that is fair and reasonable.</w:t>
      </w:r>
    </w:p>
    <w:p w14:paraId="75852B01"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All costs related to this assignment are to be allowed for in the pricing schedule and in the formats prescribed and must be returned as part of the submission.  Bids submitted without a price or with an incomplete price, will be deemed to be non-responsive.</w:t>
      </w:r>
    </w:p>
    <w:p w14:paraId="10CFC079"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A pricing schedule with one of the specified elements (fees and reimbursable costs) omitted from the costing, may be considered non-responsive.</w:t>
      </w:r>
    </w:p>
    <w:p w14:paraId="7E68A0BE" w14:textId="77777777" w:rsidR="003F1F73" w:rsidRDefault="003F1F73" w:rsidP="003F1F73">
      <w:pPr>
        <w:pStyle w:val="ListParagraph"/>
        <w:keepNext/>
        <w:spacing w:before="240" w:after="240" w:line="360" w:lineRule="auto"/>
        <w:jc w:val="both"/>
        <w:outlineLvl w:val="0"/>
        <w:rPr>
          <w:rFonts w:ascii="Arial" w:hAnsi="Arial" w:cs="Arial"/>
          <w:b/>
          <w:bCs/>
          <w:kern w:val="32"/>
          <w:sz w:val="22"/>
          <w:szCs w:val="22"/>
        </w:rPr>
      </w:pPr>
      <w:bookmarkStart w:id="73" w:name="_Toc142667160"/>
    </w:p>
    <w:p w14:paraId="0D17A638" w14:textId="623AA213" w:rsidR="008C72B8" w:rsidRPr="005F2B4F" w:rsidRDefault="008C72B8" w:rsidP="006E34E6">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74" w:name="_Toc146184324"/>
      <w:r w:rsidRPr="005F2B4F">
        <w:rPr>
          <w:rFonts w:ascii="Arial" w:hAnsi="Arial" w:cs="Arial"/>
          <w:b/>
          <w:bCs/>
          <w:kern w:val="32"/>
          <w:sz w:val="22"/>
          <w:szCs w:val="22"/>
        </w:rPr>
        <w:t>REGISTRATION ON THE CSD</w:t>
      </w:r>
      <w:bookmarkEnd w:id="73"/>
      <w:bookmarkEnd w:id="74"/>
    </w:p>
    <w:p w14:paraId="5F507807" w14:textId="77777777"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In this part, bidders must submit proof of their registration, or proof that they have applied for registration on the Central Supplier Database.  Bids submitted without the required proof, will be deemed to be non-responsive.</w:t>
      </w:r>
    </w:p>
    <w:p w14:paraId="2D197B89" w14:textId="77777777" w:rsidR="008C72B8" w:rsidRPr="005F2B4F" w:rsidRDefault="008C72B8" w:rsidP="006E34E6">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75" w:name="_Toc142667161"/>
      <w:bookmarkStart w:id="76" w:name="_Toc146184325"/>
      <w:r w:rsidRPr="005F2B4F">
        <w:rPr>
          <w:rFonts w:ascii="Arial" w:hAnsi="Arial" w:cs="Arial"/>
          <w:b/>
          <w:bCs/>
          <w:kern w:val="32"/>
          <w:sz w:val="22"/>
          <w:szCs w:val="22"/>
        </w:rPr>
        <w:t>REGISTRATION CERTIFICATES AND ACCREDITATION WITH OEMs or PROFESSIONAL BODDIES</w:t>
      </w:r>
      <w:bookmarkEnd w:id="75"/>
      <w:bookmarkEnd w:id="76"/>
    </w:p>
    <w:p w14:paraId="17625FEB" w14:textId="45A50C30" w:rsidR="008C72B8" w:rsidRPr="005F2B4F" w:rsidRDefault="008C72B8" w:rsidP="005F2B4F">
      <w:pPr>
        <w:spacing w:line="360" w:lineRule="auto"/>
        <w:ind w:left="720"/>
        <w:jc w:val="both"/>
        <w:rPr>
          <w:rFonts w:ascii="Arial" w:eastAsia="MS Mincho" w:hAnsi="Arial" w:cs="Arial"/>
          <w:sz w:val="22"/>
          <w:szCs w:val="22"/>
        </w:rPr>
      </w:pPr>
      <w:r w:rsidRPr="005F2B4F">
        <w:rPr>
          <w:rFonts w:ascii="Arial" w:eastAsia="MS Mincho" w:hAnsi="Arial" w:cs="Arial"/>
          <w:sz w:val="22"/>
          <w:szCs w:val="22"/>
        </w:rPr>
        <w:t>Registration with professional bodies. Bids submitted without proof will be deemed to be non-responsive.</w:t>
      </w:r>
    </w:p>
    <w:p w14:paraId="1C13D545" w14:textId="77777777" w:rsidR="0056283D" w:rsidRDefault="0056283D" w:rsidP="00CF1334">
      <w:pPr>
        <w:pStyle w:val="ListParagraph"/>
        <w:spacing w:line="360" w:lineRule="auto"/>
        <w:ind w:left="716"/>
        <w:jc w:val="both"/>
        <w:rPr>
          <w:rFonts w:ascii="Arial" w:eastAsiaTheme="minorHAnsi" w:hAnsi="Arial" w:cs="Arial"/>
          <w:sz w:val="22"/>
          <w:szCs w:val="22"/>
        </w:rPr>
      </w:pPr>
    </w:p>
    <w:p w14:paraId="610A7D59" w14:textId="77777777" w:rsidR="00A51B43" w:rsidRDefault="00A51B43" w:rsidP="005F2B4F">
      <w:pPr>
        <w:spacing w:line="360" w:lineRule="auto"/>
        <w:jc w:val="both"/>
        <w:rPr>
          <w:rFonts w:ascii="Arial" w:eastAsiaTheme="minorHAnsi" w:hAnsi="Arial" w:cs="Arial"/>
          <w:sz w:val="22"/>
          <w:szCs w:val="22"/>
        </w:rPr>
      </w:pPr>
    </w:p>
    <w:p w14:paraId="47248EAB" w14:textId="77777777" w:rsidR="00662B41" w:rsidRDefault="00662B41" w:rsidP="005F2B4F">
      <w:pPr>
        <w:spacing w:line="360" w:lineRule="auto"/>
        <w:jc w:val="both"/>
        <w:rPr>
          <w:rFonts w:ascii="Arial" w:eastAsiaTheme="minorHAnsi" w:hAnsi="Arial" w:cs="Arial"/>
          <w:sz w:val="22"/>
          <w:szCs w:val="22"/>
        </w:rPr>
      </w:pPr>
    </w:p>
    <w:p w14:paraId="7A79ED37" w14:textId="77777777" w:rsidR="00662B41" w:rsidRDefault="00662B41" w:rsidP="005F2B4F">
      <w:pPr>
        <w:spacing w:line="360" w:lineRule="auto"/>
        <w:jc w:val="both"/>
        <w:rPr>
          <w:rFonts w:ascii="Arial" w:eastAsiaTheme="minorHAnsi" w:hAnsi="Arial" w:cs="Arial"/>
          <w:sz w:val="22"/>
          <w:szCs w:val="22"/>
        </w:rPr>
      </w:pPr>
    </w:p>
    <w:p w14:paraId="6D8E4B76" w14:textId="77777777" w:rsidR="00662B41" w:rsidRDefault="00662B41" w:rsidP="005F2B4F">
      <w:pPr>
        <w:spacing w:line="360" w:lineRule="auto"/>
        <w:jc w:val="both"/>
        <w:rPr>
          <w:rFonts w:ascii="Arial" w:eastAsiaTheme="minorHAnsi" w:hAnsi="Arial" w:cs="Arial"/>
          <w:sz w:val="22"/>
          <w:szCs w:val="22"/>
        </w:rPr>
      </w:pPr>
    </w:p>
    <w:p w14:paraId="6A2402BC" w14:textId="77777777" w:rsidR="00662B41" w:rsidRDefault="00662B41" w:rsidP="005F2B4F">
      <w:pPr>
        <w:spacing w:line="360" w:lineRule="auto"/>
        <w:jc w:val="both"/>
        <w:rPr>
          <w:rFonts w:ascii="Arial" w:eastAsiaTheme="minorHAnsi" w:hAnsi="Arial" w:cs="Arial"/>
          <w:sz w:val="22"/>
          <w:szCs w:val="22"/>
        </w:rPr>
      </w:pPr>
    </w:p>
    <w:p w14:paraId="726A117F" w14:textId="77777777" w:rsidR="00662B41" w:rsidRDefault="00662B41" w:rsidP="005F2B4F">
      <w:pPr>
        <w:spacing w:line="360" w:lineRule="auto"/>
        <w:jc w:val="both"/>
        <w:rPr>
          <w:rFonts w:ascii="Arial" w:eastAsiaTheme="minorHAnsi" w:hAnsi="Arial" w:cs="Arial"/>
          <w:sz w:val="22"/>
          <w:szCs w:val="22"/>
        </w:rPr>
      </w:pPr>
    </w:p>
    <w:p w14:paraId="5D71092D" w14:textId="77777777" w:rsidR="00662B41" w:rsidRDefault="00662B41" w:rsidP="005F2B4F">
      <w:pPr>
        <w:spacing w:line="360" w:lineRule="auto"/>
        <w:jc w:val="both"/>
        <w:rPr>
          <w:rFonts w:ascii="Arial" w:eastAsiaTheme="minorHAnsi" w:hAnsi="Arial" w:cs="Arial"/>
          <w:sz w:val="22"/>
          <w:szCs w:val="22"/>
        </w:rPr>
      </w:pPr>
    </w:p>
    <w:p w14:paraId="25FE8B29" w14:textId="77777777" w:rsidR="00662B41" w:rsidRDefault="00662B41" w:rsidP="005F2B4F">
      <w:pPr>
        <w:spacing w:line="360" w:lineRule="auto"/>
        <w:jc w:val="both"/>
        <w:rPr>
          <w:rFonts w:ascii="Arial" w:eastAsiaTheme="minorHAnsi" w:hAnsi="Arial" w:cs="Arial"/>
          <w:sz w:val="22"/>
          <w:szCs w:val="22"/>
        </w:rPr>
      </w:pPr>
    </w:p>
    <w:p w14:paraId="24EEA72C" w14:textId="235B94BB" w:rsidR="009F52CC" w:rsidRPr="006653A4" w:rsidRDefault="009F52CC" w:rsidP="006E34E6">
      <w:pPr>
        <w:pStyle w:val="Heading1"/>
        <w:numPr>
          <w:ilvl w:val="0"/>
          <w:numId w:val="15"/>
        </w:numPr>
        <w:pBdr>
          <w:bottom w:val="single" w:sz="4" w:space="1" w:color="auto"/>
        </w:pBdr>
        <w:spacing w:after="240"/>
        <w:ind w:left="300" w:hanging="357"/>
        <w:rPr>
          <w:rFonts w:eastAsiaTheme="minorHAnsi"/>
        </w:rPr>
      </w:pPr>
      <w:bookmarkStart w:id="77" w:name="_Toc146184326"/>
      <w:r w:rsidRPr="006653A4">
        <w:rPr>
          <w:rFonts w:eastAsiaTheme="minorHAnsi"/>
        </w:rPr>
        <w:lastRenderedPageBreak/>
        <w:t>SECTION D: STANDARD BIDDING DOCUMENTS</w:t>
      </w:r>
      <w:bookmarkEnd w:id="77"/>
      <w:r w:rsidRPr="006653A4">
        <w:rPr>
          <w:rFonts w:eastAsiaTheme="minorHAnsi"/>
        </w:rPr>
        <w:t xml:space="preserve"> </w:t>
      </w:r>
    </w:p>
    <w:p w14:paraId="1FC0CC38" w14:textId="77777777" w:rsidR="0056283D" w:rsidRPr="006653A4" w:rsidRDefault="0056283D" w:rsidP="0056283D">
      <w:pPr>
        <w:pStyle w:val="Heading1"/>
        <w:jc w:val="center"/>
        <w:rPr>
          <w:rFonts w:cs="Arial"/>
          <w:szCs w:val="22"/>
        </w:rPr>
      </w:pPr>
      <w:bookmarkStart w:id="78" w:name="_Toc146184327"/>
      <w:r w:rsidRPr="006653A4">
        <w:rPr>
          <w:rFonts w:cs="Arial"/>
          <w:szCs w:val="22"/>
        </w:rPr>
        <w:t xml:space="preserve">SBD1: </w:t>
      </w:r>
      <w:r w:rsidRPr="006653A4">
        <w:rPr>
          <w:rFonts w:cs="Arial"/>
          <w:snapToGrid w:val="0"/>
          <w:szCs w:val="22"/>
        </w:rPr>
        <w:t>INVITATION TO BID</w:t>
      </w:r>
      <w:bookmarkEnd w:id="78"/>
    </w:p>
    <w:p w14:paraId="42675636" w14:textId="77777777" w:rsidR="0056283D" w:rsidRPr="00572AAD"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2"/>
          <w:szCs w:val="22"/>
        </w:rPr>
      </w:pPr>
      <w:r w:rsidRPr="00572AAD">
        <w:rPr>
          <w:rFonts w:ascii="Arial" w:hAnsi="Arial" w:cs="Arial"/>
          <w:b/>
          <w:snapToGrid w:val="0"/>
          <w:sz w:val="22"/>
          <w:szCs w:val="22"/>
        </w:rPr>
        <w:t>PART A</w:t>
      </w:r>
    </w:p>
    <w:p w14:paraId="1163359A" w14:textId="77777777" w:rsidR="0056283D" w:rsidRPr="00572AAD"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641"/>
        <w:gridCol w:w="1539"/>
        <w:gridCol w:w="1596"/>
        <w:gridCol w:w="177"/>
        <w:gridCol w:w="974"/>
        <w:gridCol w:w="1323"/>
        <w:gridCol w:w="544"/>
        <w:gridCol w:w="434"/>
        <w:gridCol w:w="803"/>
        <w:gridCol w:w="1375"/>
      </w:tblGrid>
      <w:tr w:rsidR="0056283D" w:rsidRPr="00572AAD" w14:paraId="3A971BC6" w14:textId="77777777" w:rsidTr="00663706">
        <w:trPr>
          <w:trHeight w:val="228"/>
          <w:jc w:val="center"/>
        </w:trPr>
        <w:tc>
          <w:tcPr>
            <w:tcW w:w="10989" w:type="dxa"/>
            <w:gridSpan w:val="11"/>
            <w:shd w:val="clear" w:color="auto" w:fill="DDD9C3"/>
            <w:vAlign w:val="bottom"/>
          </w:tcPr>
          <w:p w14:paraId="260C2293"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r w:rsidRPr="00572AAD">
              <w:rPr>
                <w:rFonts w:ascii="Arial" w:hAnsi="Arial" w:cs="Arial"/>
                <w:b/>
                <w:snapToGrid w:val="0"/>
                <w:sz w:val="20"/>
                <w:szCs w:val="20"/>
              </w:rPr>
              <w:t>YOU ARE HEREBY INVITED TO BID FOR REQUIREMENTS OF THE AIR TRAFFIC AND NAVIGATION SERVICES SOC LIMITED (ATNS)</w:t>
            </w:r>
          </w:p>
        </w:tc>
      </w:tr>
      <w:tr w:rsidR="0056283D" w:rsidRPr="00572AAD" w14:paraId="292EE1AE" w14:textId="77777777" w:rsidTr="0056283D">
        <w:trPr>
          <w:trHeight w:val="228"/>
          <w:jc w:val="center"/>
        </w:trPr>
        <w:tc>
          <w:tcPr>
            <w:tcW w:w="1583" w:type="dxa"/>
            <w:shd w:val="clear" w:color="auto" w:fill="auto"/>
          </w:tcPr>
          <w:p w14:paraId="52114183" w14:textId="77777777" w:rsidR="0056283D" w:rsidRPr="00572AAD"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BID NUMBER:</w:t>
            </w:r>
          </w:p>
        </w:tc>
        <w:tc>
          <w:tcPr>
            <w:tcW w:w="2163" w:type="dxa"/>
            <w:gridSpan w:val="2"/>
            <w:shd w:val="clear" w:color="auto" w:fill="auto"/>
          </w:tcPr>
          <w:p w14:paraId="7B0B1C79" w14:textId="77777777" w:rsidR="0056283D" w:rsidRPr="00572AAD"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c>
          <w:tcPr>
            <w:tcW w:w="1778" w:type="dxa"/>
            <w:gridSpan w:val="2"/>
            <w:shd w:val="clear" w:color="auto" w:fill="auto"/>
          </w:tcPr>
          <w:p w14:paraId="74503EA5" w14:textId="77777777" w:rsidR="0056283D" w:rsidRPr="00572AAD"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CLOSING DATE:</w:t>
            </w:r>
          </w:p>
        </w:tc>
        <w:tc>
          <w:tcPr>
            <w:tcW w:w="2302" w:type="dxa"/>
            <w:gridSpan w:val="2"/>
            <w:shd w:val="clear" w:color="auto" w:fill="auto"/>
          </w:tcPr>
          <w:p w14:paraId="45804756" w14:textId="77777777" w:rsidR="0056283D" w:rsidRPr="00572AAD"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color w:val="FF0000"/>
                <w:sz w:val="20"/>
                <w:szCs w:val="20"/>
              </w:rPr>
            </w:pPr>
          </w:p>
        </w:tc>
        <w:tc>
          <w:tcPr>
            <w:tcW w:w="1782" w:type="dxa"/>
            <w:gridSpan w:val="3"/>
            <w:shd w:val="clear" w:color="auto" w:fill="auto"/>
          </w:tcPr>
          <w:p w14:paraId="653D90C5" w14:textId="77777777" w:rsidR="0056283D" w:rsidRPr="00572AAD"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CLOSING TIME:</w:t>
            </w:r>
          </w:p>
        </w:tc>
        <w:tc>
          <w:tcPr>
            <w:tcW w:w="1381" w:type="dxa"/>
            <w:shd w:val="clear" w:color="auto" w:fill="auto"/>
          </w:tcPr>
          <w:p w14:paraId="05E7D04E" w14:textId="6CD8ED1F" w:rsidR="0056283D" w:rsidRPr="00572AAD"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r>
      <w:tr w:rsidR="0056283D" w:rsidRPr="00572AAD" w14:paraId="68DEAD97" w14:textId="77777777" w:rsidTr="0056283D">
        <w:trPr>
          <w:trHeight w:val="228"/>
          <w:jc w:val="center"/>
        </w:trPr>
        <w:tc>
          <w:tcPr>
            <w:tcW w:w="1583" w:type="dxa"/>
            <w:tcBorders>
              <w:bottom w:val="single" w:sz="4" w:space="0" w:color="auto"/>
            </w:tcBorders>
            <w:shd w:val="clear" w:color="auto" w:fill="auto"/>
            <w:vAlign w:val="bottom"/>
          </w:tcPr>
          <w:p w14:paraId="0694A389"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DESCRIPTION</w:t>
            </w:r>
          </w:p>
        </w:tc>
        <w:tc>
          <w:tcPr>
            <w:tcW w:w="9406" w:type="dxa"/>
            <w:gridSpan w:val="10"/>
            <w:tcBorders>
              <w:bottom w:val="single" w:sz="4" w:space="0" w:color="auto"/>
            </w:tcBorders>
            <w:shd w:val="clear" w:color="auto" w:fill="auto"/>
            <w:vAlign w:val="bottom"/>
          </w:tcPr>
          <w:p w14:paraId="0F5271A6"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0F952D36" w14:textId="77777777" w:rsidTr="00663706">
        <w:trPr>
          <w:trHeight w:val="228"/>
          <w:jc w:val="center"/>
        </w:trPr>
        <w:tc>
          <w:tcPr>
            <w:tcW w:w="10989" w:type="dxa"/>
            <w:gridSpan w:val="11"/>
            <w:tcBorders>
              <w:bottom w:val="single" w:sz="4" w:space="0" w:color="auto"/>
            </w:tcBorders>
            <w:shd w:val="clear" w:color="auto" w:fill="DDD9C3"/>
            <w:vAlign w:val="bottom"/>
          </w:tcPr>
          <w:p w14:paraId="41B67437"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i/>
                <w:snapToGrid w:val="0"/>
                <w:sz w:val="20"/>
                <w:szCs w:val="20"/>
              </w:rPr>
            </w:pPr>
            <w:r w:rsidRPr="00572AAD">
              <w:rPr>
                <w:rFonts w:ascii="Arial" w:hAnsi="Arial" w:cs="Arial"/>
                <w:b/>
                <w:snapToGrid w:val="0"/>
                <w:sz w:val="20"/>
                <w:szCs w:val="20"/>
              </w:rPr>
              <w:t xml:space="preserve">BID RESPONSE DOCUMENTS MAY BE DEPOSITED IN THE BID BOX SITUATED AT </w:t>
            </w:r>
            <w:r w:rsidRPr="00572AAD">
              <w:rPr>
                <w:rFonts w:ascii="Arial" w:hAnsi="Arial" w:cs="Arial"/>
                <w:b/>
                <w:iCs/>
                <w:snapToGrid w:val="0"/>
                <w:sz w:val="20"/>
                <w:szCs w:val="20"/>
              </w:rPr>
              <w:t>07 WESSEL ST, RIVONIA, SANDTON, 2128</w:t>
            </w:r>
          </w:p>
        </w:tc>
      </w:tr>
      <w:tr w:rsidR="0056283D" w:rsidRPr="00572AAD" w14:paraId="7B35E613" w14:textId="77777777" w:rsidTr="00663706">
        <w:trPr>
          <w:trHeight w:val="340"/>
          <w:jc w:val="center"/>
        </w:trPr>
        <w:tc>
          <w:tcPr>
            <w:tcW w:w="10989" w:type="dxa"/>
            <w:gridSpan w:val="11"/>
            <w:tcBorders>
              <w:top w:val="single" w:sz="4" w:space="0" w:color="auto"/>
            </w:tcBorders>
            <w:shd w:val="clear" w:color="auto" w:fill="auto"/>
            <w:vAlign w:val="bottom"/>
          </w:tcPr>
          <w:p w14:paraId="68F4322D"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Cs/>
                <w:snapToGrid w:val="0"/>
                <w:sz w:val="20"/>
                <w:szCs w:val="20"/>
              </w:rPr>
            </w:pPr>
          </w:p>
        </w:tc>
      </w:tr>
      <w:tr w:rsidR="0056283D" w:rsidRPr="00572AAD" w14:paraId="374C7789" w14:textId="77777777" w:rsidTr="0056283D">
        <w:trPr>
          <w:trHeight w:val="60"/>
          <w:jc w:val="center"/>
        </w:trPr>
        <w:tc>
          <w:tcPr>
            <w:tcW w:w="5347" w:type="dxa"/>
            <w:gridSpan w:val="4"/>
            <w:tcBorders>
              <w:top w:val="single" w:sz="4" w:space="0" w:color="auto"/>
            </w:tcBorders>
            <w:shd w:val="clear" w:color="auto" w:fill="DDD9C3"/>
            <w:vAlign w:val="bottom"/>
          </w:tcPr>
          <w:p w14:paraId="5DC85F29"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highlight w:val="lightGray"/>
              </w:rPr>
            </w:pPr>
            <w:r w:rsidRPr="00572AAD">
              <w:rPr>
                <w:rFonts w:ascii="Arial" w:hAnsi="Arial" w:cs="Arial"/>
                <w:b/>
                <w:bCs/>
                <w:snapToGrid w:val="0"/>
                <w:sz w:val="20"/>
                <w:szCs w:val="20"/>
                <w:shd w:val="clear" w:color="auto" w:fill="DDD9C3"/>
              </w:rPr>
              <w:t>BIDDING PROCEDURE ENQUIRIES MAY BE DIRECTED TO</w:t>
            </w:r>
          </w:p>
        </w:tc>
        <w:tc>
          <w:tcPr>
            <w:tcW w:w="5642" w:type="dxa"/>
            <w:gridSpan w:val="7"/>
            <w:tcBorders>
              <w:top w:val="single" w:sz="4" w:space="0" w:color="auto"/>
            </w:tcBorders>
            <w:shd w:val="clear" w:color="auto" w:fill="DDD9C3"/>
            <w:vAlign w:val="bottom"/>
          </w:tcPr>
          <w:p w14:paraId="6AF79643"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highlight w:val="lightGray"/>
              </w:rPr>
            </w:pPr>
            <w:r w:rsidRPr="00572AAD">
              <w:rPr>
                <w:rFonts w:ascii="Arial" w:hAnsi="Arial" w:cs="Arial"/>
                <w:b/>
                <w:bCs/>
                <w:snapToGrid w:val="0"/>
                <w:sz w:val="20"/>
                <w:szCs w:val="20"/>
              </w:rPr>
              <w:t>TECHNICAL ENQUIRIES MAY BE DIRECTED TO:</w:t>
            </w:r>
          </w:p>
        </w:tc>
      </w:tr>
      <w:tr w:rsidR="0056283D" w:rsidRPr="00572AAD" w14:paraId="2A491DEE" w14:textId="77777777" w:rsidTr="0056283D">
        <w:trPr>
          <w:trHeight w:val="302"/>
          <w:jc w:val="center"/>
        </w:trPr>
        <w:tc>
          <w:tcPr>
            <w:tcW w:w="2227" w:type="dxa"/>
            <w:gridSpan w:val="2"/>
            <w:tcBorders>
              <w:top w:val="single" w:sz="4" w:space="0" w:color="auto"/>
            </w:tcBorders>
            <w:shd w:val="clear" w:color="auto" w:fill="auto"/>
            <w:vAlign w:val="bottom"/>
          </w:tcPr>
          <w:p w14:paraId="0B928B87" w14:textId="77777777" w:rsidR="0056283D" w:rsidRPr="00572AAD" w:rsidRDefault="0056283D" w:rsidP="0066370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CONTACT PERSON</w:t>
            </w:r>
          </w:p>
        </w:tc>
        <w:tc>
          <w:tcPr>
            <w:tcW w:w="3120" w:type="dxa"/>
            <w:gridSpan w:val="2"/>
            <w:tcBorders>
              <w:top w:val="single" w:sz="4" w:space="0" w:color="auto"/>
            </w:tcBorders>
            <w:shd w:val="clear" w:color="auto" w:fill="auto"/>
            <w:vAlign w:val="bottom"/>
          </w:tcPr>
          <w:p w14:paraId="0FFF7BD5"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573E6049" w14:textId="77777777" w:rsidR="0056283D" w:rsidRPr="00572AAD" w:rsidRDefault="0056283D" w:rsidP="0066370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CONTACT PERSON</w:t>
            </w:r>
          </w:p>
        </w:tc>
        <w:tc>
          <w:tcPr>
            <w:tcW w:w="2184" w:type="dxa"/>
            <w:gridSpan w:val="2"/>
            <w:tcBorders>
              <w:top w:val="single" w:sz="4" w:space="0" w:color="auto"/>
            </w:tcBorders>
            <w:shd w:val="clear" w:color="auto" w:fill="auto"/>
            <w:vAlign w:val="bottom"/>
          </w:tcPr>
          <w:p w14:paraId="0F00BC6B"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56283D" w:rsidRPr="00572AAD" w14:paraId="5DA35087" w14:textId="77777777" w:rsidTr="0056283D">
        <w:trPr>
          <w:trHeight w:val="302"/>
          <w:jc w:val="center"/>
        </w:trPr>
        <w:tc>
          <w:tcPr>
            <w:tcW w:w="2227" w:type="dxa"/>
            <w:gridSpan w:val="2"/>
            <w:tcBorders>
              <w:top w:val="single" w:sz="4" w:space="0" w:color="auto"/>
            </w:tcBorders>
            <w:shd w:val="clear" w:color="auto" w:fill="auto"/>
            <w:vAlign w:val="bottom"/>
          </w:tcPr>
          <w:p w14:paraId="520DEAC2" w14:textId="77777777" w:rsidR="0056283D" w:rsidRPr="00572AAD" w:rsidRDefault="0056283D" w:rsidP="0066370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TELEPHONE NUMBER</w:t>
            </w:r>
          </w:p>
        </w:tc>
        <w:tc>
          <w:tcPr>
            <w:tcW w:w="3120" w:type="dxa"/>
            <w:gridSpan w:val="2"/>
            <w:tcBorders>
              <w:top w:val="single" w:sz="4" w:space="0" w:color="auto"/>
            </w:tcBorders>
            <w:shd w:val="clear" w:color="auto" w:fill="auto"/>
            <w:vAlign w:val="bottom"/>
          </w:tcPr>
          <w:p w14:paraId="7AF3F043"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7B5527BB" w14:textId="77777777" w:rsidR="0056283D" w:rsidRPr="00572AAD" w:rsidRDefault="0056283D" w:rsidP="0066370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TELEPHONE NUMBER</w:t>
            </w:r>
          </w:p>
        </w:tc>
        <w:tc>
          <w:tcPr>
            <w:tcW w:w="2184" w:type="dxa"/>
            <w:gridSpan w:val="2"/>
            <w:tcBorders>
              <w:top w:val="single" w:sz="4" w:space="0" w:color="auto"/>
            </w:tcBorders>
            <w:shd w:val="clear" w:color="auto" w:fill="auto"/>
            <w:vAlign w:val="bottom"/>
          </w:tcPr>
          <w:p w14:paraId="0CE238A2"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56283D" w:rsidRPr="00572AAD" w14:paraId="7D869703" w14:textId="77777777" w:rsidTr="0056283D">
        <w:trPr>
          <w:trHeight w:val="302"/>
          <w:jc w:val="center"/>
        </w:trPr>
        <w:tc>
          <w:tcPr>
            <w:tcW w:w="2227" w:type="dxa"/>
            <w:gridSpan w:val="2"/>
            <w:tcBorders>
              <w:top w:val="single" w:sz="4" w:space="0" w:color="auto"/>
            </w:tcBorders>
            <w:shd w:val="clear" w:color="auto" w:fill="auto"/>
            <w:vAlign w:val="bottom"/>
          </w:tcPr>
          <w:p w14:paraId="5D55354A" w14:textId="77777777" w:rsidR="0056283D" w:rsidRPr="00572AAD" w:rsidRDefault="0056283D" w:rsidP="0066370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FACSIMILE NUMBER</w:t>
            </w:r>
          </w:p>
        </w:tc>
        <w:tc>
          <w:tcPr>
            <w:tcW w:w="3120" w:type="dxa"/>
            <w:gridSpan w:val="2"/>
            <w:tcBorders>
              <w:top w:val="single" w:sz="4" w:space="0" w:color="auto"/>
            </w:tcBorders>
            <w:shd w:val="clear" w:color="auto" w:fill="auto"/>
            <w:vAlign w:val="bottom"/>
          </w:tcPr>
          <w:p w14:paraId="28EA4774"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3EC3F260" w14:textId="77777777" w:rsidR="0056283D" w:rsidRPr="00572AAD" w:rsidRDefault="0056283D" w:rsidP="0066370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FACSIMILE NUMBER</w:t>
            </w:r>
          </w:p>
        </w:tc>
        <w:tc>
          <w:tcPr>
            <w:tcW w:w="2184" w:type="dxa"/>
            <w:gridSpan w:val="2"/>
            <w:tcBorders>
              <w:top w:val="single" w:sz="4" w:space="0" w:color="auto"/>
            </w:tcBorders>
            <w:shd w:val="clear" w:color="auto" w:fill="auto"/>
            <w:vAlign w:val="bottom"/>
          </w:tcPr>
          <w:p w14:paraId="7E36206B"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56283D" w:rsidRPr="00572AAD" w14:paraId="1D638917" w14:textId="77777777" w:rsidTr="0056283D">
        <w:trPr>
          <w:trHeight w:val="268"/>
          <w:jc w:val="center"/>
        </w:trPr>
        <w:tc>
          <w:tcPr>
            <w:tcW w:w="2227" w:type="dxa"/>
            <w:gridSpan w:val="2"/>
            <w:tcBorders>
              <w:top w:val="single" w:sz="4" w:space="0" w:color="auto"/>
            </w:tcBorders>
            <w:shd w:val="clear" w:color="auto" w:fill="auto"/>
            <w:vAlign w:val="bottom"/>
          </w:tcPr>
          <w:p w14:paraId="2F5C4EE5" w14:textId="77777777" w:rsidR="0056283D" w:rsidRPr="00572AAD" w:rsidRDefault="0056283D" w:rsidP="0066370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E-MAIL ADDRESS</w:t>
            </w:r>
          </w:p>
        </w:tc>
        <w:tc>
          <w:tcPr>
            <w:tcW w:w="3120" w:type="dxa"/>
            <w:gridSpan w:val="2"/>
            <w:tcBorders>
              <w:top w:val="single" w:sz="4" w:space="0" w:color="auto"/>
            </w:tcBorders>
            <w:shd w:val="clear" w:color="auto" w:fill="auto"/>
            <w:vAlign w:val="bottom"/>
          </w:tcPr>
          <w:p w14:paraId="034B63F6"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7E4693C1" w14:textId="77777777" w:rsidR="0056283D" w:rsidRPr="00572AAD" w:rsidRDefault="0056283D" w:rsidP="0066370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E-MAIL ADDRESS</w:t>
            </w:r>
          </w:p>
        </w:tc>
        <w:tc>
          <w:tcPr>
            <w:tcW w:w="2184" w:type="dxa"/>
            <w:gridSpan w:val="2"/>
            <w:tcBorders>
              <w:top w:val="single" w:sz="4" w:space="0" w:color="auto"/>
            </w:tcBorders>
            <w:shd w:val="clear" w:color="auto" w:fill="auto"/>
            <w:vAlign w:val="bottom"/>
          </w:tcPr>
          <w:p w14:paraId="749F4694"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56283D" w:rsidRPr="00572AAD" w14:paraId="1BEABE05" w14:textId="77777777" w:rsidTr="00663706">
        <w:trPr>
          <w:trHeight w:val="228"/>
          <w:jc w:val="center"/>
        </w:trPr>
        <w:tc>
          <w:tcPr>
            <w:tcW w:w="10989" w:type="dxa"/>
            <w:gridSpan w:val="11"/>
            <w:shd w:val="clear" w:color="auto" w:fill="DDD9C3"/>
            <w:vAlign w:val="bottom"/>
          </w:tcPr>
          <w:p w14:paraId="0E8EEB6F"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r w:rsidRPr="00572AAD">
              <w:rPr>
                <w:rFonts w:ascii="Arial" w:hAnsi="Arial" w:cs="Arial"/>
                <w:b/>
                <w:snapToGrid w:val="0"/>
                <w:sz w:val="20"/>
                <w:szCs w:val="20"/>
              </w:rPr>
              <w:t>SUPPLIER INFORMATION</w:t>
            </w:r>
          </w:p>
        </w:tc>
      </w:tr>
      <w:tr w:rsidR="0056283D" w:rsidRPr="00572AAD" w14:paraId="75A4748B" w14:textId="77777777" w:rsidTr="0056283D">
        <w:trPr>
          <w:trHeight w:val="340"/>
          <w:jc w:val="center"/>
        </w:trPr>
        <w:tc>
          <w:tcPr>
            <w:tcW w:w="2207" w:type="dxa"/>
            <w:gridSpan w:val="2"/>
            <w:shd w:val="clear" w:color="auto" w:fill="auto"/>
            <w:vAlign w:val="bottom"/>
          </w:tcPr>
          <w:p w14:paraId="17887E3D"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NAME OF BIDDER</w:t>
            </w:r>
          </w:p>
        </w:tc>
        <w:tc>
          <w:tcPr>
            <w:tcW w:w="8782" w:type="dxa"/>
            <w:gridSpan w:val="9"/>
            <w:shd w:val="clear" w:color="auto" w:fill="auto"/>
            <w:vAlign w:val="bottom"/>
          </w:tcPr>
          <w:p w14:paraId="6A5FBB61"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06245302" w14:textId="77777777" w:rsidTr="0056283D">
        <w:trPr>
          <w:trHeight w:val="340"/>
          <w:jc w:val="center"/>
        </w:trPr>
        <w:tc>
          <w:tcPr>
            <w:tcW w:w="2207" w:type="dxa"/>
            <w:gridSpan w:val="2"/>
            <w:shd w:val="clear" w:color="auto" w:fill="auto"/>
            <w:vAlign w:val="bottom"/>
          </w:tcPr>
          <w:p w14:paraId="4117DF73"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POSTAL ADDRESS</w:t>
            </w:r>
          </w:p>
        </w:tc>
        <w:tc>
          <w:tcPr>
            <w:tcW w:w="8782" w:type="dxa"/>
            <w:gridSpan w:val="9"/>
            <w:shd w:val="clear" w:color="auto" w:fill="auto"/>
            <w:vAlign w:val="bottom"/>
          </w:tcPr>
          <w:p w14:paraId="4BE4086E"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767E41FC" w14:textId="77777777" w:rsidTr="0056283D">
        <w:trPr>
          <w:trHeight w:val="340"/>
          <w:jc w:val="center"/>
        </w:trPr>
        <w:tc>
          <w:tcPr>
            <w:tcW w:w="2207" w:type="dxa"/>
            <w:gridSpan w:val="2"/>
            <w:shd w:val="clear" w:color="auto" w:fill="auto"/>
            <w:vAlign w:val="bottom"/>
          </w:tcPr>
          <w:p w14:paraId="3A912E8C"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STREET ADDRESS</w:t>
            </w:r>
          </w:p>
        </w:tc>
        <w:tc>
          <w:tcPr>
            <w:tcW w:w="8782" w:type="dxa"/>
            <w:gridSpan w:val="9"/>
            <w:shd w:val="clear" w:color="auto" w:fill="auto"/>
            <w:vAlign w:val="bottom"/>
          </w:tcPr>
          <w:p w14:paraId="6EB37AE3"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4C135E97" w14:textId="77777777" w:rsidTr="0056283D">
        <w:trPr>
          <w:trHeight w:val="340"/>
          <w:jc w:val="center"/>
        </w:trPr>
        <w:tc>
          <w:tcPr>
            <w:tcW w:w="2207" w:type="dxa"/>
            <w:gridSpan w:val="2"/>
            <w:shd w:val="clear" w:color="auto" w:fill="auto"/>
            <w:vAlign w:val="bottom"/>
          </w:tcPr>
          <w:p w14:paraId="64B6538F"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TELEPHONE NUMBER</w:t>
            </w:r>
          </w:p>
        </w:tc>
        <w:tc>
          <w:tcPr>
            <w:tcW w:w="1539" w:type="dxa"/>
            <w:shd w:val="clear" w:color="auto" w:fill="auto"/>
            <w:vAlign w:val="bottom"/>
          </w:tcPr>
          <w:p w14:paraId="41B08E42"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CODE</w:t>
            </w:r>
          </w:p>
        </w:tc>
        <w:tc>
          <w:tcPr>
            <w:tcW w:w="1778" w:type="dxa"/>
            <w:gridSpan w:val="2"/>
            <w:shd w:val="clear" w:color="auto" w:fill="auto"/>
            <w:vAlign w:val="bottom"/>
          </w:tcPr>
          <w:p w14:paraId="2D4E56BD"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c>
          <w:tcPr>
            <w:tcW w:w="2847" w:type="dxa"/>
            <w:gridSpan w:val="3"/>
            <w:shd w:val="clear" w:color="auto" w:fill="auto"/>
            <w:vAlign w:val="bottom"/>
          </w:tcPr>
          <w:p w14:paraId="3162658E"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NUMBER</w:t>
            </w:r>
          </w:p>
        </w:tc>
        <w:tc>
          <w:tcPr>
            <w:tcW w:w="2618" w:type="dxa"/>
            <w:gridSpan w:val="3"/>
            <w:shd w:val="clear" w:color="auto" w:fill="auto"/>
            <w:vAlign w:val="bottom"/>
          </w:tcPr>
          <w:p w14:paraId="26DECAB6"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14514DAF" w14:textId="77777777" w:rsidTr="0056283D">
        <w:trPr>
          <w:trHeight w:val="340"/>
          <w:jc w:val="center"/>
        </w:trPr>
        <w:tc>
          <w:tcPr>
            <w:tcW w:w="2207" w:type="dxa"/>
            <w:gridSpan w:val="2"/>
            <w:shd w:val="clear" w:color="auto" w:fill="auto"/>
            <w:vAlign w:val="bottom"/>
          </w:tcPr>
          <w:p w14:paraId="1E20A2B8"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CELLPHONE NUMBER</w:t>
            </w:r>
          </w:p>
        </w:tc>
        <w:tc>
          <w:tcPr>
            <w:tcW w:w="8782" w:type="dxa"/>
            <w:gridSpan w:val="9"/>
            <w:shd w:val="clear" w:color="auto" w:fill="auto"/>
            <w:vAlign w:val="bottom"/>
          </w:tcPr>
          <w:p w14:paraId="650F3AD8"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65D440FC" w14:textId="77777777" w:rsidTr="0056283D">
        <w:trPr>
          <w:trHeight w:val="340"/>
          <w:jc w:val="center"/>
        </w:trPr>
        <w:tc>
          <w:tcPr>
            <w:tcW w:w="2207" w:type="dxa"/>
            <w:gridSpan w:val="2"/>
            <w:shd w:val="clear" w:color="auto" w:fill="auto"/>
            <w:vAlign w:val="bottom"/>
          </w:tcPr>
          <w:p w14:paraId="0E1DE48E"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FACSIMILE NUMBER</w:t>
            </w:r>
          </w:p>
        </w:tc>
        <w:tc>
          <w:tcPr>
            <w:tcW w:w="1539" w:type="dxa"/>
            <w:shd w:val="clear" w:color="auto" w:fill="auto"/>
            <w:vAlign w:val="bottom"/>
          </w:tcPr>
          <w:p w14:paraId="2BD5D4FC"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CODE</w:t>
            </w:r>
          </w:p>
        </w:tc>
        <w:tc>
          <w:tcPr>
            <w:tcW w:w="1778" w:type="dxa"/>
            <w:gridSpan w:val="2"/>
            <w:shd w:val="clear" w:color="auto" w:fill="auto"/>
            <w:vAlign w:val="bottom"/>
          </w:tcPr>
          <w:p w14:paraId="45588045"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c>
          <w:tcPr>
            <w:tcW w:w="2847" w:type="dxa"/>
            <w:gridSpan w:val="3"/>
            <w:shd w:val="clear" w:color="auto" w:fill="auto"/>
            <w:vAlign w:val="bottom"/>
          </w:tcPr>
          <w:p w14:paraId="6F3D9DCC"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NUMBER</w:t>
            </w:r>
          </w:p>
        </w:tc>
        <w:tc>
          <w:tcPr>
            <w:tcW w:w="2618" w:type="dxa"/>
            <w:gridSpan w:val="3"/>
            <w:shd w:val="clear" w:color="auto" w:fill="auto"/>
            <w:vAlign w:val="bottom"/>
          </w:tcPr>
          <w:p w14:paraId="29DB86EF"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3282C6D9" w14:textId="77777777" w:rsidTr="0056283D">
        <w:trPr>
          <w:trHeight w:val="340"/>
          <w:jc w:val="center"/>
        </w:trPr>
        <w:tc>
          <w:tcPr>
            <w:tcW w:w="2207" w:type="dxa"/>
            <w:gridSpan w:val="2"/>
            <w:shd w:val="clear" w:color="auto" w:fill="auto"/>
            <w:vAlign w:val="bottom"/>
          </w:tcPr>
          <w:p w14:paraId="1ACDEC4D"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E-MAIL ADDRESS</w:t>
            </w:r>
          </w:p>
        </w:tc>
        <w:tc>
          <w:tcPr>
            <w:tcW w:w="8782" w:type="dxa"/>
            <w:gridSpan w:val="9"/>
            <w:shd w:val="clear" w:color="auto" w:fill="auto"/>
            <w:vAlign w:val="bottom"/>
          </w:tcPr>
          <w:p w14:paraId="68EEF6E6"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404EA00A" w14:textId="77777777" w:rsidTr="0056283D">
        <w:trPr>
          <w:trHeight w:val="299"/>
          <w:jc w:val="center"/>
        </w:trPr>
        <w:tc>
          <w:tcPr>
            <w:tcW w:w="2207" w:type="dxa"/>
            <w:gridSpan w:val="2"/>
            <w:shd w:val="clear" w:color="auto" w:fill="auto"/>
            <w:vAlign w:val="bottom"/>
          </w:tcPr>
          <w:p w14:paraId="5E133EE2"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VAT REGISTRATION NUMBER</w:t>
            </w:r>
          </w:p>
        </w:tc>
        <w:tc>
          <w:tcPr>
            <w:tcW w:w="8782" w:type="dxa"/>
            <w:gridSpan w:val="9"/>
            <w:shd w:val="clear" w:color="auto" w:fill="auto"/>
            <w:vAlign w:val="bottom"/>
          </w:tcPr>
          <w:p w14:paraId="23604BF4"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6C184D67" w14:textId="77777777" w:rsidTr="0056283D">
        <w:trPr>
          <w:trHeight w:val="57"/>
          <w:jc w:val="center"/>
        </w:trPr>
        <w:tc>
          <w:tcPr>
            <w:tcW w:w="2207" w:type="dxa"/>
            <w:gridSpan w:val="2"/>
            <w:shd w:val="clear" w:color="auto" w:fill="auto"/>
          </w:tcPr>
          <w:p w14:paraId="235E75A7"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SUPPLIER COMPLIANCE STATUS</w:t>
            </w:r>
          </w:p>
        </w:tc>
        <w:tc>
          <w:tcPr>
            <w:tcW w:w="1539" w:type="dxa"/>
            <w:shd w:val="clear" w:color="auto" w:fill="auto"/>
          </w:tcPr>
          <w:p w14:paraId="79D44F39"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TAX COMPLIANCE SYSTEM PIN:</w:t>
            </w:r>
          </w:p>
        </w:tc>
        <w:tc>
          <w:tcPr>
            <w:tcW w:w="1601" w:type="dxa"/>
            <w:shd w:val="clear" w:color="auto" w:fill="auto"/>
            <w:vAlign w:val="bottom"/>
          </w:tcPr>
          <w:p w14:paraId="60F02974"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c>
          <w:tcPr>
            <w:tcW w:w="1156" w:type="dxa"/>
            <w:gridSpan w:val="2"/>
            <w:shd w:val="clear" w:color="auto" w:fill="auto"/>
            <w:vAlign w:val="center"/>
          </w:tcPr>
          <w:p w14:paraId="787328C5"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b/>
                <w:snapToGrid w:val="0"/>
                <w:sz w:val="20"/>
                <w:szCs w:val="20"/>
              </w:rPr>
            </w:pPr>
            <w:r w:rsidRPr="00572AAD">
              <w:rPr>
                <w:rFonts w:ascii="Arial" w:hAnsi="Arial" w:cs="Arial"/>
                <w:b/>
                <w:snapToGrid w:val="0"/>
                <w:sz w:val="20"/>
                <w:szCs w:val="20"/>
              </w:rPr>
              <w:t>OR</w:t>
            </w:r>
          </w:p>
        </w:tc>
        <w:tc>
          <w:tcPr>
            <w:tcW w:w="1323" w:type="dxa"/>
            <w:shd w:val="clear" w:color="auto" w:fill="auto"/>
            <w:vAlign w:val="bottom"/>
          </w:tcPr>
          <w:p w14:paraId="74F00167"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 xml:space="preserve">CENTRAL SUPPLIER DATABASE No: </w:t>
            </w:r>
          </w:p>
        </w:tc>
        <w:tc>
          <w:tcPr>
            <w:tcW w:w="3163" w:type="dxa"/>
            <w:gridSpan w:val="4"/>
            <w:shd w:val="clear" w:color="auto" w:fill="auto"/>
            <w:vAlign w:val="bottom"/>
          </w:tcPr>
          <w:p w14:paraId="3672C5BA"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MAAA</w:t>
            </w:r>
          </w:p>
        </w:tc>
      </w:tr>
      <w:tr w:rsidR="0056283D" w:rsidRPr="00572AAD" w14:paraId="4971D920" w14:textId="77777777" w:rsidTr="0056283D">
        <w:trPr>
          <w:trHeight w:val="340"/>
          <w:jc w:val="center"/>
        </w:trPr>
        <w:tc>
          <w:tcPr>
            <w:tcW w:w="2207" w:type="dxa"/>
            <w:gridSpan w:val="2"/>
            <w:shd w:val="clear" w:color="auto" w:fill="auto"/>
          </w:tcPr>
          <w:p w14:paraId="7B5E6AA4"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B-BBEE STATUS LEVEL VERIFICATION CERTIFICATE</w:t>
            </w:r>
          </w:p>
          <w:p w14:paraId="702E0A17"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c>
          <w:tcPr>
            <w:tcW w:w="3140" w:type="dxa"/>
            <w:gridSpan w:val="2"/>
            <w:shd w:val="clear" w:color="auto" w:fill="auto"/>
          </w:tcPr>
          <w:p w14:paraId="3145FF94"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572AAD">
              <w:rPr>
                <w:rFonts w:ascii="Arial" w:hAnsi="Arial" w:cs="Arial"/>
                <w:snapToGrid w:val="0"/>
                <w:sz w:val="20"/>
                <w:szCs w:val="20"/>
              </w:rPr>
              <w:t>TICK APPLICABLE BOX]</w:t>
            </w:r>
          </w:p>
          <w:p w14:paraId="656AA7E8"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47B852A3"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05470B83"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E90826">
              <w:rPr>
                <w:rFonts w:ascii="Arial" w:hAnsi="Arial" w:cs="Arial"/>
                <w:snapToGrid w:val="0"/>
                <w:sz w:val="20"/>
                <w:szCs w:val="20"/>
              </w:rPr>
            </w:r>
            <w:r w:rsidR="00E90826">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2"/>
                  <w:enabled/>
                  <w:calcOnExit w:val="0"/>
                  <w:checkBox>
                    <w:sizeAuto/>
                    <w:default w:val="0"/>
                  </w:checkBox>
                </w:ffData>
              </w:fldChar>
            </w:r>
            <w:r w:rsidRPr="00572AAD">
              <w:rPr>
                <w:rFonts w:ascii="Arial" w:hAnsi="Arial" w:cs="Arial"/>
                <w:snapToGrid w:val="0"/>
                <w:sz w:val="20"/>
                <w:szCs w:val="20"/>
              </w:rPr>
              <w:instrText xml:space="preserve"> FORMCHECKBOX </w:instrText>
            </w:r>
            <w:r w:rsidR="00E90826">
              <w:rPr>
                <w:rFonts w:ascii="Arial" w:hAnsi="Arial" w:cs="Arial"/>
                <w:snapToGrid w:val="0"/>
                <w:sz w:val="20"/>
                <w:szCs w:val="20"/>
              </w:rPr>
            </w:r>
            <w:r w:rsidR="00E90826">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11916155"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tc>
        <w:tc>
          <w:tcPr>
            <w:tcW w:w="3024" w:type="dxa"/>
            <w:gridSpan w:val="4"/>
            <w:shd w:val="clear" w:color="auto" w:fill="auto"/>
          </w:tcPr>
          <w:p w14:paraId="114FAAF6"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 xml:space="preserve">B-BBEE STATUS LEVEL SWORN AFFIDAVIT  </w:t>
            </w:r>
          </w:p>
          <w:p w14:paraId="385E51DF"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p w14:paraId="15779BD3"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c>
          <w:tcPr>
            <w:tcW w:w="2618" w:type="dxa"/>
            <w:gridSpan w:val="3"/>
            <w:shd w:val="clear" w:color="auto" w:fill="auto"/>
          </w:tcPr>
          <w:p w14:paraId="28A1AFE4"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572AAD">
              <w:rPr>
                <w:rFonts w:ascii="Arial" w:hAnsi="Arial" w:cs="Arial"/>
                <w:snapToGrid w:val="0"/>
                <w:sz w:val="20"/>
                <w:szCs w:val="20"/>
              </w:rPr>
              <w:t>[TICK APPLICABLE BOX]</w:t>
            </w:r>
          </w:p>
          <w:p w14:paraId="5DE5872E"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497FE93F"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4B23E130"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E90826">
              <w:rPr>
                <w:rFonts w:ascii="Arial" w:hAnsi="Arial" w:cs="Arial"/>
                <w:snapToGrid w:val="0"/>
                <w:sz w:val="20"/>
                <w:szCs w:val="20"/>
              </w:rPr>
            </w:r>
            <w:r w:rsidR="00E90826">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2"/>
                  <w:enabled/>
                  <w:calcOnExit w:val="0"/>
                  <w:checkBox>
                    <w:sizeAuto/>
                    <w:default w:val="0"/>
                  </w:checkBox>
                </w:ffData>
              </w:fldChar>
            </w:r>
            <w:r w:rsidRPr="00572AAD">
              <w:rPr>
                <w:rFonts w:ascii="Arial" w:hAnsi="Arial" w:cs="Arial"/>
                <w:snapToGrid w:val="0"/>
                <w:sz w:val="20"/>
                <w:szCs w:val="20"/>
              </w:rPr>
              <w:instrText xml:space="preserve"> FORMCHECKBOX </w:instrText>
            </w:r>
            <w:r w:rsidR="00E90826">
              <w:rPr>
                <w:rFonts w:ascii="Arial" w:hAnsi="Arial" w:cs="Arial"/>
                <w:snapToGrid w:val="0"/>
                <w:sz w:val="20"/>
                <w:szCs w:val="20"/>
              </w:rPr>
            </w:r>
            <w:r w:rsidR="00E90826">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3A82DD55"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tc>
      </w:tr>
      <w:tr w:rsidR="0056283D" w:rsidRPr="00572AAD" w14:paraId="2C7BA5F7" w14:textId="77777777" w:rsidTr="00663706">
        <w:trPr>
          <w:trHeight w:val="454"/>
          <w:jc w:val="center"/>
        </w:trPr>
        <w:tc>
          <w:tcPr>
            <w:tcW w:w="10989" w:type="dxa"/>
            <w:gridSpan w:val="11"/>
            <w:shd w:val="clear" w:color="auto" w:fill="DDD9C3"/>
            <w:vAlign w:val="bottom"/>
          </w:tcPr>
          <w:p w14:paraId="2FA372E6" w14:textId="77777777" w:rsidR="0056283D" w:rsidRPr="00572AAD" w:rsidRDefault="0056283D" w:rsidP="00663706">
            <w:pPr>
              <w:widowControl w:val="0"/>
              <w:tabs>
                <w:tab w:val="left" w:pos="720"/>
                <w:tab w:val="left" w:pos="1944"/>
                <w:tab w:val="left" w:pos="3384"/>
                <w:tab w:val="left" w:pos="3744"/>
                <w:tab w:val="left" w:pos="4644"/>
                <w:tab w:val="left" w:pos="5760"/>
                <w:tab w:val="left" w:pos="7920"/>
              </w:tabs>
              <w:jc w:val="both"/>
              <w:rPr>
                <w:rFonts w:ascii="Arial" w:hAnsi="Arial" w:cs="Arial"/>
                <w:b/>
                <w:i/>
                <w:snapToGrid w:val="0"/>
                <w:color w:val="FF0000"/>
                <w:sz w:val="20"/>
                <w:szCs w:val="20"/>
              </w:rPr>
            </w:pPr>
            <w:r w:rsidRPr="00572AAD">
              <w:rPr>
                <w:rFonts w:ascii="Arial" w:hAnsi="Arial" w:cs="Arial"/>
                <w:b/>
                <w:i/>
                <w:snapToGrid w:val="0"/>
                <w:sz w:val="20"/>
                <w:szCs w:val="20"/>
              </w:rPr>
              <w:t>[</w:t>
            </w:r>
            <w:r w:rsidRPr="00572AAD">
              <w:rPr>
                <w:rFonts w:ascii="Arial" w:hAnsi="Arial" w:cs="Arial"/>
                <w:b/>
                <w:i/>
                <w:snapToGrid w:val="0"/>
                <w:sz w:val="20"/>
                <w:szCs w:val="20"/>
                <w:shd w:val="clear" w:color="auto" w:fill="DDD9C3"/>
              </w:rPr>
              <w:t>A B-BBEE STATUS LEVEL VERIFICATION CERTIFICATE/ SWORN AFFIDAVIT (FOR EMES &amp; QSEs) MUST BE SUBMITTED IN ORDER TO QUALIFY FOR PREFERENCE POINTS FOR B-BBEE]</w:t>
            </w:r>
          </w:p>
        </w:tc>
      </w:tr>
      <w:tr w:rsidR="0056283D" w:rsidRPr="00572AAD" w14:paraId="39DE9682" w14:textId="77777777" w:rsidTr="0056283D">
        <w:trPr>
          <w:trHeight w:val="864"/>
          <w:jc w:val="center"/>
        </w:trPr>
        <w:tc>
          <w:tcPr>
            <w:tcW w:w="2207" w:type="dxa"/>
            <w:gridSpan w:val="2"/>
            <w:shd w:val="clear" w:color="auto" w:fill="auto"/>
            <w:vAlign w:val="center"/>
          </w:tcPr>
          <w:p w14:paraId="1E9AC85A" w14:textId="77777777" w:rsidR="0056283D" w:rsidRPr="00572AAD" w:rsidRDefault="0056283D" w:rsidP="00663706">
            <w:pPr>
              <w:keepNext/>
              <w:widowControl w:val="0"/>
              <w:outlineLvl w:val="3"/>
              <w:rPr>
                <w:rFonts w:ascii="Arial" w:hAnsi="Arial" w:cs="Arial"/>
                <w:b/>
                <w:snapToGrid w:val="0"/>
                <w:sz w:val="20"/>
                <w:szCs w:val="20"/>
              </w:rPr>
            </w:pPr>
            <w:r w:rsidRPr="00572AAD">
              <w:rPr>
                <w:rFonts w:ascii="Arial" w:hAnsi="Arial" w:cs="Arial"/>
                <w:snapToGrid w:val="0"/>
                <w:sz w:val="20"/>
                <w:szCs w:val="20"/>
              </w:rPr>
              <w:t>ARE YOU THE ACCREDITED REPRESENTATIVE IN SOUTH AFRICA FOR THE GOODS /SERVICES /WORKS OFFERED?</w:t>
            </w:r>
          </w:p>
        </w:tc>
        <w:tc>
          <w:tcPr>
            <w:tcW w:w="3140" w:type="dxa"/>
            <w:gridSpan w:val="2"/>
            <w:shd w:val="clear" w:color="auto" w:fill="auto"/>
            <w:vAlign w:val="bottom"/>
          </w:tcPr>
          <w:p w14:paraId="3304F372"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E90826">
              <w:rPr>
                <w:rFonts w:ascii="Arial" w:hAnsi="Arial" w:cs="Arial"/>
                <w:snapToGrid w:val="0"/>
                <w:sz w:val="20"/>
                <w:szCs w:val="20"/>
              </w:rPr>
            </w:r>
            <w:r w:rsidR="00E90826">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Yes                         </w:t>
            </w:r>
            <w:r w:rsidRPr="00572AAD">
              <w:rPr>
                <w:rFonts w:ascii="Arial" w:hAnsi="Arial" w:cs="Arial"/>
                <w:snapToGrid w:val="0"/>
                <w:sz w:val="20"/>
                <w:szCs w:val="20"/>
              </w:rPr>
              <w:fldChar w:fldCharType="begin">
                <w:ffData>
                  <w:name w:val=""/>
                  <w:enabled/>
                  <w:calcOnExit w:val="0"/>
                  <w:checkBox>
                    <w:sizeAuto/>
                    <w:default w:val="0"/>
                  </w:checkBox>
                </w:ffData>
              </w:fldChar>
            </w:r>
            <w:r w:rsidRPr="00572AAD">
              <w:rPr>
                <w:rFonts w:ascii="Arial" w:hAnsi="Arial" w:cs="Arial"/>
                <w:snapToGrid w:val="0"/>
                <w:sz w:val="20"/>
                <w:szCs w:val="20"/>
              </w:rPr>
              <w:instrText xml:space="preserve"> FORMCHECKBOX </w:instrText>
            </w:r>
            <w:r w:rsidR="00E90826">
              <w:rPr>
                <w:rFonts w:ascii="Arial" w:hAnsi="Arial" w:cs="Arial"/>
                <w:snapToGrid w:val="0"/>
                <w:sz w:val="20"/>
                <w:szCs w:val="20"/>
              </w:rPr>
            </w:r>
            <w:r w:rsidR="00E90826">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No </w:t>
            </w:r>
          </w:p>
          <w:p w14:paraId="5FFC3294"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p w14:paraId="692D539F"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[IF YES ENCLOSE PROOF]</w:t>
            </w:r>
          </w:p>
          <w:p w14:paraId="0AEDDE45"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c>
          <w:tcPr>
            <w:tcW w:w="3024" w:type="dxa"/>
            <w:gridSpan w:val="4"/>
            <w:shd w:val="clear" w:color="auto" w:fill="auto"/>
            <w:vAlign w:val="center"/>
          </w:tcPr>
          <w:p w14:paraId="6274B8EF" w14:textId="77777777" w:rsidR="0056283D" w:rsidRPr="00572AAD" w:rsidRDefault="0056283D" w:rsidP="00663706">
            <w:pPr>
              <w:keepNext/>
              <w:widowControl w:val="0"/>
              <w:outlineLvl w:val="3"/>
              <w:rPr>
                <w:rFonts w:ascii="Arial" w:hAnsi="Arial" w:cs="Arial"/>
                <w:b/>
                <w:snapToGrid w:val="0"/>
                <w:sz w:val="20"/>
                <w:szCs w:val="20"/>
              </w:rPr>
            </w:pPr>
            <w:r w:rsidRPr="00572AAD">
              <w:rPr>
                <w:rFonts w:ascii="Arial" w:hAnsi="Arial" w:cs="Arial"/>
                <w:snapToGrid w:val="0"/>
                <w:sz w:val="20"/>
                <w:szCs w:val="20"/>
              </w:rPr>
              <w:t>ARE YOU A FOREIGN BASED SUPPLIER FOR</w:t>
            </w:r>
            <w:r w:rsidRPr="00572AAD">
              <w:rPr>
                <w:rFonts w:ascii="Arial" w:hAnsi="Arial" w:cs="Arial"/>
                <w:b/>
                <w:snapToGrid w:val="0"/>
                <w:sz w:val="20"/>
                <w:szCs w:val="20"/>
              </w:rPr>
              <w:t xml:space="preserve"> THE GOODS /SERVICES /WORKS OFFERED?</w:t>
            </w:r>
            <w:r w:rsidRPr="00572AAD">
              <w:rPr>
                <w:rFonts w:ascii="Arial" w:hAnsi="Arial" w:cs="Arial"/>
                <w:b/>
                <w:snapToGrid w:val="0"/>
                <w:sz w:val="20"/>
                <w:szCs w:val="20"/>
              </w:rPr>
              <w:br/>
            </w:r>
          </w:p>
        </w:tc>
        <w:tc>
          <w:tcPr>
            <w:tcW w:w="2618" w:type="dxa"/>
            <w:gridSpan w:val="3"/>
            <w:shd w:val="clear" w:color="auto" w:fill="auto"/>
            <w:vAlign w:val="bottom"/>
          </w:tcPr>
          <w:p w14:paraId="32E787AF"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E90826">
              <w:rPr>
                <w:rFonts w:ascii="Arial" w:hAnsi="Arial" w:cs="Arial"/>
                <w:snapToGrid w:val="0"/>
                <w:sz w:val="20"/>
                <w:szCs w:val="20"/>
              </w:rPr>
            </w:r>
            <w:r w:rsidR="00E90826">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Yes </w:t>
            </w:r>
            <w:r w:rsidRPr="00572AAD">
              <w:rPr>
                <w:rFonts w:ascii="Arial" w:hAnsi="Arial" w:cs="Arial"/>
                <w:snapToGrid w:val="0"/>
                <w:sz w:val="20"/>
                <w:szCs w:val="20"/>
              </w:rPr>
              <w:fldChar w:fldCharType="begin">
                <w:ffData>
                  <w:name w:val="Check2"/>
                  <w:enabled/>
                  <w:calcOnExit w:val="0"/>
                  <w:checkBox>
                    <w:sizeAuto/>
                    <w:default w:val="0"/>
                  </w:checkBox>
                </w:ffData>
              </w:fldChar>
            </w:r>
            <w:r w:rsidRPr="00572AAD">
              <w:rPr>
                <w:rFonts w:ascii="Arial" w:hAnsi="Arial" w:cs="Arial"/>
                <w:snapToGrid w:val="0"/>
                <w:sz w:val="20"/>
                <w:szCs w:val="20"/>
              </w:rPr>
              <w:instrText xml:space="preserve"> FORMCHECKBOX </w:instrText>
            </w:r>
            <w:r w:rsidR="00E90826">
              <w:rPr>
                <w:rFonts w:ascii="Arial" w:hAnsi="Arial" w:cs="Arial"/>
                <w:snapToGrid w:val="0"/>
                <w:sz w:val="20"/>
                <w:szCs w:val="20"/>
              </w:rPr>
            </w:r>
            <w:r w:rsidR="00E90826">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No</w:t>
            </w:r>
            <w:r w:rsidRPr="00572AAD">
              <w:rPr>
                <w:rFonts w:ascii="Arial" w:hAnsi="Arial" w:cs="Arial"/>
                <w:snapToGrid w:val="0"/>
                <w:sz w:val="20"/>
                <w:szCs w:val="20"/>
              </w:rPr>
              <w:br/>
            </w:r>
          </w:p>
          <w:p w14:paraId="774D1CC3"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[IF YES, ANSWER THE QUESTIONNAIRE BELOW ]</w:t>
            </w:r>
          </w:p>
          <w:p w14:paraId="64555D06"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r>
      <w:tr w:rsidR="0056283D" w:rsidRPr="00572AAD" w14:paraId="6DF4471E" w14:textId="77777777" w:rsidTr="00663706">
        <w:trPr>
          <w:trHeight w:val="340"/>
          <w:jc w:val="center"/>
        </w:trPr>
        <w:tc>
          <w:tcPr>
            <w:tcW w:w="10989" w:type="dxa"/>
            <w:gridSpan w:val="11"/>
            <w:shd w:val="clear" w:color="auto" w:fill="DDD9C3"/>
            <w:vAlign w:val="center"/>
          </w:tcPr>
          <w:p w14:paraId="2B40BF36"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b/>
                <w:snapToGrid w:val="0"/>
                <w:sz w:val="20"/>
                <w:szCs w:val="20"/>
              </w:rPr>
              <w:t>QUESTIONNAIRE TO BIDDING FOREIGN SUPPLIERS</w:t>
            </w:r>
          </w:p>
        </w:tc>
      </w:tr>
      <w:tr w:rsidR="0056283D" w:rsidRPr="00572AAD" w14:paraId="530BD224" w14:textId="77777777" w:rsidTr="00663706">
        <w:trPr>
          <w:trHeight w:val="20"/>
          <w:jc w:val="center"/>
        </w:trPr>
        <w:tc>
          <w:tcPr>
            <w:tcW w:w="10989" w:type="dxa"/>
            <w:gridSpan w:val="11"/>
            <w:shd w:val="clear" w:color="auto" w:fill="auto"/>
            <w:vAlign w:val="center"/>
          </w:tcPr>
          <w:p w14:paraId="4F593532" w14:textId="5DCF21E2" w:rsidR="0056283D" w:rsidRPr="00572AAD" w:rsidRDefault="0056283D" w:rsidP="00663706">
            <w:pPr>
              <w:widowControl w:val="0"/>
              <w:tabs>
                <w:tab w:val="left" w:pos="0"/>
                <w:tab w:val="left" w:pos="426"/>
              </w:tabs>
              <w:autoSpaceDE w:val="0"/>
              <w:autoSpaceDN w:val="0"/>
              <w:adjustRightInd w:val="0"/>
              <w:spacing w:before="120"/>
              <w:rPr>
                <w:rFonts w:ascii="Arial" w:hAnsi="Arial" w:cs="Arial"/>
                <w:b/>
                <w:snapToGrid w:val="0"/>
                <w:sz w:val="20"/>
                <w:szCs w:val="20"/>
              </w:rPr>
            </w:pPr>
            <w:r w:rsidRPr="00572AAD">
              <w:rPr>
                <w:rFonts w:ascii="Arial" w:hAnsi="Arial" w:cs="Arial"/>
                <w:snapToGrid w:val="0"/>
                <w:sz w:val="20"/>
                <w:szCs w:val="20"/>
              </w:rPr>
              <w:t>IS THE ENTITY A RESIDENT OF THE REPUBLIC OF SOUTH AFRICA (RSA)?</w:t>
            </w:r>
            <w:r w:rsidRPr="00572AAD">
              <w:rPr>
                <w:rFonts w:ascii="Arial" w:hAnsi="Arial" w:cs="Arial"/>
                <w:snapToGrid w:val="0"/>
                <w:sz w:val="20"/>
                <w:szCs w:val="20"/>
              </w:rPr>
              <w:tab/>
            </w:r>
            <w:r w:rsidRPr="00572AAD">
              <w:rPr>
                <w:rFonts w:ascii="Arial" w:hAnsi="Arial" w:cs="Arial"/>
                <w:snapToGrid w:val="0"/>
                <w:sz w:val="20"/>
                <w:szCs w:val="20"/>
              </w:rPr>
              <w:tab/>
              <w:t xml:space="preserve">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E90826">
              <w:rPr>
                <w:rFonts w:ascii="Arial" w:hAnsi="Arial" w:cs="Arial"/>
                <w:snapToGrid w:val="0"/>
                <w:sz w:val="20"/>
                <w:szCs w:val="20"/>
              </w:rPr>
            </w:r>
            <w:r w:rsidR="00E90826">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E90826">
              <w:rPr>
                <w:rFonts w:ascii="Arial" w:hAnsi="Arial" w:cs="Arial"/>
                <w:snapToGrid w:val="0"/>
                <w:sz w:val="20"/>
                <w:szCs w:val="20"/>
              </w:rPr>
            </w:r>
            <w:r w:rsidR="00E90826">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2C5A9D33" w14:textId="084E05C9" w:rsidR="0056283D" w:rsidRPr="00572AAD" w:rsidRDefault="0056283D" w:rsidP="00663706">
            <w:pPr>
              <w:widowControl w:val="0"/>
              <w:tabs>
                <w:tab w:val="left" w:pos="0"/>
                <w:tab w:val="left" w:pos="426"/>
              </w:tabs>
              <w:autoSpaceDE w:val="0"/>
              <w:autoSpaceDN w:val="0"/>
              <w:adjustRightInd w:val="0"/>
              <w:spacing w:before="120"/>
              <w:rPr>
                <w:rFonts w:ascii="Arial" w:hAnsi="Arial" w:cs="Arial"/>
                <w:snapToGrid w:val="0"/>
                <w:sz w:val="20"/>
                <w:szCs w:val="20"/>
              </w:rPr>
            </w:pPr>
            <w:r w:rsidRPr="00572AAD">
              <w:rPr>
                <w:rFonts w:ascii="Arial" w:hAnsi="Arial" w:cs="Arial"/>
                <w:snapToGrid w:val="0"/>
                <w:sz w:val="20"/>
                <w:szCs w:val="20"/>
              </w:rPr>
              <w:t>DOES THE ENTITY HAVE A BRANCH IN THE RSA?</w:t>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t xml:space="preserve">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E90826">
              <w:rPr>
                <w:rFonts w:ascii="Arial" w:hAnsi="Arial" w:cs="Arial"/>
                <w:snapToGrid w:val="0"/>
                <w:sz w:val="20"/>
                <w:szCs w:val="20"/>
              </w:rPr>
            </w:r>
            <w:r w:rsidR="00E90826">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E90826">
              <w:rPr>
                <w:rFonts w:ascii="Arial" w:hAnsi="Arial" w:cs="Arial"/>
                <w:snapToGrid w:val="0"/>
                <w:sz w:val="20"/>
                <w:szCs w:val="20"/>
              </w:rPr>
            </w:r>
            <w:r w:rsidR="00E90826">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2B4D85CB" w14:textId="5AD9E259" w:rsidR="0056283D" w:rsidRPr="00572AAD" w:rsidRDefault="0056283D" w:rsidP="00663706">
            <w:pPr>
              <w:widowControl w:val="0"/>
              <w:tabs>
                <w:tab w:val="left" w:pos="0"/>
                <w:tab w:val="left" w:pos="426"/>
              </w:tabs>
              <w:autoSpaceDE w:val="0"/>
              <w:autoSpaceDN w:val="0"/>
              <w:adjustRightInd w:val="0"/>
              <w:spacing w:before="120"/>
              <w:rPr>
                <w:rFonts w:ascii="Arial" w:hAnsi="Arial" w:cs="Arial"/>
                <w:snapToGrid w:val="0"/>
                <w:sz w:val="20"/>
                <w:szCs w:val="20"/>
              </w:rPr>
            </w:pPr>
            <w:r w:rsidRPr="00572AAD">
              <w:rPr>
                <w:rFonts w:ascii="Arial" w:hAnsi="Arial" w:cs="Arial"/>
                <w:snapToGrid w:val="0"/>
                <w:sz w:val="20"/>
                <w:szCs w:val="20"/>
              </w:rPr>
              <w:t xml:space="preserve">DOES THE ENTITY HAVE A PERMANENT ESTABLISHMENT IN THE </w:t>
            </w:r>
            <w:smartTag w:uri="urn:schemas-microsoft-com:office:smarttags" w:element="stockticker">
              <w:r w:rsidRPr="00572AAD">
                <w:rPr>
                  <w:rFonts w:ascii="Arial" w:hAnsi="Arial" w:cs="Arial"/>
                  <w:snapToGrid w:val="0"/>
                  <w:sz w:val="20"/>
                  <w:szCs w:val="20"/>
                </w:rPr>
                <w:t>RSA</w:t>
              </w:r>
            </w:smartTag>
            <w:r w:rsidRPr="00572AAD">
              <w:rPr>
                <w:rFonts w:ascii="Arial" w:hAnsi="Arial" w:cs="Arial"/>
                <w:snapToGrid w:val="0"/>
                <w:sz w:val="20"/>
                <w:szCs w:val="20"/>
              </w:rPr>
              <w:t>?</w:t>
            </w:r>
            <w:r w:rsidRPr="00572AAD">
              <w:rPr>
                <w:rFonts w:ascii="Arial" w:hAnsi="Arial" w:cs="Arial"/>
                <w:snapToGrid w:val="0"/>
                <w:sz w:val="20"/>
                <w:szCs w:val="20"/>
              </w:rPr>
              <w:tab/>
              <w:t xml:space="preserve">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E90826">
              <w:rPr>
                <w:rFonts w:ascii="Arial" w:hAnsi="Arial" w:cs="Arial"/>
                <w:snapToGrid w:val="0"/>
                <w:sz w:val="20"/>
                <w:szCs w:val="20"/>
              </w:rPr>
            </w:r>
            <w:r w:rsidR="00E90826">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E90826">
              <w:rPr>
                <w:rFonts w:ascii="Arial" w:hAnsi="Arial" w:cs="Arial"/>
                <w:snapToGrid w:val="0"/>
                <w:sz w:val="20"/>
                <w:szCs w:val="20"/>
              </w:rPr>
            </w:r>
            <w:r w:rsidR="00E90826">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58129589" w14:textId="3C1FD63A" w:rsidR="0056283D" w:rsidRPr="00572AAD" w:rsidRDefault="0056283D" w:rsidP="00663706">
            <w:pPr>
              <w:widowControl w:val="0"/>
              <w:tabs>
                <w:tab w:val="left" w:pos="0"/>
                <w:tab w:val="left" w:pos="426"/>
              </w:tabs>
              <w:autoSpaceDE w:val="0"/>
              <w:autoSpaceDN w:val="0"/>
              <w:adjustRightInd w:val="0"/>
              <w:spacing w:before="120"/>
              <w:rPr>
                <w:rFonts w:ascii="Arial" w:hAnsi="Arial" w:cs="Arial"/>
                <w:snapToGrid w:val="0"/>
                <w:sz w:val="20"/>
                <w:szCs w:val="20"/>
              </w:rPr>
            </w:pPr>
            <w:r w:rsidRPr="00572AAD">
              <w:rPr>
                <w:rFonts w:ascii="Arial" w:hAnsi="Arial" w:cs="Arial"/>
                <w:snapToGrid w:val="0"/>
                <w:sz w:val="20"/>
                <w:szCs w:val="20"/>
              </w:rPr>
              <w:lastRenderedPageBreak/>
              <w:t>DOES THE ENTITY HAVE ANY SOURCE OF INCOME IN THE RSA?</w:t>
            </w:r>
            <w:r w:rsidRPr="00572AAD">
              <w:rPr>
                <w:rFonts w:ascii="Arial" w:hAnsi="Arial" w:cs="Arial"/>
                <w:snapToGrid w:val="0"/>
                <w:sz w:val="20"/>
                <w:szCs w:val="20"/>
              </w:rPr>
              <w:tab/>
            </w:r>
            <w:r w:rsidRPr="00572AAD">
              <w:rPr>
                <w:rFonts w:ascii="Arial" w:hAnsi="Arial" w:cs="Arial"/>
                <w:snapToGrid w:val="0"/>
                <w:sz w:val="20"/>
                <w:szCs w:val="20"/>
              </w:rPr>
              <w:tab/>
              <w:t xml:space="preserve">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E90826">
              <w:rPr>
                <w:rFonts w:ascii="Arial" w:hAnsi="Arial" w:cs="Arial"/>
                <w:snapToGrid w:val="0"/>
                <w:sz w:val="20"/>
                <w:szCs w:val="20"/>
              </w:rPr>
            </w:r>
            <w:r w:rsidR="00E90826">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E90826">
              <w:rPr>
                <w:rFonts w:ascii="Arial" w:hAnsi="Arial" w:cs="Arial"/>
                <w:snapToGrid w:val="0"/>
                <w:sz w:val="20"/>
                <w:szCs w:val="20"/>
              </w:rPr>
            </w:r>
            <w:r w:rsidR="00E90826">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5BFF8BF9" w14:textId="3B2D1C4A" w:rsidR="0056283D" w:rsidRPr="00572AAD" w:rsidRDefault="0056283D" w:rsidP="00663706">
            <w:pPr>
              <w:widowControl w:val="0"/>
              <w:tabs>
                <w:tab w:val="left" w:pos="0"/>
                <w:tab w:val="left" w:pos="426"/>
              </w:tabs>
              <w:autoSpaceDE w:val="0"/>
              <w:autoSpaceDN w:val="0"/>
              <w:adjustRightInd w:val="0"/>
              <w:spacing w:before="120"/>
              <w:rPr>
                <w:rFonts w:ascii="Arial" w:hAnsi="Arial" w:cs="Arial"/>
                <w:snapToGrid w:val="0"/>
                <w:sz w:val="20"/>
                <w:szCs w:val="20"/>
              </w:rPr>
            </w:pPr>
            <w:r w:rsidRPr="00572AAD">
              <w:rPr>
                <w:rFonts w:ascii="Arial" w:hAnsi="Arial" w:cs="Arial"/>
                <w:snapToGrid w:val="0"/>
                <w:sz w:val="20"/>
                <w:szCs w:val="20"/>
              </w:rPr>
              <w:t>IS THE ENTITY LIABLE IN THE RSA FOR ANY FORM OF TAXATION?</w:t>
            </w:r>
            <w:r w:rsidRPr="00572AAD">
              <w:rPr>
                <w:rFonts w:ascii="Arial" w:hAnsi="Arial" w:cs="Arial"/>
                <w:snapToGrid w:val="0"/>
                <w:sz w:val="20"/>
                <w:szCs w:val="20"/>
              </w:rPr>
              <w:tab/>
            </w:r>
            <w:r w:rsidRPr="00572AAD">
              <w:rPr>
                <w:rFonts w:ascii="Arial" w:hAnsi="Arial" w:cs="Arial"/>
                <w:snapToGrid w:val="0"/>
                <w:sz w:val="20"/>
                <w:szCs w:val="20"/>
              </w:rPr>
              <w:tab/>
              <w:t xml:space="preserve">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E90826">
              <w:rPr>
                <w:rFonts w:ascii="Arial" w:hAnsi="Arial" w:cs="Arial"/>
                <w:snapToGrid w:val="0"/>
                <w:sz w:val="20"/>
                <w:szCs w:val="20"/>
              </w:rPr>
            </w:r>
            <w:r w:rsidR="00E90826">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E90826">
              <w:rPr>
                <w:rFonts w:ascii="Arial" w:hAnsi="Arial" w:cs="Arial"/>
                <w:snapToGrid w:val="0"/>
                <w:sz w:val="20"/>
                <w:szCs w:val="20"/>
              </w:rPr>
            </w:r>
            <w:r w:rsidR="00E90826">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 </w:t>
            </w:r>
          </w:p>
          <w:p w14:paraId="75A9BC2D" w14:textId="77777777" w:rsidR="0056283D" w:rsidRPr="00572AAD" w:rsidRDefault="0056283D" w:rsidP="00663706">
            <w:pPr>
              <w:widowControl w:val="0"/>
              <w:tabs>
                <w:tab w:val="left" w:pos="426"/>
              </w:tabs>
              <w:spacing w:line="215" w:lineRule="auto"/>
              <w:jc w:val="both"/>
              <w:rPr>
                <w:rFonts w:ascii="Arial" w:hAnsi="Arial" w:cs="Arial"/>
                <w:b/>
                <w:snapToGrid w:val="0"/>
                <w:sz w:val="20"/>
                <w:szCs w:val="20"/>
              </w:rPr>
            </w:pPr>
            <w:r w:rsidRPr="00572AAD">
              <w:rPr>
                <w:rFonts w:ascii="Arial" w:hAnsi="Arial"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p w14:paraId="0BA4F9B2" w14:textId="77777777" w:rsidR="0056283D" w:rsidRPr="00572AAD" w:rsidRDefault="0056283D" w:rsidP="0066370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bl>
    <w:p w14:paraId="07899CED" w14:textId="77777777" w:rsidR="0056283D" w:rsidRPr="00572AAD"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p>
    <w:p w14:paraId="4555EE83" w14:textId="77777777" w:rsidR="0056283D" w:rsidRPr="00572AAD"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r w:rsidRPr="00572AAD">
        <w:rPr>
          <w:rFonts w:ascii="Arial" w:hAnsi="Arial" w:cs="Arial"/>
          <w:b/>
          <w:snapToGrid w:val="0"/>
          <w:sz w:val="20"/>
          <w:szCs w:val="20"/>
        </w:rPr>
        <w:t>PART B</w:t>
      </w:r>
    </w:p>
    <w:p w14:paraId="0CABFD32" w14:textId="77777777" w:rsidR="0056283D" w:rsidRPr="00572AAD"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bCs/>
          <w:snapToGrid w:val="0"/>
          <w:sz w:val="20"/>
          <w:szCs w:val="20"/>
        </w:rPr>
      </w:pPr>
      <w:r w:rsidRPr="00572AAD">
        <w:rPr>
          <w:rFonts w:ascii="Arial" w:hAnsi="Arial" w:cs="Arial"/>
          <w:b/>
          <w:bCs/>
          <w:snapToGrid w:val="0"/>
          <w:sz w:val="20"/>
          <w:szCs w:val="20"/>
        </w:rPr>
        <w:t>TERMS AND CONDITIONS FOR BIDDING</w:t>
      </w:r>
    </w:p>
    <w:tbl>
      <w:tblPr>
        <w:tblpPr w:leftFromText="180" w:rightFromText="180" w:vertAnchor="text" w:horzAnchor="margin" w:tblpXSpec="center" w:tblpY="69"/>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56283D" w:rsidRPr="00572AAD" w14:paraId="22544314" w14:textId="77777777" w:rsidTr="00663706">
        <w:tc>
          <w:tcPr>
            <w:tcW w:w="11058" w:type="dxa"/>
            <w:shd w:val="clear" w:color="auto" w:fill="DDD9C3"/>
          </w:tcPr>
          <w:p w14:paraId="3D1D2654" w14:textId="77777777" w:rsidR="0056283D" w:rsidRPr="00572AAD" w:rsidRDefault="0056283D" w:rsidP="006E34E6">
            <w:pPr>
              <w:widowControl w:val="0"/>
              <w:numPr>
                <w:ilvl w:val="0"/>
                <w:numId w:val="2"/>
              </w:numPr>
              <w:tabs>
                <w:tab w:val="left" w:pos="426"/>
              </w:tabs>
              <w:spacing w:line="215" w:lineRule="auto"/>
              <w:jc w:val="both"/>
              <w:rPr>
                <w:rFonts w:ascii="Arial" w:hAnsi="Arial" w:cs="Arial"/>
                <w:b/>
                <w:snapToGrid w:val="0"/>
                <w:sz w:val="20"/>
                <w:szCs w:val="20"/>
              </w:rPr>
            </w:pPr>
            <w:r w:rsidRPr="00572AAD">
              <w:rPr>
                <w:rFonts w:ascii="Arial" w:hAnsi="Arial" w:cs="Arial"/>
                <w:b/>
                <w:bCs/>
                <w:snapToGrid w:val="0"/>
                <w:color w:val="000000"/>
                <w:sz w:val="20"/>
                <w:szCs w:val="20"/>
              </w:rPr>
              <w:t>BID SUBMISSION:</w:t>
            </w:r>
          </w:p>
        </w:tc>
      </w:tr>
      <w:tr w:rsidR="0056283D" w:rsidRPr="00572AAD" w14:paraId="1A5FC2C2" w14:textId="77777777" w:rsidTr="00663706">
        <w:trPr>
          <w:trHeight w:val="1212"/>
        </w:trPr>
        <w:tc>
          <w:tcPr>
            <w:tcW w:w="11058" w:type="dxa"/>
            <w:shd w:val="clear" w:color="auto" w:fill="auto"/>
          </w:tcPr>
          <w:p w14:paraId="159E1296" w14:textId="77777777" w:rsidR="0056283D" w:rsidRPr="00572AAD" w:rsidRDefault="0056283D" w:rsidP="006E34E6">
            <w:pPr>
              <w:widowControl w:val="0"/>
              <w:numPr>
                <w:ilvl w:val="1"/>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BIDS MUST BE DELIVERED BY THE STIPULATED TIME TO THE CORRECT ADDRESS. LATE BIDS WILL NOT BE ACCEPTED FOR CONSIDERATION.</w:t>
            </w:r>
          </w:p>
          <w:p w14:paraId="6C3BC06F" w14:textId="77777777" w:rsidR="0056283D" w:rsidRPr="00572AAD" w:rsidRDefault="0056283D" w:rsidP="006E34E6">
            <w:pPr>
              <w:widowControl w:val="0"/>
              <w:numPr>
                <w:ilvl w:val="1"/>
                <w:numId w:val="3"/>
              </w:numPr>
              <w:tabs>
                <w:tab w:val="left" w:pos="426"/>
              </w:tabs>
              <w:autoSpaceDE w:val="0"/>
              <w:autoSpaceDN w:val="0"/>
              <w:adjustRightInd w:val="0"/>
              <w:spacing w:after="120"/>
              <w:ind w:left="426" w:hanging="426"/>
              <w:jc w:val="both"/>
              <w:rPr>
                <w:rFonts w:ascii="Arial" w:hAnsi="Arial" w:cs="Arial"/>
                <w:b/>
                <w:snapToGrid w:val="0"/>
                <w:sz w:val="20"/>
                <w:szCs w:val="20"/>
              </w:rPr>
            </w:pPr>
            <w:r w:rsidRPr="00572AAD">
              <w:rPr>
                <w:rFonts w:ascii="Arial" w:hAnsi="Arial" w:cs="Arial"/>
                <w:b/>
                <w:snapToGrid w:val="0"/>
                <w:sz w:val="20"/>
                <w:szCs w:val="20"/>
              </w:rPr>
              <w:t>ALL BIDS MUST BE SUBMITTED ON THE OFFICIAL FORMS PROVIDED–(NOT TO BE RE-TYPED) OR IN THE MANNER PRESCRIBED IN THE BID DOCUMENT.</w:t>
            </w:r>
          </w:p>
          <w:p w14:paraId="4B524827" w14:textId="77777777" w:rsidR="0056283D" w:rsidRPr="00572AAD" w:rsidRDefault="0056283D" w:rsidP="006E34E6">
            <w:pPr>
              <w:widowControl w:val="0"/>
              <w:numPr>
                <w:ilvl w:val="1"/>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THIS BID IS SUBJECT TO THE PREFERENTIAL PROCUREMENT POLICY FRAMEWORK ACT, 2000 AND THE PREFERENTIAL PROCUREMENT REGULATIONS, 2017, THE GENERAL CONDITIONS OF CONTRACT (GCC) AND, IF APPLICABLE, ANY OTHER SPECIAL CONDITIONS OF CONTRACT.</w:t>
            </w:r>
          </w:p>
          <w:p w14:paraId="2EA6D450" w14:textId="77777777" w:rsidR="0056283D" w:rsidRPr="00572AAD" w:rsidRDefault="0056283D" w:rsidP="006E34E6">
            <w:pPr>
              <w:widowControl w:val="0"/>
              <w:numPr>
                <w:ilvl w:val="1"/>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b/>
                <w:snapToGrid w:val="0"/>
                <w:sz w:val="20"/>
                <w:szCs w:val="20"/>
              </w:rPr>
              <w:t>THE SUCCESSFUL BIDDER WILL BE REQUIRED TO FILL IN AND SIGN A WRITTEN CONTRACT FORM (SBD7).</w:t>
            </w:r>
          </w:p>
          <w:p w14:paraId="512BDA3A" w14:textId="77777777" w:rsidR="0056283D" w:rsidRPr="00572AAD" w:rsidRDefault="0056283D" w:rsidP="00663706">
            <w:pPr>
              <w:widowControl w:val="0"/>
              <w:spacing w:line="215" w:lineRule="auto"/>
              <w:jc w:val="both"/>
              <w:rPr>
                <w:rFonts w:ascii="Arial" w:hAnsi="Arial" w:cs="Arial"/>
                <w:snapToGrid w:val="0"/>
                <w:sz w:val="20"/>
                <w:szCs w:val="20"/>
              </w:rPr>
            </w:pPr>
          </w:p>
        </w:tc>
      </w:tr>
      <w:tr w:rsidR="0056283D" w:rsidRPr="00572AAD" w14:paraId="51C32849" w14:textId="77777777" w:rsidTr="00663706">
        <w:tc>
          <w:tcPr>
            <w:tcW w:w="11058" w:type="dxa"/>
            <w:shd w:val="clear" w:color="auto" w:fill="DDD9C3"/>
          </w:tcPr>
          <w:p w14:paraId="66BF3E3A" w14:textId="77777777" w:rsidR="0056283D" w:rsidRPr="00572AAD" w:rsidRDefault="0056283D" w:rsidP="006E34E6">
            <w:pPr>
              <w:widowControl w:val="0"/>
              <w:numPr>
                <w:ilvl w:val="0"/>
                <w:numId w:val="2"/>
              </w:numPr>
              <w:tabs>
                <w:tab w:val="left" w:pos="426"/>
              </w:tabs>
              <w:spacing w:line="215" w:lineRule="auto"/>
              <w:jc w:val="both"/>
              <w:rPr>
                <w:rFonts w:ascii="Arial" w:hAnsi="Arial" w:cs="Arial"/>
                <w:b/>
                <w:bCs/>
                <w:snapToGrid w:val="0"/>
                <w:color w:val="000081"/>
                <w:sz w:val="20"/>
                <w:szCs w:val="20"/>
              </w:rPr>
            </w:pPr>
            <w:r w:rsidRPr="00572AAD">
              <w:rPr>
                <w:rFonts w:ascii="Arial" w:hAnsi="Arial" w:cs="Arial"/>
                <w:b/>
                <w:bCs/>
                <w:snapToGrid w:val="0"/>
                <w:color w:val="000000"/>
                <w:sz w:val="20"/>
                <w:szCs w:val="20"/>
              </w:rPr>
              <w:t>TAX COMPLIANCE REQUIREMENTS</w:t>
            </w:r>
          </w:p>
        </w:tc>
      </w:tr>
      <w:tr w:rsidR="0056283D" w:rsidRPr="00572AAD" w14:paraId="39360FE2" w14:textId="77777777" w:rsidTr="00663706">
        <w:tc>
          <w:tcPr>
            <w:tcW w:w="11058" w:type="dxa"/>
            <w:shd w:val="clear" w:color="auto" w:fill="FFFFFF"/>
          </w:tcPr>
          <w:p w14:paraId="46ED63F7" w14:textId="77777777" w:rsidR="0056283D" w:rsidRPr="00572AAD" w:rsidRDefault="0056283D" w:rsidP="006E34E6">
            <w:pPr>
              <w:widowControl w:val="0"/>
              <w:numPr>
                <w:ilvl w:val="0"/>
                <w:numId w:val="1"/>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 xml:space="preserve">BIDDERS MUST ENSURE COMPLIANCE WITH THEIR TAX OBLIGATIONS. </w:t>
            </w:r>
          </w:p>
          <w:p w14:paraId="1C20E6B4" w14:textId="77777777" w:rsidR="0056283D" w:rsidRPr="00572AAD" w:rsidRDefault="0056283D" w:rsidP="006E34E6">
            <w:pPr>
              <w:widowControl w:val="0"/>
              <w:numPr>
                <w:ilvl w:val="0"/>
                <w:numId w:val="1"/>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BIDDERS ARE REQUIRED TO SUBMIT THEIR UNIQUE PERSONAL IDENTIFICATION NUMBER (PIN) ISSUED BY SARS TO ENABLE   THE ORGAN OF STATE TO VERIFY THE TAXPAYER’S PROFILE AND TAX STATUS.</w:t>
            </w:r>
          </w:p>
          <w:p w14:paraId="353F576A" w14:textId="77777777" w:rsidR="0056283D" w:rsidRPr="00572AAD" w:rsidRDefault="0056283D" w:rsidP="006E34E6">
            <w:pPr>
              <w:widowControl w:val="0"/>
              <w:numPr>
                <w:ilvl w:val="0"/>
                <w:numId w:val="1"/>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 xml:space="preserve">APPLICATION FOR TAX COMPLIANCE STATUS (TCS) PIN MAY BE MADE VIA E-FILING THROUGH THE SARS WEBSITE </w:t>
            </w:r>
            <w:hyperlink r:id="rId24" w:history="1">
              <w:r w:rsidRPr="00572AAD">
                <w:rPr>
                  <w:rFonts w:ascii="Arial" w:hAnsi="Arial" w:cs="Arial"/>
                  <w:snapToGrid w:val="0"/>
                  <w:sz w:val="20"/>
                  <w:szCs w:val="20"/>
                </w:rPr>
                <w:t>WWW.SARS.GOV.ZA</w:t>
              </w:r>
            </w:hyperlink>
            <w:r w:rsidRPr="00572AAD">
              <w:rPr>
                <w:rFonts w:ascii="Arial" w:hAnsi="Arial" w:cs="Arial"/>
                <w:snapToGrid w:val="0"/>
                <w:sz w:val="20"/>
                <w:szCs w:val="20"/>
              </w:rPr>
              <w:t>.</w:t>
            </w:r>
          </w:p>
          <w:p w14:paraId="5A09570C" w14:textId="77777777" w:rsidR="0056283D" w:rsidRPr="00572AAD" w:rsidRDefault="0056283D" w:rsidP="006E34E6">
            <w:pPr>
              <w:widowControl w:val="0"/>
              <w:numPr>
                <w:ilvl w:val="0"/>
                <w:numId w:val="1"/>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 xml:space="preserve">BIDDERS MAY ALSO SUBMIT A PRINTED TCS CERTIFICATE TOGETHER WITH THE BID. </w:t>
            </w:r>
          </w:p>
          <w:p w14:paraId="335D4386" w14:textId="77777777" w:rsidR="0056283D" w:rsidRPr="00572AAD" w:rsidRDefault="0056283D" w:rsidP="006E34E6">
            <w:pPr>
              <w:widowControl w:val="0"/>
              <w:numPr>
                <w:ilvl w:val="0"/>
                <w:numId w:val="1"/>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IN BIDS WHERE CONSORTIA / JOINT VENTURES / SUB-CONTRACTORS ARE INVOLVED, EACH PARTY MUST SUBMIT A SEPARATE   TCS CERTIFICATE / PIN / CSD NUMBER.</w:t>
            </w:r>
          </w:p>
          <w:p w14:paraId="1BF42F31" w14:textId="77777777" w:rsidR="0056283D" w:rsidRPr="00572AAD" w:rsidRDefault="0056283D" w:rsidP="006E34E6">
            <w:pPr>
              <w:widowControl w:val="0"/>
              <w:numPr>
                <w:ilvl w:val="0"/>
                <w:numId w:val="1"/>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 xml:space="preserve">WHERE NO TCS PIN IS AVAILABLE BUT THE BIDDER IS REGISTERED ON THE CENTRAL SUPPLIER DATABASE (CSD), A CSD NUMBER MUST BE PROVIDED. </w:t>
            </w:r>
          </w:p>
          <w:p w14:paraId="01C33788" w14:textId="77777777" w:rsidR="0056283D" w:rsidRPr="00572AAD" w:rsidRDefault="0056283D" w:rsidP="006E34E6">
            <w:pPr>
              <w:widowControl w:val="0"/>
              <w:numPr>
                <w:ilvl w:val="0"/>
                <w:numId w:val="1"/>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6A0C22C6" w14:textId="77777777" w:rsidR="0056283D" w:rsidRPr="00572AAD" w:rsidRDefault="0056283D" w:rsidP="0056283D">
      <w:pPr>
        <w:widowControl w:val="0"/>
        <w:tabs>
          <w:tab w:val="left" w:pos="720"/>
          <w:tab w:val="left" w:pos="8190"/>
        </w:tabs>
        <w:spacing w:line="215" w:lineRule="auto"/>
        <w:rPr>
          <w:rFonts w:ascii="Arial" w:hAnsi="Arial" w:cs="Arial"/>
          <w:snapToGrid w:val="0"/>
          <w:sz w:val="20"/>
          <w:szCs w:val="20"/>
        </w:rPr>
      </w:pPr>
      <w:r w:rsidRPr="00572AAD">
        <w:rPr>
          <w:rFonts w:ascii="Arial" w:hAnsi="Arial" w:cs="Arial"/>
          <w:b/>
          <w:bCs/>
          <w:snapToGrid w:val="0"/>
          <w:sz w:val="20"/>
          <w:szCs w:val="20"/>
        </w:rPr>
        <w:tab/>
      </w:r>
    </w:p>
    <w:p w14:paraId="6E9EF652" w14:textId="77777777" w:rsidR="0056283D" w:rsidRPr="00572AAD" w:rsidRDefault="0056283D" w:rsidP="0056283D">
      <w:pPr>
        <w:widowControl w:val="0"/>
        <w:autoSpaceDE w:val="0"/>
        <w:autoSpaceDN w:val="0"/>
        <w:adjustRightInd w:val="0"/>
        <w:ind w:left="720" w:hanging="720"/>
        <w:rPr>
          <w:rFonts w:ascii="Arial" w:hAnsi="Arial" w:cs="Arial"/>
          <w:b/>
          <w:snapToGrid w:val="0"/>
          <w:sz w:val="20"/>
          <w:szCs w:val="20"/>
        </w:rPr>
      </w:pPr>
    </w:p>
    <w:p w14:paraId="635C934F"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r w:rsidRPr="00572AAD">
        <w:rPr>
          <w:rFonts w:ascii="Arial" w:hAnsi="Arial" w:cs="Arial"/>
          <w:b/>
          <w:snapToGrid w:val="0"/>
          <w:sz w:val="20"/>
          <w:szCs w:val="20"/>
        </w:rPr>
        <w:t>NB: FAILURE TO PROVIDE / OR COMPLY WITH ANY OF THE ABOVE PARTICULARS MAY RENDER THE BID INVALID</w:t>
      </w:r>
      <w:r w:rsidRPr="00572AAD">
        <w:rPr>
          <w:rFonts w:ascii="Arial" w:hAnsi="Arial" w:cs="Arial"/>
          <w:snapToGrid w:val="0"/>
          <w:sz w:val="20"/>
          <w:szCs w:val="20"/>
        </w:rPr>
        <w:t>.</w:t>
      </w:r>
    </w:p>
    <w:p w14:paraId="718C30B6"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p>
    <w:p w14:paraId="2A35AF5A"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r w:rsidRPr="00572AAD">
        <w:rPr>
          <w:rFonts w:ascii="Arial" w:hAnsi="Arial" w:cs="Arial"/>
          <w:snapToGrid w:val="0"/>
          <w:sz w:val="20"/>
          <w:szCs w:val="20"/>
        </w:rPr>
        <w:t>SIGNATURE OF BIDDER:</w:t>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t>…………………………………………</w:t>
      </w:r>
    </w:p>
    <w:p w14:paraId="6894E5A3"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p>
    <w:p w14:paraId="333A852B"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r w:rsidRPr="00572AAD">
        <w:rPr>
          <w:rFonts w:ascii="Arial" w:hAnsi="Arial" w:cs="Arial"/>
          <w:snapToGrid w:val="0"/>
          <w:sz w:val="20"/>
          <w:szCs w:val="20"/>
        </w:rPr>
        <w:t>CAPACITY UNDER WHICH THIS BID IS SIGNED:</w:t>
      </w:r>
      <w:r w:rsidRPr="00572AAD">
        <w:rPr>
          <w:rFonts w:ascii="Arial" w:hAnsi="Arial" w:cs="Arial"/>
          <w:snapToGrid w:val="0"/>
          <w:sz w:val="20"/>
          <w:szCs w:val="20"/>
        </w:rPr>
        <w:tab/>
      </w:r>
      <w:r w:rsidRPr="00572AAD">
        <w:rPr>
          <w:rFonts w:ascii="Arial" w:hAnsi="Arial" w:cs="Arial"/>
          <w:snapToGrid w:val="0"/>
          <w:sz w:val="20"/>
          <w:szCs w:val="20"/>
        </w:rPr>
        <w:tab/>
        <w:t>…………………………………………</w:t>
      </w:r>
    </w:p>
    <w:p w14:paraId="67138C20"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r w:rsidRPr="00572AAD">
        <w:rPr>
          <w:rFonts w:ascii="Arial" w:hAnsi="Arial" w:cs="Arial"/>
          <w:snapToGrid w:val="0"/>
          <w:sz w:val="20"/>
          <w:szCs w:val="20"/>
        </w:rPr>
        <w:t>(Proof of authority must be submitted e.g. company resolution)</w:t>
      </w:r>
    </w:p>
    <w:p w14:paraId="73F388BB"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p>
    <w:p w14:paraId="60D1575B"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r w:rsidRPr="00572AAD">
        <w:rPr>
          <w:rFonts w:ascii="Arial" w:hAnsi="Arial" w:cs="Arial"/>
          <w:snapToGrid w:val="0"/>
          <w:sz w:val="20"/>
          <w:szCs w:val="20"/>
        </w:rPr>
        <w:t>DATE:</w:t>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t xml:space="preserve">              ………………………………………...</w:t>
      </w:r>
    </w:p>
    <w:p w14:paraId="5A112DC7" w14:textId="77777777" w:rsidR="0056283D" w:rsidRPr="00572AAD" w:rsidRDefault="0056283D" w:rsidP="0056283D">
      <w:pPr>
        <w:rPr>
          <w:rFonts w:ascii="Arial" w:hAnsi="Arial" w:cs="Arial"/>
          <w:sz w:val="20"/>
          <w:szCs w:val="20"/>
        </w:rPr>
      </w:pPr>
    </w:p>
    <w:p w14:paraId="6015FE76" w14:textId="77777777" w:rsidR="0056283D" w:rsidRDefault="0056283D" w:rsidP="0056283D">
      <w:pPr>
        <w:rPr>
          <w:rFonts w:ascii="Arial" w:hAnsi="Arial" w:cs="Arial"/>
          <w:sz w:val="20"/>
          <w:szCs w:val="20"/>
        </w:rPr>
      </w:pPr>
    </w:p>
    <w:p w14:paraId="4A13568A" w14:textId="77777777" w:rsidR="00F53D35" w:rsidRDefault="00F53D35" w:rsidP="0056283D">
      <w:pPr>
        <w:rPr>
          <w:rFonts w:ascii="Arial" w:hAnsi="Arial" w:cs="Arial"/>
          <w:sz w:val="20"/>
          <w:szCs w:val="20"/>
        </w:rPr>
      </w:pPr>
    </w:p>
    <w:p w14:paraId="08678688" w14:textId="77777777" w:rsidR="00F53D35" w:rsidRDefault="00F53D35" w:rsidP="0056283D">
      <w:pPr>
        <w:rPr>
          <w:rFonts w:ascii="Arial" w:hAnsi="Arial" w:cs="Arial"/>
          <w:sz w:val="20"/>
          <w:szCs w:val="20"/>
        </w:rPr>
      </w:pPr>
    </w:p>
    <w:p w14:paraId="60F6A30C" w14:textId="77777777" w:rsidR="00F53D35" w:rsidRDefault="00F53D35" w:rsidP="0056283D">
      <w:pPr>
        <w:rPr>
          <w:rFonts w:ascii="Arial" w:hAnsi="Arial" w:cs="Arial"/>
          <w:sz w:val="20"/>
          <w:szCs w:val="20"/>
        </w:rPr>
      </w:pPr>
    </w:p>
    <w:p w14:paraId="7357E48E" w14:textId="77777777" w:rsidR="00F53D35" w:rsidRDefault="00F53D35" w:rsidP="0056283D">
      <w:pPr>
        <w:rPr>
          <w:rFonts w:ascii="Arial" w:hAnsi="Arial" w:cs="Arial"/>
          <w:sz w:val="20"/>
          <w:szCs w:val="20"/>
        </w:rPr>
      </w:pPr>
    </w:p>
    <w:p w14:paraId="1BAFEF72" w14:textId="77777777" w:rsidR="00F53D35" w:rsidRDefault="00F53D35" w:rsidP="0056283D">
      <w:pPr>
        <w:rPr>
          <w:rFonts w:ascii="Arial" w:hAnsi="Arial" w:cs="Arial"/>
          <w:sz w:val="20"/>
          <w:szCs w:val="20"/>
        </w:rPr>
      </w:pPr>
    </w:p>
    <w:p w14:paraId="11B0AFB6" w14:textId="77777777" w:rsidR="00F53D35" w:rsidRDefault="00F53D35" w:rsidP="0056283D">
      <w:pPr>
        <w:rPr>
          <w:rFonts w:ascii="Arial" w:hAnsi="Arial" w:cs="Arial"/>
          <w:sz w:val="20"/>
          <w:szCs w:val="20"/>
        </w:rPr>
      </w:pPr>
    </w:p>
    <w:p w14:paraId="156E0B2E" w14:textId="77777777" w:rsidR="00A147BB" w:rsidRPr="00F53D35" w:rsidRDefault="00A147BB" w:rsidP="0056283D">
      <w:pPr>
        <w:rPr>
          <w:rFonts w:ascii="Arial" w:hAnsi="Arial" w:cs="Arial"/>
          <w:sz w:val="20"/>
          <w:szCs w:val="20"/>
        </w:rPr>
      </w:pPr>
    </w:p>
    <w:p w14:paraId="5958B9D0" w14:textId="77777777" w:rsidR="00F53D35" w:rsidRPr="00F53D35" w:rsidRDefault="00F53D35" w:rsidP="00F53D35">
      <w:pPr>
        <w:tabs>
          <w:tab w:val="center" w:pos="590"/>
          <w:tab w:val="center" w:pos="8193"/>
        </w:tabs>
        <w:spacing w:after="61"/>
        <w:rPr>
          <w:rFonts w:ascii="Arial" w:eastAsia="Arial" w:hAnsi="Arial" w:cs="Arial"/>
          <w:b/>
          <w:color w:val="000000"/>
          <w:sz w:val="20"/>
          <w:szCs w:val="20"/>
          <w:lang w:eastAsia="en-ZA"/>
        </w:rPr>
      </w:pPr>
    </w:p>
    <w:p w14:paraId="3BDD43C5" w14:textId="77777777" w:rsidR="00F53D35" w:rsidRPr="0079000E" w:rsidRDefault="00F53D35" w:rsidP="00F53D35">
      <w:pPr>
        <w:rPr>
          <w:rFonts w:ascii="Arial" w:hAnsi="Arial" w:cs="Arial"/>
          <w:b/>
          <w:bCs/>
          <w:color w:val="FF0000"/>
          <w:sz w:val="20"/>
          <w:szCs w:val="20"/>
        </w:rPr>
      </w:pPr>
      <w:r w:rsidRPr="0079000E">
        <w:rPr>
          <w:rFonts w:ascii="Arial" w:hAnsi="Arial" w:cs="Arial"/>
          <w:b/>
          <w:bCs/>
          <w:sz w:val="22"/>
          <w:szCs w:val="22"/>
        </w:rPr>
        <w:lastRenderedPageBreak/>
        <w:t>(PRICING SCHEDULE MUST BE IN A SEPARATE ENVELOPE-VOLUME 1C)</w:t>
      </w:r>
    </w:p>
    <w:p w14:paraId="327DA2ED" w14:textId="77777777" w:rsidR="00F53D35" w:rsidRPr="00F53D35" w:rsidRDefault="00F53D35" w:rsidP="00F53D35">
      <w:pPr>
        <w:rPr>
          <w:rFonts w:ascii="Arial" w:hAnsi="Arial" w:cs="Arial"/>
          <w:sz w:val="20"/>
          <w:szCs w:val="20"/>
        </w:rPr>
      </w:pPr>
    </w:p>
    <w:tbl>
      <w:tblPr>
        <w:tblW w:w="9525" w:type="dxa"/>
        <w:tblInd w:w="-318" w:type="dxa"/>
        <w:tblLayout w:type="fixed"/>
        <w:tblLook w:val="04A0" w:firstRow="1" w:lastRow="0" w:firstColumn="1" w:lastColumn="0" w:noHBand="0" w:noVBand="1"/>
      </w:tblPr>
      <w:tblGrid>
        <w:gridCol w:w="851"/>
        <w:gridCol w:w="1133"/>
        <w:gridCol w:w="283"/>
        <w:gridCol w:w="879"/>
        <w:gridCol w:w="993"/>
        <w:gridCol w:w="1134"/>
        <w:gridCol w:w="425"/>
        <w:gridCol w:w="113"/>
        <w:gridCol w:w="693"/>
        <w:gridCol w:w="611"/>
        <w:gridCol w:w="567"/>
        <w:gridCol w:w="370"/>
        <w:gridCol w:w="1473"/>
      </w:tblGrid>
      <w:tr w:rsidR="00F53D35" w:rsidRPr="00F53D35" w14:paraId="48863F9C" w14:textId="77777777" w:rsidTr="00663706">
        <w:trPr>
          <w:gridAfter w:val="5"/>
          <w:wAfter w:w="3714" w:type="dxa"/>
        </w:trPr>
        <w:tc>
          <w:tcPr>
            <w:tcW w:w="1986" w:type="dxa"/>
            <w:gridSpan w:val="2"/>
            <w:hideMark/>
          </w:tcPr>
          <w:p w14:paraId="18E02715" w14:textId="77777777" w:rsidR="00F53D35" w:rsidRPr="00F53D35" w:rsidRDefault="00F53D35" w:rsidP="00663706">
            <w:pPr>
              <w:pStyle w:val="Footer"/>
              <w:rPr>
                <w:rFonts w:ascii="Arial" w:hAnsi="Arial" w:cs="Arial"/>
                <w:sz w:val="20"/>
                <w:szCs w:val="20"/>
              </w:rPr>
            </w:pPr>
            <w:bookmarkStart w:id="79" w:name="Text1" w:colFirst="0" w:colLast="0"/>
            <w:bookmarkStart w:id="80" w:name="Text2" w:colFirst="0" w:colLast="4"/>
            <w:r w:rsidRPr="00F53D35">
              <w:rPr>
                <w:rFonts w:ascii="Arial" w:hAnsi="Arial" w:cs="Arial"/>
                <w:sz w:val="20"/>
                <w:szCs w:val="20"/>
              </w:rPr>
              <w:br w:type="page"/>
              <w:t>CLOSING TIME:</w:t>
            </w:r>
          </w:p>
        </w:tc>
        <w:tc>
          <w:tcPr>
            <w:tcW w:w="1162" w:type="dxa"/>
            <w:gridSpan w:val="2"/>
          </w:tcPr>
          <w:p w14:paraId="6A4800F5" w14:textId="77777777" w:rsidR="00F53D35" w:rsidRPr="00F53D35" w:rsidRDefault="00F53D35" w:rsidP="00663706">
            <w:pPr>
              <w:rPr>
                <w:rFonts w:ascii="Arial" w:hAnsi="Arial" w:cs="Arial"/>
                <w:sz w:val="20"/>
                <w:szCs w:val="20"/>
              </w:rPr>
            </w:pPr>
          </w:p>
        </w:tc>
        <w:tc>
          <w:tcPr>
            <w:tcW w:w="993" w:type="dxa"/>
            <w:hideMark/>
          </w:tcPr>
          <w:p w14:paraId="675996E9" w14:textId="77777777" w:rsidR="00F53D35" w:rsidRPr="00F53D35" w:rsidRDefault="00F53D35" w:rsidP="00663706">
            <w:pPr>
              <w:rPr>
                <w:rFonts w:ascii="Arial" w:hAnsi="Arial" w:cs="Arial"/>
                <w:sz w:val="20"/>
                <w:szCs w:val="20"/>
              </w:rPr>
            </w:pPr>
            <w:r w:rsidRPr="00F53D35">
              <w:rPr>
                <w:rFonts w:ascii="Arial" w:hAnsi="Arial" w:cs="Arial"/>
                <w:sz w:val="20"/>
                <w:szCs w:val="20"/>
              </w:rPr>
              <w:t>ON</w:t>
            </w:r>
          </w:p>
        </w:tc>
        <w:tc>
          <w:tcPr>
            <w:tcW w:w="1672" w:type="dxa"/>
            <w:gridSpan w:val="3"/>
          </w:tcPr>
          <w:p w14:paraId="72FF55AA" w14:textId="77777777" w:rsidR="00F53D35" w:rsidRPr="00F53D35" w:rsidRDefault="00F53D35" w:rsidP="00663706">
            <w:pPr>
              <w:rPr>
                <w:rFonts w:ascii="Arial" w:hAnsi="Arial" w:cs="Arial"/>
                <w:sz w:val="20"/>
                <w:szCs w:val="20"/>
              </w:rPr>
            </w:pPr>
          </w:p>
        </w:tc>
      </w:tr>
      <w:tr w:rsidR="00F53D35" w:rsidRPr="00F53D35" w14:paraId="61A31A41" w14:textId="77777777" w:rsidTr="00663706">
        <w:tc>
          <w:tcPr>
            <w:tcW w:w="5275" w:type="dxa"/>
            <w:gridSpan w:val="6"/>
          </w:tcPr>
          <w:p w14:paraId="61433064" w14:textId="77777777" w:rsidR="00F53D35" w:rsidRPr="00F53D35" w:rsidRDefault="00F53D35" w:rsidP="00663706">
            <w:pPr>
              <w:rPr>
                <w:rFonts w:ascii="Arial" w:hAnsi="Arial" w:cs="Arial"/>
                <w:sz w:val="20"/>
                <w:szCs w:val="20"/>
              </w:rPr>
            </w:pPr>
            <w:bookmarkStart w:id="81" w:name="Text3" w:colFirst="6" w:colLast="6"/>
            <w:bookmarkEnd w:id="79"/>
            <w:bookmarkEnd w:id="80"/>
          </w:p>
        </w:tc>
        <w:tc>
          <w:tcPr>
            <w:tcW w:w="2409" w:type="dxa"/>
            <w:gridSpan w:val="5"/>
            <w:hideMark/>
          </w:tcPr>
          <w:p w14:paraId="69A45BAB" w14:textId="77777777" w:rsidR="00F53D35" w:rsidRPr="00F53D35" w:rsidRDefault="00F53D35" w:rsidP="00663706">
            <w:pPr>
              <w:pStyle w:val="table"/>
              <w:suppressAutoHyphens/>
              <w:rPr>
                <w:rFonts w:ascii="Arial" w:hAnsi="Arial" w:cs="Arial"/>
                <w:sz w:val="20"/>
              </w:rPr>
            </w:pPr>
            <w:r w:rsidRPr="00F53D35">
              <w:rPr>
                <w:rFonts w:ascii="Arial" w:hAnsi="Arial" w:cs="Arial"/>
                <w:sz w:val="20"/>
              </w:rPr>
              <w:t>BID NO.</w:t>
            </w:r>
          </w:p>
        </w:tc>
        <w:tc>
          <w:tcPr>
            <w:tcW w:w="1843" w:type="dxa"/>
            <w:gridSpan w:val="2"/>
          </w:tcPr>
          <w:p w14:paraId="615DAC2D" w14:textId="77777777" w:rsidR="00F53D35" w:rsidRPr="00F53D35" w:rsidRDefault="00F53D35" w:rsidP="00663706">
            <w:pPr>
              <w:rPr>
                <w:rFonts w:ascii="Arial" w:hAnsi="Arial" w:cs="Arial"/>
                <w:sz w:val="20"/>
                <w:szCs w:val="20"/>
              </w:rPr>
            </w:pPr>
          </w:p>
        </w:tc>
      </w:tr>
      <w:bookmarkEnd w:id="81"/>
      <w:tr w:rsidR="00F53D35" w:rsidRPr="00F53D35" w14:paraId="2A7B3EC7" w14:textId="77777777" w:rsidTr="00663706">
        <w:tc>
          <w:tcPr>
            <w:tcW w:w="6506" w:type="dxa"/>
            <w:gridSpan w:val="9"/>
          </w:tcPr>
          <w:p w14:paraId="49331CA2" w14:textId="77777777" w:rsidR="00F53D35" w:rsidRPr="00F53D35" w:rsidRDefault="00F53D35" w:rsidP="00663706">
            <w:pPr>
              <w:rPr>
                <w:rFonts w:ascii="Arial" w:hAnsi="Arial" w:cs="Arial"/>
                <w:sz w:val="20"/>
                <w:szCs w:val="20"/>
              </w:rPr>
            </w:pPr>
          </w:p>
        </w:tc>
        <w:tc>
          <w:tcPr>
            <w:tcW w:w="1548" w:type="dxa"/>
            <w:gridSpan w:val="3"/>
          </w:tcPr>
          <w:p w14:paraId="48DE57B4" w14:textId="77777777" w:rsidR="00F53D35" w:rsidRPr="00F53D35" w:rsidRDefault="00F53D35" w:rsidP="00663706">
            <w:pPr>
              <w:rPr>
                <w:rFonts w:ascii="Arial" w:hAnsi="Arial" w:cs="Arial"/>
                <w:sz w:val="20"/>
                <w:szCs w:val="20"/>
              </w:rPr>
            </w:pPr>
          </w:p>
        </w:tc>
        <w:tc>
          <w:tcPr>
            <w:tcW w:w="1473" w:type="dxa"/>
          </w:tcPr>
          <w:p w14:paraId="14D780F7" w14:textId="77777777" w:rsidR="00F53D35" w:rsidRPr="00F53D35" w:rsidRDefault="00F53D35" w:rsidP="00663706">
            <w:pPr>
              <w:rPr>
                <w:rFonts w:ascii="Arial" w:hAnsi="Arial" w:cs="Arial"/>
                <w:sz w:val="20"/>
                <w:szCs w:val="20"/>
              </w:rPr>
            </w:pPr>
          </w:p>
        </w:tc>
      </w:tr>
      <w:tr w:rsidR="00F53D35" w:rsidRPr="00F53D35" w14:paraId="686F4C18" w14:textId="77777777" w:rsidTr="00663706">
        <w:tc>
          <w:tcPr>
            <w:tcW w:w="3148" w:type="dxa"/>
            <w:gridSpan w:val="4"/>
            <w:hideMark/>
          </w:tcPr>
          <w:p w14:paraId="552410DD" w14:textId="77777777" w:rsidR="00F53D35" w:rsidRPr="00F53D35" w:rsidRDefault="00F53D35" w:rsidP="00663706">
            <w:pPr>
              <w:rPr>
                <w:rFonts w:ascii="Arial" w:hAnsi="Arial" w:cs="Arial"/>
                <w:sz w:val="20"/>
                <w:szCs w:val="20"/>
              </w:rPr>
            </w:pPr>
            <w:r w:rsidRPr="00F53D35">
              <w:rPr>
                <w:rFonts w:ascii="Arial" w:hAnsi="Arial" w:cs="Arial"/>
                <w:sz w:val="20"/>
                <w:szCs w:val="20"/>
              </w:rPr>
              <w:t xml:space="preserve">VALIDITY:          </w:t>
            </w:r>
            <w:r w:rsidRPr="00F53D35">
              <w:rPr>
                <w:rFonts w:ascii="Arial" w:hAnsi="Arial" w:cs="Arial"/>
                <w:b/>
                <w:sz w:val="20"/>
                <w:szCs w:val="20"/>
              </w:rPr>
              <w:t>120 DAYS</w:t>
            </w:r>
          </w:p>
        </w:tc>
        <w:tc>
          <w:tcPr>
            <w:tcW w:w="2552" w:type="dxa"/>
            <w:gridSpan w:val="3"/>
            <w:hideMark/>
          </w:tcPr>
          <w:p w14:paraId="63A7CD71" w14:textId="77777777" w:rsidR="00F53D35" w:rsidRPr="00F53D35" w:rsidRDefault="00F53D35" w:rsidP="00663706">
            <w:pPr>
              <w:rPr>
                <w:rFonts w:ascii="Arial" w:hAnsi="Arial" w:cs="Arial"/>
                <w:sz w:val="20"/>
                <w:szCs w:val="20"/>
              </w:rPr>
            </w:pPr>
            <w:r w:rsidRPr="00F53D35">
              <w:rPr>
                <w:rFonts w:ascii="Arial" w:hAnsi="Arial" w:cs="Arial"/>
                <w:sz w:val="20"/>
                <w:szCs w:val="20"/>
              </w:rPr>
              <w:t>NAME OF BIDDER:</w:t>
            </w:r>
          </w:p>
        </w:tc>
        <w:tc>
          <w:tcPr>
            <w:tcW w:w="3827" w:type="dxa"/>
            <w:gridSpan w:val="6"/>
          </w:tcPr>
          <w:p w14:paraId="37815C1E" w14:textId="77777777" w:rsidR="00F53D35" w:rsidRPr="00F53D35" w:rsidRDefault="00F53D35" w:rsidP="00663706">
            <w:pPr>
              <w:rPr>
                <w:rFonts w:ascii="Arial" w:hAnsi="Arial" w:cs="Arial"/>
                <w:sz w:val="20"/>
                <w:szCs w:val="20"/>
              </w:rPr>
            </w:pPr>
            <w:r w:rsidRPr="00F53D35">
              <w:rPr>
                <w:rFonts w:ascii="Arial" w:hAnsi="Arial" w:cs="Arial"/>
                <w:sz w:val="20"/>
                <w:szCs w:val="20"/>
              </w:rPr>
              <w:t>..................................................</w:t>
            </w:r>
          </w:p>
          <w:p w14:paraId="78B7AC3C" w14:textId="77777777" w:rsidR="00F53D35" w:rsidRPr="00F53D35" w:rsidRDefault="00F53D35" w:rsidP="00663706">
            <w:pPr>
              <w:rPr>
                <w:rFonts w:ascii="Arial" w:hAnsi="Arial" w:cs="Arial"/>
                <w:sz w:val="20"/>
                <w:szCs w:val="20"/>
              </w:rPr>
            </w:pPr>
          </w:p>
          <w:p w14:paraId="3957629F" w14:textId="77777777" w:rsidR="00F53D35" w:rsidRPr="00F53D35" w:rsidRDefault="00F53D35" w:rsidP="00663706">
            <w:pPr>
              <w:rPr>
                <w:rFonts w:ascii="Arial" w:hAnsi="Arial" w:cs="Arial"/>
                <w:sz w:val="20"/>
                <w:szCs w:val="20"/>
              </w:rPr>
            </w:pPr>
            <w:r w:rsidRPr="00F53D35">
              <w:rPr>
                <w:rFonts w:ascii="Arial" w:hAnsi="Arial" w:cs="Arial"/>
                <w:sz w:val="20"/>
                <w:szCs w:val="20"/>
              </w:rPr>
              <w:t>..................................................</w:t>
            </w:r>
          </w:p>
        </w:tc>
      </w:tr>
      <w:tr w:rsidR="00F53D35" w:rsidRPr="00F53D35" w14:paraId="66EF3390" w14:textId="77777777" w:rsidTr="00663706">
        <w:tc>
          <w:tcPr>
            <w:tcW w:w="3148" w:type="dxa"/>
            <w:gridSpan w:val="4"/>
            <w:tcBorders>
              <w:top w:val="nil"/>
              <w:left w:val="nil"/>
              <w:bottom w:val="single" w:sz="4" w:space="0" w:color="auto"/>
              <w:right w:val="nil"/>
            </w:tcBorders>
          </w:tcPr>
          <w:p w14:paraId="10C728DC" w14:textId="77777777" w:rsidR="00F53D35" w:rsidRPr="00F53D35" w:rsidRDefault="00F53D35" w:rsidP="00663706">
            <w:pPr>
              <w:rPr>
                <w:rFonts w:ascii="Arial" w:hAnsi="Arial" w:cs="Arial"/>
                <w:sz w:val="20"/>
                <w:szCs w:val="20"/>
              </w:rPr>
            </w:pPr>
          </w:p>
        </w:tc>
        <w:tc>
          <w:tcPr>
            <w:tcW w:w="2552" w:type="dxa"/>
            <w:gridSpan w:val="3"/>
            <w:tcBorders>
              <w:top w:val="nil"/>
              <w:left w:val="nil"/>
              <w:bottom w:val="single" w:sz="4" w:space="0" w:color="auto"/>
              <w:right w:val="nil"/>
            </w:tcBorders>
          </w:tcPr>
          <w:p w14:paraId="4377483A" w14:textId="77777777" w:rsidR="00F53D35" w:rsidRPr="00F53D35" w:rsidRDefault="00F53D35" w:rsidP="00663706">
            <w:pPr>
              <w:rPr>
                <w:rFonts w:ascii="Arial" w:hAnsi="Arial" w:cs="Arial"/>
                <w:sz w:val="20"/>
                <w:szCs w:val="20"/>
              </w:rPr>
            </w:pPr>
          </w:p>
        </w:tc>
        <w:tc>
          <w:tcPr>
            <w:tcW w:w="3827" w:type="dxa"/>
            <w:gridSpan w:val="6"/>
            <w:tcBorders>
              <w:top w:val="nil"/>
              <w:left w:val="nil"/>
              <w:bottom w:val="single" w:sz="4" w:space="0" w:color="auto"/>
              <w:right w:val="nil"/>
            </w:tcBorders>
          </w:tcPr>
          <w:p w14:paraId="521ABDC6" w14:textId="77777777" w:rsidR="00F53D35" w:rsidRPr="00F53D35" w:rsidRDefault="00F53D35" w:rsidP="00663706">
            <w:pPr>
              <w:rPr>
                <w:rFonts w:ascii="Arial" w:hAnsi="Arial" w:cs="Arial"/>
                <w:sz w:val="20"/>
                <w:szCs w:val="20"/>
              </w:rPr>
            </w:pPr>
          </w:p>
        </w:tc>
      </w:tr>
      <w:tr w:rsidR="00F53D35" w:rsidRPr="00F53D35" w14:paraId="3BF1A186" w14:textId="77777777" w:rsidTr="00663706">
        <w:tc>
          <w:tcPr>
            <w:tcW w:w="852" w:type="dxa"/>
            <w:tcBorders>
              <w:top w:val="single" w:sz="4" w:space="0" w:color="auto"/>
              <w:left w:val="nil"/>
              <w:bottom w:val="single" w:sz="4" w:space="0" w:color="auto"/>
              <w:right w:val="nil"/>
            </w:tcBorders>
            <w:hideMark/>
          </w:tcPr>
          <w:p w14:paraId="019A04F7" w14:textId="77777777" w:rsidR="00F53D35" w:rsidRPr="00F53D35" w:rsidRDefault="00F53D35" w:rsidP="00663706">
            <w:pPr>
              <w:rPr>
                <w:rFonts w:ascii="Arial" w:hAnsi="Arial" w:cs="Arial"/>
                <w:sz w:val="20"/>
                <w:szCs w:val="20"/>
              </w:rPr>
            </w:pPr>
            <w:r w:rsidRPr="00F53D35">
              <w:rPr>
                <w:rFonts w:ascii="Arial" w:hAnsi="Arial" w:cs="Arial"/>
                <w:sz w:val="20"/>
                <w:szCs w:val="20"/>
              </w:rPr>
              <w:t>ITEM NO.</w:t>
            </w:r>
          </w:p>
        </w:tc>
        <w:tc>
          <w:tcPr>
            <w:tcW w:w="1417" w:type="dxa"/>
            <w:gridSpan w:val="2"/>
            <w:tcBorders>
              <w:top w:val="single" w:sz="4" w:space="0" w:color="auto"/>
              <w:left w:val="nil"/>
              <w:bottom w:val="single" w:sz="4" w:space="0" w:color="auto"/>
              <w:right w:val="nil"/>
            </w:tcBorders>
            <w:hideMark/>
          </w:tcPr>
          <w:p w14:paraId="0CBD2F8E" w14:textId="77777777" w:rsidR="00F53D35" w:rsidRPr="00F53D35" w:rsidRDefault="00F53D35" w:rsidP="00663706">
            <w:pPr>
              <w:rPr>
                <w:rFonts w:ascii="Arial" w:hAnsi="Arial" w:cs="Arial"/>
                <w:sz w:val="20"/>
                <w:szCs w:val="20"/>
              </w:rPr>
            </w:pPr>
            <w:r w:rsidRPr="00F53D35">
              <w:rPr>
                <w:rFonts w:ascii="Arial" w:hAnsi="Arial" w:cs="Arial"/>
                <w:sz w:val="20"/>
                <w:szCs w:val="20"/>
              </w:rPr>
              <w:t>QUANTITY</w:t>
            </w:r>
          </w:p>
        </w:tc>
        <w:tc>
          <w:tcPr>
            <w:tcW w:w="4848" w:type="dxa"/>
            <w:gridSpan w:val="7"/>
            <w:tcBorders>
              <w:top w:val="single" w:sz="4" w:space="0" w:color="auto"/>
              <w:left w:val="nil"/>
              <w:bottom w:val="single" w:sz="4" w:space="0" w:color="auto"/>
              <w:right w:val="nil"/>
            </w:tcBorders>
            <w:hideMark/>
          </w:tcPr>
          <w:p w14:paraId="50D61A6D" w14:textId="77777777" w:rsidR="00F53D35" w:rsidRPr="00F53D35" w:rsidRDefault="00F53D35" w:rsidP="00663706">
            <w:pPr>
              <w:rPr>
                <w:rFonts w:ascii="Arial" w:hAnsi="Arial" w:cs="Arial"/>
                <w:sz w:val="20"/>
                <w:szCs w:val="20"/>
              </w:rPr>
            </w:pPr>
            <w:r w:rsidRPr="00F53D35">
              <w:rPr>
                <w:rFonts w:ascii="Arial" w:hAnsi="Arial" w:cs="Arial"/>
                <w:sz w:val="20"/>
                <w:szCs w:val="20"/>
              </w:rPr>
              <w:t>DESCRIPTION</w:t>
            </w:r>
          </w:p>
        </w:tc>
        <w:tc>
          <w:tcPr>
            <w:tcW w:w="2410" w:type="dxa"/>
            <w:gridSpan w:val="3"/>
            <w:tcBorders>
              <w:top w:val="single" w:sz="4" w:space="0" w:color="auto"/>
              <w:left w:val="nil"/>
              <w:bottom w:val="single" w:sz="4" w:space="0" w:color="auto"/>
              <w:right w:val="nil"/>
            </w:tcBorders>
            <w:hideMark/>
          </w:tcPr>
          <w:p w14:paraId="40C0A3A6" w14:textId="77777777" w:rsidR="00F53D35" w:rsidRPr="00F53D35" w:rsidRDefault="00F53D35" w:rsidP="00663706">
            <w:pPr>
              <w:rPr>
                <w:rFonts w:ascii="Arial" w:hAnsi="Arial" w:cs="Arial"/>
                <w:sz w:val="20"/>
                <w:szCs w:val="20"/>
              </w:rPr>
            </w:pPr>
            <w:r w:rsidRPr="00F53D35">
              <w:rPr>
                <w:rFonts w:ascii="Arial" w:hAnsi="Arial" w:cs="Arial"/>
                <w:sz w:val="20"/>
                <w:szCs w:val="20"/>
              </w:rPr>
              <w:t>BID PRICE IN RSA CURRENCY</w:t>
            </w:r>
          </w:p>
          <w:p w14:paraId="3952E395" w14:textId="77777777" w:rsidR="00F53D35" w:rsidRPr="00F53D35" w:rsidRDefault="00F53D35" w:rsidP="00663706">
            <w:pPr>
              <w:rPr>
                <w:rFonts w:ascii="Arial" w:hAnsi="Arial" w:cs="Arial"/>
                <w:sz w:val="20"/>
                <w:szCs w:val="20"/>
              </w:rPr>
            </w:pPr>
            <w:r w:rsidRPr="00F53D35">
              <w:rPr>
                <w:rFonts w:ascii="Arial" w:hAnsi="Arial" w:cs="Arial"/>
                <w:sz w:val="20"/>
                <w:szCs w:val="20"/>
              </w:rPr>
              <w:t>BID PRICE MUST</w:t>
            </w:r>
            <w:r w:rsidRPr="00F53D35">
              <w:rPr>
                <w:rFonts w:ascii="Arial" w:hAnsi="Arial" w:cs="Arial"/>
                <w:sz w:val="20"/>
                <w:szCs w:val="20"/>
                <w:u w:val="single"/>
              </w:rPr>
              <w:t xml:space="preserve"> EXCLUDE VALUE-ADDED TAX</w:t>
            </w:r>
          </w:p>
        </w:tc>
      </w:tr>
      <w:tr w:rsidR="00F53D35" w:rsidRPr="00F53D35" w14:paraId="6767C8E6" w14:textId="77777777" w:rsidTr="00663706">
        <w:tc>
          <w:tcPr>
            <w:tcW w:w="852" w:type="dxa"/>
            <w:tcBorders>
              <w:top w:val="single" w:sz="4" w:space="0" w:color="auto"/>
              <w:left w:val="nil"/>
              <w:bottom w:val="nil"/>
              <w:right w:val="nil"/>
            </w:tcBorders>
          </w:tcPr>
          <w:p w14:paraId="3FCE55B7" w14:textId="77777777" w:rsidR="00F53D35" w:rsidRPr="00F53D35" w:rsidRDefault="00F53D35" w:rsidP="00663706">
            <w:pPr>
              <w:rPr>
                <w:rFonts w:ascii="Arial" w:hAnsi="Arial" w:cs="Arial"/>
                <w:sz w:val="20"/>
                <w:szCs w:val="20"/>
              </w:rPr>
            </w:pPr>
          </w:p>
        </w:tc>
        <w:tc>
          <w:tcPr>
            <w:tcW w:w="1417" w:type="dxa"/>
            <w:gridSpan w:val="2"/>
            <w:tcBorders>
              <w:top w:val="single" w:sz="4" w:space="0" w:color="auto"/>
              <w:left w:val="nil"/>
              <w:bottom w:val="nil"/>
              <w:right w:val="nil"/>
            </w:tcBorders>
          </w:tcPr>
          <w:p w14:paraId="69BB249F" w14:textId="77777777" w:rsidR="00F53D35" w:rsidRPr="00F53D35" w:rsidRDefault="00F53D35" w:rsidP="00663706">
            <w:pPr>
              <w:rPr>
                <w:rFonts w:ascii="Arial" w:hAnsi="Arial" w:cs="Arial"/>
                <w:sz w:val="20"/>
                <w:szCs w:val="20"/>
              </w:rPr>
            </w:pPr>
          </w:p>
        </w:tc>
        <w:tc>
          <w:tcPr>
            <w:tcW w:w="4848" w:type="dxa"/>
            <w:gridSpan w:val="7"/>
            <w:tcBorders>
              <w:top w:val="single" w:sz="4" w:space="0" w:color="auto"/>
              <w:left w:val="nil"/>
              <w:bottom w:val="nil"/>
              <w:right w:val="nil"/>
            </w:tcBorders>
          </w:tcPr>
          <w:p w14:paraId="4B78CB1E" w14:textId="77777777" w:rsidR="00F53D35" w:rsidRPr="00F53D35" w:rsidRDefault="00F53D35" w:rsidP="00663706">
            <w:pPr>
              <w:rPr>
                <w:rFonts w:ascii="Arial" w:hAnsi="Arial" w:cs="Arial"/>
                <w:sz w:val="20"/>
                <w:szCs w:val="20"/>
              </w:rPr>
            </w:pPr>
          </w:p>
        </w:tc>
        <w:tc>
          <w:tcPr>
            <w:tcW w:w="2410" w:type="dxa"/>
            <w:gridSpan w:val="3"/>
            <w:tcBorders>
              <w:top w:val="single" w:sz="4" w:space="0" w:color="auto"/>
              <w:left w:val="nil"/>
              <w:bottom w:val="nil"/>
              <w:right w:val="nil"/>
            </w:tcBorders>
          </w:tcPr>
          <w:p w14:paraId="74151231" w14:textId="77777777" w:rsidR="00F53D35" w:rsidRPr="00F53D35" w:rsidRDefault="00F53D35" w:rsidP="00663706">
            <w:pPr>
              <w:rPr>
                <w:rFonts w:ascii="Arial" w:hAnsi="Arial" w:cs="Arial"/>
                <w:sz w:val="20"/>
                <w:szCs w:val="20"/>
              </w:rPr>
            </w:pPr>
          </w:p>
        </w:tc>
      </w:tr>
      <w:tr w:rsidR="00F53D35" w:rsidRPr="00F53D35" w14:paraId="025D5E47" w14:textId="77777777" w:rsidTr="00663706">
        <w:tc>
          <w:tcPr>
            <w:tcW w:w="852" w:type="dxa"/>
            <w:hideMark/>
          </w:tcPr>
          <w:p w14:paraId="13931D5D" w14:textId="77777777" w:rsidR="00F53D35" w:rsidRPr="00F53D35" w:rsidRDefault="00F53D35" w:rsidP="00663706">
            <w:pPr>
              <w:spacing w:before="120" w:after="120"/>
              <w:rPr>
                <w:rFonts w:ascii="Arial" w:hAnsi="Arial" w:cs="Arial"/>
                <w:sz w:val="20"/>
                <w:szCs w:val="20"/>
              </w:rPr>
            </w:pPr>
            <w:r w:rsidRPr="00F53D35">
              <w:rPr>
                <w:rFonts w:ascii="Arial" w:hAnsi="Arial" w:cs="Arial"/>
                <w:sz w:val="20"/>
                <w:szCs w:val="20"/>
              </w:rPr>
              <w:t>1</w:t>
            </w:r>
          </w:p>
        </w:tc>
        <w:tc>
          <w:tcPr>
            <w:tcW w:w="1417" w:type="dxa"/>
            <w:gridSpan w:val="2"/>
          </w:tcPr>
          <w:p w14:paraId="0DDA2B4A" w14:textId="77777777" w:rsidR="00F53D35" w:rsidRPr="00F53D35" w:rsidRDefault="00F53D35" w:rsidP="00663706">
            <w:pPr>
              <w:spacing w:before="120" w:after="120"/>
              <w:rPr>
                <w:rFonts w:ascii="Arial" w:hAnsi="Arial" w:cs="Arial"/>
                <w:sz w:val="20"/>
                <w:szCs w:val="20"/>
              </w:rPr>
            </w:pPr>
          </w:p>
        </w:tc>
        <w:tc>
          <w:tcPr>
            <w:tcW w:w="4848" w:type="dxa"/>
            <w:gridSpan w:val="7"/>
            <w:hideMark/>
          </w:tcPr>
          <w:p w14:paraId="05BB79B2" w14:textId="77777777" w:rsidR="00F53D35" w:rsidRPr="00F53D35" w:rsidRDefault="00F53D35" w:rsidP="00663706">
            <w:pPr>
              <w:rPr>
                <w:rFonts w:ascii="Arial" w:hAnsi="Arial" w:cs="Arial"/>
                <w:sz w:val="20"/>
                <w:szCs w:val="20"/>
              </w:rPr>
            </w:pPr>
            <w:r w:rsidRPr="00F53D35">
              <w:rPr>
                <w:rFonts w:ascii="Arial" w:hAnsi="Arial" w:cs="Arial"/>
                <w:sz w:val="20"/>
                <w:szCs w:val="20"/>
              </w:rPr>
              <w:t>Supply, delivery, installation</w:t>
            </w:r>
            <w:r w:rsidRPr="00F53D35">
              <w:rPr>
                <w:rFonts w:ascii="Arial" w:hAnsi="Arial" w:cs="Arial"/>
                <w:sz w:val="20"/>
                <w:szCs w:val="20"/>
              </w:rPr>
              <w:tab/>
              <w:t>(Volume 2)</w:t>
            </w:r>
          </w:p>
        </w:tc>
        <w:tc>
          <w:tcPr>
            <w:tcW w:w="2410" w:type="dxa"/>
            <w:gridSpan w:val="3"/>
            <w:hideMark/>
          </w:tcPr>
          <w:p w14:paraId="043863E8" w14:textId="77777777" w:rsidR="00F53D35" w:rsidRPr="00F53D35" w:rsidRDefault="00F53D35" w:rsidP="00663706">
            <w:pPr>
              <w:spacing w:before="120" w:after="120"/>
              <w:rPr>
                <w:rFonts w:ascii="Arial" w:hAnsi="Arial" w:cs="Arial"/>
                <w:sz w:val="20"/>
                <w:szCs w:val="20"/>
              </w:rPr>
            </w:pPr>
            <w:r w:rsidRPr="00F53D35">
              <w:rPr>
                <w:rFonts w:ascii="Arial" w:hAnsi="Arial" w:cs="Arial"/>
                <w:sz w:val="20"/>
                <w:szCs w:val="20"/>
              </w:rPr>
              <w:t>R</w:t>
            </w:r>
          </w:p>
        </w:tc>
      </w:tr>
      <w:tr w:rsidR="00F53D35" w:rsidRPr="00F53D35" w14:paraId="3B9D73C6" w14:textId="77777777" w:rsidTr="00663706">
        <w:tc>
          <w:tcPr>
            <w:tcW w:w="852" w:type="dxa"/>
            <w:hideMark/>
          </w:tcPr>
          <w:p w14:paraId="52F67699" w14:textId="77777777" w:rsidR="00F53D35" w:rsidRPr="00F53D35" w:rsidRDefault="00F53D35" w:rsidP="00663706">
            <w:pPr>
              <w:spacing w:before="120" w:after="120"/>
              <w:rPr>
                <w:rFonts w:ascii="Arial" w:hAnsi="Arial" w:cs="Arial"/>
                <w:sz w:val="20"/>
                <w:szCs w:val="20"/>
              </w:rPr>
            </w:pPr>
            <w:bookmarkStart w:id="82" w:name="Text7" w:colFirst="1" w:colLast="1"/>
            <w:bookmarkStart w:id="83" w:name="Text20" w:colFirst="0" w:colLast="3"/>
            <w:r w:rsidRPr="00F53D35">
              <w:rPr>
                <w:rFonts w:ascii="Arial" w:hAnsi="Arial" w:cs="Arial"/>
                <w:sz w:val="20"/>
                <w:szCs w:val="20"/>
              </w:rPr>
              <w:t>2</w:t>
            </w:r>
          </w:p>
        </w:tc>
        <w:tc>
          <w:tcPr>
            <w:tcW w:w="1417" w:type="dxa"/>
            <w:gridSpan w:val="2"/>
          </w:tcPr>
          <w:p w14:paraId="5430BD40" w14:textId="77777777" w:rsidR="00F53D35" w:rsidRPr="00F53D35" w:rsidRDefault="00F53D35" w:rsidP="00663706">
            <w:pPr>
              <w:spacing w:before="120" w:after="120"/>
              <w:rPr>
                <w:rFonts w:ascii="Arial" w:hAnsi="Arial" w:cs="Arial"/>
                <w:sz w:val="20"/>
                <w:szCs w:val="20"/>
              </w:rPr>
            </w:pPr>
          </w:p>
        </w:tc>
        <w:tc>
          <w:tcPr>
            <w:tcW w:w="4848" w:type="dxa"/>
            <w:gridSpan w:val="7"/>
            <w:hideMark/>
          </w:tcPr>
          <w:p w14:paraId="6CD91FC8" w14:textId="77777777" w:rsidR="00F53D35" w:rsidRPr="00F53D35" w:rsidRDefault="00F53D35" w:rsidP="00663706">
            <w:pPr>
              <w:spacing w:before="120" w:after="120"/>
              <w:rPr>
                <w:rFonts w:ascii="Arial" w:hAnsi="Arial" w:cs="Arial"/>
                <w:sz w:val="20"/>
                <w:szCs w:val="20"/>
              </w:rPr>
            </w:pPr>
            <w:r w:rsidRPr="00F53D35">
              <w:rPr>
                <w:rFonts w:ascii="Arial" w:hAnsi="Arial" w:cs="Arial"/>
                <w:sz w:val="20"/>
                <w:szCs w:val="20"/>
              </w:rPr>
              <w:t>Project management</w:t>
            </w:r>
            <w:r w:rsidRPr="00F53D35">
              <w:rPr>
                <w:rFonts w:ascii="Arial" w:hAnsi="Arial" w:cs="Arial"/>
                <w:sz w:val="20"/>
                <w:szCs w:val="20"/>
              </w:rPr>
              <w:tab/>
            </w:r>
            <w:r w:rsidRPr="00F53D35">
              <w:rPr>
                <w:rFonts w:ascii="Arial" w:hAnsi="Arial" w:cs="Arial"/>
                <w:sz w:val="20"/>
                <w:szCs w:val="20"/>
              </w:rPr>
              <w:tab/>
              <w:t>(Volume 3)</w:t>
            </w:r>
          </w:p>
        </w:tc>
        <w:tc>
          <w:tcPr>
            <w:tcW w:w="2410" w:type="dxa"/>
            <w:gridSpan w:val="3"/>
            <w:hideMark/>
          </w:tcPr>
          <w:p w14:paraId="60A52C32" w14:textId="77777777" w:rsidR="00F53D35" w:rsidRPr="00F53D35" w:rsidRDefault="00F53D35" w:rsidP="00663706">
            <w:pPr>
              <w:spacing w:before="120" w:after="120"/>
              <w:rPr>
                <w:rFonts w:ascii="Arial" w:hAnsi="Arial" w:cs="Arial"/>
                <w:sz w:val="20"/>
                <w:szCs w:val="20"/>
              </w:rPr>
            </w:pPr>
            <w:r w:rsidRPr="00F53D35">
              <w:rPr>
                <w:rFonts w:ascii="Arial" w:hAnsi="Arial" w:cs="Arial"/>
                <w:sz w:val="20"/>
                <w:szCs w:val="20"/>
              </w:rPr>
              <w:t>R</w:t>
            </w:r>
          </w:p>
        </w:tc>
      </w:tr>
      <w:bookmarkEnd w:id="82"/>
      <w:bookmarkEnd w:id="83"/>
      <w:tr w:rsidR="00F53D35" w:rsidRPr="00F53D35" w14:paraId="5AC04643" w14:textId="77777777" w:rsidTr="00663706">
        <w:tc>
          <w:tcPr>
            <w:tcW w:w="852" w:type="dxa"/>
            <w:hideMark/>
          </w:tcPr>
          <w:p w14:paraId="226F4534" w14:textId="77777777" w:rsidR="00F53D35" w:rsidRPr="00F53D35" w:rsidRDefault="00F53D35" w:rsidP="00663706">
            <w:pPr>
              <w:spacing w:before="120" w:after="120"/>
              <w:rPr>
                <w:rFonts w:ascii="Arial" w:hAnsi="Arial" w:cs="Arial"/>
                <w:sz w:val="20"/>
                <w:szCs w:val="20"/>
              </w:rPr>
            </w:pPr>
            <w:r w:rsidRPr="00F53D35">
              <w:rPr>
                <w:rFonts w:ascii="Arial" w:hAnsi="Arial" w:cs="Arial"/>
                <w:sz w:val="20"/>
                <w:szCs w:val="20"/>
              </w:rPr>
              <w:t>3</w:t>
            </w:r>
          </w:p>
        </w:tc>
        <w:tc>
          <w:tcPr>
            <w:tcW w:w="1417" w:type="dxa"/>
            <w:gridSpan w:val="2"/>
          </w:tcPr>
          <w:p w14:paraId="21BEA04D" w14:textId="77777777" w:rsidR="00F53D35" w:rsidRPr="00F53D35" w:rsidRDefault="00F53D35" w:rsidP="00663706">
            <w:pPr>
              <w:spacing w:before="120" w:after="120"/>
              <w:rPr>
                <w:rFonts w:ascii="Arial" w:hAnsi="Arial" w:cs="Arial"/>
                <w:sz w:val="20"/>
                <w:szCs w:val="20"/>
              </w:rPr>
            </w:pPr>
          </w:p>
        </w:tc>
        <w:tc>
          <w:tcPr>
            <w:tcW w:w="4848" w:type="dxa"/>
            <w:gridSpan w:val="7"/>
            <w:hideMark/>
          </w:tcPr>
          <w:p w14:paraId="29187D98" w14:textId="77777777" w:rsidR="00F53D35" w:rsidRPr="00F53D35" w:rsidRDefault="00F53D35" w:rsidP="00663706">
            <w:pPr>
              <w:spacing w:before="120" w:after="120"/>
              <w:rPr>
                <w:rFonts w:ascii="Arial" w:hAnsi="Arial" w:cs="Arial"/>
                <w:sz w:val="20"/>
                <w:szCs w:val="20"/>
              </w:rPr>
            </w:pPr>
            <w:r w:rsidRPr="00F53D35">
              <w:rPr>
                <w:rFonts w:ascii="Arial" w:hAnsi="Arial" w:cs="Arial"/>
                <w:sz w:val="20"/>
                <w:szCs w:val="20"/>
              </w:rPr>
              <w:t>Logistic support services</w:t>
            </w:r>
            <w:r w:rsidRPr="00F53D35">
              <w:rPr>
                <w:rFonts w:ascii="Arial" w:hAnsi="Arial" w:cs="Arial"/>
                <w:sz w:val="20"/>
                <w:szCs w:val="20"/>
              </w:rPr>
              <w:tab/>
              <w:t>(Volume 4)</w:t>
            </w:r>
          </w:p>
        </w:tc>
        <w:tc>
          <w:tcPr>
            <w:tcW w:w="2410" w:type="dxa"/>
            <w:gridSpan w:val="3"/>
            <w:hideMark/>
          </w:tcPr>
          <w:p w14:paraId="2B96FEF8" w14:textId="77777777" w:rsidR="00F53D35" w:rsidRPr="00F53D35" w:rsidRDefault="00F53D35" w:rsidP="00663706">
            <w:pPr>
              <w:spacing w:before="120" w:after="120"/>
              <w:rPr>
                <w:rFonts w:ascii="Arial" w:hAnsi="Arial" w:cs="Arial"/>
                <w:sz w:val="20"/>
                <w:szCs w:val="20"/>
              </w:rPr>
            </w:pPr>
            <w:r w:rsidRPr="00F53D35">
              <w:rPr>
                <w:rFonts w:ascii="Arial" w:hAnsi="Arial" w:cs="Arial"/>
                <w:sz w:val="20"/>
                <w:szCs w:val="20"/>
              </w:rPr>
              <w:t>R</w:t>
            </w:r>
          </w:p>
        </w:tc>
      </w:tr>
      <w:tr w:rsidR="00F53D35" w:rsidRPr="00F53D35" w14:paraId="2B8B1CDA" w14:textId="77777777" w:rsidTr="00663706">
        <w:tc>
          <w:tcPr>
            <w:tcW w:w="852" w:type="dxa"/>
          </w:tcPr>
          <w:p w14:paraId="1D544DD6" w14:textId="77777777" w:rsidR="00F53D35" w:rsidRPr="00F53D35" w:rsidRDefault="00F53D35" w:rsidP="00663706">
            <w:pPr>
              <w:spacing w:before="120" w:after="120"/>
              <w:rPr>
                <w:rFonts w:ascii="Arial" w:hAnsi="Arial" w:cs="Arial"/>
                <w:sz w:val="20"/>
                <w:szCs w:val="20"/>
              </w:rPr>
            </w:pPr>
          </w:p>
        </w:tc>
        <w:tc>
          <w:tcPr>
            <w:tcW w:w="1417" w:type="dxa"/>
            <w:gridSpan w:val="2"/>
          </w:tcPr>
          <w:p w14:paraId="463AC7E2" w14:textId="77777777" w:rsidR="00F53D35" w:rsidRPr="00F53D35" w:rsidRDefault="00F53D35" w:rsidP="00663706">
            <w:pPr>
              <w:spacing w:before="120" w:after="120"/>
              <w:rPr>
                <w:rFonts w:ascii="Arial" w:hAnsi="Arial" w:cs="Arial"/>
                <w:sz w:val="20"/>
                <w:szCs w:val="20"/>
              </w:rPr>
            </w:pPr>
          </w:p>
        </w:tc>
        <w:tc>
          <w:tcPr>
            <w:tcW w:w="4848" w:type="dxa"/>
            <w:gridSpan w:val="7"/>
            <w:hideMark/>
          </w:tcPr>
          <w:p w14:paraId="58130B55" w14:textId="77777777" w:rsidR="00F53D35" w:rsidRPr="00F53D35" w:rsidRDefault="00F53D35" w:rsidP="00663706">
            <w:pPr>
              <w:spacing w:before="120" w:after="120"/>
              <w:rPr>
                <w:rFonts w:ascii="Arial" w:hAnsi="Arial" w:cs="Arial"/>
                <w:sz w:val="20"/>
                <w:szCs w:val="20"/>
              </w:rPr>
            </w:pPr>
            <w:r w:rsidRPr="00F53D35">
              <w:rPr>
                <w:rFonts w:ascii="Arial" w:hAnsi="Arial" w:cs="Arial"/>
                <w:sz w:val="20"/>
                <w:szCs w:val="20"/>
              </w:rPr>
              <w:t>Total Bid Price</w:t>
            </w:r>
          </w:p>
        </w:tc>
        <w:tc>
          <w:tcPr>
            <w:tcW w:w="2410" w:type="dxa"/>
            <w:gridSpan w:val="3"/>
            <w:hideMark/>
          </w:tcPr>
          <w:p w14:paraId="6DA69ABC" w14:textId="77777777" w:rsidR="00F53D35" w:rsidRPr="00F53D35" w:rsidRDefault="00F53D35" w:rsidP="00663706">
            <w:pPr>
              <w:spacing w:before="120" w:after="120"/>
              <w:rPr>
                <w:rFonts w:ascii="Arial" w:hAnsi="Arial" w:cs="Arial"/>
                <w:sz w:val="20"/>
                <w:szCs w:val="20"/>
              </w:rPr>
            </w:pPr>
            <w:r w:rsidRPr="00F53D35">
              <w:rPr>
                <w:rFonts w:ascii="Arial" w:hAnsi="Arial" w:cs="Arial"/>
                <w:sz w:val="20"/>
                <w:szCs w:val="20"/>
              </w:rPr>
              <w:t>R</w:t>
            </w:r>
          </w:p>
        </w:tc>
      </w:tr>
      <w:tr w:rsidR="00F53D35" w:rsidRPr="00F53D35" w14:paraId="60645FEF" w14:textId="77777777" w:rsidTr="00663706">
        <w:tc>
          <w:tcPr>
            <w:tcW w:w="852" w:type="dxa"/>
          </w:tcPr>
          <w:p w14:paraId="12DEA918" w14:textId="77777777" w:rsidR="00F53D35" w:rsidRPr="00F53D35" w:rsidRDefault="00F53D35" w:rsidP="00663706">
            <w:pPr>
              <w:spacing w:before="120" w:after="120"/>
              <w:rPr>
                <w:rFonts w:ascii="Arial" w:hAnsi="Arial" w:cs="Arial"/>
                <w:sz w:val="20"/>
                <w:szCs w:val="20"/>
              </w:rPr>
            </w:pPr>
          </w:p>
        </w:tc>
        <w:tc>
          <w:tcPr>
            <w:tcW w:w="1417" w:type="dxa"/>
            <w:gridSpan w:val="2"/>
          </w:tcPr>
          <w:p w14:paraId="0309C5A7" w14:textId="77777777" w:rsidR="00F53D35" w:rsidRPr="00F53D35" w:rsidRDefault="00F53D35" w:rsidP="00663706">
            <w:pPr>
              <w:spacing w:before="120" w:after="120"/>
              <w:rPr>
                <w:rFonts w:ascii="Arial" w:hAnsi="Arial" w:cs="Arial"/>
                <w:sz w:val="20"/>
                <w:szCs w:val="20"/>
              </w:rPr>
            </w:pPr>
          </w:p>
        </w:tc>
        <w:tc>
          <w:tcPr>
            <w:tcW w:w="4848" w:type="dxa"/>
            <w:gridSpan w:val="7"/>
            <w:hideMark/>
          </w:tcPr>
          <w:p w14:paraId="28F05988" w14:textId="77777777" w:rsidR="00F53D35" w:rsidRPr="00F53D35" w:rsidRDefault="00F53D35" w:rsidP="00663706">
            <w:pPr>
              <w:spacing w:before="120" w:after="120"/>
              <w:rPr>
                <w:rFonts w:ascii="Arial" w:hAnsi="Arial" w:cs="Arial"/>
                <w:sz w:val="20"/>
                <w:szCs w:val="20"/>
              </w:rPr>
            </w:pPr>
            <w:r w:rsidRPr="00F53D35">
              <w:rPr>
                <w:rFonts w:ascii="Arial" w:hAnsi="Arial" w:cs="Arial"/>
                <w:sz w:val="20"/>
                <w:szCs w:val="20"/>
              </w:rPr>
              <w:t>Alternative Offers (Bidder to advise)</w:t>
            </w:r>
          </w:p>
        </w:tc>
        <w:tc>
          <w:tcPr>
            <w:tcW w:w="2410" w:type="dxa"/>
            <w:gridSpan w:val="3"/>
            <w:hideMark/>
          </w:tcPr>
          <w:p w14:paraId="27A78349" w14:textId="77777777" w:rsidR="00F53D35" w:rsidRPr="00F53D35" w:rsidRDefault="00F53D35" w:rsidP="00663706">
            <w:pPr>
              <w:spacing w:before="120" w:after="120"/>
              <w:rPr>
                <w:rFonts w:ascii="Arial" w:hAnsi="Arial" w:cs="Arial"/>
                <w:sz w:val="20"/>
                <w:szCs w:val="20"/>
              </w:rPr>
            </w:pPr>
            <w:r w:rsidRPr="00F53D35">
              <w:rPr>
                <w:rFonts w:ascii="Arial" w:hAnsi="Arial" w:cs="Arial"/>
                <w:sz w:val="20"/>
                <w:szCs w:val="20"/>
              </w:rPr>
              <w:t>R</w:t>
            </w:r>
          </w:p>
        </w:tc>
      </w:tr>
      <w:tr w:rsidR="00F53D35" w:rsidRPr="00F53D35" w14:paraId="745D0E8B" w14:textId="77777777" w:rsidTr="00663706">
        <w:tc>
          <w:tcPr>
            <w:tcW w:w="5275" w:type="dxa"/>
            <w:gridSpan w:val="6"/>
            <w:hideMark/>
          </w:tcPr>
          <w:p w14:paraId="05C13A8E" w14:textId="77777777" w:rsidR="00F53D35" w:rsidRPr="00F53D35" w:rsidRDefault="00F53D35" w:rsidP="00663706">
            <w:pPr>
              <w:rPr>
                <w:rFonts w:ascii="Arial" w:hAnsi="Arial" w:cs="Arial"/>
                <w:sz w:val="20"/>
                <w:szCs w:val="20"/>
              </w:rPr>
            </w:pPr>
            <w:r w:rsidRPr="00F53D35">
              <w:rPr>
                <w:rFonts w:ascii="Arial" w:hAnsi="Arial" w:cs="Arial"/>
                <w:sz w:val="20"/>
                <w:szCs w:val="20"/>
              </w:rPr>
              <w:t>Manufacturer, type and model</w:t>
            </w:r>
          </w:p>
        </w:tc>
        <w:tc>
          <w:tcPr>
            <w:tcW w:w="4252" w:type="dxa"/>
            <w:gridSpan w:val="7"/>
            <w:hideMark/>
          </w:tcPr>
          <w:p w14:paraId="60F00E2F" w14:textId="77777777" w:rsidR="00F53D35" w:rsidRPr="00F53D35" w:rsidRDefault="00F53D35" w:rsidP="00663706">
            <w:pPr>
              <w:rPr>
                <w:rFonts w:ascii="Arial" w:hAnsi="Arial" w:cs="Arial"/>
                <w:sz w:val="20"/>
                <w:szCs w:val="20"/>
                <w:u w:val="single"/>
              </w:rPr>
            </w:pPr>
            <w:r w:rsidRPr="00F53D35">
              <w:rPr>
                <w:rFonts w:ascii="Arial" w:hAnsi="Arial" w:cs="Arial"/>
                <w:sz w:val="20"/>
                <w:szCs w:val="20"/>
              </w:rPr>
              <w:t>.....................................……..........</w:t>
            </w:r>
          </w:p>
        </w:tc>
      </w:tr>
      <w:tr w:rsidR="00F53D35" w:rsidRPr="00F53D35" w14:paraId="66FD074B" w14:textId="77777777" w:rsidTr="00663706">
        <w:tc>
          <w:tcPr>
            <w:tcW w:w="5275" w:type="dxa"/>
            <w:gridSpan w:val="6"/>
          </w:tcPr>
          <w:p w14:paraId="3103D2CC" w14:textId="77777777" w:rsidR="00F53D35" w:rsidRPr="00F53D35" w:rsidRDefault="00F53D35" w:rsidP="00663706">
            <w:pPr>
              <w:rPr>
                <w:rFonts w:ascii="Arial" w:hAnsi="Arial" w:cs="Arial"/>
                <w:sz w:val="20"/>
                <w:szCs w:val="20"/>
              </w:rPr>
            </w:pPr>
          </w:p>
        </w:tc>
        <w:tc>
          <w:tcPr>
            <w:tcW w:w="4252" w:type="dxa"/>
            <w:gridSpan w:val="7"/>
          </w:tcPr>
          <w:p w14:paraId="7ABAAFF3" w14:textId="77777777" w:rsidR="00F53D35" w:rsidRPr="00F53D35" w:rsidRDefault="00F53D35" w:rsidP="00663706">
            <w:pPr>
              <w:rPr>
                <w:rFonts w:ascii="Arial" w:hAnsi="Arial" w:cs="Arial"/>
                <w:sz w:val="20"/>
                <w:szCs w:val="20"/>
              </w:rPr>
            </w:pPr>
          </w:p>
        </w:tc>
      </w:tr>
      <w:tr w:rsidR="00F53D35" w:rsidRPr="00F53D35" w14:paraId="3C212559" w14:textId="77777777" w:rsidTr="00663706">
        <w:tc>
          <w:tcPr>
            <w:tcW w:w="5275" w:type="dxa"/>
            <w:gridSpan w:val="6"/>
            <w:hideMark/>
          </w:tcPr>
          <w:p w14:paraId="140DB891" w14:textId="77777777" w:rsidR="00F53D35" w:rsidRPr="00F53D35" w:rsidRDefault="00F53D35" w:rsidP="00663706">
            <w:pPr>
              <w:rPr>
                <w:rFonts w:ascii="Arial" w:hAnsi="Arial" w:cs="Arial"/>
                <w:sz w:val="20"/>
                <w:szCs w:val="20"/>
              </w:rPr>
            </w:pPr>
            <w:r w:rsidRPr="00F53D35">
              <w:rPr>
                <w:rFonts w:ascii="Arial" w:hAnsi="Arial" w:cs="Arial"/>
                <w:sz w:val="20"/>
                <w:szCs w:val="20"/>
              </w:rPr>
              <w:t>Country of manufacture</w:t>
            </w:r>
          </w:p>
        </w:tc>
        <w:tc>
          <w:tcPr>
            <w:tcW w:w="4252" w:type="dxa"/>
            <w:gridSpan w:val="7"/>
            <w:hideMark/>
          </w:tcPr>
          <w:p w14:paraId="6D6E50DD" w14:textId="77777777" w:rsidR="00F53D35" w:rsidRPr="00F53D35" w:rsidRDefault="00F53D35" w:rsidP="00663706">
            <w:pPr>
              <w:rPr>
                <w:rFonts w:ascii="Arial" w:hAnsi="Arial" w:cs="Arial"/>
                <w:sz w:val="20"/>
                <w:szCs w:val="20"/>
              </w:rPr>
            </w:pPr>
            <w:r w:rsidRPr="00F53D35">
              <w:rPr>
                <w:rFonts w:ascii="Arial" w:hAnsi="Arial" w:cs="Arial"/>
                <w:sz w:val="20"/>
                <w:szCs w:val="20"/>
              </w:rPr>
              <w:t>..........................................…….....</w:t>
            </w:r>
          </w:p>
        </w:tc>
      </w:tr>
      <w:tr w:rsidR="00F53D35" w:rsidRPr="00F53D35" w14:paraId="7813FD31" w14:textId="77777777" w:rsidTr="00663706">
        <w:tc>
          <w:tcPr>
            <w:tcW w:w="5275" w:type="dxa"/>
            <w:gridSpan w:val="6"/>
          </w:tcPr>
          <w:p w14:paraId="5EA292EF" w14:textId="77777777" w:rsidR="00F53D35" w:rsidRPr="00F53D35" w:rsidRDefault="00F53D35" w:rsidP="00663706">
            <w:pPr>
              <w:rPr>
                <w:rFonts w:ascii="Arial" w:hAnsi="Arial" w:cs="Arial"/>
                <w:sz w:val="20"/>
                <w:szCs w:val="20"/>
              </w:rPr>
            </w:pPr>
          </w:p>
        </w:tc>
        <w:tc>
          <w:tcPr>
            <w:tcW w:w="4252" w:type="dxa"/>
            <w:gridSpan w:val="7"/>
          </w:tcPr>
          <w:p w14:paraId="1DEBBF3B" w14:textId="77777777" w:rsidR="00F53D35" w:rsidRPr="00F53D35" w:rsidRDefault="00F53D35" w:rsidP="00663706">
            <w:pPr>
              <w:rPr>
                <w:rFonts w:ascii="Arial" w:hAnsi="Arial" w:cs="Arial"/>
                <w:sz w:val="20"/>
                <w:szCs w:val="20"/>
              </w:rPr>
            </w:pPr>
          </w:p>
        </w:tc>
      </w:tr>
      <w:tr w:rsidR="00F53D35" w:rsidRPr="00F53D35" w14:paraId="5BAABBFA" w14:textId="77777777" w:rsidTr="00663706">
        <w:tc>
          <w:tcPr>
            <w:tcW w:w="5275" w:type="dxa"/>
            <w:gridSpan w:val="6"/>
            <w:hideMark/>
          </w:tcPr>
          <w:p w14:paraId="31E53AEF" w14:textId="77777777" w:rsidR="00F53D35" w:rsidRPr="00F53D35" w:rsidRDefault="00F53D35" w:rsidP="00663706">
            <w:pPr>
              <w:rPr>
                <w:rFonts w:ascii="Arial" w:hAnsi="Arial" w:cs="Arial"/>
                <w:sz w:val="20"/>
                <w:szCs w:val="20"/>
              </w:rPr>
            </w:pPr>
            <w:r w:rsidRPr="00F53D35">
              <w:rPr>
                <w:rFonts w:ascii="Arial" w:hAnsi="Arial" w:cs="Arial"/>
                <w:sz w:val="20"/>
                <w:szCs w:val="20"/>
              </w:rPr>
              <w:t>Is the offer strictly to specification?</w:t>
            </w:r>
          </w:p>
        </w:tc>
        <w:tc>
          <w:tcPr>
            <w:tcW w:w="2409" w:type="dxa"/>
            <w:gridSpan w:val="5"/>
            <w:vAlign w:val="center"/>
            <w:hideMark/>
          </w:tcPr>
          <w:p w14:paraId="4212BFA9" w14:textId="77777777" w:rsidR="00F53D35" w:rsidRPr="00F53D35" w:rsidRDefault="00F53D35" w:rsidP="00663706">
            <w:pPr>
              <w:jc w:val="center"/>
              <w:rPr>
                <w:rFonts w:ascii="Arial" w:hAnsi="Arial" w:cs="Arial"/>
                <w:sz w:val="20"/>
                <w:szCs w:val="20"/>
              </w:rPr>
            </w:pPr>
            <w:r w:rsidRPr="00F53D35">
              <w:rPr>
                <w:rFonts w:ascii="Arial" w:hAnsi="Arial" w:cs="Arial"/>
                <w:sz w:val="20"/>
                <w:szCs w:val="20"/>
              </w:rPr>
              <w:t>YES / NO</w:t>
            </w:r>
          </w:p>
        </w:tc>
        <w:tc>
          <w:tcPr>
            <w:tcW w:w="1843" w:type="dxa"/>
            <w:gridSpan w:val="2"/>
          </w:tcPr>
          <w:p w14:paraId="644F9241" w14:textId="77777777" w:rsidR="00F53D35" w:rsidRPr="00F53D35" w:rsidRDefault="00F53D35" w:rsidP="00663706">
            <w:pPr>
              <w:rPr>
                <w:rFonts w:ascii="Arial" w:hAnsi="Arial" w:cs="Arial"/>
                <w:sz w:val="20"/>
                <w:szCs w:val="20"/>
              </w:rPr>
            </w:pPr>
          </w:p>
        </w:tc>
      </w:tr>
      <w:tr w:rsidR="00F53D35" w:rsidRPr="00F53D35" w14:paraId="00C7EAA6" w14:textId="77777777" w:rsidTr="00663706">
        <w:tc>
          <w:tcPr>
            <w:tcW w:w="5275" w:type="dxa"/>
            <w:gridSpan w:val="6"/>
          </w:tcPr>
          <w:p w14:paraId="3FFA4308" w14:textId="77777777" w:rsidR="00F53D35" w:rsidRPr="00F53D35" w:rsidRDefault="00F53D35" w:rsidP="00663706">
            <w:pPr>
              <w:rPr>
                <w:rFonts w:ascii="Arial" w:hAnsi="Arial" w:cs="Arial"/>
                <w:sz w:val="20"/>
                <w:szCs w:val="20"/>
              </w:rPr>
            </w:pPr>
          </w:p>
        </w:tc>
        <w:tc>
          <w:tcPr>
            <w:tcW w:w="4252" w:type="dxa"/>
            <w:gridSpan w:val="7"/>
          </w:tcPr>
          <w:p w14:paraId="7EEA623E" w14:textId="77777777" w:rsidR="00F53D35" w:rsidRPr="00F53D35" w:rsidRDefault="00F53D35" w:rsidP="00663706">
            <w:pPr>
              <w:rPr>
                <w:rFonts w:ascii="Arial" w:hAnsi="Arial" w:cs="Arial"/>
                <w:sz w:val="20"/>
                <w:szCs w:val="20"/>
              </w:rPr>
            </w:pPr>
          </w:p>
        </w:tc>
      </w:tr>
      <w:tr w:rsidR="00F53D35" w:rsidRPr="00F53D35" w14:paraId="232DA289" w14:textId="77777777" w:rsidTr="00663706">
        <w:tc>
          <w:tcPr>
            <w:tcW w:w="5275" w:type="dxa"/>
            <w:gridSpan w:val="6"/>
            <w:hideMark/>
          </w:tcPr>
          <w:p w14:paraId="10819B2E" w14:textId="77777777" w:rsidR="00F53D35" w:rsidRPr="00F53D35" w:rsidRDefault="00F53D35" w:rsidP="00663706">
            <w:pPr>
              <w:rPr>
                <w:rFonts w:ascii="Arial" w:hAnsi="Arial" w:cs="Arial"/>
                <w:sz w:val="20"/>
                <w:szCs w:val="20"/>
              </w:rPr>
            </w:pPr>
            <w:r w:rsidRPr="00F53D35">
              <w:rPr>
                <w:rFonts w:ascii="Arial" w:hAnsi="Arial" w:cs="Arial"/>
                <w:sz w:val="20"/>
                <w:szCs w:val="20"/>
              </w:rPr>
              <w:t>If not to specification, state deviations</w:t>
            </w:r>
          </w:p>
        </w:tc>
        <w:tc>
          <w:tcPr>
            <w:tcW w:w="4252" w:type="dxa"/>
            <w:gridSpan w:val="7"/>
            <w:hideMark/>
          </w:tcPr>
          <w:p w14:paraId="572AE204" w14:textId="77777777" w:rsidR="00F53D35" w:rsidRPr="00F53D35" w:rsidRDefault="00F53D35" w:rsidP="00663706">
            <w:pPr>
              <w:rPr>
                <w:rFonts w:ascii="Arial" w:hAnsi="Arial" w:cs="Arial"/>
                <w:sz w:val="20"/>
                <w:szCs w:val="20"/>
              </w:rPr>
            </w:pPr>
            <w:r w:rsidRPr="00F53D35">
              <w:rPr>
                <w:rFonts w:ascii="Arial" w:hAnsi="Arial" w:cs="Arial"/>
                <w:sz w:val="20"/>
                <w:szCs w:val="20"/>
              </w:rPr>
              <w:t>..............................................…….</w:t>
            </w:r>
          </w:p>
        </w:tc>
      </w:tr>
      <w:tr w:rsidR="00F53D35" w:rsidRPr="00F53D35" w14:paraId="336A9C7F" w14:textId="77777777" w:rsidTr="00663706">
        <w:tc>
          <w:tcPr>
            <w:tcW w:w="5275" w:type="dxa"/>
            <w:gridSpan w:val="6"/>
          </w:tcPr>
          <w:p w14:paraId="28C1334B" w14:textId="77777777" w:rsidR="00F53D35" w:rsidRPr="00F53D35" w:rsidRDefault="00F53D35" w:rsidP="00663706">
            <w:pPr>
              <w:rPr>
                <w:rFonts w:ascii="Arial" w:hAnsi="Arial" w:cs="Arial"/>
                <w:sz w:val="20"/>
                <w:szCs w:val="20"/>
              </w:rPr>
            </w:pPr>
          </w:p>
        </w:tc>
        <w:tc>
          <w:tcPr>
            <w:tcW w:w="4252" w:type="dxa"/>
            <w:gridSpan w:val="7"/>
          </w:tcPr>
          <w:p w14:paraId="16D98FB4" w14:textId="77777777" w:rsidR="00F53D35" w:rsidRPr="00F53D35" w:rsidRDefault="00F53D35" w:rsidP="00663706">
            <w:pPr>
              <w:rPr>
                <w:rFonts w:ascii="Arial" w:hAnsi="Arial" w:cs="Arial"/>
                <w:sz w:val="20"/>
                <w:szCs w:val="20"/>
              </w:rPr>
            </w:pPr>
          </w:p>
        </w:tc>
      </w:tr>
      <w:tr w:rsidR="00F53D35" w:rsidRPr="00F53D35" w14:paraId="3BB7B1D0" w14:textId="77777777" w:rsidTr="00663706">
        <w:tc>
          <w:tcPr>
            <w:tcW w:w="5275" w:type="dxa"/>
            <w:gridSpan w:val="6"/>
            <w:hideMark/>
          </w:tcPr>
          <w:p w14:paraId="1C027F24" w14:textId="77777777" w:rsidR="00F53D35" w:rsidRPr="00F53D35" w:rsidRDefault="00F53D35" w:rsidP="00663706">
            <w:pPr>
              <w:rPr>
                <w:rFonts w:ascii="Arial" w:hAnsi="Arial" w:cs="Arial"/>
                <w:sz w:val="20"/>
                <w:szCs w:val="20"/>
              </w:rPr>
            </w:pPr>
            <w:r w:rsidRPr="00F53D35">
              <w:rPr>
                <w:rFonts w:ascii="Arial" w:hAnsi="Arial" w:cs="Arial"/>
                <w:sz w:val="20"/>
                <w:szCs w:val="20"/>
              </w:rPr>
              <w:t>Contract period excluding guarantee period</w:t>
            </w:r>
          </w:p>
        </w:tc>
        <w:tc>
          <w:tcPr>
            <w:tcW w:w="4252" w:type="dxa"/>
            <w:gridSpan w:val="7"/>
            <w:hideMark/>
          </w:tcPr>
          <w:p w14:paraId="26D45B1A" w14:textId="77777777" w:rsidR="00F53D35" w:rsidRPr="00F53D35" w:rsidRDefault="00F53D35" w:rsidP="00663706">
            <w:pPr>
              <w:rPr>
                <w:rFonts w:ascii="Arial" w:hAnsi="Arial" w:cs="Arial"/>
                <w:sz w:val="20"/>
                <w:szCs w:val="20"/>
              </w:rPr>
            </w:pPr>
            <w:r w:rsidRPr="00F53D35">
              <w:rPr>
                <w:rFonts w:ascii="Arial" w:hAnsi="Arial" w:cs="Arial"/>
                <w:sz w:val="20"/>
                <w:szCs w:val="20"/>
              </w:rPr>
              <w:t>..............…….................................</w:t>
            </w:r>
          </w:p>
        </w:tc>
      </w:tr>
      <w:tr w:rsidR="00F53D35" w:rsidRPr="00F53D35" w14:paraId="26D13DFA" w14:textId="77777777" w:rsidTr="00663706">
        <w:tc>
          <w:tcPr>
            <w:tcW w:w="5275" w:type="dxa"/>
            <w:gridSpan w:val="6"/>
          </w:tcPr>
          <w:p w14:paraId="112D4957" w14:textId="77777777" w:rsidR="00F53D35" w:rsidRPr="00F53D35" w:rsidRDefault="00F53D35" w:rsidP="00663706">
            <w:pPr>
              <w:rPr>
                <w:rFonts w:ascii="Arial" w:hAnsi="Arial" w:cs="Arial"/>
                <w:sz w:val="20"/>
                <w:szCs w:val="20"/>
              </w:rPr>
            </w:pPr>
          </w:p>
        </w:tc>
        <w:tc>
          <w:tcPr>
            <w:tcW w:w="4252" w:type="dxa"/>
            <w:gridSpan w:val="7"/>
          </w:tcPr>
          <w:p w14:paraId="11633ABE" w14:textId="77777777" w:rsidR="00F53D35" w:rsidRPr="00F53D35" w:rsidRDefault="00F53D35" w:rsidP="00663706">
            <w:pPr>
              <w:rPr>
                <w:rFonts w:ascii="Arial" w:hAnsi="Arial" w:cs="Arial"/>
                <w:sz w:val="20"/>
                <w:szCs w:val="20"/>
              </w:rPr>
            </w:pPr>
          </w:p>
        </w:tc>
      </w:tr>
      <w:tr w:rsidR="00F53D35" w:rsidRPr="00F53D35" w14:paraId="62E7F19D" w14:textId="77777777" w:rsidTr="00663706">
        <w:tc>
          <w:tcPr>
            <w:tcW w:w="5275" w:type="dxa"/>
            <w:gridSpan w:val="6"/>
            <w:hideMark/>
          </w:tcPr>
          <w:p w14:paraId="44436714" w14:textId="77777777" w:rsidR="00F53D35" w:rsidRPr="00F53D35" w:rsidRDefault="00F53D35" w:rsidP="00663706">
            <w:pPr>
              <w:rPr>
                <w:rFonts w:ascii="Arial" w:hAnsi="Arial" w:cs="Arial"/>
                <w:sz w:val="20"/>
                <w:szCs w:val="20"/>
              </w:rPr>
            </w:pPr>
            <w:r w:rsidRPr="00F53D35">
              <w:rPr>
                <w:rFonts w:ascii="Arial" w:hAnsi="Arial" w:cs="Arial"/>
                <w:sz w:val="20"/>
                <w:szCs w:val="20"/>
              </w:rPr>
              <w:t xml:space="preserve">Is the price quoted fixed?  </w:t>
            </w:r>
          </w:p>
        </w:tc>
        <w:tc>
          <w:tcPr>
            <w:tcW w:w="2409" w:type="dxa"/>
            <w:gridSpan w:val="5"/>
            <w:vAlign w:val="center"/>
            <w:hideMark/>
          </w:tcPr>
          <w:p w14:paraId="68D63A23" w14:textId="77777777" w:rsidR="00F53D35" w:rsidRPr="00F53D35" w:rsidRDefault="00F53D35" w:rsidP="00663706">
            <w:pPr>
              <w:jc w:val="center"/>
              <w:rPr>
                <w:rFonts w:ascii="Arial" w:hAnsi="Arial" w:cs="Arial"/>
                <w:sz w:val="20"/>
                <w:szCs w:val="20"/>
              </w:rPr>
            </w:pPr>
            <w:r w:rsidRPr="00F53D35">
              <w:rPr>
                <w:rFonts w:ascii="Arial" w:hAnsi="Arial" w:cs="Arial"/>
                <w:sz w:val="20"/>
                <w:szCs w:val="20"/>
              </w:rPr>
              <w:t>YES / NO</w:t>
            </w:r>
          </w:p>
        </w:tc>
        <w:tc>
          <w:tcPr>
            <w:tcW w:w="1843" w:type="dxa"/>
            <w:gridSpan w:val="2"/>
          </w:tcPr>
          <w:p w14:paraId="7D8142AD" w14:textId="77777777" w:rsidR="00F53D35" w:rsidRPr="00F53D35" w:rsidRDefault="00F53D35" w:rsidP="00663706">
            <w:pPr>
              <w:rPr>
                <w:rFonts w:ascii="Arial" w:hAnsi="Arial" w:cs="Arial"/>
                <w:sz w:val="20"/>
                <w:szCs w:val="20"/>
              </w:rPr>
            </w:pPr>
          </w:p>
        </w:tc>
      </w:tr>
      <w:tr w:rsidR="00F53D35" w:rsidRPr="00F53D35" w14:paraId="4DF61398" w14:textId="77777777" w:rsidTr="00663706">
        <w:tc>
          <w:tcPr>
            <w:tcW w:w="5275" w:type="dxa"/>
            <w:gridSpan w:val="6"/>
          </w:tcPr>
          <w:p w14:paraId="772CFD28" w14:textId="77777777" w:rsidR="00F53D35" w:rsidRPr="00F53D35" w:rsidRDefault="00F53D35" w:rsidP="00663706">
            <w:pPr>
              <w:rPr>
                <w:rFonts w:ascii="Arial" w:hAnsi="Arial" w:cs="Arial"/>
                <w:sz w:val="20"/>
                <w:szCs w:val="20"/>
              </w:rPr>
            </w:pPr>
          </w:p>
        </w:tc>
        <w:tc>
          <w:tcPr>
            <w:tcW w:w="4252" w:type="dxa"/>
            <w:gridSpan w:val="7"/>
          </w:tcPr>
          <w:p w14:paraId="13F8E1AB" w14:textId="77777777" w:rsidR="00F53D35" w:rsidRPr="00F53D35" w:rsidRDefault="00F53D35" w:rsidP="00663706">
            <w:pPr>
              <w:rPr>
                <w:rFonts w:ascii="Arial" w:hAnsi="Arial" w:cs="Arial"/>
                <w:sz w:val="20"/>
                <w:szCs w:val="20"/>
              </w:rPr>
            </w:pPr>
          </w:p>
        </w:tc>
      </w:tr>
      <w:tr w:rsidR="00F53D35" w:rsidRPr="00F53D35" w14:paraId="07A9F13E" w14:textId="77777777" w:rsidTr="00663706">
        <w:tc>
          <w:tcPr>
            <w:tcW w:w="5275" w:type="dxa"/>
            <w:gridSpan w:val="6"/>
            <w:hideMark/>
          </w:tcPr>
          <w:p w14:paraId="745A8A14" w14:textId="77777777" w:rsidR="00F53D35" w:rsidRPr="00F53D35" w:rsidRDefault="00F53D35" w:rsidP="00663706">
            <w:pPr>
              <w:rPr>
                <w:rFonts w:ascii="Arial" w:hAnsi="Arial" w:cs="Arial"/>
                <w:sz w:val="20"/>
                <w:szCs w:val="20"/>
              </w:rPr>
            </w:pPr>
            <w:r w:rsidRPr="00F53D35">
              <w:rPr>
                <w:rFonts w:ascii="Arial" w:hAnsi="Arial" w:cs="Arial"/>
                <w:sz w:val="20"/>
                <w:szCs w:val="20"/>
              </w:rPr>
              <w:t>Is the delivery and installation period fixed?</w:t>
            </w:r>
          </w:p>
        </w:tc>
        <w:tc>
          <w:tcPr>
            <w:tcW w:w="2409" w:type="dxa"/>
            <w:gridSpan w:val="5"/>
            <w:vAlign w:val="center"/>
            <w:hideMark/>
          </w:tcPr>
          <w:p w14:paraId="507015A1" w14:textId="77777777" w:rsidR="00F53D35" w:rsidRPr="00F53D35" w:rsidRDefault="00F53D35" w:rsidP="00663706">
            <w:pPr>
              <w:jc w:val="center"/>
              <w:rPr>
                <w:rFonts w:ascii="Arial" w:hAnsi="Arial" w:cs="Arial"/>
                <w:sz w:val="20"/>
                <w:szCs w:val="20"/>
              </w:rPr>
            </w:pPr>
            <w:r w:rsidRPr="00F53D35">
              <w:rPr>
                <w:rFonts w:ascii="Arial" w:hAnsi="Arial" w:cs="Arial"/>
                <w:sz w:val="20"/>
                <w:szCs w:val="20"/>
              </w:rPr>
              <w:t>YES / NO</w:t>
            </w:r>
          </w:p>
        </w:tc>
        <w:tc>
          <w:tcPr>
            <w:tcW w:w="1843" w:type="dxa"/>
            <w:gridSpan w:val="2"/>
          </w:tcPr>
          <w:p w14:paraId="76FA9EC5" w14:textId="77777777" w:rsidR="00F53D35" w:rsidRPr="00F53D35" w:rsidRDefault="00F53D35" w:rsidP="00663706">
            <w:pPr>
              <w:rPr>
                <w:rFonts w:ascii="Arial" w:hAnsi="Arial" w:cs="Arial"/>
                <w:sz w:val="20"/>
                <w:szCs w:val="20"/>
              </w:rPr>
            </w:pPr>
          </w:p>
        </w:tc>
      </w:tr>
      <w:tr w:rsidR="00F53D35" w:rsidRPr="00F53D35" w14:paraId="3CD29D40" w14:textId="77777777" w:rsidTr="00663706">
        <w:tc>
          <w:tcPr>
            <w:tcW w:w="5275" w:type="dxa"/>
            <w:gridSpan w:val="6"/>
          </w:tcPr>
          <w:p w14:paraId="1D988CCD" w14:textId="77777777" w:rsidR="00F53D35" w:rsidRPr="00F53D35" w:rsidRDefault="00F53D35" w:rsidP="00663706">
            <w:pPr>
              <w:rPr>
                <w:rFonts w:ascii="Arial" w:hAnsi="Arial" w:cs="Arial"/>
                <w:sz w:val="20"/>
                <w:szCs w:val="20"/>
              </w:rPr>
            </w:pPr>
          </w:p>
        </w:tc>
        <w:tc>
          <w:tcPr>
            <w:tcW w:w="4252" w:type="dxa"/>
            <w:gridSpan w:val="7"/>
          </w:tcPr>
          <w:p w14:paraId="005E4D92" w14:textId="77777777" w:rsidR="00F53D35" w:rsidRPr="00F53D35" w:rsidRDefault="00F53D35" w:rsidP="00663706">
            <w:pPr>
              <w:rPr>
                <w:rFonts w:ascii="Arial" w:hAnsi="Arial" w:cs="Arial"/>
                <w:sz w:val="20"/>
                <w:szCs w:val="20"/>
              </w:rPr>
            </w:pPr>
          </w:p>
        </w:tc>
      </w:tr>
      <w:tr w:rsidR="00F53D35" w:rsidRPr="00F53D35" w14:paraId="766CE9D4" w14:textId="77777777" w:rsidTr="00663706">
        <w:tc>
          <w:tcPr>
            <w:tcW w:w="5275" w:type="dxa"/>
            <w:gridSpan w:val="6"/>
            <w:hideMark/>
          </w:tcPr>
          <w:p w14:paraId="76E77777" w14:textId="77777777" w:rsidR="00F53D35" w:rsidRPr="00F53D35" w:rsidRDefault="00F53D35" w:rsidP="00663706">
            <w:pPr>
              <w:rPr>
                <w:rFonts w:ascii="Arial" w:hAnsi="Arial" w:cs="Arial"/>
                <w:sz w:val="20"/>
                <w:szCs w:val="20"/>
              </w:rPr>
            </w:pPr>
            <w:r w:rsidRPr="00F53D35">
              <w:rPr>
                <w:rFonts w:ascii="Arial" w:hAnsi="Arial" w:cs="Arial"/>
                <w:sz w:val="20"/>
                <w:szCs w:val="20"/>
              </w:rPr>
              <w:t>Are the supplies/services guaranteed as required in the Bid specification?</w:t>
            </w:r>
          </w:p>
        </w:tc>
        <w:tc>
          <w:tcPr>
            <w:tcW w:w="2409" w:type="dxa"/>
            <w:gridSpan w:val="5"/>
            <w:vAlign w:val="center"/>
            <w:hideMark/>
          </w:tcPr>
          <w:p w14:paraId="28DF08F1" w14:textId="77777777" w:rsidR="00F53D35" w:rsidRPr="00F53D35" w:rsidRDefault="00F53D35" w:rsidP="00663706">
            <w:pPr>
              <w:jc w:val="center"/>
              <w:rPr>
                <w:rFonts w:ascii="Arial" w:hAnsi="Arial" w:cs="Arial"/>
                <w:sz w:val="20"/>
                <w:szCs w:val="20"/>
              </w:rPr>
            </w:pPr>
            <w:r w:rsidRPr="00F53D35">
              <w:rPr>
                <w:rFonts w:ascii="Arial" w:hAnsi="Arial" w:cs="Arial"/>
                <w:sz w:val="20"/>
                <w:szCs w:val="20"/>
              </w:rPr>
              <w:t>YES / NO</w:t>
            </w:r>
          </w:p>
        </w:tc>
        <w:tc>
          <w:tcPr>
            <w:tcW w:w="1843" w:type="dxa"/>
            <w:gridSpan w:val="2"/>
          </w:tcPr>
          <w:p w14:paraId="0F66D102" w14:textId="77777777" w:rsidR="00F53D35" w:rsidRPr="00F53D35" w:rsidRDefault="00F53D35" w:rsidP="00663706">
            <w:pPr>
              <w:rPr>
                <w:rFonts w:ascii="Arial" w:hAnsi="Arial" w:cs="Arial"/>
                <w:sz w:val="20"/>
                <w:szCs w:val="20"/>
              </w:rPr>
            </w:pPr>
          </w:p>
        </w:tc>
      </w:tr>
      <w:tr w:rsidR="00F53D35" w:rsidRPr="00F53D35" w14:paraId="1D13445D" w14:textId="77777777" w:rsidTr="00663706">
        <w:tc>
          <w:tcPr>
            <w:tcW w:w="5275" w:type="dxa"/>
            <w:gridSpan w:val="6"/>
          </w:tcPr>
          <w:p w14:paraId="4B535B62" w14:textId="77777777" w:rsidR="00F53D35" w:rsidRPr="00F53D35" w:rsidRDefault="00F53D35" w:rsidP="00663706">
            <w:pPr>
              <w:rPr>
                <w:rFonts w:ascii="Arial" w:hAnsi="Arial" w:cs="Arial"/>
                <w:sz w:val="20"/>
                <w:szCs w:val="20"/>
              </w:rPr>
            </w:pPr>
          </w:p>
        </w:tc>
        <w:tc>
          <w:tcPr>
            <w:tcW w:w="4252" w:type="dxa"/>
            <w:gridSpan w:val="7"/>
          </w:tcPr>
          <w:p w14:paraId="57E591B2" w14:textId="77777777" w:rsidR="00F53D35" w:rsidRPr="00F53D35" w:rsidRDefault="00F53D35" w:rsidP="00663706">
            <w:pPr>
              <w:rPr>
                <w:rFonts w:ascii="Arial" w:hAnsi="Arial" w:cs="Arial"/>
                <w:sz w:val="20"/>
                <w:szCs w:val="20"/>
              </w:rPr>
            </w:pPr>
          </w:p>
        </w:tc>
      </w:tr>
      <w:tr w:rsidR="00F53D35" w:rsidRPr="00F53D35" w14:paraId="32B78C0A" w14:textId="77777777" w:rsidTr="00663706">
        <w:tc>
          <w:tcPr>
            <w:tcW w:w="5275" w:type="dxa"/>
            <w:gridSpan w:val="6"/>
            <w:hideMark/>
          </w:tcPr>
          <w:p w14:paraId="07327071" w14:textId="77777777" w:rsidR="00F53D35" w:rsidRPr="00F53D35" w:rsidRDefault="00F53D35" w:rsidP="00663706">
            <w:pPr>
              <w:rPr>
                <w:rFonts w:ascii="Arial" w:hAnsi="Arial" w:cs="Arial"/>
                <w:sz w:val="20"/>
                <w:szCs w:val="20"/>
              </w:rPr>
            </w:pPr>
            <w:r w:rsidRPr="00F53D35">
              <w:rPr>
                <w:rFonts w:ascii="Arial" w:hAnsi="Arial" w:cs="Arial"/>
                <w:sz w:val="20"/>
                <w:szCs w:val="20"/>
              </w:rPr>
              <w:t>If a guarantee is not specifically required in the Bid specification, are the Supplies/ services guaranteed?</w:t>
            </w:r>
          </w:p>
        </w:tc>
        <w:tc>
          <w:tcPr>
            <w:tcW w:w="2409" w:type="dxa"/>
            <w:gridSpan w:val="5"/>
            <w:vAlign w:val="center"/>
            <w:hideMark/>
          </w:tcPr>
          <w:p w14:paraId="35104B8F" w14:textId="77777777" w:rsidR="00F53D35" w:rsidRPr="00F53D35" w:rsidRDefault="00F53D35" w:rsidP="00663706">
            <w:pPr>
              <w:jc w:val="center"/>
              <w:rPr>
                <w:rFonts w:ascii="Arial" w:hAnsi="Arial" w:cs="Arial"/>
                <w:sz w:val="20"/>
                <w:szCs w:val="20"/>
              </w:rPr>
            </w:pPr>
            <w:r w:rsidRPr="00F53D35">
              <w:rPr>
                <w:rFonts w:ascii="Arial" w:hAnsi="Arial" w:cs="Arial"/>
                <w:sz w:val="20"/>
                <w:szCs w:val="20"/>
              </w:rPr>
              <w:t>YES / NO</w:t>
            </w:r>
          </w:p>
        </w:tc>
        <w:tc>
          <w:tcPr>
            <w:tcW w:w="1843" w:type="dxa"/>
            <w:gridSpan w:val="2"/>
          </w:tcPr>
          <w:p w14:paraId="4D2F82BE" w14:textId="77777777" w:rsidR="00F53D35" w:rsidRPr="00F53D35" w:rsidRDefault="00F53D35" w:rsidP="00663706">
            <w:pPr>
              <w:rPr>
                <w:rFonts w:ascii="Arial" w:hAnsi="Arial" w:cs="Arial"/>
                <w:sz w:val="20"/>
                <w:szCs w:val="20"/>
              </w:rPr>
            </w:pPr>
          </w:p>
        </w:tc>
      </w:tr>
      <w:tr w:rsidR="00F53D35" w:rsidRPr="00F53D35" w14:paraId="0BAF31B1" w14:textId="77777777" w:rsidTr="00663706">
        <w:tc>
          <w:tcPr>
            <w:tcW w:w="5275" w:type="dxa"/>
            <w:gridSpan w:val="6"/>
          </w:tcPr>
          <w:p w14:paraId="46842D61" w14:textId="77777777" w:rsidR="00F53D35" w:rsidRPr="00F53D35" w:rsidRDefault="00F53D35" w:rsidP="00663706">
            <w:pPr>
              <w:rPr>
                <w:rFonts w:ascii="Arial" w:hAnsi="Arial" w:cs="Arial"/>
                <w:sz w:val="20"/>
                <w:szCs w:val="20"/>
              </w:rPr>
            </w:pPr>
          </w:p>
        </w:tc>
        <w:tc>
          <w:tcPr>
            <w:tcW w:w="4252" w:type="dxa"/>
            <w:gridSpan w:val="7"/>
          </w:tcPr>
          <w:p w14:paraId="57CDC298" w14:textId="77777777" w:rsidR="00F53D35" w:rsidRPr="00F53D35" w:rsidRDefault="00F53D35" w:rsidP="00663706">
            <w:pPr>
              <w:rPr>
                <w:rFonts w:ascii="Arial" w:hAnsi="Arial" w:cs="Arial"/>
                <w:sz w:val="20"/>
                <w:szCs w:val="20"/>
              </w:rPr>
            </w:pPr>
          </w:p>
        </w:tc>
      </w:tr>
      <w:tr w:rsidR="00F53D35" w:rsidRPr="00F53D35" w14:paraId="414A8061" w14:textId="77777777" w:rsidTr="00663706">
        <w:tc>
          <w:tcPr>
            <w:tcW w:w="5275" w:type="dxa"/>
            <w:gridSpan w:val="6"/>
            <w:hideMark/>
          </w:tcPr>
          <w:p w14:paraId="5B11F910" w14:textId="77777777" w:rsidR="00F53D35" w:rsidRPr="00F53D35" w:rsidRDefault="00F53D35" w:rsidP="00663706">
            <w:pPr>
              <w:rPr>
                <w:rFonts w:ascii="Arial" w:hAnsi="Arial" w:cs="Arial"/>
                <w:sz w:val="20"/>
                <w:szCs w:val="20"/>
              </w:rPr>
            </w:pPr>
            <w:r w:rsidRPr="00F53D35">
              <w:rPr>
                <w:rFonts w:ascii="Arial" w:hAnsi="Arial" w:cs="Arial"/>
                <w:sz w:val="20"/>
                <w:szCs w:val="20"/>
              </w:rPr>
              <w:t>Are you the accredited agent for the manufacturers of the equipment offered?</w:t>
            </w:r>
          </w:p>
        </w:tc>
        <w:tc>
          <w:tcPr>
            <w:tcW w:w="2409" w:type="dxa"/>
            <w:gridSpan w:val="5"/>
            <w:vAlign w:val="center"/>
            <w:hideMark/>
          </w:tcPr>
          <w:p w14:paraId="5B8CC9A1" w14:textId="77777777" w:rsidR="00F53D35" w:rsidRPr="00F53D35" w:rsidRDefault="00F53D35" w:rsidP="00663706">
            <w:pPr>
              <w:jc w:val="center"/>
              <w:rPr>
                <w:rFonts w:ascii="Arial" w:hAnsi="Arial" w:cs="Arial"/>
                <w:sz w:val="20"/>
                <w:szCs w:val="20"/>
              </w:rPr>
            </w:pPr>
            <w:r w:rsidRPr="00F53D35">
              <w:rPr>
                <w:rFonts w:ascii="Arial" w:hAnsi="Arial" w:cs="Arial"/>
                <w:sz w:val="20"/>
                <w:szCs w:val="20"/>
              </w:rPr>
              <w:t>YES / NO</w:t>
            </w:r>
          </w:p>
        </w:tc>
        <w:tc>
          <w:tcPr>
            <w:tcW w:w="1843" w:type="dxa"/>
            <w:gridSpan w:val="2"/>
          </w:tcPr>
          <w:p w14:paraId="43201821" w14:textId="77777777" w:rsidR="00F53D35" w:rsidRPr="00F53D35" w:rsidRDefault="00F53D35" w:rsidP="00663706">
            <w:pPr>
              <w:rPr>
                <w:rFonts w:ascii="Arial" w:hAnsi="Arial" w:cs="Arial"/>
                <w:sz w:val="20"/>
                <w:szCs w:val="20"/>
              </w:rPr>
            </w:pPr>
          </w:p>
        </w:tc>
      </w:tr>
      <w:tr w:rsidR="00F53D35" w:rsidRPr="00F53D35" w14:paraId="53A5056A" w14:textId="77777777" w:rsidTr="00663706">
        <w:tc>
          <w:tcPr>
            <w:tcW w:w="5275" w:type="dxa"/>
            <w:gridSpan w:val="6"/>
          </w:tcPr>
          <w:p w14:paraId="622BF3A2" w14:textId="77777777" w:rsidR="00F53D35" w:rsidRPr="00F53D35" w:rsidRDefault="00F53D35" w:rsidP="00663706">
            <w:pPr>
              <w:rPr>
                <w:rFonts w:ascii="Arial" w:hAnsi="Arial" w:cs="Arial"/>
                <w:sz w:val="20"/>
                <w:szCs w:val="20"/>
              </w:rPr>
            </w:pPr>
          </w:p>
        </w:tc>
        <w:tc>
          <w:tcPr>
            <w:tcW w:w="4252" w:type="dxa"/>
            <w:gridSpan w:val="7"/>
          </w:tcPr>
          <w:p w14:paraId="4B2E8B5B" w14:textId="77777777" w:rsidR="00F53D35" w:rsidRPr="00F53D35" w:rsidRDefault="00F53D35" w:rsidP="00663706">
            <w:pPr>
              <w:rPr>
                <w:rFonts w:ascii="Arial" w:hAnsi="Arial" w:cs="Arial"/>
                <w:sz w:val="20"/>
                <w:szCs w:val="20"/>
              </w:rPr>
            </w:pPr>
          </w:p>
        </w:tc>
      </w:tr>
      <w:tr w:rsidR="00F53D35" w:rsidRPr="00F53D35" w14:paraId="14EA5769" w14:textId="77777777" w:rsidTr="00663706">
        <w:tc>
          <w:tcPr>
            <w:tcW w:w="5275" w:type="dxa"/>
            <w:gridSpan w:val="6"/>
            <w:hideMark/>
          </w:tcPr>
          <w:p w14:paraId="7CCD87CC" w14:textId="77777777" w:rsidR="00F53D35" w:rsidRPr="00F53D35" w:rsidRDefault="00F53D35" w:rsidP="00663706">
            <w:pPr>
              <w:rPr>
                <w:rFonts w:ascii="Arial" w:hAnsi="Arial" w:cs="Arial"/>
                <w:sz w:val="20"/>
                <w:szCs w:val="20"/>
              </w:rPr>
            </w:pPr>
            <w:r w:rsidRPr="00F53D35">
              <w:rPr>
                <w:rFonts w:ascii="Arial" w:hAnsi="Arial" w:cs="Arial"/>
                <w:sz w:val="20"/>
                <w:szCs w:val="20"/>
              </w:rPr>
              <w:t>Where in the Republic of South Africa can a machine/equipment of the type offered by you be inspected under working conditions?</w:t>
            </w:r>
          </w:p>
        </w:tc>
        <w:tc>
          <w:tcPr>
            <w:tcW w:w="4252" w:type="dxa"/>
            <w:gridSpan w:val="7"/>
          </w:tcPr>
          <w:p w14:paraId="73DFAA92" w14:textId="77777777" w:rsidR="00F53D35" w:rsidRPr="00F53D35" w:rsidRDefault="00F53D35" w:rsidP="00663706">
            <w:pPr>
              <w:rPr>
                <w:rFonts w:ascii="Arial" w:hAnsi="Arial" w:cs="Arial"/>
                <w:sz w:val="20"/>
                <w:szCs w:val="20"/>
              </w:rPr>
            </w:pPr>
          </w:p>
          <w:p w14:paraId="669FA0D7" w14:textId="77777777" w:rsidR="00F53D35" w:rsidRPr="00F53D35" w:rsidRDefault="00F53D35" w:rsidP="00663706">
            <w:pPr>
              <w:rPr>
                <w:rFonts w:ascii="Arial" w:hAnsi="Arial" w:cs="Arial"/>
                <w:sz w:val="20"/>
                <w:szCs w:val="20"/>
              </w:rPr>
            </w:pPr>
            <w:r w:rsidRPr="00F53D35">
              <w:rPr>
                <w:rFonts w:ascii="Arial" w:hAnsi="Arial" w:cs="Arial"/>
                <w:sz w:val="20"/>
                <w:szCs w:val="20"/>
              </w:rPr>
              <w:t>............................……...................</w:t>
            </w:r>
          </w:p>
        </w:tc>
      </w:tr>
      <w:tr w:rsidR="00F53D35" w:rsidRPr="00F53D35" w14:paraId="2947EAC9" w14:textId="77777777" w:rsidTr="00663706">
        <w:tc>
          <w:tcPr>
            <w:tcW w:w="5275" w:type="dxa"/>
            <w:gridSpan w:val="6"/>
          </w:tcPr>
          <w:p w14:paraId="7D2821EB" w14:textId="77777777" w:rsidR="00F53D35" w:rsidRPr="00F53D35" w:rsidRDefault="00F53D35" w:rsidP="00663706">
            <w:pPr>
              <w:rPr>
                <w:rFonts w:ascii="Arial" w:hAnsi="Arial" w:cs="Arial"/>
                <w:sz w:val="20"/>
                <w:szCs w:val="20"/>
              </w:rPr>
            </w:pPr>
          </w:p>
        </w:tc>
        <w:tc>
          <w:tcPr>
            <w:tcW w:w="4252" w:type="dxa"/>
            <w:gridSpan w:val="7"/>
          </w:tcPr>
          <w:p w14:paraId="07AA3F38" w14:textId="77777777" w:rsidR="00F53D35" w:rsidRPr="00F53D35" w:rsidRDefault="00F53D35" w:rsidP="00663706">
            <w:pPr>
              <w:rPr>
                <w:rFonts w:ascii="Arial" w:hAnsi="Arial" w:cs="Arial"/>
                <w:sz w:val="20"/>
                <w:szCs w:val="20"/>
              </w:rPr>
            </w:pPr>
          </w:p>
        </w:tc>
      </w:tr>
      <w:tr w:rsidR="00F53D35" w:rsidRPr="00F53D35" w14:paraId="32CE8954" w14:textId="77777777" w:rsidTr="00663706">
        <w:tc>
          <w:tcPr>
            <w:tcW w:w="5275" w:type="dxa"/>
            <w:gridSpan w:val="6"/>
            <w:hideMark/>
          </w:tcPr>
          <w:p w14:paraId="4706F7A3" w14:textId="77777777" w:rsidR="00F53D35" w:rsidRPr="00F53D35" w:rsidRDefault="00F53D35" w:rsidP="00663706">
            <w:pPr>
              <w:rPr>
                <w:rFonts w:ascii="Arial" w:hAnsi="Arial" w:cs="Arial"/>
                <w:sz w:val="20"/>
                <w:szCs w:val="20"/>
              </w:rPr>
            </w:pPr>
            <w:r w:rsidRPr="00F53D35">
              <w:rPr>
                <w:rFonts w:ascii="Arial" w:hAnsi="Arial" w:cs="Arial"/>
                <w:sz w:val="20"/>
                <w:szCs w:val="20"/>
              </w:rPr>
              <w:t>What are the names and addresses of the factories where the supplies will be manufactured?</w:t>
            </w:r>
          </w:p>
        </w:tc>
        <w:tc>
          <w:tcPr>
            <w:tcW w:w="4252" w:type="dxa"/>
            <w:gridSpan w:val="7"/>
          </w:tcPr>
          <w:p w14:paraId="71570127" w14:textId="77777777" w:rsidR="00F53D35" w:rsidRPr="00F53D35" w:rsidRDefault="00F53D35" w:rsidP="00663706">
            <w:pPr>
              <w:rPr>
                <w:rFonts w:ascii="Arial" w:hAnsi="Arial" w:cs="Arial"/>
                <w:sz w:val="20"/>
                <w:szCs w:val="20"/>
              </w:rPr>
            </w:pPr>
          </w:p>
          <w:p w14:paraId="31D42650" w14:textId="77777777" w:rsidR="00F53D35" w:rsidRPr="00F53D35" w:rsidRDefault="00F53D35" w:rsidP="00663706">
            <w:pPr>
              <w:rPr>
                <w:rFonts w:ascii="Arial" w:hAnsi="Arial" w:cs="Arial"/>
                <w:sz w:val="20"/>
                <w:szCs w:val="20"/>
              </w:rPr>
            </w:pPr>
            <w:r w:rsidRPr="00F53D35">
              <w:rPr>
                <w:rFonts w:ascii="Arial" w:hAnsi="Arial" w:cs="Arial"/>
                <w:sz w:val="20"/>
                <w:szCs w:val="20"/>
              </w:rPr>
              <w:t>.................................……..............</w:t>
            </w:r>
          </w:p>
        </w:tc>
      </w:tr>
      <w:tr w:rsidR="00F53D35" w:rsidRPr="00F53D35" w14:paraId="45BCA17E" w14:textId="77777777" w:rsidTr="00663706">
        <w:tc>
          <w:tcPr>
            <w:tcW w:w="5275" w:type="dxa"/>
            <w:gridSpan w:val="6"/>
          </w:tcPr>
          <w:p w14:paraId="3877332F" w14:textId="77777777" w:rsidR="00F53D35" w:rsidRPr="00F53D35" w:rsidRDefault="00F53D35" w:rsidP="00663706">
            <w:pPr>
              <w:rPr>
                <w:rFonts w:ascii="Arial" w:hAnsi="Arial" w:cs="Arial"/>
                <w:sz w:val="20"/>
                <w:szCs w:val="20"/>
              </w:rPr>
            </w:pPr>
          </w:p>
        </w:tc>
        <w:tc>
          <w:tcPr>
            <w:tcW w:w="4252" w:type="dxa"/>
            <w:gridSpan w:val="7"/>
          </w:tcPr>
          <w:p w14:paraId="4FF3597B" w14:textId="77777777" w:rsidR="00F53D35" w:rsidRPr="00F53D35" w:rsidRDefault="00F53D35" w:rsidP="00663706">
            <w:pPr>
              <w:rPr>
                <w:rFonts w:ascii="Arial" w:hAnsi="Arial" w:cs="Arial"/>
                <w:sz w:val="20"/>
                <w:szCs w:val="20"/>
              </w:rPr>
            </w:pPr>
          </w:p>
        </w:tc>
      </w:tr>
      <w:tr w:rsidR="00F53D35" w:rsidRPr="00F53D35" w14:paraId="55C42965" w14:textId="77777777" w:rsidTr="00663706">
        <w:tc>
          <w:tcPr>
            <w:tcW w:w="5275" w:type="dxa"/>
            <w:gridSpan w:val="6"/>
            <w:hideMark/>
          </w:tcPr>
          <w:p w14:paraId="708C487F" w14:textId="77777777" w:rsidR="00F53D35" w:rsidRPr="00F53D35" w:rsidRDefault="00F53D35" w:rsidP="00663706">
            <w:pPr>
              <w:rPr>
                <w:rFonts w:ascii="Arial" w:hAnsi="Arial" w:cs="Arial"/>
                <w:sz w:val="20"/>
                <w:szCs w:val="20"/>
              </w:rPr>
            </w:pPr>
            <w:r w:rsidRPr="00F53D35">
              <w:rPr>
                <w:rFonts w:ascii="Arial" w:hAnsi="Arial" w:cs="Arial"/>
                <w:sz w:val="20"/>
                <w:szCs w:val="20"/>
              </w:rPr>
              <w:t>What is the approximate value of spares carried in stock in the Republic of South Africa for the equipment offered?</w:t>
            </w:r>
          </w:p>
        </w:tc>
        <w:tc>
          <w:tcPr>
            <w:tcW w:w="4252" w:type="dxa"/>
            <w:gridSpan w:val="7"/>
          </w:tcPr>
          <w:p w14:paraId="50C6154A" w14:textId="77777777" w:rsidR="00F53D35" w:rsidRPr="00F53D35" w:rsidRDefault="00F53D35" w:rsidP="00663706">
            <w:pPr>
              <w:rPr>
                <w:rFonts w:ascii="Arial" w:hAnsi="Arial" w:cs="Arial"/>
                <w:sz w:val="20"/>
                <w:szCs w:val="20"/>
              </w:rPr>
            </w:pPr>
          </w:p>
          <w:p w14:paraId="5A2B9A1D" w14:textId="77777777" w:rsidR="00F53D35" w:rsidRPr="00F53D35" w:rsidRDefault="00F53D35" w:rsidP="00663706">
            <w:pPr>
              <w:rPr>
                <w:rFonts w:ascii="Arial" w:hAnsi="Arial" w:cs="Arial"/>
                <w:sz w:val="20"/>
                <w:szCs w:val="20"/>
              </w:rPr>
            </w:pPr>
            <w:r w:rsidRPr="00F53D35">
              <w:rPr>
                <w:rFonts w:ascii="Arial" w:hAnsi="Arial" w:cs="Arial"/>
                <w:sz w:val="20"/>
                <w:szCs w:val="20"/>
              </w:rPr>
              <w:t>R....................................……........</w:t>
            </w:r>
          </w:p>
        </w:tc>
      </w:tr>
      <w:tr w:rsidR="00F53D35" w:rsidRPr="00F53D35" w14:paraId="0830FECD" w14:textId="77777777" w:rsidTr="00663706">
        <w:tc>
          <w:tcPr>
            <w:tcW w:w="5275" w:type="dxa"/>
            <w:gridSpan w:val="6"/>
            <w:hideMark/>
          </w:tcPr>
          <w:p w14:paraId="6174DFE1" w14:textId="77777777" w:rsidR="00F53D35" w:rsidRPr="00F53D35" w:rsidRDefault="00F53D35" w:rsidP="00663706">
            <w:pPr>
              <w:rPr>
                <w:rFonts w:ascii="Arial" w:hAnsi="Arial" w:cs="Arial"/>
                <w:sz w:val="20"/>
                <w:szCs w:val="20"/>
              </w:rPr>
            </w:pPr>
            <w:r w:rsidRPr="00F53D35">
              <w:rPr>
                <w:rFonts w:ascii="Arial" w:hAnsi="Arial" w:cs="Arial"/>
                <w:sz w:val="20"/>
                <w:szCs w:val="20"/>
              </w:rPr>
              <w:lastRenderedPageBreak/>
              <w:t>Furnish full particulars (separately if necessary) of the arrangements which can be made by you for the efficient servicing/maintenance of the supplies/services locally</w:t>
            </w:r>
          </w:p>
        </w:tc>
        <w:tc>
          <w:tcPr>
            <w:tcW w:w="4252" w:type="dxa"/>
            <w:gridSpan w:val="7"/>
          </w:tcPr>
          <w:p w14:paraId="5BBDB2EC" w14:textId="77777777" w:rsidR="00F53D35" w:rsidRPr="00F53D35" w:rsidRDefault="00F53D35" w:rsidP="00663706">
            <w:pPr>
              <w:rPr>
                <w:rFonts w:ascii="Arial" w:hAnsi="Arial" w:cs="Arial"/>
                <w:sz w:val="20"/>
                <w:szCs w:val="20"/>
              </w:rPr>
            </w:pPr>
          </w:p>
          <w:p w14:paraId="1785EF10" w14:textId="77777777" w:rsidR="00F53D35" w:rsidRPr="00F53D35" w:rsidRDefault="00F53D35" w:rsidP="00663706">
            <w:pPr>
              <w:rPr>
                <w:rFonts w:ascii="Arial" w:hAnsi="Arial" w:cs="Arial"/>
                <w:sz w:val="20"/>
                <w:szCs w:val="20"/>
              </w:rPr>
            </w:pPr>
            <w:r w:rsidRPr="00F53D35">
              <w:rPr>
                <w:rFonts w:ascii="Arial" w:hAnsi="Arial" w:cs="Arial"/>
                <w:sz w:val="20"/>
                <w:szCs w:val="20"/>
              </w:rPr>
              <w:t>............................................……...</w:t>
            </w:r>
          </w:p>
        </w:tc>
      </w:tr>
      <w:tr w:rsidR="00F53D35" w:rsidRPr="00F53D35" w14:paraId="1F5B0B22" w14:textId="77777777" w:rsidTr="00663706">
        <w:tc>
          <w:tcPr>
            <w:tcW w:w="5275" w:type="dxa"/>
            <w:gridSpan w:val="6"/>
          </w:tcPr>
          <w:p w14:paraId="5AABA49C" w14:textId="77777777" w:rsidR="00F53D35" w:rsidRPr="00F53D35" w:rsidRDefault="00F53D35" w:rsidP="00663706">
            <w:pPr>
              <w:rPr>
                <w:rFonts w:ascii="Arial" w:hAnsi="Arial" w:cs="Arial"/>
                <w:sz w:val="20"/>
                <w:szCs w:val="20"/>
              </w:rPr>
            </w:pPr>
          </w:p>
        </w:tc>
        <w:tc>
          <w:tcPr>
            <w:tcW w:w="4252" w:type="dxa"/>
            <w:gridSpan w:val="7"/>
          </w:tcPr>
          <w:p w14:paraId="05D6DFF9" w14:textId="77777777" w:rsidR="00F53D35" w:rsidRPr="00F53D35" w:rsidRDefault="00F53D35" w:rsidP="00663706">
            <w:pPr>
              <w:rPr>
                <w:rFonts w:ascii="Arial" w:hAnsi="Arial" w:cs="Arial"/>
                <w:sz w:val="20"/>
                <w:szCs w:val="20"/>
              </w:rPr>
            </w:pPr>
          </w:p>
        </w:tc>
      </w:tr>
      <w:tr w:rsidR="00F53D35" w:rsidRPr="00F53D35" w14:paraId="340DA1A0" w14:textId="77777777" w:rsidTr="00663706">
        <w:tc>
          <w:tcPr>
            <w:tcW w:w="5275" w:type="dxa"/>
            <w:gridSpan w:val="6"/>
            <w:hideMark/>
          </w:tcPr>
          <w:p w14:paraId="02C6C942" w14:textId="77777777" w:rsidR="00F53D35" w:rsidRPr="00F53D35" w:rsidRDefault="00F53D35" w:rsidP="00663706">
            <w:pPr>
              <w:rPr>
                <w:rFonts w:ascii="Arial" w:hAnsi="Arial" w:cs="Arial"/>
                <w:sz w:val="20"/>
                <w:szCs w:val="20"/>
              </w:rPr>
            </w:pPr>
            <w:r w:rsidRPr="00F53D35">
              <w:rPr>
                <w:rFonts w:ascii="Arial" w:hAnsi="Arial" w:cs="Arial"/>
                <w:sz w:val="20"/>
                <w:szCs w:val="20"/>
              </w:rPr>
              <w:t>In respect of supplies to be specially imported, indicate -</w:t>
            </w:r>
          </w:p>
        </w:tc>
        <w:tc>
          <w:tcPr>
            <w:tcW w:w="4252" w:type="dxa"/>
            <w:gridSpan w:val="7"/>
          </w:tcPr>
          <w:p w14:paraId="1F239B68" w14:textId="77777777" w:rsidR="00F53D35" w:rsidRPr="00F53D35" w:rsidRDefault="00F53D35" w:rsidP="00663706">
            <w:pPr>
              <w:rPr>
                <w:rFonts w:ascii="Arial" w:hAnsi="Arial" w:cs="Arial"/>
                <w:sz w:val="20"/>
                <w:szCs w:val="20"/>
              </w:rPr>
            </w:pPr>
          </w:p>
        </w:tc>
      </w:tr>
      <w:tr w:rsidR="00F53D35" w:rsidRPr="00F53D35" w14:paraId="6A7EEAAB" w14:textId="77777777" w:rsidTr="00663706">
        <w:tc>
          <w:tcPr>
            <w:tcW w:w="5275" w:type="dxa"/>
            <w:gridSpan w:val="6"/>
          </w:tcPr>
          <w:p w14:paraId="09FE547D" w14:textId="77777777" w:rsidR="00F53D35" w:rsidRPr="00F53D35" w:rsidRDefault="00F53D35" w:rsidP="00663706">
            <w:pPr>
              <w:rPr>
                <w:rFonts w:ascii="Arial" w:hAnsi="Arial" w:cs="Arial"/>
                <w:sz w:val="20"/>
                <w:szCs w:val="20"/>
              </w:rPr>
            </w:pPr>
          </w:p>
        </w:tc>
        <w:tc>
          <w:tcPr>
            <w:tcW w:w="4252" w:type="dxa"/>
            <w:gridSpan w:val="7"/>
          </w:tcPr>
          <w:p w14:paraId="7CFBFF52" w14:textId="77777777" w:rsidR="00F53D35" w:rsidRPr="00F53D35" w:rsidRDefault="00F53D35" w:rsidP="00663706">
            <w:pPr>
              <w:rPr>
                <w:rFonts w:ascii="Arial" w:hAnsi="Arial" w:cs="Arial"/>
                <w:sz w:val="20"/>
                <w:szCs w:val="20"/>
              </w:rPr>
            </w:pPr>
          </w:p>
        </w:tc>
      </w:tr>
      <w:tr w:rsidR="00F53D35" w:rsidRPr="00F53D35" w14:paraId="7929CA0D" w14:textId="77777777" w:rsidTr="00663706">
        <w:tc>
          <w:tcPr>
            <w:tcW w:w="852" w:type="dxa"/>
            <w:hideMark/>
          </w:tcPr>
          <w:p w14:paraId="21FD81F5" w14:textId="77777777" w:rsidR="00F53D35" w:rsidRPr="00F53D35" w:rsidRDefault="00F53D35" w:rsidP="00663706">
            <w:pPr>
              <w:rPr>
                <w:rFonts w:ascii="Arial" w:hAnsi="Arial" w:cs="Arial"/>
                <w:sz w:val="20"/>
                <w:szCs w:val="20"/>
              </w:rPr>
            </w:pPr>
            <w:r w:rsidRPr="00F53D35">
              <w:rPr>
                <w:rFonts w:ascii="Arial" w:hAnsi="Arial" w:cs="Arial"/>
                <w:sz w:val="20"/>
                <w:szCs w:val="20"/>
              </w:rPr>
              <w:t>(</w:t>
            </w:r>
            <w:proofErr w:type="spellStart"/>
            <w:r w:rsidRPr="00F53D35">
              <w:rPr>
                <w:rFonts w:ascii="Arial" w:hAnsi="Arial" w:cs="Arial"/>
                <w:sz w:val="20"/>
                <w:szCs w:val="20"/>
              </w:rPr>
              <w:t>i</w:t>
            </w:r>
            <w:proofErr w:type="spellEnd"/>
            <w:r w:rsidRPr="00F53D35">
              <w:rPr>
                <w:rFonts w:ascii="Arial" w:hAnsi="Arial" w:cs="Arial"/>
                <w:sz w:val="20"/>
                <w:szCs w:val="20"/>
              </w:rPr>
              <w:t>)</w:t>
            </w:r>
          </w:p>
        </w:tc>
        <w:tc>
          <w:tcPr>
            <w:tcW w:w="4423" w:type="dxa"/>
            <w:gridSpan w:val="5"/>
            <w:hideMark/>
          </w:tcPr>
          <w:p w14:paraId="156F53B2" w14:textId="77777777" w:rsidR="00F53D35" w:rsidRPr="00F53D35" w:rsidRDefault="00F53D35" w:rsidP="00663706">
            <w:pPr>
              <w:rPr>
                <w:rFonts w:ascii="Arial" w:hAnsi="Arial" w:cs="Arial"/>
                <w:sz w:val="20"/>
                <w:szCs w:val="20"/>
              </w:rPr>
            </w:pPr>
            <w:r w:rsidRPr="00F53D35">
              <w:rPr>
                <w:rFonts w:ascii="Arial" w:hAnsi="Arial" w:cs="Arial"/>
                <w:sz w:val="20"/>
                <w:szCs w:val="20"/>
              </w:rPr>
              <w:t>Whether a special import permit is required?</w:t>
            </w:r>
          </w:p>
        </w:tc>
        <w:tc>
          <w:tcPr>
            <w:tcW w:w="2409" w:type="dxa"/>
            <w:gridSpan w:val="5"/>
            <w:hideMark/>
          </w:tcPr>
          <w:p w14:paraId="6AEA9646" w14:textId="77777777" w:rsidR="00F53D35" w:rsidRPr="00F53D35" w:rsidRDefault="00F53D35" w:rsidP="00663706">
            <w:pPr>
              <w:rPr>
                <w:rFonts w:ascii="Arial" w:hAnsi="Arial" w:cs="Arial"/>
                <w:sz w:val="20"/>
                <w:szCs w:val="20"/>
              </w:rPr>
            </w:pPr>
            <w:r w:rsidRPr="00F53D35">
              <w:rPr>
                <w:rFonts w:ascii="Arial" w:hAnsi="Arial" w:cs="Arial"/>
                <w:sz w:val="20"/>
                <w:szCs w:val="20"/>
              </w:rPr>
              <w:t>YES / NO</w:t>
            </w:r>
          </w:p>
        </w:tc>
        <w:tc>
          <w:tcPr>
            <w:tcW w:w="1843" w:type="dxa"/>
            <w:gridSpan w:val="2"/>
          </w:tcPr>
          <w:p w14:paraId="4493E7A0" w14:textId="77777777" w:rsidR="00F53D35" w:rsidRPr="00F53D35" w:rsidRDefault="00F53D35" w:rsidP="00663706">
            <w:pPr>
              <w:rPr>
                <w:rFonts w:ascii="Arial" w:hAnsi="Arial" w:cs="Arial"/>
                <w:sz w:val="20"/>
                <w:szCs w:val="20"/>
              </w:rPr>
            </w:pPr>
          </w:p>
        </w:tc>
      </w:tr>
      <w:tr w:rsidR="00F53D35" w:rsidRPr="00F53D35" w14:paraId="0B27EDBF" w14:textId="77777777" w:rsidTr="00663706">
        <w:tc>
          <w:tcPr>
            <w:tcW w:w="852" w:type="dxa"/>
          </w:tcPr>
          <w:p w14:paraId="53394843" w14:textId="77777777" w:rsidR="00F53D35" w:rsidRPr="00F53D35" w:rsidRDefault="00F53D35" w:rsidP="00663706">
            <w:pPr>
              <w:rPr>
                <w:rFonts w:ascii="Arial" w:hAnsi="Arial" w:cs="Arial"/>
                <w:sz w:val="20"/>
                <w:szCs w:val="20"/>
              </w:rPr>
            </w:pPr>
          </w:p>
        </w:tc>
        <w:tc>
          <w:tcPr>
            <w:tcW w:w="4423" w:type="dxa"/>
            <w:gridSpan w:val="5"/>
          </w:tcPr>
          <w:p w14:paraId="57960FC6" w14:textId="77777777" w:rsidR="00F53D35" w:rsidRPr="00F53D35" w:rsidRDefault="00F53D35" w:rsidP="00663706">
            <w:pPr>
              <w:rPr>
                <w:rFonts w:ascii="Arial" w:hAnsi="Arial" w:cs="Arial"/>
                <w:sz w:val="20"/>
                <w:szCs w:val="20"/>
              </w:rPr>
            </w:pPr>
          </w:p>
        </w:tc>
        <w:tc>
          <w:tcPr>
            <w:tcW w:w="4252" w:type="dxa"/>
            <w:gridSpan w:val="7"/>
          </w:tcPr>
          <w:p w14:paraId="32E80C2D" w14:textId="77777777" w:rsidR="00F53D35" w:rsidRPr="00F53D35" w:rsidRDefault="00F53D35" w:rsidP="00663706">
            <w:pPr>
              <w:rPr>
                <w:rFonts w:ascii="Arial" w:hAnsi="Arial" w:cs="Arial"/>
                <w:sz w:val="20"/>
                <w:szCs w:val="20"/>
              </w:rPr>
            </w:pPr>
          </w:p>
        </w:tc>
      </w:tr>
      <w:tr w:rsidR="00F53D35" w:rsidRPr="00F53D35" w14:paraId="5EF1CB7D" w14:textId="77777777" w:rsidTr="00663706">
        <w:tc>
          <w:tcPr>
            <w:tcW w:w="852" w:type="dxa"/>
            <w:hideMark/>
          </w:tcPr>
          <w:p w14:paraId="15D8723C" w14:textId="77777777" w:rsidR="00F53D35" w:rsidRPr="00F53D35" w:rsidRDefault="00F53D35" w:rsidP="00663706">
            <w:pPr>
              <w:rPr>
                <w:rFonts w:ascii="Arial" w:hAnsi="Arial" w:cs="Arial"/>
                <w:sz w:val="20"/>
                <w:szCs w:val="20"/>
              </w:rPr>
            </w:pPr>
            <w:r w:rsidRPr="00F53D35">
              <w:rPr>
                <w:rFonts w:ascii="Arial" w:hAnsi="Arial" w:cs="Arial"/>
                <w:sz w:val="20"/>
                <w:szCs w:val="20"/>
              </w:rPr>
              <w:t>(ii)</w:t>
            </w:r>
          </w:p>
        </w:tc>
        <w:tc>
          <w:tcPr>
            <w:tcW w:w="4423" w:type="dxa"/>
            <w:gridSpan w:val="5"/>
            <w:hideMark/>
          </w:tcPr>
          <w:p w14:paraId="2BA323F7" w14:textId="77777777" w:rsidR="00F53D35" w:rsidRPr="00F53D35" w:rsidRDefault="00F53D35" w:rsidP="00663706">
            <w:pPr>
              <w:rPr>
                <w:rFonts w:ascii="Arial" w:hAnsi="Arial" w:cs="Arial"/>
                <w:sz w:val="20"/>
                <w:szCs w:val="20"/>
              </w:rPr>
            </w:pPr>
            <w:r w:rsidRPr="00F53D35">
              <w:rPr>
                <w:rFonts w:ascii="Arial" w:hAnsi="Arial" w:cs="Arial"/>
                <w:sz w:val="20"/>
                <w:szCs w:val="20"/>
              </w:rPr>
              <w:t>The name and address of the person or company to whom payment is to be made abroad</w:t>
            </w:r>
          </w:p>
        </w:tc>
        <w:tc>
          <w:tcPr>
            <w:tcW w:w="4252" w:type="dxa"/>
            <w:gridSpan w:val="7"/>
          </w:tcPr>
          <w:p w14:paraId="2CA78F1A" w14:textId="77777777" w:rsidR="00F53D35" w:rsidRPr="00F53D35" w:rsidRDefault="00F53D35" w:rsidP="00663706">
            <w:pPr>
              <w:rPr>
                <w:rFonts w:ascii="Arial" w:hAnsi="Arial" w:cs="Arial"/>
                <w:sz w:val="20"/>
                <w:szCs w:val="20"/>
              </w:rPr>
            </w:pPr>
          </w:p>
          <w:p w14:paraId="3329A027" w14:textId="77777777" w:rsidR="00F53D35" w:rsidRPr="00F53D35" w:rsidRDefault="00F53D35" w:rsidP="00663706">
            <w:pPr>
              <w:rPr>
                <w:rFonts w:ascii="Arial" w:hAnsi="Arial" w:cs="Arial"/>
                <w:sz w:val="20"/>
                <w:szCs w:val="20"/>
              </w:rPr>
            </w:pPr>
            <w:r w:rsidRPr="00F53D35">
              <w:rPr>
                <w:rFonts w:ascii="Arial" w:hAnsi="Arial" w:cs="Arial"/>
                <w:sz w:val="20"/>
                <w:szCs w:val="20"/>
              </w:rPr>
              <w:t>..............................................…….</w:t>
            </w:r>
          </w:p>
        </w:tc>
      </w:tr>
      <w:tr w:rsidR="00F53D35" w:rsidRPr="00F53D35" w14:paraId="1FDC1EF9" w14:textId="77777777" w:rsidTr="00663706">
        <w:tc>
          <w:tcPr>
            <w:tcW w:w="852" w:type="dxa"/>
          </w:tcPr>
          <w:p w14:paraId="7D1853A5" w14:textId="77777777" w:rsidR="00F53D35" w:rsidRPr="00F53D35" w:rsidRDefault="00F53D35" w:rsidP="00663706">
            <w:pPr>
              <w:rPr>
                <w:rFonts w:ascii="Arial" w:hAnsi="Arial" w:cs="Arial"/>
                <w:sz w:val="20"/>
                <w:szCs w:val="20"/>
              </w:rPr>
            </w:pPr>
          </w:p>
        </w:tc>
        <w:tc>
          <w:tcPr>
            <w:tcW w:w="4423" w:type="dxa"/>
            <w:gridSpan w:val="5"/>
          </w:tcPr>
          <w:p w14:paraId="294DEDF5" w14:textId="77777777" w:rsidR="00F53D35" w:rsidRPr="00F53D35" w:rsidRDefault="00F53D35" w:rsidP="00663706">
            <w:pPr>
              <w:rPr>
                <w:rFonts w:ascii="Arial" w:hAnsi="Arial" w:cs="Arial"/>
                <w:sz w:val="20"/>
                <w:szCs w:val="20"/>
              </w:rPr>
            </w:pPr>
          </w:p>
        </w:tc>
        <w:tc>
          <w:tcPr>
            <w:tcW w:w="4252" w:type="dxa"/>
            <w:gridSpan w:val="7"/>
          </w:tcPr>
          <w:p w14:paraId="2DAEA426" w14:textId="77777777" w:rsidR="00F53D35" w:rsidRPr="00F53D35" w:rsidRDefault="00F53D35" w:rsidP="00663706">
            <w:pPr>
              <w:rPr>
                <w:rFonts w:ascii="Arial" w:hAnsi="Arial" w:cs="Arial"/>
                <w:sz w:val="20"/>
                <w:szCs w:val="20"/>
              </w:rPr>
            </w:pPr>
          </w:p>
        </w:tc>
      </w:tr>
      <w:tr w:rsidR="00F53D35" w:rsidRPr="00F53D35" w14:paraId="3B066DF8" w14:textId="77777777" w:rsidTr="00663706">
        <w:tc>
          <w:tcPr>
            <w:tcW w:w="852" w:type="dxa"/>
            <w:hideMark/>
          </w:tcPr>
          <w:p w14:paraId="5A9CEFC7" w14:textId="77777777" w:rsidR="00F53D35" w:rsidRPr="00F53D35" w:rsidRDefault="00F53D35" w:rsidP="00663706">
            <w:pPr>
              <w:rPr>
                <w:rFonts w:ascii="Arial" w:hAnsi="Arial" w:cs="Arial"/>
                <w:sz w:val="20"/>
                <w:szCs w:val="20"/>
              </w:rPr>
            </w:pPr>
            <w:r w:rsidRPr="00F53D35">
              <w:rPr>
                <w:rFonts w:ascii="Arial" w:hAnsi="Arial" w:cs="Arial"/>
                <w:sz w:val="20"/>
                <w:szCs w:val="20"/>
              </w:rPr>
              <w:t>(iii)</w:t>
            </w:r>
          </w:p>
        </w:tc>
        <w:tc>
          <w:tcPr>
            <w:tcW w:w="4423" w:type="dxa"/>
            <w:gridSpan w:val="5"/>
            <w:hideMark/>
          </w:tcPr>
          <w:p w14:paraId="51A77D68" w14:textId="00BDE4A2" w:rsidR="00F53D35" w:rsidRPr="00F53D35" w:rsidRDefault="00F53D35" w:rsidP="00663706">
            <w:pPr>
              <w:rPr>
                <w:rFonts w:ascii="Arial" w:hAnsi="Arial" w:cs="Arial"/>
                <w:sz w:val="20"/>
                <w:szCs w:val="20"/>
              </w:rPr>
            </w:pPr>
            <w:r w:rsidRPr="00F53D35">
              <w:rPr>
                <w:rFonts w:ascii="Arial" w:hAnsi="Arial" w:cs="Arial"/>
                <w:sz w:val="20"/>
                <w:szCs w:val="20"/>
              </w:rPr>
              <w:t>The amount in foreign currency to be paid by you abroad</w:t>
            </w:r>
            <w:r>
              <w:rPr>
                <w:rFonts w:ascii="Arial" w:hAnsi="Arial" w:cs="Arial"/>
                <w:sz w:val="20"/>
                <w:szCs w:val="20"/>
              </w:rPr>
              <w:t>.</w:t>
            </w:r>
          </w:p>
          <w:p w14:paraId="2182F000" w14:textId="77777777" w:rsidR="00F53D35" w:rsidRPr="00F53D35" w:rsidRDefault="00F53D35" w:rsidP="00663706">
            <w:pPr>
              <w:rPr>
                <w:rFonts w:ascii="Arial" w:hAnsi="Arial" w:cs="Arial"/>
                <w:sz w:val="20"/>
                <w:szCs w:val="20"/>
              </w:rPr>
            </w:pPr>
            <w:r w:rsidRPr="00F53D35">
              <w:rPr>
                <w:rFonts w:ascii="Arial" w:hAnsi="Arial" w:cs="Arial"/>
                <w:sz w:val="20"/>
                <w:szCs w:val="20"/>
              </w:rPr>
              <w:t xml:space="preserve">(See </w:t>
            </w:r>
            <w:r w:rsidRPr="00F53D35">
              <w:rPr>
                <w:rFonts w:ascii="Arial" w:hAnsi="Arial" w:cs="Arial"/>
                <w:b/>
                <w:sz w:val="20"/>
                <w:szCs w:val="20"/>
              </w:rPr>
              <w:t>Volume 1B</w:t>
            </w:r>
            <w:r w:rsidRPr="00F53D35">
              <w:rPr>
                <w:rFonts w:ascii="Arial" w:hAnsi="Arial" w:cs="Arial"/>
                <w:sz w:val="20"/>
                <w:szCs w:val="20"/>
              </w:rPr>
              <w:t>, paragraph 2.16.15.1)</w:t>
            </w:r>
          </w:p>
        </w:tc>
        <w:tc>
          <w:tcPr>
            <w:tcW w:w="4252" w:type="dxa"/>
            <w:gridSpan w:val="7"/>
          </w:tcPr>
          <w:p w14:paraId="373DF516" w14:textId="77777777" w:rsidR="00F53D35" w:rsidRPr="00F53D35" w:rsidRDefault="00F53D35" w:rsidP="00663706">
            <w:pPr>
              <w:rPr>
                <w:rFonts w:ascii="Arial" w:hAnsi="Arial" w:cs="Arial"/>
                <w:sz w:val="20"/>
                <w:szCs w:val="20"/>
              </w:rPr>
            </w:pPr>
          </w:p>
          <w:p w14:paraId="5EF01299" w14:textId="77777777" w:rsidR="00F53D35" w:rsidRPr="00F53D35" w:rsidRDefault="00F53D35" w:rsidP="00663706">
            <w:pPr>
              <w:rPr>
                <w:rFonts w:ascii="Arial" w:hAnsi="Arial" w:cs="Arial"/>
                <w:sz w:val="20"/>
                <w:szCs w:val="20"/>
              </w:rPr>
            </w:pPr>
            <w:r w:rsidRPr="00F53D35">
              <w:rPr>
                <w:rFonts w:ascii="Arial" w:hAnsi="Arial" w:cs="Arial"/>
                <w:sz w:val="20"/>
                <w:szCs w:val="20"/>
              </w:rPr>
              <w:t>.............................................……..</w:t>
            </w:r>
          </w:p>
        </w:tc>
      </w:tr>
      <w:tr w:rsidR="00F53D35" w:rsidRPr="00F53D35" w14:paraId="3C1FCEEC" w14:textId="77777777" w:rsidTr="00663706">
        <w:tc>
          <w:tcPr>
            <w:tcW w:w="852" w:type="dxa"/>
          </w:tcPr>
          <w:p w14:paraId="00B59CA3" w14:textId="77777777" w:rsidR="00F53D35" w:rsidRPr="00F53D35" w:rsidRDefault="00F53D35" w:rsidP="00663706">
            <w:pPr>
              <w:rPr>
                <w:rFonts w:ascii="Arial" w:hAnsi="Arial" w:cs="Arial"/>
                <w:sz w:val="20"/>
                <w:szCs w:val="20"/>
              </w:rPr>
            </w:pPr>
          </w:p>
        </w:tc>
        <w:tc>
          <w:tcPr>
            <w:tcW w:w="4423" w:type="dxa"/>
            <w:gridSpan w:val="5"/>
          </w:tcPr>
          <w:p w14:paraId="5246CF03" w14:textId="77777777" w:rsidR="00F53D35" w:rsidRPr="00F53D35" w:rsidRDefault="00F53D35" w:rsidP="00663706">
            <w:pPr>
              <w:rPr>
                <w:rFonts w:ascii="Arial" w:hAnsi="Arial" w:cs="Arial"/>
                <w:sz w:val="20"/>
                <w:szCs w:val="20"/>
              </w:rPr>
            </w:pPr>
          </w:p>
        </w:tc>
        <w:tc>
          <w:tcPr>
            <w:tcW w:w="4252" w:type="dxa"/>
            <w:gridSpan w:val="7"/>
          </w:tcPr>
          <w:p w14:paraId="01808FF8" w14:textId="77777777" w:rsidR="00F53D35" w:rsidRPr="00F53D35" w:rsidRDefault="00F53D35" w:rsidP="00663706">
            <w:pPr>
              <w:rPr>
                <w:rFonts w:ascii="Arial" w:hAnsi="Arial" w:cs="Arial"/>
                <w:sz w:val="20"/>
                <w:szCs w:val="20"/>
              </w:rPr>
            </w:pPr>
          </w:p>
        </w:tc>
      </w:tr>
      <w:tr w:rsidR="00F53D35" w:rsidRPr="00F53D35" w14:paraId="16AE77C3" w14:textId="77777777" w:rsidTr="00663706">
        <w:tc>
          <w:tcPr>
            <w:tcW w:w="852" w:type="dxa"/>
            <w:hideMark/>
          </w:tcPr>
          <w:p w14:paraId="2B52058F" w14:textId="77777777" w:rsidR="00F53D35" w:rsidRPr="00F53D35" w:rsidRDefault="00F53D35" w:rsidP="00663706">
            <w:pPr>
              <w:rPr>
                <w:rFonts w:ascii="Arial" w:hAnsi="Arial" w:cs="Arial"/>
                <w:sz w:val="20"/>
                <w:szCs w:val="20"/>
              </w:rPr>
            </w:pPr>
            <w:r w:rsidRPr="00F53D35">
              <w:rPr>
                <w:rFonts w:ascii="Arial" w:hAnsi="Arial" w:cs="Arial"/>
                <w:sz w:val="20"/>
                <w:szCs w:val="20"/>
              </w:rPr>
              <w:t>(iv)</w:t>
            </w:r>
          </w:p>
        </w:tc>
        <w:tc>
          <w:tcPr>
            <w:tcW w:w="4423" w:type="dxa"/>
            <w:gridSpan w:val="5"/>
            <w:hideMark/>
          </w:tcPr>
          <w:p w14:paraId="04AC0B61" w14:textId="77777777" w:rsidR="00F53D35" w:rsidRPr="00F53D35" w:rsidRDefault="00F53D35" w:rsidP="00663706">
            <w:pPr>
              <w:rPr>
                <w:rFonts w:ascii="Arial" w:hAnsi="Arial" w:cs="Arial"/>
                <w:sz w:val="20"/>
                <w:szCs w:val="20"/>
              </w:rPr>
            </w:pPr>
            <w:r w:rsidRPr="00F53D35">
              <w:rPr>
                <w:rFonts w:ascii="Arial" w:hAnsi="Arial" w:cs="Arial"/>
                <w:sz w:val="20"/>
                <w:szCs w:val="20"/>
              </w:rPr>
              <w:t>What ruling rate of exchange (at date of Bid) was applied in the conversion of this amount to South African currency (See Volume 1B, paragraph 2.16.15.1 and what was the date when this rate applied)</w:t>
            </w:r>
          </w:p>
        </w:tc>
        <w:tc>
          <w:tcPr>
            <w:tcW w:w="4252" w:type="dxa"/>
            <w:gridSpan w:val="7"/>
          </w:tcPr>
          <w:p w14:paraId="573D4634" w14:textId="77777777" w:rsidR="00F53D35" w:rsidRPr="00F53D35" w:rsidRDefault="00F53D35" w:rsidP="00663706">
            <w:pPr>
              <w:rPr>
                <w:rFonts w:ascii="Arial" w:hAnsi="Arial" w:cs="Arial"/>
                <w:sz w:val="20"/>
                <w:szCs w:val="20"/>
              </w:rPr>
            </w:pPr>
          </w:p>
          <w:p w14:paraId="64BB1B0B" w14:textId="77777777" w:rsidR="00F53D35" w:rsidRPr="00F53D35" w:rsidRDefault="00F53D35" w:rsidP="00663706">
            <w:pPr>
              <w:rPr>
                <w:rFonts w:ascii="Arial" w:hAnsi="Arial" w:cs="Arial"/>
                <w:sz w:val="20"/>
                <w:szCs w:val="20"/>
              </w:rPr>
            </w:pPr>
          </w:p>
          <w:p w14:paraId="7909733F" w14:textId="77777777" w:rsidR="00F53D35" w:rsidRPr="00F53D35" w:rsidRDefault="00F53D35" w:rsidP="00663706">
            <w:pPr>
              <w:rPr>
                <w:rFonts w:ascii="Arial" w:hAnsi="Arial" w:cs="Arial"/>
                <w:sz w:val="20"/>
                <w:szCs w:val="20"/>
              </w:rPr>
            </w:pPr>
            <w:r w:rsidRPr="00F53D35">
              <w:rPr>
                <w:rFonts w:ascii="Arial" w:hAnsi="Arial" w:cs="Arial"/>
                <w:sz w:val="20"/>
                <w:szCs w:val="20"/>
              </w:rPr>
              <w:t>..............................................…….</w:t>
            </w:r>
          </w:p>
          <w:p w14:paraId="7A973A8F" w14:textId="77777777" w:rsidR="00F53D35" w:rsidRPr="00F53D35" w:rsidRDefault="00F53D35" w:rsidP="00663706">
            <w:pPr>
              <w:rPr>
                <w:rFonts w:ascii="Arial" w:hAnsi="Arial" w:cs="Arial"/>
                <w:sz w:val="20"/>
                <w:szCs w:val="20"/>
              </w:rPr>
            </w:pPr>
          </w:p>
        </w:tc>
      </w:tr>
      <w:tr w:rsidR="00F53D35" w:rsidRPr="00F53D35" w14:paraId="401B3EBF" w14:textId="77777777" w:rsidTr="00663706">
        <w:tc>
          <w:tcPr>
            <w:tcW w:w="9498" w:type="dxa"/>
            <w:gridSpan w:val="13"/>
          </w:tcPr>
          <w:p w14:paraId="3E353866" w14:textId="54E85705" w:rsidR="00F53D35" w:rsidRPr="00F53D35" w:rsidRDefault="00F53D35" w:rsidP="00663706">
            <w:pPr>
              <w:pStyle w:val="BodyText"/>
              <w:spacing w:before="120" w:after="120" w:line="276" w:lineRule="auto"/>
              <w:ind w:left="431"/>
              <w:rPr>
                <w:rFonts w:ascii="Arial" w:hAnsi="Arial" w:cs="Arial"/>
                <w:sz w:val="20"/>
                <w:szCs w:val="20"/>
              </w:rPr>
            </w:pPr>
            <w:r w:rsidRPr="00F53D35">
              <w:rPr>
                <w:rFonts w:ascii="Arial" w:hAnsi="Arial" w:cs="Arial"/>
                <w:sz w:val="20"/>
                <w:szCs w:val="20"/>
              </w:rPr>
              <w:t>* Price as reflected on form must include all customs and/or other duties, delivery and installation costs.  Bids on a basis of c.i.f. or in bond or qualified to the effect that bills of entry are to be furnished may be disqualified.</w:t>
            </w:r>
          </w:p>
          <w:p w14:paraId="1AC1829D" w14:textId="77777777" w:rsidR="00F53D35" w:rsidRPr="00F53D35" w:rsidRDefault="00F53D35" w:rsidP="00663706">
            <w:pPr>
              <w:pStyle w:val="BodyText"/>
              <w:spacing w:before="120" w:after="120" w:line="276" w:lineRule="auto"/>
              <w:ind w:left="431"/>
              <w:rPr>
                <w:rFonts w:ascii="Arial" w:hAnsi="Arial" w:cs="Arial"/>
                <w:sz w:val="20"/>
                <w:szCs w:val="20"/>
              </w:rPr>
            </w:pPr>
            <w:r w:rsidRPr="00F53D35">
              <w:rPr>
                <w:rFonts w:ascii="Arial" w:hAnsi="Arial" w:cs="Arial"/>
                <w:sz w:val="20"/>
                <w:szCs w:val="20"/>
              </w:rPr>
              <w:t>Rate of Exchange Variation</w:t>
            </w:r>
          </w:p>
          <w:p w14:paraId="0CBC878C" w14:textId="77777777" w:rsidR="00F53D35" w:rsidRPr="00F53D35" w:rsidRDefault="00F53D35" w:rsidP="00663706">
            <w:pPr>
              <w:pStyle w:val="BodyText"/>
              <w:spacing w:before="120" w:after="120" w:line="276" w:lineRule="auto"/>
              <w:ind w:left="431"/>
              <w:rPr>
                <w:rFonts w:ascii="Arial" w:hAnsi="Arial" w:cs="Arial"/>
                <w:sz w:val="20"/>
                <w:szCs w:val="20"/>
              </w:rPr>
            </w:pPr>
            <w:r w:rsidRPr="00F53D35">
              <w:rPr>
                <w:rFonts w:ascii="Arial" w:hAnsi="Arial" w:cs="Arial"/>
                <w:sz w:val="20"/>
                <w:szCs w:val="20"/>
              </w:rPr>
              <w:t>Installation Contract:</w:t>
            </w:r>
          </w:p>
          <w:p w14:paraId="37A8B66A" w14:textId="77777777" w:rsidR="00F53D35" w:rsidRPr="00F53D35" w:rsidRDefault="00F53D35" w:rsidP="00663706">
            <w:pPr>
              <w:pStyle w:val="BodyText"/>
              <w:spacing w:before="120" w:after="120" w:line="276" w:lineRule="auto"/>
              <w:ind w:left="720"/>
              <w:rPr>
                <w:rFonts w:ascii="Arial" w:hAnsi="Arial" w:cs="Arial"/>
                <w:sz w:val="20"/>
                <w:szCs w:val="20"/>
              </w:rPr>
            </w:pPr>
            <w:bookmarkStart w:id="84" w:name="_Ref36814620"/>
            <w:r w:rsidRPr="00F53D35">
              <w:rPr>
                <w:rFonts w:ascii="Arial" w:hAnsi="Arial" w:cs="Arial"/>
                <w:sz w:val="20"/>
                <w:szCs w:val="20"/>
              </w:rPr>
              <w:t>ATNS shall not be liable for the Rate of Exchange Variation under the Contract for Acquisition Phase. The Contract Price shall be a fixed in Rands</w:t>
            </w:r>
            <w:bookmarkEnd w:id="84"/>
            <w:r w:rsidRPr="00F53D35">
              <w:rPr>
                <w:rFonts w:ascii="Arial" w:hAnsi="Arial" w:cs="Arial"/>
                <w:sz w:val="20"/>
                <w:szCs w:val="20"/>
              </w:rPr>
              <w:t xml:space="preserve"> for the Acquisition Phase.  Should there be any variation/change to the Contract Price due to a change in the rate of exchange, such price variation/change shall be for the account/cost of the Contractor/Service Provider.</w:t>
            </w:r>
          </w:p>
          <w:p w14:paraId="5E6ACEF5" w14:textId="77777777" w:rsidR="00F53D35" w:rsidRPr="00F53D35" w:rsidRDefault="00F53D35" w:rsidP="00663706">
            <w:pPr>
              <w:pStyle w:val="BodyText"/>
              <w:spacing w:before="120" w:after="120" w:line="276" w:lineRule="auto"/>
              <w:ind w:left="720"/>
              <w:rPr>
                <w:rFonts w:ascii="Arial" w:hAnsi="Arial" w:cs="Arial"/>
                <w:sz w:val="20"/>
                <w:szCs w:val="20"/>
              </w:rPr>
            </w:pPr>
          </w:p>
          <w:p w14:paraId="42926DA9" w14:textId="77777777" w:rsidR="00F53D35" w:rsidRPr="00F53D35" w:rsidRDefault="00F53D35" w:rsidP="00663706">
            <w:pPr>
              <w:pStyle w:val="BodyText"/>
              <w:spacing w:before="120" w:after="120" w:line="276" w:lineRule="auto"/>
              <w:ind w:left="431"/>
              <w:rPr>
                <w:rFonts w:ascii="Arial" w:hAnsi="Arial" w:cs="Arial"/>
                <w:sz w:val="20"/>
                <w:szCs w:val="20"/>
              </w:rPr>
            </w:pPr>
            <w:r w:rsidRPr="00F53D35">
              <w:rPr>
                <w:rFonts w:ascii="Arial" w:hAnsi="Arial" w:cs="Arial"/>
                <w:sz w:val="20"/>
                <w:szCs w:val="20"/>
              </w:rPr>
              <w:t>Option and CVO:</w:t>
            </w:r>
          </w:p>
          <w:p w14:paraId="0685D260" w14:textId="77777777" w:rsidR="00F53D35" w:rsidRPr="00F53D35" w:rsidRDefault="00F53D35" w:rsidP="00663706">
            <w:pPr>
              <w:pStyle w:val="BodyText"/>
              <w:spacing w:before="120" w:after="120" w:line="276" w:lineRule="auto"/>
              <w:ind w:left="720"/>
              <w:rPr>
                <w:rFonts w:ascii="Arial" w:hAnsi="Arial" w:cs="Arial"/>
                <w:sz w:val="20"/>
                <w:szCs w:val="20"/>
              </w:rPr>
            </w:pPr>
            <w:r w:rsidRPr="00F53D35">
              <w:rPr>
                <w:rFonts w:ascii="Arial" w:hAnsi="Arial" w:cs="Arial"/>
                <w:sz w:val="20"/>
                <w:szCs w:val="20"/>
              </w:rPr>
              <w:t>Any options: ATNS shall not be liable for the Rate of Exchange Variation under the Contract for Acquisition Phase. The Contract Price shall be a fixed in Rands for the Acquisition Phase.  Should there be any variation/change to the Contract Price due to a change in the rate of exchange, such price variation/change shall be for the account/cost of the Contractor/Service Provider.</w:t>
            </w:r>
          </w:p>
          <w:p w14:paraId="56E46884" w14:textId="77777777" w:rsidR="00F53D35" w:rsidRPr="00F53D35" w:rsidRDefault="00F53D35" w:rsidP="00663706">
            <w:pPr>
              <w:pStyle w:val="BodyText"/>
              <w:spacing w:before="120" w:after="120" w:line="276" w:lineRule="auto"/>
              <w:ind w:firstLine="492"/>
              <w:rPr>
                <w:rFonts w:ascii="Arial" w:hAnsi="Arial" w:cs="Arial"/>
                <w:sz w:val="20"/>
                <w:szCs w:val="20"/>
              </w:rPr>
            </w:pPr>
            <w:r w:rsidRPr="00F53D35">
              <w:rPr>
                <w:rFonts w:ascii="Arial" w:hAnsi="Arial" w:cs="Arial"/>
                <w:sz w:val="20"/>
                <w:szCs w:val="20"/>
              </w:rPr>
              <w:t xml:space="preserve"> or Contract Variation:</w:t>
            </w:r>
          </w:p>
          <w:p w14:paraId="138A8046" w14:textId="77777777" w:rsidR="00F53D35" w:rsidRPr="00F53D35" w:rsidRDefault="00F53D35" w:rsidP="00663706">
            <w:pPr>
              <w:ind w:left="775"/>
              <w:rPr>
                <w:rFonts w:ascii="Arial" w:hAnsi="Arial" w:cs="Arial"/>
                <w:sz w:val="20"/>
                <w:szCs w:val="20"/>
              </w:rPr>
            </w:pPr>
            <w:r w:rsidRPr="00F53D35">
              <w:rPr>
                <w:rFonts w:ascii="Arial" w:hAnsi="Arial" w:cs="Arial"/>
                <w:sz w:val="20"/>
                <w:szCs w:val="20"/>
              </w:rPr>
              <w:t>Contract shall be varied only by variations approved by the Engineer. Either the Contractor or the Company may submit variations to the Contract. Any additional work or expenses incurred by the Contractor in performing activities outside the scope of the Contract and not approved through a Contract Variation shall be at the Contractors cost and no liability shall rest with the Company.</w:t>
            </w:r>
          </w:p>
          <w:p w14:paraId="4367BB9F" w14:textId="77777777" w:rsidR="00F53D35" w:rsidRPr="00F53D35" w:rsidRDefault="00F53D35" w:rsidP="00663706">
            <w:pPr>
              <w:ind w:left="775"/>
              <w:rPr>
                <w:rFonts w:ascii="Arial" w:hAnsi="Arial" w:cs="Arial"/>
                <w:sz w:val="20"/>
                <w:szCs w:val="20"/>
              </w:rPr>
            </w:pPr>
            <w:r w:rsidRPr="00F53D35">
              <w:rPr>
                <w:rFonts w:ascii="Arial" w:hAnsi="Arial" w:cs="Arial"/>
                <w:sz w:val="20"/>
                <w:szCs w:val="20"/>
              </w:rPr>
              <w:t xml:space="preserve">Contract Variations shall be submitted to the Engineer for consideration. The Engineer shall, provided the submission is properly documented; approve or reject the Variation within 30 days of receipt at his office and notify the Contractor accordingly. </w:t>
            </w:r>
          </w:p>
          <w:p w14:paraId="7D959375" w14:textId="77777777" w:rsidR="00F53D35" w:rsidRPr="00F53D35" w:rsidRDefault="00F53D35" w:rsidP="00663706">
            <w:pPr>
              <w:ind w:left="775"/>
              <w:rPr>
                <w:rFonts w:ascii="Arial" w:hAnsi="Arial" w:cs="Arial"/>
                <w:sz w:val="20"/>
                <w:szCs w:val="20"/>
              </w:rPr>
            </w:pPr>
            <w:r w:rsidRPr="00F53D35">
              <w:rPr>
                <w:rFonts w:ascii="Arial" w:hAnsi="Arial" w:cs="Arial"/>
                <w:sz w:val="20"/>
                <w:szCs w:val="20"/>
              </w:rPr>
              <w:t>On approval of a Contract Variation the Engineer shall issue a Contract Change Notice amending the Contract as appropriate.</w:t>
            </w:r>
          </w:p>
          <w:p w14:paraId="6E46E164" w14:textId="77777777" w:rsidR="00F53D35" w:rsidRPr="00F53D35" w:rsidRDefault="00F53D35" w:rsidP="00663706">
            <w:pPr>
              <w:pStyle w:val="BodyText"/>
              <w:spacing w:before="120" w:after="120" w:line="276" w:lineRule="auto"/>
              <w:ind w:left="720"/>
              <w:rPr>
                <w:rFonts w:ascii="Arial" w:hAnsi="Arial" w:cs="Arial"/>
                <w:sz w:val="20"/>
                <w:szCs w:val="20"/>
              </w:rPr>
            </w:pPr>
          </w:p>
          <w:p w14:paraId="3041BD21" w14:textId="77777777" w:rsidR="00F53D35" w:rsidRPr="00F53D35" w:rsidRDefault="00F53D35" w:rsidP="00663706">
            <w:pPr>
              <w:spacing w:before="120" w:after="120" w:line="276" w:lineRule="auto"/>
              <w:ind w:left="720"/>
              <w:rPr>
                <w:rFonts w:ascii="Arial" w:hAnsi="Arial" w:cs="Arial"/>
                <w:sz w:val="20"/>
                <w:szCs w:val="20"/>
              </w:rPr>
            </w:pPr>
            <w:r w:rsidRPr="00F53D35">
              <w:rPr>
                <w:rFonts w:ascii="Arial" w:hAnsi="Arial" w:cs="Arial"/>
                <w:sz w:val="20"/>
                <w:szCs w:val="20"/>
              </w:rPr>
              <w:t xml:space="preserve">At the commencement of each of support, the Contractor shall Hedge the foreign content for that year, and any variation between spot rate on submission of the invoice and the Hedged Rate </w:t>
            </w:r>
            <w:r w:rsidRPr="00F53D35">
              <w:rPr>
                <w:rFonts w:ascii="Arial" w:hAnsi="Arial" w:cs="Arial"/>
                <w:sz w:val="20"/>
                <w:szCs w:val="20"/>
              </w:rPr>
              <w:lastRenderedPageBreak/>
              <w:t xml:space="preserve">shall be for the account or credit of ATNS. The contractor must submit proof of hedging to the finance department. </w:t>
            </w:r>
          </w:p>
          <w:p w14:paraId="650161F2" w14:textId="77777777" w:rsidR="00F53D35" w:rsidRPr="00F53D35" w:rsidRDefault="00F53D35" w:rsidP="00663706">
            <w:pPr>
              <w:spacing w:before="120" w:after="120" w:line="276" w:lineRule="auto"/>
              <w:ind w:left="720"/>
              <w:rPr>
                <w:rFonts w:ascii="Arial" w:hAnsi="Arial" w:cs="Arial"/>
                <w:sz w:val="20"/>
                <w:szCs w:val="20"/>
              </w:rPr>
            </w:pPr>
            <w:r w:rsidRPr="00F53D35">
              <w:rPr>
                <w:rFonts w:ascii="Arial" w:hAnsi="Arial" w:cs="Arial"/>
                <w:sz w:val="20"/>
                <w:szCs w:val="20"/>
              </w:rPr>
              <w:t>The Contractor shall provide the total estimated foreign component cost of the support maintenance cost over the duration of the contract.</w:t>
            </w:r>
          </w:p>
          <w:p w14:paraId="01175B48" w14:textId="77777777" w:rsidR="00F53D35" w:rsidRPr="00F53D35" w:rsidRDefault="00F53D35" w:rsidP="00663706">
            <w:pPr>
              <w:spacing w:before="120" w:after="120" w:line="276" w:lineRule="auto"/>
              <w:ind w:left="720"/>
              <w:rPr>
                <w:rFonts w:ascii="Arial" w:hAnsi="Arial" w:cs="Arial"/>
                <w:sz w:val="20"/>
                <w:szCs w:val="20"/>
              </w:rPr>
            </w:pPr>
            <w:r w:rsidRPr="00F53D35">
              <w:rPr>
                <w:rFonts w:ascii="Arial" w:hAnsi="Arial" w:cs="Arial"/>
                <w:sz w:val="20"/>
                <w:szCs w:val="20"/>
              </w:rPr>
              <w:t>The Contractor shall provide the foreign component cost in the 1</w:t>
            </w:r>
            <w:r w:rsidRPr="00F53D35">
              <w:rPr>
                <w:rFonts w:ascii="Arial" w:hAnsi="Arial" w:cs="Arial"/>
                <w:sz w:val="20"/>
                <w:szCs w:val="20"/>
                <w:vertAlign w:val="superscript"/>
              </w:rPr>
              <w:t>st</w:t>
            </w:r>
            <w:r w:rsidRPr="00F53D35">
              <w:rPr>
                <w:rFonts w:ascii="Arial" w:hAnsi="Arial" w:cs="Arial"/>
                <w:sz w:val="20"/>
                <w:szCs w:val="20"/>
              </w:rPr>
              <w:t xml:space="preserve"> year and provide the percentages on how the support maintenance cost escalates every year over the duration of the maintenance contract period.</w:t>
            </w:r>
          </w:p>
          <w:p w14:paraId="78158EE0" w14:textId="77777777" w:rsidR="00F53D35" w:rsidRPr="00F53D35" w:rsidRDefault="00F53D35" w:rsidP="00663706">
            <w:pPr>
              <w:spacing w:before="120" w:after="120" w:line="276" w:lineRule="auto"/>
              <w:ind w:left="720"/>
              <w:rPr>
                <w:rFonts w:ascii="Arial" w:hAnsi="Arial" w:cs="Arial"/>
                <w:sz w:val="20"/>
                <w:szCs w:val="20"/>
              </w:rPr>
            </w:pPr>
            <w:r w:rsidRPr="00F53D35">
              <w:rPr>
                <w:rFonts w:ascii="Arial" w:hAnsi="Arial" w:cs="Arial"/>
                <w:sz w:val="20"/>
                <w:szCs w:val="20"/>
              </w:rPr>
              <w:t xml:space="preserve">The Contractor shall provide the total cost for the maintenance in </w:t>
            </w:r>
            <w:r w:rsidRPr="00F53D35">
              <w:rPr>
                <w:rFonts w:ascii="Arial" w:hAnsi="Arial" w:cs="Arial"/>
                <w:b/>
                <w:sz w:val="20"/>
                <w:szCs w:val="20"/>
              </w:rPr>
              <w:t>foreign</w:t>
            </w:r>
            <w:r w:rsidRPr="00F53D35">
              <w:rPr>
                <w:rFonts w:ascii="Arial" w:hAnsi="Arial" w:cs="Arial"/>
                <w:sz w:val="20"/>
                <w:szCs w:val="20"/>
              </w:rPr>
              <w:t xml:space="preserve"> currency. Please see the template below:</w:t>
            </w:r>
          </w:p>
          <w:tbl>
            <w:tblPr>
              <w:tblW w:w="7905" w:type="dxa"/>
              <w:tblInd w:w="772" w:type="dxa"/>
              <w:tblLayout w:type="fixed"/>
              <w:tblLook w:val="04A0" w:firstRow="1" w:lastRow="0" w:firstColumn="1" w:lastColumn="0" w:noHBand="0" w:noVBand="1"/>
            </w:tblPr>
            <w:tblGrid>
              <w:gridCol w:w="3041"/>
              <w:gridCol w:w="2491"/>
              <w:gridCol w:w="2373"/>
            </w:tblGrid>
            <w:tr w:rsidR="00F53D35" w:rsidRPr="00F53D35" w14:paraId="07F91D10" w14:textId="77777777" w:rsidTr="00663706">
              <w:trPr>
                <w:trHeight w:val="285"/>
              </w:trPr>
              <w:tc>
                <w:tcPr>
                  <w:tcW w:w="304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6E1730A4" w14:textId="77777777" w:rsidR="00F53D35" w:rsidRPr="00F53D35" w:rsidRDefault="00F53D35" w:rsidP="00663706">
                  <w:pPr>
                    <w:rPr>
                      <w:rFonts w:ascii="Arial" w:hAnsi="Arial" w:cs="Arial"/>
                      <w:b/>
                      <w:bCs/>
                      <w:color w:val="000000"/>
                      <w:sz w:val="20"/>
                      <w:szCs w:val="20"/>
                      <w:lang w:eastAsia="en-ZA"/>
                    </w:rPr>
                  </w:pPr>
                  <w:r w:rsidRPr="00F53D35">
                    <w:rPr>
                      <w:rFonts w:ascii="Arial" w:hAnsi="Arial" w:cs="Arial"/>
                      <w:b/>
                      <w:bCs/>
                      <w:color w:val="000000"/>
                      <w:sz w:val="20"/>
                      <w:szCs w:val="20"/>
                      <w:lang w:eastAsia="en-ZA"/>
                    </w:rPr>
                    <w:t>Support maintenance contract</w:t>
                  </w:r>
                </w:p>
              </w:tc>
              <w:tc>
                <w:tcPr>
                  <w:tcW w:w="2489"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0AB20655" w14:textId="77777777" w:rsidR="00F53D35" w:rsidRPr="00F53D35" w:rsidRDefault="00F53D35" w:rsidP="00663706">
                  <w:pPr>
                    <w:rPr>
                      <w:rFonts w:ascii="Arial" w:hAnsi="Arial" w:cs="Arial"/>
                      <w:b/>
                      <w:bCs/>
                      <w:color w:val="000000"/>
                      <w:sz w:val="20"/>
                      <w:szCs w:val="20"/>
                      <w:lang w:eastAsia="en-ZA"/>
                    </w:rPr>
                  </w:pPr>
                  <w:r w:rsidRPr="00F53D35">
                    <w:rPr>
                      <w:rFonts w:ascii="Arial" w:hAnsi="Arial" w:cs="Arial"/>
                      <w:b/>
                      <w:bCs/>
                      <w:color w:val="000000"/>
                      <w:sz w:val="20"/>
                      <w:szCs w:val="20"/>
                      <w:lang w:eastAsia="en-ZA"/>
                    </w:rPr>
                    <w:t>Foreign Currency Amount</w:t>
                  </w:r>
                </w:p>
              </w:tc>
              <w:tc>
                <w:tcPr>
                  <w:tcW w:w="2371"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6AA99D01" w14:textId="77777777" w:rsidR="00F53D35" w:rsidRPr="00F53D35" w:rsidRDefault="00F53D35" w:rsidP="00663706">
                  <w:pPr>
                    <w:rPr>
                      <w:rFonts w:ascii="Arial" w:hAnsi="Arial" w:cs="Arial"/>
                      <w:b/>
                      <w:bCs/>
                      <w:color w:val="000000"/>
                      <w:sz w:val="20"/>
                      <w:szCs w:val="20"/>
                      <w:lang w:eastAsia="en-ZA"/>
                    </w:rPr>
                  </w:pPr>
                  <w:r w:rsidRPr="00F53D35">
                    <w:rPr>
                      <w:rFonts w:ascii="Arial" w:hAnsi="Arial" w:cs="Arial"/>
                      <w:b/>
                      <w:bCs/>
                      <w:color w:val="000000"/>
                      <w:sz w:val="20"/>
                      <w:szCs w:val="20"/>
                      <w:lang w:eastAsia="en-ZA"/>
                    </w:rPr>
                    <w:t>Percentage Escalations</w:t>
                  </w:r>
                </w:p>
              </w:tc>
            </w:tr>
            <w:tr w:rsidR="00F53D35" w:rsidRPr="00F53D35" w14:paraId="525D6EC0" w14:textId="77777777" w:rsidTr="00663706">
              <w:trPr>
                <w:trHeight w:val="285"/>
              </w:trPr>
              <w:tc>
                <w:tcPr>
                  <w:tcW w:w="304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7ADC9F4A" w14:textId="77777777" w:rsidR="00F53D35" w:rsidRPr="00F53D35" w:rsidRDefault="00F53D35" w:rsidP="00663706">
                  <w:pPr>
                    <w:rPr>
                      <w:rFonts w:ascii="Arial" w:hAnsi="Arial" w:cs="Arial"/>
                      <w:color w:val="000000"/>
                      <w:sz w:val="20"/>
                      <w:szCs w:val="20"/>
                      <w:lang w:eastAsia="en-ZA"/>
                    </w:rPr>
                  </w:pPr>
                  <w:r w:rsidRPr="00F53D35">
                    <w:rPr>
                      <w:rFonts w:ascii="Arial" w:hAnsi="Arial" w:cs="Arial"/>
                      <w:color w:val="000000"/>
                      <w:sz w:val="20"/>
                      <w:szCs w:val="20"/>
                      <w:lang w:eastAsia="en-ZA"/>
                    </w:rPr>
                    <w:t>Year 1</w:t>
                  </w:r>
                </w:p>
              </w:tc>
              <w:tc>
                <w:tcPr>
                  <w:tcW w:w="2489"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7CD7C7B9" w14:textId="77777777" w:rsidR="00F53D35" w:rsidRPr="00F53D35" w:rsidRDefault="00F53D35" w:rsidP="00663706">
                  <w:pPr>
                    <w:rPr>
                      <w:rFonts w:ascii="Arial" w:hAnsi="Arial" w:cs="Arial"/>
                      <w:color w:val="000000"/>
                      <w:sz w:val="20"/>
                      <w:szCs w:val="20"/>
                      <w:lang w:eastAsia="en-ZA"/>
                    </w:rPr>
                  </w:pPr>
                  <w:r w:rsidRPr="00F53D35">
                    <w:rPr>
                      <w:rFonts w:ascii="Arial" w:hAnsi="Arial" w:cs="Arial"/>
                      <w:color w:val="000000"/>
                      <w:sz w:val="20"/>
                      <w:szCs w:val="20"/>
                      <w:lang w:eastAsia="en-ZA"/>
                    </w:rPr>
                    <w:t xml:space="preserve"> 300,000.00 </w:t>
                  </w:r>
                </w:p>
              </w:tc>
              <w:tc>
                <w:tcPr>
                  <w:tcW w:w="2371"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7D160F7F" w14:textId="77777777" w:rsidR="00F53D35" w:rsidRPr="00F53D35" w:rsidRDefault="00F53D35" w:rsidP="00663706">
                  <w:pPr>
                    <w:rPr>
                      <w:rFonts w:ascii="Arial" w:hAnsi="Arial" w:cs="Arial"/>
                      <w:color w:val="000000"/>
                      <w:sz w:val="20"/>
                      <w:szCs w:val="20"/>
                      <w:lang w:eastAsia="en-ZA"/>
                    </w:rPr>
                  </w:pPr>
                </w:p>
              </w:tc>
            </w:tr>
            <w:tr w:rsidR="00F53D35" w:rsidRPr="00F53D35" w14:paraId="6364FBEF" w14:textId="77777777" w:rsidTr="00663706">
              <w:trPr>
                <w:trHeight w:val="285"/>
              </w:trPr>
              <w:tc>
                <w:tcPr>
                  <w:tcW w:w="304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656EA014" w14:textId="77777777" w:rsidR="00F53D35" w:rsidRPr="00F53D35" w:rsidRDefault="00F53D35" w:rsidP="00663706">
                  <w:pPr>
                    <w:rPr>
                      <w:rFonts w:ascii="Arial" w:hAnsi="Arial" w:cs="Arial"/>
                      <w:color w:val="000000"/>
                      <w:sz w:val="20"/>
                      <w:szCs w:val="20"/>
                      <w:lang w:eastAsia="en-ZA"/>
                    </w:rPr>
                  </w:pPr>
                  <w:r w:rsidRPr="00F53D35">
                    <w:rPr>
                      <w:rFonts w:ascii="Arial" w:hAnsi="Arial" w:cs="Arial"/>
                      <w:color w:val="000000"/>
                      <w:sz w:val="20"/>
                      <w:szCs w:val="20"/>
                      <w:lang w:eastAsia="en-ZA"/>
                    </w:rPr>
                    <w:t>Year2</w:t>
                  </w:r>
                </w:p>
              </w:tc>
              <w:tc>
                <w:tcPr>
                  <w:tcW w:w="2489"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6000016C" w14:textId="77777777" w:rsidR="00F53D35" w:rsidRPr="00F53D35" w:rsidRDefault="00F53D35" w:rsidP="00663706">
                  <w:pPr>
                    <w:rPr>
                      <w:rFonts w:ascii="Arial" w:hAnsi="Arial" w:cs="Arial"/>
                      <w:color w:val="000000"/>
                      <w:sz w:val="20"/>
                      <w:szCs w:val="20"/>
                      <w:lang w:eastAsia="en-ZA"/>
                    </w:rPr>
                  </w:pPr>
                  <w:r w:rsidRPr="00F53D35">
                    <w:rPr>
                      <w:rFonts w:ascii="Arial" w:hAnsi="Arial" w:cs="Arial"/>
                      <w:color w:val="000000"/>
                      <w:sz w:val="20"/>
                      <w:szCs w:val="20"/>
                      <w:lang w:eastAsia="en-ZA"/>
                    </w:rPr>
                    <w:t xml:space="preserve"> 330,000.00 </w:t>
                  </w:r>
                </w:p>
              </w:tc>
              <w:tc>
                <w:tcPr>
                  <w:tcW w:w="2371"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7B43641F" w14:textId="77777777" w:rsidR="00F53D35" w:rsidRPr="00F53D35" w:rsidRDefault="00F53D35" w:rsidP="00663706">
                  <w:pPr>
                    <w:rPr>
                      <w:rFonts w:ascii="Arial" w:hAnsi="Arial" w:cs="Arial"/>
                      <w:color w:val="000000"/>
                      <w:sz w:val="20"/>
                      <w:szCs w:val="20"/>
                      <w:lang w:eastAsia="en-ZA"/>
                    </w:rPr>
                  </w:pPr>
                  <w:r w:rsidRPr="00F53D35">
                    <w:rPr>
                      <w:rFonts w:ascii="Arial" w:hAnsi="Arial" w:cs="Arial"/>
                      <w:color w:val="000000"/>
                      <w:sz w:val="20"/>
                      <w:szCs w:val="20"/>
                      <w:lang w:eastAsia="en-ZA"/>
                    </w:rPr>
                    <w:t>10%</w:t>
                  </w:r>
                </w:p>
              </w:tc>
            </w:tr>
            <w:tr w:rsidR="00F53D35" w:rsidRPr="00F53D35" w14:paraId="533E9D07" w14:textId="77777777" w:rsidTr="00663706">
              <w:trPr>
                <w:trHeight w:val="285"/>
              </w:trPr>
              <w:tc>
                <w:tcPr>
                  <w:tcW w:w="304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3421F7A3" w14:textId="77777777" w:rsidR="00F53D35" w:rsidRPr="00F53D35" w:rsidRDefault="00F53D35" w:rsidP="00663706">
                  <w:pPr>
                    <w:rPr>
                      <w:rFonts w:ascii="Arial" w:hAnsi="Arial" w:cs="Arial"/>
                      <w:color w:val="000000"/>
                      <w:sz w:val="20"/>
                      <w:szCs w:val="20"/>
                      <w:lang w:eastAsia="en-ZA"/>
                    </w:rPr>
                  </w:pPr>
                  <w:r w:rsidRPr="00F53D35">
                    <w:rPr>
                      <w:rFonts w:ascii="Arial" w:hAnsi="Arial" w:cs="Arial"/>
                      <w:color w:val="000000"/>
                      <w:sz w:val="20"/>
                      <w:szCs w:val="20"/>
                      <w:lang w:eastAsia="en-ZA"/>
                    </w:rPr>
                    <w:t>Year 3</w:t>
                  </w:r>
                </w:p>
              </w:tc>
              <w:tc>
                <w:tcPr>
                  <w:tcW w:w="2489"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1625ECB4" w14:textId="77777777" w:rsidR="00F53D35" w:rsidRPr="00F53D35" w:rsidRDefault="00F53D35" w:rsidP="00663706">
                  <w:pPr>
                    <w:rPr>
                      <w:rFonts w:ascii="Arial" w:hAnsi="Arial" w:cs="Arial"/>
                      <w:color w:val="000000"/>
                      <w:sz w:val="20"/>
                      <w:szCs w:val="20"/>
                      <w:lang w:eastAsia="en-ZA"/>
                    </w:rPr>
                  </w:pPr>
                  <w:r w:rsidRPr="00F53D35">
                    <w:rPr>
                      <w:rFonts w:ascii="Arial" w:hAnsi="Arial" w:cs="Arial"/>
                      <w:color w:val="000000"/>
                      <w:sz w:val="20"/>
                      <w:szCs w:val="20"/>
                      <w:lang w:eastAsia="en-ZA"/>
                    </w:rPr>
                    <w:t xml:space="preserve"> 379,500.00 </w:t>
                  </w:r>
                </w:p>
              </w:tc>
              <w:tc>
                <w:tcPr>
                  <w:tcW w:w="2371"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47F6699E" w14:textId="77777777" w:rsidR="00F53D35" w:rsidRPr="00F53D35" w:rsidRDefault="00F53D35" w:rsidP="00663706">
                  <w:pPr>
                    <w:rPr>
                      <w:rFonts w:ascii="Arial" w:hAnsi="Arial" w:cs="Arial"/>
                      <w:color w:val="000000"/>
                      <w:sz w:val="20"/>
                      <w:szCs w:val="20"/>
                      <w:lang w:eastAsia="en-ZA"/>
                    </w:rPr>
                  </w:pPr>
                  <w:r w:rsidRPr="00F53D35">
                    <w:rPr>
                      <w:rFonts w:ascii="Arial" w:hAnsi="Arial" w:cs="Arial"/>
                      <w:color w:val="000000"/>
                      <w:sz w:val="20"/>
                      <w:szCs w:val="20"/>
                      <w:lang w:eastAsia="en-ZA"/>
                    </w:rPr>
                    <w:t>15%</w:t>
                  </w:r>
                </w:p>
              </w:tc>
            </w:tr>
            <w:tr w:rsidR="00F53D35" w:rsidRPr="00F53D35" w14:paraId="6A60AF97" w14:textId="77777777" w:rsidTr="00663706">
              <w:trPr>
                <w:trHeight w:val="285"/>
              </w:trPr>
              <w:tc>
                <w:tcPr>
                  <w:tcW w:w="304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241AEC16" w14:textId="77777777" w:rsidR="00F53D35" w:rsidRPr="00F53D35" w:rsidRDefault="00F53D35" w:rsidP="00663706">
                  <w:pPr>
                    <w:rPr>
                      <w:rFonts w:ascii="Arial" w:hAnsi="Arial" w:cs="Arial"/>
                      <w:color w:val="000000"/>
                      <w:sz w:val="20"/>
                      <w:szCs w:val="20"/>
                      <w:lang w:eastAsia="en-ZA"/>
                    </w:rPr>
                  </w:pPr>
                  <w:r w:rsidRPr="00F53D35">
                    <w:rPr>
                      <w:rFonts w:ascii="Arial" w:hAnsi="Arial" w:cs="Arial"/>
                      <w:color w:val="000000"/>
                      <w:sz w:val="20"/>
                      <w:szCs w:val="20"/>
                      <w:lang w:eastAsia="en-ZA"/>
                    </w:rPr>
                    <w:t>Year 4</w:t>
                  </w:r>
                </w:p>
              </w:tc>
              <w:tc>
                <w:tcPr>
                  <w:tcW w:w="2489"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37DFD9F7" w14:textId="77777777" w:rsidR="00F53D35" w:rsidRPr="00F53D35" w:rsidRDefault="00F53D35" w:rsidP="00663706">
                  <w:pPr>
                    <w:rPr>
                      <w:rFonts w:ascii="Arial" w:hAnsi="Arial" w:cs="Arial"/>
                      <w:color w:val="000000"/>
                      <w:sz w:val="20"/>
                      <w:szCs w:val="20"/>
                      <w:lang w:eastAsia="en-ZA"/>
                    </w:rPr>
                  </w:pPr>
                </w:p>
              </w:tc>
              <w:tc>
                <w:tcPr>
                  <w:tcW w:w="2371"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21B9A7A2" w14:textId="77777777" w:rsidR="00F53D35" w:rsidRPr="00F53D35" w:rsidRDefault="00F53D35" w:rsidP="00663706">
                  <w:pPr>
                    <w:rPr>
                      <w:rFonts w:ascii="Arial" w:hAnsi="Arial" w:cs="Arial"/>
                      <w:sz w:val="20"/>
                      <w:szCs w:val="20"/>
                      <w:lang w:eastAsia="en-ZA"/>
                    </w:rPr>
                  </w:pPr>
                </w:p>
              </w:tc>
            </w:tr>
            <w:tr w:rsidR="00F53D35" w:rsidRPr="00F53D35" w14:paraId="1C5355D5" w14:textId="77777777" w:rsidTr="00663706">
              <w:trPr>
                <w:trHeight w:val="285"/>
              </w:trPr>
              <w:tc>
                <w:tcPr>
                  <w:tcW w:w="304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1A3D2779" w14:textId="77777777" w:rsidR="00F53D35" w:rsidRPr="00F53D35" w:rsidRDefault="00F53D35" w:rsidP="00663706">
                  <w:pPr>
                    <w:rPr>
                      <w:rFonts w:ascii="Arial" w:hAnsi="Arial" w:cs="Arial"/>
                      <w:color w:val="000000"/>
                      <w:sz w:val="20"/>
                      <w:szCs w:val="20"/>
                      <w:lang w:eastAsia="en-ZA"/>
                    </w:rPr>
                  </w:pPr>
                  <w:r w:rsidRPr="00F53D35">
                    <w:rPr>
                      <w:rFonts w:ascii="Arial" w:hAnsi="Arial" w:cs="Arial"/>
                      <w:color w:val="000000"/>
                      <w:sz w:val="20"/>
                      <w:szCs w:val="20"/>
                      <w:lang w:eastAsia="en-ZA"/>
                    </w:rPr>
                    <w:t>Year 5</w:t>
                  </w:r>
                </w:p>
              </w:tc>
              <w:tc>
                <w:tcPr>
                  <w:tcW w:w="2489"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37200AD9" w14:textId="77777777" w:rsidR="00F53D35" w:rsidRPr="00F53D35" w:rsidRDefault="00F53D35" w:rsidP="00663706">
                  <w:pPr>
                    <w:rPr>
                      <w:rFonts w:ascii="Arial" w:hAnsi="Arial" w:cs="Arial"/>
                      <w:color w:val="000000"/>
                      <w:sz w:val="20"/>
                      <w:szCs w:val="20"/>
                      <w:lang w:eastAsia="en-ZA"/>
                    </w:rPr>
                  </w:pPr>
                </w:p>
              </w:tc>
              <w:tc>
                <w:tcPr>
                  <w:tcW w:w="2371"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634D0205" w14:textId="77777777" w:rsidR="00F53D35" w:rsidRPr="00F53D35" w:rsidRDefault="00F53D35" w:rsidP="00663706">
                  <w:pPr>
                    <w:rPr>
                      <w:rFonts w:ascii="Arial" w:hAnsi="Arial" w:cs="Arial"/>
                      <w:sz w:val="20"/>
                      <w:szCs w:val="20"/>
                      <w:lang w:eastAsia="en-ZA"/>
                    </w:rPr>
                  </w:pPr>
                </w:p>
              </w:tc>
            </w:tr>
            <w:tr w:rsidR="00F53D35" w:rsidRPr="00F53D35" w14:paraId="103C988F" w14:textId="77777777" w:rsidTr="00663706">
              <w:trPr>
                <w:trHeight w:val="285"/>
              </w:trPr>
              <w:tc>
                <w:tcPr>
                  <w:tcW w:w="304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441081F4" w14:textId="77777777" w:rsidR="00F53D35" w:rsidRPr="00F53D35" w:rsidRDefault="00F53D35" w:rsidP="00663706">
                  <w:pPr>
                    <w:rPr>
                      <w:rFonts w:ascii="Arial" w:hAnsi="Arial" w:cs="Arial"/>
                      <w:color w:val="000000"/>
                      <w:sz w:val="20"/>
                      <w:szCs w:val="20"/>
                      <w:lang w:eastAsia="en-ZA"/>
                    </w:rPr>
                  </w:pPr>
                  <w:r w:rsidRPr="00F53D35">
                    <w:rPr>
                      <w:rFonts w:ascii="Arial" w:hAnsi="Arial" w:cs="Arial"/>
                      <w:color w:val="000000"/>
                      <w:sz w:val="20"/>
                      <w:szCs w:val="20"/>
                      <w:lang w:eastAsia="en-ZA"/>
                    </w:rPr>
                    <w:t>Year 6</w:t>
                  </w:r>
                </w:p>
              </w:tc>
              <w:tc>
                <w:tcPr>
                  <w:tcW w:w="2489"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4856429C" w14:textId="77777777" w:rsidR="00F53D35" w:rsidRPr="00F53D35" w:rsidRDefault="00F53D35" w:rsidP="00663706">
                  <w:pPr>
                    <w:rPr>
                      <w:rFonts w:ascii="Arial" w:hAnsi="Arial" w:cs="Arial"/>
                      <w:color w:val="000000"/>
                      <w:sz w:val="20"/>
                      <w:szCs w:val="20"/>
                      <w:lang w:eastAsia="en-ZA"/>
                    </w:rPr>
                  </w:pPr>
                </w:p>
              </w:tc>
              <w:tc>
                <w:tcPr>
                  <w:tcW w:w="2371"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304633C3" w14:textId="77777777" w:rsidR="00F53D35" w:rsidRPr="00F53D35" w:rsidRDefault="00F53D35" w:rsidP="00663706">
                  <w:pPr>
                    <w:rPr>
                      <w:rFonts w:ascii="Arial" w:hAnsi="Arial" w:cs="Arial"/>
                      <w:sz w:val="20"/>
                      <w:szCs w:val="20"/>
                      <w:lang w:eastAsia="en-ZA"/>
                    </w:rPr>
                  </w:pPr>
                </w:p>
              </w:tc>
            </w:tr>
            <w:tr w:rsidR="00F53D35" w:rsidRPr="00F53D35" w14:paraId="3CFBE909" w14:textId="77777777" w:rsidTr="00663706">
              <w:trPr>
                <w:trHeight w:val="285"/>
              </w:trPr>
              <w:tc>
                <w:tcPr>
                  <w:tcW w:w="304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7FB55BD2" w14:textId="77777777" w:rsidR="00F53D35" w:rsidRPr="00F53D35" w:rsidRDefault="00F53D35" w:rsidP="00663706">
                  <w:pPr>
                    <w:rPr>
                      <w:rFonts w:ascii="Arial" w:hAnsi="Arial" w:cs="Arial"/>
                      <w:color w:val="000000"/>
                      <w:sz w:val="20"/>
                      <w:szCs w:val="20"/>
                      <w:lang w:eastAsia="en-ZA"/>
                    </w:rPr>
                  </w:pPr>
                  <w:r w:rsidRPr="00F53D35">
                    <w:rPr>
                      <w:rFonts w:ascii="Arial" w:hAnsi="Arial" w:cs="Arial"/>
                      <w:color w:val="000000"/>
                      <w:sz w:val="20"/>
                      <w:szCs w:val="20"/>
                      <w:lang w:eastAsia="en-ZA"/>
                    </w:rPr>
                    <w:t>Year 7</w:t>
                  </w:r>
                </w:p>
              </w:tc>
              <w:tc>
                <w:tcPr>
                  <w:tcW w:w="2489"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6B907821" w14:textId="77777777" w:rsidR="00F53D35" w:rsidRPr="00F53D35" w:rsidRDefault="00F53D35" w:rsidP="00663706">
                  <w:pPr>
                    <w:rPr>
                      <w:rFonts w:ascii="Arial" w:hAnsi="Arial" w:cs="Arial"/>
                      <w:color w:val="000000"/>
                      <w:sz w:val="20"/>
                      <w:szCs w:val="20"/>
                      <w:lang w:eastAsia="en-ZA"/>
                    </w:rPr>
                  </w:pPr>
                </w:p>
              </w:tc>
              <w:tc>
                <w:tcPr>
                  <w:tcW w:w="2371"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205D791C" w14:textId="77777777" w:rsidR="00F53D35" w:rsidRPr="00F53D35" w:rsidRDefault="00F53D35" w:rsidP="00663706">
                  <w:pPr>
                    <w:rPr>
                      <w:rFonts w:ascii="Arial" w:hAnsi="Arial" w:cs="Arial"/>
                      <w:sz w:val="20"/>
                      <w:szCs w:val="20"/>
                      <w:lang w:eastAsia="en-ZA"/>
                    </w:rPr>
                  </w:pPr>
                </w:p>
              </w:tc>
            </w:tr>
            <w:tr w:rsidR="00F53D35" w:rsidRPr="00F53D35" w14:paraId="6F4C2111" w14:textId="77777777" w:rsidTr="00663706">
              <w:trPr>
                <w:trHeight w:val="285"/>
              </w:trPr>
              <w:tc>
                <w:tcPr>
                  <w:tcW w:w="304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2727CB26" w14:textId="77777777" w:rsidR="00F53D35" w:rsidRPr="00F53D35" w:rsidRDefault="00F53D35" w:rsidP="00663706">
                  <w:pPr>
                    <w:rPr>
                      <w:rFonts w:ascii="Arial" w:hAnsi="Arial" w:cs="Arial"/>
                      <w:color w:val="000000"/>
                      <w:sz w:val="20"/>
                      <w:szCs w:val="20"/>
                      <w:lang w:eastAsia="en-ZA"/>
                    </w:rPr>
                  </w:pPr>
                  <w:r w:rsidRPr="00F53D35">
                    <w:rPr>
                      <w:rFonts w:ascii="Arial" w:hAnsi="Arial" w:cs="Arial"/>
                      <w:color w:val="000000"/>
                      <w:sz w:val="20"/>
                      <w:szCs w:val="20"/>
                      <w:lang w:eastAsia="en-ZA"/>
                    </w:rPr>
                    <w:t>Year 8</w:t>
                  </w:r>
                </w:p>
              </w:tc>
              <w:tc>
                <w:tcPr>
                  <w:tcW w:w="2489"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3CA93238" w14:textId="77777777" w:rsidR="00F53D35" w:rsidRPr="00F53D35" w:rsidRDefault="00F53D35" w:rsidP="00663706">
                  <w:pPr>
                    <w:rPr>
                      <w:rFonts w:ascii="Arial" w:hAnsi="Arial" w:cs="Arial"/>
                      <w:color w:val="000000"/>
                      <w:sz w:val="20"/>
                      <w:szCs w:val="20"/>
                      <w:lang w:eastAsia="en-ZA"/>
                    </w:rPr>
                  </w:pPr>
                </w:p>
              </w:tc>
              <w:tc>
                <w:tcPr>
                  <w:tcW w:w="2371"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41F857C6" w14:textId="77777777" w:rsidR="00F53D35" w:rsidRPr="00F53D35" w:rsidRDefault="00F53D35" w:rsidP="00663706">
                  <w:pPr>
                    <w:rPr>
                      <w:rFonts w:ascii="Arial" w:hAnsi="Arial" w:cs="Arial"/>
                      <w:sz w:val="20"/>
                      <w:szCs w:val="20"/>
                      <w:lang w:eastAsia="en-ZA"/>
                    </w:rPr>
                  </w:pPr>
                </w:p>
              </w:tc>
            </w:tr>
            <w:tr w:rsidR="00F53D35" w:rsidRPr="00F53D35" w14:paraId="08DA83F1" w14:textId="77777777" w:rsidTr="00663706">
              <w:trPr>
                <w:trHeight w:val="285"/>
              </w:trPr>
              <w:tc>
                <w:tcPr>
                  <w:tcW w:w="304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569D76B8" w14:textId="77777777" w:rsidR="00F53D35" w:rsidRPr="00F53D35" w:rsidRDefault="00F53D35" w:rsidP="00663706">
                  <w:pPr>
                    <w:rPr>
                      <w:rFonts w:ascii="Arial" w:hAnsi="Arial" w:cs="Arial"/>
                      <w:color w:val="000000"/>
                      <w:sz w:val="20"/>
                      <w:szCs w:val="20"/>
                      <w:lang w:eastAsia="en-ZA"/>
                    </w:rPr>
                  </w:pPr>
                  <w:r w:rsidRPr="00F53D35">
                    <w:rPr>
                      <w:rFonts w:ascii="Arial" w:hAnsi="Arial" w:cs="Arial"/>
                      <w:color w:val="000000"/>
                      <w:sz w:val="20"/>
                      <w:szCs w:val="20"/>
                      <w:lang w:eastAsia="en-ZA"/>
                    </w:rPr>
                    <w:t>Year 9</w:t>
                  </w:r>
                </w:p>
              </w:tc>
              <w:tc>
                <w:tcPr>
                  <w:tcW w:w="2489"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71E06042" w14:textId="77777777" w:rsidR="00F53D35" w:rsidRPr="00F53D35" w:rsidRDefault="00F53D35" w:rsidP="00663706">
                  <w:pPr>
                    <w:rPr>
                      <w:rFonts w:ascii="Arial" w:hAnsi="Arial" w:cs="Arial"/>
                      <w:color w:val="000000"/>
                      <w:sz w:val="20"/>
                      <w:szCs w:val="20"/>
                      <w:lang w:eastAsia="en-ZA"/>
                    </w:rPr>
                  </w:pPr>
                </w:p>
              </w:tc>
              <w:tc>
                <w:tcPr>
                  <w:tcW w:w="2371"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47D9C800" w14:textId="77777777" w:rsidR="00F53D35" w:rsidRPr="00F53D35" w:rsidRDefault="00F53D35" w:rsidP="00663706">
                  <w:pPr>
                    <w:rPr>
                      <w:rFonts w:ascii="Arial" w:hAnsi="Arial" w:cs="Arial"/>
                      <w:sz w:val="20"/>
                      <w:szCs w:val="20"/>
                      <w:lang w:eastAsia="en-ZA"/>
                    </w:rPr>
                  </w:pPr>
                </w:p>
              </w:tc>
            </w:tr>
            <w:tr w:rsidR="00F53D35" w:rsidRPr="00F53D35" w14:paraId="4CED5E8E" w14:textId="77777777" w:rsidTr="00663706">
              <w:trPr>
                <w:trHeight w:val="285"/>
              </w:trPr>
              <w:tc>
                <w:tcPr>
                  <w:tcW w:w="304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42046328" w14:textId="77777777" w:rsidR="00F53D35" w:rsidRPr="00F53D35" w:rsidRDefault="00F53D35" w:rsidP="00663706">
                  <w:pPr>
                    <w:rPr>
                      <w:rFonts w:ascii="Arial" w:hAnsi="Arial" w:cs="Arial"/>
                      <w:color w:val="000000"/>
                      <w:sz w:val="20"/>
                      <w:szCs w:val="20"/>
                      <w:lang w:eastAsia="en-ZA"/>
                    </w:rPr>
                  </w:pPr>
                  <w:r w:rsidRPr="00F53D35">
                    <w:rPr>
                      <w:rFonts w:ascii="Arial" w:hAnsi="Arial" w:cs="Arial"/>
                      <w:color w:val="000000"/>
                      <w:sz w:val="20"/>
                      <w:szCs w:val="20"/>
                      <w:lang w:eastAsia="en-ZA"/>
                    </w:rPr>
                    <w:t>Year 10</w:t>
                  </w:r>
                </w:p>
              </w:tc>
              <w:tc>
                <w:tcPr>
                  <w:tcW w:w="2489"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3D5CCE9F" w14:textId="77777777" w:rsidR="00F53D35" w:rsidRPr="00F53D35" w:rsidRDefault="00F53D35" w:rsidP="00663706">
                  <w:pPr>
                    <w:rPr>
                      <w:rFonts w:ascii="Arial" w:hAnsi="Arial" w:cs="Arial"/>
                      <w:color w:val="000000"/>
                      <w:sz w:val="20"/>
                      <w:szCs w:val="20"/>
                      <w:lang w:eastAsia="en-ZA"/>
                    </w:rPr>
                  </w:pPr>
                </w:p>
              </w:tc>
              <w:tc>
                <w:tcPr>
                  <w:tcW w:w="2371"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2C6F827A" w14:textId="77777777" w:rsidR="00F53D35" w:rsidRPr="00F53D35" w:rsidRDefault="00F53D35" w:rsidP="00663706">
                  <w:pPr>
                    <w:rPr>
                      <w:rFonts w:ascii="Arial" w:hAnsi="Arial" w:cs="Arial"/>
                      <w:sz w:val="20"/>
                      <w:szCs w:val="20"/>
                      <w:lang w:eastAsia="en-ZA"/>
                    </w:rPr>
                  </w:pPr>
                </w:p>
              </w:tc>
            </w:tr>
          </w:tbl>
          <w:p w14:paraId="49515E6D" w14:textId="77777777" w:rsidR="00F53D35" w:rsidRPr="00F53D35" w:rsidRDefault="00F53D35" w:rsidP="00663706">
            <w:pPr>
              <w:ind w:left="720"/>
              <w:rPr>
                <w:rFonts w:ascii="Arial" w:hAnsi="Arial" w:cs="Arial"/>
                <w:sz w:val="20"/>
                <w:szCs w:val="20"/>
              </w:rPr>
            </w:pPr>
          </w:p>
          <w:p w14:paraId="51A06A91" w14:textId="77777777" w:rsidR="00F53D35" w:rsidRPr="00F53D35" w:rsidRDefault="00F53D35" w:rsidP="00663706">
            <w:pPr>
              <w:spacing w:before="120" w:after="120" w:line="276" w:lineRule="auto"/>
              <w:ind w:left="720"/>
              <w:rPr>
                <w:rFonts w:ascii="Arial" w:hAnsi="Arial" w:cs="Arial"/>
                <w:sz w:val="20"/>
                <w:szCs w:val="20"/>
              </w:rPr>
            </w:pPr>
            <w:r w:rsidRPr="00F53D35">
              <w:rPr>
                <w:rFonts w:ascii="Arial" w:hAnsi="Arial" w:cs="Arial"/>
                <w:sz w:val="20"/>
                <w:szCs w:val="20"/>
              </w:rPr>
              <w:t xml:space="preserve">The Contractor shall provide the total cost for the maintenance in </w:t>
            </w:r>
            <w:r w:rsidRPr="00F53D35">
              <w:rPr>
                <w:rFonts w:ascii="Arial" w:hAnsi="Arial" w:cs="Arial"/>
                <w:b/>
                <w:sz w:val="20"/>
                <w:szCs w:val="20"/>
              </w:rPr>
              <w:t>local</w:t>
            </w:r>
            <w:r w:rsidRPr="00F53D35">
              <w:rPr>
                <w:rFonts w:ascii="Arial" w:hAnsi="Arial" w:cs="Arial"/>
                <w:sz w:val="20"/>
                <w:szCs w:val="20"/>
              </w:rPr>
              <w:t xml:space="preserve"> currency. Please see the template below:</w:t>
            </w:r>
          </w:p>
          <w:tbl>
            <w:tblPr>
              <w:tblW w:w="7905" w:type="dxa"/>
              <w:tblInd w:w="772" w:type="dxa"/>
              <w:tblLayout w:type="fixed"/>
              <w:tblLook w:val="04A0" w:firstRow="1" w:lastRow="0" w:firstColumn="1" w:lastColumn="0" w:noHBand="0" w:noVBand="1"/>
            </w:tblPr>
            <w:tblGrid>
              <w:gridCol w:w="3042"/>
              <w:gridCol w:w="2281"/>
              <w:gridCol w:w="2582"/>
            </w:tblGrid>
            <w:tr w:rsidR="00F53D35" w:rsidRPr="00F53D35" w14:paraId="79C75D30" w14:textId="77777777" w:rsidTr="00663706">
              <w:trPr>
                <w:trHeight w:val="285"/>
              </w:trPr>
              <w:tc>
                <w:tcPr>
                  <w:tcW w:w="304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122516E4" w14:textId="77777777" w:rsidR="00F53D35" w:rsidRPr="00F53D35" w:rsidRDefault="00F53D35" w:rsidP="00663706">
                  <w:pPr>
                    <w:rPr>
                      <w:rFonts w:ascii="Arial" w:hAnsi="Arial" w:cs="Arial"/>
                      <w:b/>
                      <w:bCs/>
                      <w:color w:val="000000"/>
                      <w:sz w:val="20"/>
                      <w:szCs w:val="20"/>
                      <w:lang w:eastAsia="en-ZA"/>
                    </w:rPr>
                  </w:pPr>
                  <w:r w:rsidRPr="00F53D35">
                    <w:rPr>
                      <w:rFonts w:ascii="Arial" w:hAnsi="Arial" w:cs="Arial"/>
                      <w:b/>
                      <w:bCs/>
                      <w:color w:val="000000"/>
                      <w:sz w:val="20"/>
                      <w:szCs w:val="20"/>
                      <w:lang w:eastAsia="en-ZA"/>
                    </w:rPr>
                    <w:t>Support maintenance contract</w:t>
                  </w:r>
                </w:p>
              </w:tc>
              <w:tc>
                <w:tcPr>
                  <w:tcW w:w="228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33EBF6FB" w14:textId="77777777" w:rsidR="00F53D35" w:rsidRPr="00F53D35" w:rsidRDefault="00F53D35" w:rsidP="00663706">
                  <w:pPr>
                    <w:rPr>
                      <w:rFonts w:ascii="Arial" w:hAnsi="Arial" w:cs="Arial"/>
                      <w:b/>
                      <w:bCs/>
                      <w:color w:val="000000"/>
                      <w:sz w:val="20"/>
                      <w:szCs w:val="20"/>
                      <w:lang w:eastAsia="en-ZA"/>
                    </w:rPr>
                  </w:pPr>
                  <w:r w:rsidRPr="00F53D35">
                    <w:rPr>
                      <w:rFonts w:ascii="Arial" w:hAnsi="Arial" w:cs="Arial"/>
                      <w:b/>
                      <w:bCs/>
                      <w:color w:val="000000"/>
                      <w:sz w:val="20"/>
                      <w:szCs w:val="20"/>
                      <w:lang w:eastAsia="en-ZA"/>
                    </w:rPr>
                    <w:t>Local Currency Amount</w:t>
                  </w:r>
                </w:p>
              </w:tc>
              <w:tc>
                <w:tcPr>
                  <w:tcW w:w="258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7E6EBFF7" w14:textId="77777777" w:rsidR="00F53D35" w:rsidRPr="00F53D35" w:rsidRDefault="00F53D35" w:rsidP="00663706">
                  <w:pPr>
                    <w:rPr>
                      <w:rFonts w:ascii="Arial" w:hAnsi="Arial" w:cs="Arial"/>
                      <w:b/>
                      <w:bCs/>
                      <w:color w:val="000000"/>
                      <w:sz w:val="20"/>
                      <w:szCs w:val="20"/>
                      <w:lang w:eastAsia="en-ZA"/>
                    </w:rPr>
                  </w:pPr>
                  <w:r w:rsidRPr="00F53D35">
                    <w:rPr>
                      <w:rFonts w:ascii="Arial" w:hAnsi="Arial" w:cs="Arial"/>
                      <w:b/>
                      <w:bCs/>
                      <w:color w:val="000000"/>
                      <w:sz w:val="20"/>
                      <w:szCs w:val="20"/>
                      <w:lang w:eastAsia="en-ZA"/>
                    </w:rPr>
                    <w:t>Percentage Escalations</w:t>
                  </w:r>
                </w:p>
              </w:tc>
            </w:tr>
            <w:tr w:rsidR="00F53D35" w:rsidRPr="00F53D35" w14:paraId="17D1BCD1" w14:textId="77777777" w:rsidTr="00663706">
              <w:trPr>
                <w:trHeight w:val="285"/>
              </w:trPr>
              <w:tc>
                <w:tcPr>
                  <w:tcW w:w="304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704F0161" w14:textId="77777777" w:rsidR="00F53D35" w:rsidRPr="00F53D35" w:rsidRDefault="00F53D35" w:rsidP="00663706">
                  <w:pPr>
                    <w:rPr>
                      <w:rFonts w:ascii="Arial" w:hAnsi="Arial" w:cs="Arial"/>
                      <w:color w:val="000000"/>
                      <w:sz w:val="20"/>
                      <w:szCs w:val="20"/>
                      <w:lang w:eastAsia="en-ZA"/>
                    </w:rPr>
                  </w:pPr>
                  <w:r w:rsidRPr="00F53D35">
                    <w:rPr>
                      <w:rFonts w:ascii="Arial" w:hAnsi="Arial" w:cs="Arial"/>
                      <w:color w:val="000000"/>
                      <w:sz w:val="20"/>
                      <w:szCs w:val="20"/>
                      <w:lang w:eastAsia="en-ZA"/>
                    </w:rPr>
                    <w:t>Year 1</w:t>
                  </w:r>
                </w:p>
              </w:tc>
              <w:tc>
                <w:tcPr>
                  <w:tcW w:w="228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21F4EBB0" w14:textId="77777777" w:rsidR="00F53D35" w:rsidRPr="00F53D35" w:rsidRDefault="00F53D35" w:rsidP="00663706">
                  <w:pPr>
                    <w:rPr>
                      <w:rFonts w:ascii="Arial" w:hAnsi="Arial" w:cs="Arial"/>
                      <w:color w:val="000000"/>
                      <w:sz w:val="20"/>
                      <w:szCs w:val="20"/>
                      <w:lang w:eastAsia="en-ZA"/>
                    </w:rPr>
                  </w:pPr>
                  <w:r w:rsidRPr="00F53D35">
                    <w:rPr>
                      <w:rFonts w:ascii="Arial" w:hAnsi="Arial" w:cs="Arial"/>
                      <w:color w:val="000000"/>
                      <w:sz w:val="20"/>
                      <w:szCs w:val="20"/>
                      <w:lang w:eastAsia="en-ZA"/>
                    </w:rPr>
                    <w:t xml:space="preserve"> 300,000.00 </w:t>
                  </w:r>
                </w:p>
              </w:tc>
              <w:tc>
                <w:tcPr>
                  <w:tcW w:w="258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4C0285BF" w14:textId="77777777" w:rsidR="00F53D35" w:rsidRPr="00F53D35" w:rsidRDefault="00F53D35" w:rsidP="00663706">
                  <w:pPr>
                    <w:rPr>
                      <w:rFonts w:ascii="Arial" w:hAnsi="Arial" w:cs="Arial"/>
                      <w:color w:val="000000"/>
                      <w:sz w:val="20"/>
                      <w:szCs w:val="20"/>
                      <w:lang w:eastAsia="en-ZA"/>
                    </w:rPr>
                  </w:pPr>
                </w:p>
              </w:tc>
            </w:tr>
            <w:tr w:rsidR="00F53D35" w:rsidRPr="00F53D35" w14:paraId="2CC12700" w14:textId="77777777" w:rsidTr="00663706">
              <w:trPr>
                <w:trHeight w:val="285"/>
              </w:trPr>
              <w:tc>
                <w:tcPr>
                  <w:tcW w:w="304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64455BE4" w14:textId="77777777" w:rsidR="00F53D35" w:rsidRPr="00F53D35" w:rsidRDefault="00F53D35" w:rsidP="00663706">
                  <w:pPr>
                    <w:rPr>
                      <w:rFonts w:ascii="Arial" w:hAnsi="Arial" w:cs="Arial"/>
                      <w:color w:val="000000"/>
                      <w:sz w:val="20"/>
                      <w:szCs w:val="20"/>
                      <w:lang w:eastAsia="en-ZA"/>
                    </w:rPr>
                  </w:pPr>
                  <w:r w:rsidRPr="00F53D35">
                    <w:rPr>
                      <w:rFonts w:ascii="Arial" w:hAnsi="Arial" w:cs="Arial"/>
                      <w:color w:val="000000"/>
                      <w:sz w:val="20"/>
                      <w:szCs w:val="20"/>
                      <w:lang w:eastAsia="en-ZA"/>
                    </w:rPr>
                    <w:t>Year2</w:t>
                  </w:r>
                </w:p>
              </w:tc>
              <w:tc>
                <w:tcPr>
                  <w:tcW w:w="228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53E31BFC" w14:textId="77777777" w:rsidR="00F53D35" w:rsidRPr="00F53D35" w:rsidRDefault="00F53D35" w:rsidP="00663706">
                  <w:pPr>
                    <w:rPr>
                      <w:rFonts w:ascii="Arial" w:hAnsi="Arial" w:cs="Arial"/>
                      <w:color w:val="000000"/>
                      <w:sz w:val="20"/>
                      <w:szCs w:val="20"/>
                      <w:lang w:eastAsia="en-ZA"/>
                    </w:rPr>
                  </w:pPr>
                  <w:r w:rsidRPr="00F53D35">
                    <w:rPr>
                      <w:rFonts w:ascii="Arial" w:hAnsi="Arial" w:cs="Arial"/>
                      <w:color w:val="000000"/>
                      <w:sz w:val="20"/>
                      <w:szCs w:val="20"/>
                      <w:lang w:eastAsia="en-ZA"/>
                    </w:rPr>
                    <w:t xml:space="preserve"> 330,000.00 </w:t>
                  </w:r>
                </w:p>
              </w:tc>
              <w:tc>
                <w:tcPr>
                  <w:tcW w:w="258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4AB56A70" w14:textId="77777777" w:rsidR="00F53D35" w:rsidRPr="00F53D35" w:rsidRDefault="00F53D35" w:rsidP="00663706">
                  <w:pPr>
                    <w:rPr>
                      <w:rFonts w:ascii="Arial" w:hAnsi="Arial" w:cs="Arial"/>
                      <w:color w:val="000000"/>
                      <w:sz w:val="20"/>
                      <w:szCs w:val="20"/>
                      <w:lang w:eastAsia="en-ZA"/>
                    </w:rPr>
                  </w:pPr>
                  <w:r w:rsidRPr="00F53D35">
                    <w:rPr>
                      <w:rFonts w:ascii="Arial" w:hAnsi="Arial" w:cs="Arial"/>
                      <w:color w:val="000000"/>
                      <w:sz w:val="20"/>
                      <w:szCs w:val="20"/>
                      <w:lang w:eastAsia="en-ZA"/>
                    </w:rPr>
                    <w:t>10%</w:t>
                  </w:r>
                </w:p>
              </w:tc>
            </w:tr>
            <w:tr w:rsidR="00F53D35" w:rsidRPr="00F53D35" w14:paraId="36D13517" w14:textId="77777777" w:rsidTr="00663706">
              <w:trPr>
                <w:trHeight w:val="285"/>
              </w:trPr>
              <w:tc>
                <w:tcPr>
                  <w:tcW w:w="304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0901FC73" w14:textId="77777777" w:rsidR="00F53D35" w:rsidRPr="00F53D35" w:rsidRDefault="00F53D35" w:rsidP="00663706">
                  <w:pPr>
                    <w:rPr>
                      <w:rFonts w:ascii="Arial" w:hAnsi="Arial" w:cs="Arial"/>
                      <w:color w:val="000000"/>
                      <w:sz w:val="20"/>
                      <w:szCs w:val="20"/>
                      <w:lang w:eastAsia="en-ZA"/>
                    </w:rPr>
                  </w:pPr>
                  <w:r w:rsidRPr="00F53D35">
                    <w:rPr>
                      <w:rFonts w:ascii="Arial" w:hAnsi="Arial" w:cs="Arial"/>
                      <w:color w:val="000000"/>
                      <w:sz w:val="20"/>
                      <w:szCs w:val="20"/>
                      <w:lang w:eastAsia="en-ZA"/>
                    </w:rPr>
                    <w:t>Year 3</w:t>
                  </w:r>
                </w:p>
              </w:tc>
              <w:tc>
                <w:tcPr>
                  <w:tcW w:w="228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2C3E8C43" w14:textId="77777777" w:rsidR="00F53D35" w:rsidRPr="00F53D35" w:rsidRDefault="00F53D35" w:rsidP="00663706">
                  <w:pPr>
                    <w:rPr>
                      <w:rFonts w:ascii="Arial" w:hAnsi="Arial" w:cs="Arial"/>
                      <w:color w:val="000000"/>
                      <w:sz w:val="20"/>
                      <w:szCs w:val="20"/>
                      <w:lang w:eastAsia="en-ZA"/>
                    </w:rPr>
                  </w:pPr>
                  <w:r w:rsidRPr="00F53D35">
                    <w:rPr>
                      <w:rFonts w:ascii="Arial" w:hAnsi="Arial" w:cs="Arial"/>
                      <w:color w:val="000000"/>
                      <w:sz w:val="20"/>
                      <w:szCs w:val="20"/>
                      <w:lang w:eastAsia="en-ZA"/>
                    </w:rPr>
                    <w:t xml:space="preserve"> 379,500.00 </w:t>
                  </w:r>
                </w:p>
              </w:tc>
              <w:tc>
                <w:tcPr>
                  <w:tcW w:w="258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7697C0ED" w14:textId="77777777" w:rsidR="00F53D35" w:rsidRPr="00F53D35" w:rsidRDefault="00F53D35" w:rsidP="00663706">
                  <w:pPr>
                    <w:rPr>
                      <w:rFonts w:ascii="Arial" w:hAnsi="Arial" w:cs="Arial"/>
                      <w:color w:val="000000"/>
                      <w:sz w:val="20"/>
                      <w:szCs w:val="20"/>
                      <w:lang w:eastAsia="en-ZA"/>
                    </w:rPr>
                  </w:pPr>
                  <w:r w:rsidRPr="00F53D35">
                    <w:rPr>
                      <w:rFonts w:ascii="Arial" w:hAnsi="Arial" w:cs="Arial"/>
                      <w:color w:val="000000"/>
                      <w:sz w:val="20"/>
                      <w:szCs w:val="20"/>
                      <w:lang w:eastAsia="en-ZA"/>
                    </w:rPr>
                    <w:t>15%</w:t>
                  </w:r>
                </w:p>
              </w:tc>
            </w:tr>
            <w:tr w:rsidR="00F53D35" w:rsidRPr="00F53D35" w14:paraId="3A3D44A8" w14:textId="77777777" w:rsidTr="00663706">
              <w:trPr>
                <w:trHeight w:val="285"/>
              </w:trPr>
              <w:tc>
                <w:tcPr>
                  <w:tcW w:w="304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12EE89E7" w14:textId="77777777" w:rsidR="00F53D35" w:rsidRPr="00F53D35" w:rsidRDefault="00F53D35" w:rsidP="00663706">
                  <w:pPr>
                    <w:rPr>
                      <w:rFonts w:ascii="Arial" w:hAnsi="Arial" w:cs="Arial"/>
                      <w:color w:val="000000"/>
                      <w:sz w:val="20"/>
                      <w:szCs w:val="20"/>
                      <w:lang w:eastAsia="en-ZA"/>
                    </w:rPr>
                  </w:pPr>
                  <w:r w:rsidRPr="00F53D35">
                    <w:rPr>
                      <w:rFonts w:ascii="Arial" w:hAnsi="Arial" w:cs="Arial"/>
                      <w:color w:val="000000"/>
                      <w:sz w:val="20"/>
                      <w:szCs w:val="20"/>
                      <w:lang w:eastAsia="en-ZA"/>
                    </w:rPr>
                    <w:t>Year 4</w:t>
                  </w:r>
                </w:p>
              </w:tc>
              <w:tc>
                <w:tcPr>
                  <w:tcW w:w="228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642D0E86" w14:textId="77777777" w:rsidR="00F53D35" w:rsidRPr="00F53D35" w:rsidRDefault="00F53D35" w:rsidP="00663706">
                  <w:pPr>
                    <w:rPr>
                      <w:rFonts w:ascii="Arial" w:hAnsi="Arial" w:cs="Arial"/>
                      <w:color w:val="000000"/>
                      <w:sz w:val="20"/>
                      <w:szCs w:val="20"/>
                      <w:lang w:eastAsia="en-ZA"/>
                    </w:rPr>
                  </w:pPr>
                </w:p>
              </w:tc>
              <w:tc>
                <w:tcPr>
                  <w:tcW w:w="258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2F931FF2" w14:textId="77777777" w:rsidR="00F53D35" w:rsidRPr="00F53D35" w:rsidRDefault="00F53D35" w:rsidP="00663706">
                  <w:pPr>
                    <w:rPr>
                      <w:rFonts w:ascii="Arial" w:hAnsi="Arial" w:cs="Arial"/>
                      <w:sz w:val="20"/>
                      <w:szCs w:val="20"/>
                      <w:lang w:eastAsia="en-ZA"/>
                    </w:rPr>
                  </w:pPr>
                </w:p>
              </w:tc>
            </w:tr>
            <w:tr w:rsidR="00F53D35" w:rsidRPr="00F53D35" w14:paraId="396277E4" w14:textId="77777777" w:rsidTr="00663706">
              <w:trPr>
                <w:trHeight w:val="285"/>
              </w:trPr>
              <w:tc>
                <w:tcPr>
                  <w:tcW w:w="304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5B7FAE48" w14:textId="77777777" w:rsidR="00F53D35" w:rsidRPr="00F53D35" w:rsidRDefault="00F53D35" w:rsidP="00663706">
                  <w:pPr>
                    <w:rPr>
                      <w:rFonts w:ascii="Arial" w:hAnsi="Arial" w:cs="Arial"/>
                      <w:color w:val="000000"/>
                      <w:sz w:val="20"/>
                      <w:szCs w:val="20"/>
                      <w:lang w:eastAsia="en-ZA"/>
                    </w:rPr>
                  </w:pPr>
                  <w:r w:rsidRPr="00F53D35">
                    <w:rPr>
                      <w:rFonts w:ascii="Arial" w:hAnsi="Arial" w:cs="Arial"/>
                      <w:color w:val="000000"/>
                      <w:sz w:val="20"/>
                      <w:szCs w:val="20"/>
                      <w:lang w:eastAsia="en-ZA"/>
                    </w:rPr>
                    <w:t>Year 5</w:t>
                  </w:r>
                </w:p>
              </w:tc>
              <w:tc>
                <w:tcPr>
                  <w:tcW w:w="228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4C4DE469" w14:textId="77777777" w:rsidR="00F53D35" w:rsidRPr="00F53D35" w:rsidRDefault="00F53D35" w:rsidP="00663706">
                  <w:pPr>
                    <w:rPr>
                      <w:rFonts w:ascii="Arial" w:hAnsi="Arial" w:cs="Arial"/>
                      <w:color w:val="000000"/>
                      <w:sz w:val="20"/>
                      <w:szCs w:val="20"/>
                      <w:lang w:eastAsia="en-ZA"/>
                    </w:rPr>
                  </w:pPr>
                </w:p>
              </w:tc>
              <w:tc>
                <w:tcPr>
                  <w:tcW w:w="258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63406B55" w14:textId="77777777" w:rsidR="00F53D35" w:rsidRPr="00F53D35" w:rsidRDefault="00F53D35" w:rsidP="00663706">
                  <w:pPr>
                    <w:rPr>
                      <w:rFonts w:ascii="Arial" w:hAnsi="Arial" w:cs="Arial"/>
                      <w:sz w:val="20"/>
                      <w:szCs w:val="20"/>
                      <w:lang w:eastAsia="en-ZA"/>
                    </w:rPr>
                  </w:pPr>
                </w:p>
              </w:tc>
            </w:tr>
            <w:tr w:rsidR="00F53D35" w:rsidRPr="00F53D35" w14:paraId="2A4BD7B2" w14:textId="77777777" w:rsidTr="00663706">
              <w:trPr>
                <w:trHeight w:val="285"/>
              </w:trPr>
              <w:tc>
                <w:tcPr>
                  <w:tcW w:w="304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119E41C5" w14:textId="77777777" w:rsidR="00F53D35" w:rsidRPr="00F53D35" w:rsidRDefault="00F53D35" w:rsidP="00663706">
                  <w:pPr>
                    <w:rPr>
                      <w:rFonts w:ascii="Arial" w:hAnsi="Arial" w:cs="Arial"/>
                      <w:color w:val="000000"/>
                      <w:sz w:val="20"/>
                      <w:szCs w:val="20"/>
                      <w:lang w:eastAsia="en-ZA"/>
                    </w:rPr>
                  </w:pPr>
                  <w:r w:rsidRPr="00F53D35">
                    <w:rPr>
                      <w:rFonts w:ascii="Arial" w:hAnsi="Arial" w:cs="Arial"/>
                      <w:color w:val="000000"/>
                      <w:sz w:val="20"/>
                      <w:szCs w:val="20"/>
                      <w:lang w:eastAsia="en-ZA"/>
                    </w:rPr>
                    <w:t>Year 6</w:t>
                  </w:r>
                </w:p>
              </w:tc>
              <w:tc>
                <w:tcPr>
                  <w:tcW w:w="228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7F4DD12B" w14:textId="77777777" w:rsidR="00F53D35" w:rsidRPr="00F53D35" w:rsidRDefault="00F53D35" w:rsidP="00663706">
                  <w:pPr>
                    <w:rPr>
                      <w:rFonts w:ascii="Arial" w:hAnsi="Arial" w:cs="Arial"/>
                      <w:color w:val="000000"/>
                      <w:sz w:val="20"/>
                      <w:szCs w:val="20"/>
                      <w:lang w:eastAsia="en-ZA"/>
                    </w:rPr>
                  </w:pPr>
                </w:p>
              </w:tc>
              <w:tc>
                <w:tcPr>
                  <w:tcW w:w="258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675E5E12" w14:textId="77777777" w:rsidR="00F53D35" w:rsidRPr="00F53D35" w:rsidRDefault="00F53D35" w:rsidP="00663706">
                  <w:pPr>
                    <w:rPr>
                      <w:rFonts w:ascii="Arial" w:hAnsi="Arial" w:cs="Arial"/>
                      <w:sz w:val="20"/>
                      <w:szCs w:val="20"/>
                      <w:lang w:eastAsia="en-ZA"/>
                    </w:rPr>
                  </w:pPr>
                </w:p>
              </w:tc>
            </w:tr>
            <w:tr w:rsidR="00F53D35" w:rsidRPr="00F53D35" w14:paraId="1668ECCD" w14:textId="77777777" w:rsidTr="00663706">
              <w:trPr>
                <w:trHeight w:val="285"/>
              </w:trPr>
              <w:tc>
                <w:tcPr>
                  <w:tcW w:w="304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3A9E8482" w14:textId="77777777" w:rsidR="00F53D35" w:rsidRPr="00F53D35" w:rsidRDefault="00F53D35" w:rsidP="00663706">
                  <w:pPr>
                    <w:rPr>
                      <w:rFonts w:ascii="Arial" w:hAnsi="Arial" w:cs="Arial"/>
                      <w:color w:val="000000"/>
                      <w:sz w:val="20"/>
                      <w:szCs w:val="20"/>
                      <w:lang w:eastAsia="en-ZA"/>
                    </w:rPr>
                  </w:pPr>
                  <w:r w:rsidRPr="00F53D35">
                    <w:rPr>
                      <w:rFonts w:ascii="Arial" w:hAnsi="Arial" w:cs="Arial"/>
                      <w:color w:val="000000"/>
                      <w:sz w:val="20"/>
                      <w:szCs w:val="20"/>
                      <w:lang w:eastAsia="en-ZA"/>
                    </w:rPr>
                    <w:t>Year 7</w:t>
                  </w:r>
                </w:p>
              </w:tc>
              <w:tc>
                <w:tcPr>
                  <w:tcW w:w="228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6E4E3595" w14:textId="77777777" w:rsidR="00F53D35" w:rsidRPr="00F53D35" w:rsidRDefault="00F53D35" w:rsidP="00663706">
                  <w:pPr>
                    <w:rPr>
                      <w:rFonts w:ascii="Arial" w:hAnsi="Arial" w:cs="Arial"/>
                      <w:color w:val="000000"/>
                      <w:sz w:val="20"/>
                      <w:szCs w:val="20"/>
                      <w:lang w:eastAsia="en-ZA"/>
                    </w:rPr>
                  </w:pPr>
                </w:p>
              </w:tc>
              <w:tc>
                <w:tcPr>
                  <w:tcW w:w="258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496A8479" w14:textId="77777777" w:rsidR="00F53D35" w:rsidRPr="00F53D35" w:rsidRDefault="00F53D35" w:rsidP="00663706">
                  <w:pPr>
                    <w:rPr>
                      <w:rFonts w:ascii="Arial" w:hAnsi="Arial" w:cs="Arial"/>
                      <w:sz w:val="20"/>
                      <w:szCs w:val="20"/>
                      <w:lang w:eastAsia="en-ZA"/>
                    </w:rPr>
                  </w:pPr>
                </w:p>
              </w:tc>
            </w:tr>
            <w:tr w:rsidR="00F53D35" w:rsidRPr="00F53D35" w14:paraId="1AD9817D" w14:textId="77777777" w:rsidTr="00663706">
              <w:trPr>
                <w:trHeight w:val="285"/>
              </w:trPr>
              <w:tc>
                <w:tcPr>
                  <w:tcW w:w="304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52513BF4" w14:textId="77777777" w:rsidR="00F53D35" w:rsidRPr="00F53D35" w:rsidRDefault="00F53D35" w:rsidP="00663706">
                  <w:pPr>
                    <w:rPr>
                      <w:rFonts w:ascii="Arial" w:hAnsi="Arial" w:cs="Arial"/>
                      <w:color w:val="000000"/>
                      <w:sz w:val="20"/>
                      <w:szCs w:val="20"/>
                      <w:lang w:eastAsia="en-ZA"/>
                    </w:rPr>
                  </w:pPr>
                  <w:r w:rsidRPr="00F53D35">
                    <w:rPr>
                      <w:rFonts w:ascii="Arial" w:hAnsi="Arial" w:cs="Arial"/>
                      <w:color w:val="000000"/>
                      <w:sz w:val="20"/>
                      <w:szCs w:val="20"/>
                      <w:lang w:eastAsia="en-ZA"/>
                    </w:rPr>
                    <w:t>Year 8</w:t>
                  </w:r>
                </w:p>
              </w:tc>
              <w:tc>
                <w:tcPr>
                  <w:tcW w:w="228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1175E46C" w14:textId="77777777" w:rsidR="00F53D35" w:rsidRPr="00F53D35" w:rsidRDefault="00F53D35" w:rsidP="00663706">
                  <w:pPr>
                    <w:rPr>
                      <w:rFonts w:ascii="Arial" w:hAnsi="Arial" w:cs="Arial"/>
                      <w:color w:val="000000"/>
                      <w:sz w:val="20"/>
                      <w:szCs w:val="20"/>
                      <w:lang w:eastAsia="en-ZA"/>
                    </w:rPr>
                  </w:pPr>
                </w:p>
              </w:tc>
              <w:tc>
                <w:tcPr>
                  <w:tcW w:w="258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72C8C279" w14:textId="77777777" w:rsidR="00F53D35" w:rsidRPr="00F53D35" w:rsidRDefault="00F53D35" w:rsidP="00663706">
                  <w:pPr>
                    <w:rPr>
                      <w:rFonts w:ascii="Arial" w:hAnsi="Arial" w:cs="Arial"/>
                      <w:sz w:val="20"/>
                      <w:szCs w:val="20"/>
                      <w:lang w:eastAsia="en-ZA"/>
                    </w:rPr>
                  </w:pPr>
                </w:p>
              </w:tc>
            </w:tr>
            <w:tr w:rsidR="00F53D35" w:rsidRPr="00F53D35" w14:paraId="57121C02" w14:textId="77777777" w:rsidTr="00663706">
              <w:trPr>
                <w:trHeight w:val="285"/>
              </w:trPr>
              <w:tc>
                <w:tcPr>
                  <w:tcW w:w="304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254950AF" w14:textId="77777777" w:rsidR="00F53D35" w:rsidRPr="00F53D35" w:rsidRDefault="00F53D35" w:rsidP="00663706">
                  <w:pPr>
                    <w:rPr>
                      <w:rFonts w:ascii="Arial" w:hAnsi="Arial" w:cs="Arial"/>
                      <w:color w:val="000000"/>
                      <w:sz w:val="20"/>
                      <w:szCs w:val="20"/>
                      <w:lang w:eastAsia="en-ZA"/>
                    </w:rPr>
                  </w:pPr>
                  <w:r w:rsidRPr="00F53D35">
                    <w:rPr>
                      <w:rFonts w:ascii="Arial" w:hAnsi="Arial" w:cs="Arial"/>
                      <w:color w:val="000000"/>
                      <w:sz w:val="20"/>
                      <w:szCs w:val="20"/>
                      <w:lang w:eastAsia="en-ZA"/>
                    </w:rPr>
                    <w:t>Year 9</w:t>
                  </w:r>
                </w:p>
              </w:tc>
              <w:tc>
                <w:tcPr>
                  <w:tcW w:w="228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08A90CDD" w14:textId="77777777" w:rsidR="00F53D35" w:rsidRPr="00F53D35" w:rsidRDefault="00F53D35" w:rsidP="00663706">
                  <w:pPr>
                    <w:rPr>
                      <w:rFonts w:ascii="Arial" w:hAnsi="Arial" w:cs="Arial"/>
                      <w:color w:val="000000"/>
                      <w:sz w:val="20"/>
                      <w:szCs w:val="20"/>
                      <w:lang w:eastAsia="en-ZA"/>
                    </w:rPr>
                  </w:pPr>
                </w:p>
              </w:tc>
              <w:tc>
                <w:tcPr>
                  <w:tcW w:w="258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585F321B" w14:textId="77777777" w:rsidR="00F53D35" w:rsidRPr="00F53D35" w:rsidRDefault="00F53D35" w:rsidP="00663706">
                  <w:pPr>
                    <w:rPr>
                      <w:rFonts w:ascii="Arial" w:hAnsi="Arial" w:cs="Arial"/>
                      <w:sz w:val="20"/>
                      <w:szCs w:val="20"/>
                      <w:lang w:eastAsia="en-ZA"/>
                    </w:rPr>
                  </w:pPr>
                </w:p>
              </w:tc>
            </w:tr>
            <w:tr w:rsidR="00F53D35" w:rsidRPr="00F53D35" w14:paraId="17CF6EDA" w14:textId="77777777" w:rsidTr="00663706">
              <w:trPr>
                <w:trHeight w:val="285"/>
              </w:trPr>
              <w:tc>
                <w:tcPr>
                  <w:tcW w:w="304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6CC96FA3" w14:textId="77777777" w:rsidR="00F53D35" w:rsidRPr="00F53D35" w:rsidRDefault="00F53D35" w:rsidP="00663706">
                  <w:pPr>
                    <w:rPr>
                      <w:rFonts w:ascii="Arial" w:hAnsi="Arial" w:cs="Arial"/>
                      <w:color w:val="000000"/>
                      <w:sz w:val="20"/>
                      <w:szCs w:val="20"/>
                      <w:lang w:eastAsia="en-ZA"/>
                    </w:rPr>
                  </w:pPr>
                  <w:r w:rsidRPr="00F53D35">
                    <w:rPr>
                      <w:rFonts w:ascii="Arial" w:hAnsi="Arial" w:cs="Arial"/>
                      <w:color w:val="000000"/>
                      <w:sz w:val="20"/>
                      <w:szCs w:val="20"/>
                      <w:lang w:eastAsia="en-ZA"/>
                    </w:rPr>
                    <w:t>Year 10</w:t>
                  </w:r>
                </w:p>
              </w:tc>
              <w:tc>
                <w:tcPr>
                  <w:tcW w:w="228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06CCA42C" w14:textId="77777777" w:rsidR="00F53D35" w:rsidRPr="00F53D35" w:rsidRDefault="00F53D35" w:rsidP="00663706">
                  <w:pPr>
                    <w:rPr>
                      <w:rFonts w:ascii="Arial" w:hAnsi="Arial" w:cs="Arial"/>
                      <w:color w:val="000000"/>
                      <w:sz w:val="20"/>
                      <w:szCs w:val="20"/>
                      <w:lang w:eastAsia="en-ZA"/>
                    </w:rPr>
                  </w:pPr>
                </w:p>
              </w:tc>
              <w:tc>
                <w:tcPr>
                  <w:tcW w:w="258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73C2EB72" w14:textId="77777777" w:rsidR="00F53D35" w:rsidRPr="00F53D35" w:rsidRDefault="00F53D35" w:rsidP="00663706">
                  <w:pPr>
                    <w:rPr>
                      <w:rFonts w:ascii="Arial" w:hAnsi="Arial" w:cs="Arial"/>
                      <w:sz w:val="20"/>
                      <w:szCs w:val="20"/>
                      <w:lang w:eastAsia="en-ZA"/>
                    </w:rPr>
                  </w:pPr>
                </w:p>
              </w:tc>
            </w:tr>
          </w:tbl>
          <w:p w14:paraId="0BDC4D2F" w14:textId="77777777" w:rsidR="00F53D35" w:rsidRPr="00F53D35" w:rsidRDefault="00F53D35" w:rsidP="00663706">
            <w:pPr>
              <w:pStyle w:val="BodyText"/>
              <w:spacing w:before="120" w:after="120" w:line="276" w:lineRule="auto"/>
              <w:ind w:left="431"/>
              <w:rPr>
                <w:rFonts w:ascii="Arial" w:hAnsi="Arial" w:cs="Arial"/>
                <w:sz w:val="20"/>
                <w:szCs w:val="20"/>
              </w:rPr>
            </w:pPr>
            <w:r w:rsidRPr="00F53D35">
              <w:rPr>
                <w:rFonts w:ascii="Arial" w:hAnsi="Arial" w:cs="Arial"/>
                <w:sz w:val="20"/>
                <w:szCs w:val="20"/>
              </w:rPr>
              <w:t>Rules that apply when exchange cover on a fixed term basis is a condition of the contract:</w:t>
            </w:r>
          </w:p>
          <w:p w14:paraId="1D89A917" w14:textId="77777777" w:rsidR="00F53D35" w:rsidRPr="00F53D35" w:rsidRDefault="00F53D35" w:rsidP="00663706">
            <w:pPr>
              <w:pStyle w:val="BodyText"/>
              <w:spacing w:before="120" w:after="120" w:line="276" w:lineRule="auto"/>
              <w:ind w:left="720"/>
              <w:rPr>
                <w:rFonts w:ascii="Arial" w:hAnsi="Arial" w:cs="Arial"/>
                <w:sz w:val="20"/>
                <w:szCs w:val="20"/>
              </w:rPr>
            </w:pPr>
            <w:bookmarkStart w:id="85" w:name="_Ref520128838"/>
            <w:r w:rsidRPr="00F53D35">
              <w:rPr>
                <w:rFonts w:ascii="Arial" w:hAnsi="Arial" w:cs="Arial"/>
                <w:sz w:val="20"/>
                <w:szCs w:val="20"/>
              </w:rPr>
              <w:t>The Contractor shall, within 14 fourteen days of receipt of the contract (or if an export permit is required within 14 [fourteen] days after receipt of such permit) or such extended period as agreed upon at the time, arrange exchange cover for the total exchange amount which cover may not exceed the contractual term and shall be transferred abroad on a fixed term basis. Once the currency futures have been issued, the Company's finance division must be provided with a copy of such currency futures.</w:t>
            </w:r>
            <w:bookmarkEnd w:id="85"/>
          </w:p>
          <w:p w14:paraId="4528A6DB" w14:textId="77777777" w:rsidR="00F53D35" w:rsidRPr="00F53D35" w:rsidRDefault="00F53D35" w:rsidP="00663706">
            <w:pPr>
              <w:pStyle w:val="BodyText"/>
              <w:spacing w:before="120" w:after="120" w:line="276" w:lineRule="auto"/>
              <w:ind w:left="720"/>
              <w:rPr>
                <w:rFonts w:ascii="Arial" w:hAnsi="Arial" w:cs="Arial"/>
                <w:sz w:val="20"/>
                <w:szCs w:val="20"/>
              </w:rPr>
            </w:pPr>
            <w:r w:rsidRPr="00F53D35">
              <w:rPr>
                <w:rFonts w:ascii="Arial" w:hAnsi="Arial" w:cs="Arial"/>
                <w:sz w:val="20"/>
                <w:szCs w:val="20"/>
              </w:rPr>
              <w:lastRenderedPageBreak/>
              <w:t>Should the currency futures not be taken out within the prescribed period, then, subject to the provisions of paragraph one of the following two rates, whichever is to the best advantage of the company, shall be used for calculation purposes:</w:t>
            </w:r>
          </w:p>
          <w:p w14:paraId="4395EEAF" w14:textId="77777777" w:rsidR="00F53D35" w:rsidRPr="00F53D35" w:rsidRDefault="00F53D35" w:rsidP="006E34E6">
            <w:pPr>
              <w:pStyle w:val="BodyText"/>
              <w:numPr>
                <w:ilvl w:val="0"/>
                <w:numId w:val="22"/>
              </w:numPr>
              <w:spacing w:line="240" w:lineRule="auto"/>
              <w:ind w:left="1434" w:hanging="357"/>
              <w:rPr>
                <w:rFonts w:ascii="Arial" w:hAnsi="Arial" w:cs="Arial"/>
                <w:sz w:val="20"/>
                <w:szCs w:val="20"/>
              </w:rPr>
            </w:pPr>
            <w:r w:rsidRPr="00F53D35">
              <w:rPr>
                <w:rFonts w:ascii="Arial" w:hAnsi="Arial" w:cs="Arial"/>
                <w:sz w:val="20"/>
                <w:szCs w:val="20"/>
              </w:rPr>
              <w:t>the spot rate applicable on the last day of the prescribed period;</w:t>
            </w:r>
          </w:p>
          <w:p w14:paraId="69F28238" w14:textId="77777777" w:rsidR="00F53D35" w:rsidRPr="00F53D35" w:rsidRDefault="00F53D35" w:rsidP="006E34E6">
            <w:pPr>
              <w:pStyle w:val="BodyText"/>
              <w:numPr>
                <w:ilvl w:val="0"/>
                <w:numId w:val="22"/>
              </w:numPr>
              <w:spacing w:line="240" w:lineRule="auto"/>
              <w:ind w:left="1434" w:hanging="357"/>
              <w:rPr>
                <w:rFonts w:ascii="Arial" w:hAnsi="Arial" w:cs="Arial"/>
                <w:sz w:val="20"/>
                <w:szCs w:val="20"/>
              </w:rPr>
            </w:pPr>
            <w:r w:rsidRPr="00F53D35">
              <w:rPr>
                <w:rFonts w:ascii="Arial" w:hAnsi="Arial" w:cs="Arial"/>
                <w:sz w:val="20"/>
                <w:szCs w:val="20"/>
              </w:rPr>
              <w:t>the actual rate applicable to the currency futures.</w:t>
            </w:r>
          </w:p>
          <w:p w14:paraId="177A8599" w14:textId="77777777" w:rsidR="00F53D35" w:rsidRPr="00F53D35" w:rsidRDefault="00F53D35" w:rsidP="00663706">
            <w:pPr>
              <w:pStyle w:val="BodyText"/>
              <w:spacing w:line="240" w:lineRule="auto"/>
              <w:ind w:left="1434"/>
              <w:rPr>
                <w:rFonts w:ascii="Arial" w:hAnsi="Arial" w:cs="Arial"/>
                <w:sz w:val="20"/>
                <w:szCs w:val="20"/>
              </w:rPr>
            </w:pPr>
          </w:p>
          <w:p w14:paraId="5263FD99" w14:textId="77777777" w:rsidR="00F53D35" w:rsidRPr="00F53D35" w:rsidRDefault="00F53D35" w:rsidP="00663706">
            <w:pPr>
              <w:pStyle w:val="BodyText"/>
              <w:spacing w:line="240" w:lineRule="auto"/>
              <w:ind w:left="1434"/>
              <w:rPr>
                <w:rFonts w:ascii="Arial" w:hAnsi="Arial" w:cs="Arial"/>
                <w:sz w:val="20"/>
                <w:szCs w:val="20"/>
              </w:rPr>
            </w:pPr>
          </w:p>
          <w:p w14:paraId="6104A734" w14:textId="77777777" w:rsidR="00F53D35" w:rsidRPr="00F53D35" w:rsidRDefault="00F53D35" w:rsidP="00663706">
            <w:pPr>
              <w:pStyle w:val="BodyText"/>
              <w:spacing w:line="240" w:lineRule="auto"/>
              <w:ind w:left="1434"/>
              <w:rPr>
                <w:rFonts w:ascii="Arial" w:hAnsi="Arial" w:cs="Arial"/>
                <w:sz w:val="20"/>
                <w:szCs w:val="20"/>
              </w:rPr>
            </w:pPr>
          </w:p>
          <w:p w14:paraId="0A8F60D1" w14:textId="77777777" w:rsidR="00F53D35" w:rsidRPr="00F53D35" w:rsidRDefault="00F53D35" w:rsidP="00663706">
            <w:pPr>
              <w:pStyle w:val="BodyText"/>
              <w:spacing w:line="240" w:lineRule="auto"/>
              <w:ind w:left="1434"/>
              <w:rPr>
                <w:rFonts w:ascii="Arial" w:hAnsi="Arial" w:cs="Arial"/>
                <w:sz w:val="20"/>
                <w:szCs w:val="20"/>
              </w:rPr>
            </w:pPr>
          </w:p>
          <w:p w14:paraId="3981ED1F" w14:textId="77777777" w:rsidR="00F53D35" w:rsidRPr="00F53D35" w:rsidRDefault="00F53D35" w:rsidP="00663706">
            <w:pPr>
              <w:pStyle w:val="BodyText"/>
              <w:spacing w:line="240" w:lineRule="auto"/>
              <w:ind w:left="1434"/>
              <w:rPr>
                <w:rFonts w:ascii="Arial" w:hAnsi="Arial" w:cs="Arial"/>
                <w:sz w:val="20"/>
                <w:szCs w:val="20"/>
              </w:rPr>
            </w:pPr>
          </w:p>
          <w:p w14:paraId="487284C5" w14:textId="77777777" w:rsidR="00F53D35" w:rsidRPr="00F53D35" w:rsidRDefault="00F53D35" w:rsidP="00663706">
            <w:pPr>
              <w:pStyle w:val="BodyText"/>
              <w:spacing w:line="240" w:lineRule="auto"/>
              <w:ind w:left="1434"/>
              <w:rPr>
                <w:rFonts w:ascii="Arial" w:hAnsi="Arial" w:cs="Arial"/>
                <w:sz w:val="20"/>
                <w:szCs w:val="20"/>
              </w:rPr>
            </w:pPr>
          </w:p>
          <w:p w14:paraId="6C5C507B" w14:textId="77777777" w:rsidR="00F53D35" w:rsidRPr="00F53D35" w:rsidRDefault="00F53D35" w:rsidP="00663706">
            <w:pPr>
              <w:pStyle w:val="BodyText"/>
              <w:spacing w:line="240" w:lineRule="auto"/>
              <w:ind w:left="1434"/>
              <w:rPr>
                <w:rFonts w:ascii="Arial" w:hAnsi="Arial" w:cs="Arial"/>
                <w:sz w:val="20"/>
                <w:szCs w:val="20"/>
              </w:rPr>
            </w:pPr>
          </w:p>
          <w:p w14:paraId="2C887380" w14:textId="77777777" w:rsidR="00F53D35" w:rsidRPr="00F53D35" w:rsidRDefault="00F53D35" w:rsidP="00663706">
            <w:pPr>
              <w:pStyle w:val="BodyText"/>
              <w:spacing w:line="240" w:lineRule="auto"/>
              <w:ind w:left="1434"/>
              <w:rPr>
                <w:rFonts w:ascii="Arial" w:hAnsi="Arial" w:cs="Arial"/>
                <w:sz w:val="20"/>
                <w:szCs w:val="20"/>
              </w:rPr>
            </w:pPr>
          </w:p>
          <w:p w14:paraId="09C3AFDF" w14:textId="77777777" w:rsidR="00F53D35" w:rsidRPr="00F53D35" w:rsidRDefault="00F53D35" w:rsidP="00663706">
            <w:pPr>
              <w:pStyle w:val="BodyText"/>
              <w:spacing w:line="240" w:lineRule="auto"/>
              <w:ind w:left="1434"/>
              <w:rPr>
                <w:rFonts w:ascii="Arial" w:hAnsi="Arial" w:cs="Arial"/>
                <w:sz w:val="20"/>
                <w:szCs w:val="20"/>
              </w:rPr>
            </w:pPr>
          </w:p>
          <w:p w14:paraId="333EC498" w14:textId="77777777" w:rsidR="00F53D35" w:rsidRPr="00F53D35" w:rsidRDefault="00F53D35" w:rsidP="00663706">
            <w:pPr>
              <w:pStyle w:val="BodyText"/>
              <w:spacing w:line="240" w:lineRule="auto"/>
              <w:ind w:left="1434"/>
              <w:rPr>
                <w:rFonts w:ascii="Arial" w:hAnsi="Arial" w:cs="Arial"/>
                <w:sz w:val="20"/>
                <w:szCs w:val="20"/>
              </w:rPr>
            </w:pPr>
          </w:p>
          <w:p w14:paraId="0A08D91C" w14:textId="77777777" w:rsidR="00F53D35" w:rsidRPr="00F53D35" w:rsidRDefault="00F53D35" w:rsidP="00663706">
            <w:pPr>
              <w:pStyle w:val="BodyText"/>
              <w:spacing w:line="240" w:lineRule="auto"/>
              <w:ind w:left="1434"/>
              <w:rPr>
                <w:rFonts w:ascii="Arial" w:hAnsi="Arial" w:cs="Arial"/>
                <w:sz w:val="20"/>
                <w:szCs w:val="20"/>
              </w:rPr>
            </w:pPr>
          </w:p>
          <w:p w14:paraId="107DAB24" w14:textId="77777777" w:rsidR="00F53D35" w:rsidRPr="00F53D35" w:rsidRDefault="00F53D35" w:rsidP="00663706">
            <w:pPr>
              <w:pStyle w:val="BodyText"/>
              <w:spacing w:line="240" w:lineRule="auto"/>
              <w:ind w:left="1434"/>
              <w:rPr>
                <w:rFonts w:ascii="Arial" w:hAnsi="Arial" w:cs="Arial"/>
                <w:sz w:val="20"/>
                <w:szCs w:val="20"/>
              </w:rPr>
            </w:pPr>
          </w:p>
        </w:tc>
      </w:tr>
    </w:tbl>
    <w:p w14:paraId="704307D7" w14:textId="77777777" w:rsidR="00F53D35" w:rsidRPr="00F53D35" w:rsidRDefault="00F53D35" w:rsidP="00F53D35">
      <w:pPr>
        <w:tabs>
          <w:tab w:val="center" w:pos="590"/>
          <w:tab w:val="center" w:pos="8193"/>
        </w:tabs>
        <w:spacing w:after="61"/>
        <w:rPr>
          <w:rFonts w:ascii="Arial" w:eastAsia="Arial" w:hAnsi="Arial" w:cs="Arial"/>
          <w:color w:val="000000"/>
          <w:sz w:val="20"/>
          <w:szCs w:val="20"/>
          <w:lang w:eastAsia="en-ZA"/>
        </w:rPr>
      </w:pPr>
    </w:p>
    <w:p w14:paraId="5690B6DE" w14:textId="77777777" w:rsidR="00F53D35" w:rsidRPr="00F53D35" w:rsidRDefault="00F53D35" w:rsidP="00F53D35">
      <w:pPr>
        <w:rPr>
          <w:rFonts w:ascii="Arial" w:eastAsia="Arial" w:hAnsi="Arial" w:cs="Arial"/>
          <w:sz w:val="20"/>
          <w:szCs w:val="20"/>
          <w:lang w:eastAsia="en-ZA"/>
        </w:rPr>
      </w:pPr>
    </w:p>
    <w:p w14:paraId="08C454EB" w14:textId="77777777" w:rsidR="00F53D35" w:rsidRPr="00F53D35" w:rsidRDefault="00F53D35" w:rsidP="00F53D35">
      <w:pPr>
        <w:rPr>
          <w:rFonts w:ascii="Arial" w:eastAsia="Arial" w:hAnsi="Arial" w:cs="Arial"/>
          <w:sz w:val="20"/>
          <w:szCs w:val="20"/>
          <w:lang w:eastAsia="en-ZA"/>
        </w:rPr>
      </w:pPr>
    </w:p>
    <w:p w14:paraId="6EFA6EEB" w14:textId="77777777" w:rsidR="00F53D35" w:rsidRDefault="00F53D35" w:rsidP="00F53D35">
      <w:pPr>
        <w:rPr>
          <w:rFonts w:ascii="Arial" w:eastAsia="Arial" w:hAnsi="Arial" w:cs="Arial"/>
          <w:sz w:val="20"/>
          <w:szCs w:val="20"/>
          <w:lang w:eastAsia="en-ZA"/>
        </w:rPr>
      </w:pPr>
    </w:p>
    <w:p w14:paraId="0EF3F880" w14:textId="77777777" w:rsidR="00F53D35" w:rsidRDefault="00F53D35" w:rsidP="00F53D35">
      <w:pPr>
        <w:rPr>
          <w:rFonts w:ascii="Arial" w:eastAsia="Arial" w:hAnsi="Arial" w:cs="Arial"/>
          <w:sz w:val="20"/>
          <w:szCs w:val="20"/>
          <w:lang w:eastAsia="en-ZA"/>
        </w:rPr>
      </w:pPr>
    </w:p>
    <w:p w14:paraId="1403C6CE" w14:textId="77777777" w:rsidR="00F53D35" w:rsidRDefault="00F53D35" w:rsidP="00F53D35">
      <w:pPr>
        <w:rPr>
          <w:rFonts w:ascii="Arial" w:eastAsia="Arial" w:hAnsi="Arial" w:cs="Arial"/>
          <w:sz w:val="20"/>
          <w:szCs w:val="20"/>
          <w:lang w:eastAsia="en-ZA"/>
        </w:rPr>
      </w:pPr>
    </w:p>
    <w:p w14:paraId="2FE4DEE3" w14:textId="77777777" w:rsidR="00F53D35" w:rsidRDefault="00F53D35" w:rsidP="00F53D35">
      <w:pPr>
        <w:rPr>
          <w:rFonts w:ascii="Arial" w:eastAsia="Arial" w:hAnsi="Arial" w:cs="Arial"/>
          <w:sz w:val="20"/>
          <w:szCs w:val="20"/>
          <w:lang w:eastAsia="en-ZA"/>
        </w:rPr>
      </w:pPr>
    </w:p>
    <w:p w14:paraId="20502830" w14:textId="77777777" w:rsidR="00F53D35" w:rsidRDefault="00F53D35" w:rsidP="00F53D35">
      <w:pPr>
        <w:rPr>
          <w:rFonts w:ascii="Arial" w:eastAsia="Arial" w:hAnsi="Arial" w:cs="Arial"/>
          <w:sz w:val="20"/>
          <w:szCs w:val="20"/>
          <w:lang w:eastAsia="en-ZA"/>
        </w:rPr>
      </w:pPr>
    </w:p>
    <w:p w14:paraId="4D95F231" w14:textId="77777777" w:rsidR="00F53D35" w:rsidRDefault="00F53D35" w:rsidP="00F53D35">
      <w:pPr>
        <w:rPr>
          <w:rFonts w:ascii="Arial" w:eastAsia="Arial" w:hAnsi="Arial" w:cs="Arial"/>
          <w:sz w:val="20"/>
          <w:szCs w:val="20"/>
          <w:lang w:eastAsia="en-ZA"/>
        </w:rPr>
      </w:pPr>
    </w:p>
    <w:p w14:paraId="1D59F1ED" w14:textId="77777777" w:rsidR="00F53D35" w:rsidRDefault="00F53D35" w:rsidP="00F53D35">
      <w:pPr>
        <w:rPr>
          <w:rFonts w:ascii="Arial" w:eastAsia="Arial" w:hAnsi="Arial" w:cs="Arial"/>
          <w:sz w:val="20"/>
          <w:szCs w:val="20"/>
          <w:lang w:eastAsia="en-ZA"/>
        </w:rPr>
      </w:pPr>
    </w:p>
    <w:p w14:paraId="65AC8973" w14:textId="77777777" w:rsidR="00F53D35" w:rsidRDefault="00F53D35" w:rsidP="00F53D35">
      <w:pPr>
        <w:rPr>
          <w:rFonts w:ascii="Arial" w:eastAsia="Arial" w:hAnsi="Arial" w:cs="Arial"/>
          <w:sz w:val="20"/>
          <w:szCs w:val="20"/>
          <w:lang w:eastAsia="en-ZA"/>
        </w:rPr>
      </w:pPr>
    </w:p>
    <w:p w14:paraId="5E6FB026" w14:textId="77777777" w:rsidR="00F53D35" w:rsidRDefault="00F53D35" w:rsidP="00F53D35">
      <w:pPr>
        <w:rPr>
          <w:rFonts w:ascii="Arial" w:eastAsia="Arial" w:hAnsi="Arial" w:cs="Arial"/>
          <w:sz w:val="20"/>
          <w:szCs w:val="20"/>
          <w:lang w:eastAsia="en-ZA"/>
        </w:rPr>
      </w:pPr>
    </w:p>
    <w:p w14:paraId="1C81367A" w14:textId="77777777" w:rsidR="00F53D35" w:rsidRDefault="00F53D35" w:rsidP="00F53D35">
      <w:pPr>
        <w:rPr>
          <w:rFonts w:ascii="Arial" w:eastAsia="Arial" w:hAnsi="Arial" w:cs="Arial"/>
          <w:sz w:val="20"/>
          <w:szCs w:val="20"/>
          <w:lang w:eastAsia="en-ZA"/>
        </w:rPr>
      </w:pPr>
    </w:p>
    <w:p w14:paraId="2230540E" w14:textId="77777777" w:rsidR="00F53D35" w:rsidRDefault="00F53D35" w:rsidP="00F53D35">
      <w:pPr>
        <w:rPr>
          <w:rFonts w:ascii="Arial" w:eastAsia="Arial" w:hAnsi="Arial" w:cs="Arial"/>
          <w:sz w:val="20"/>
          <w:szCs w:val="20"/>
          <w:lang w:eastAsia="en-ZA"/>
        </w:rPr>
      </w:pPr>
    </w:p>
    <w:p w14:paraId="5683962B" w14:textId="77777777" w:rsidR="00F53D35" w:rsidRDefault="00F53D35" w:rsidP="00F53D35">
      <w:pPr>
        <w:rPr>
          <w:rFonts w:ascii="Arial" w:eastAsia="Arial" w:hAnsi="Arial" w:cs="Arial"/>
          <w:sz w:val="20"/>
          <w:szCs w:val="20"/>
          <w:lang w:eastAsia="en-ZA"/>
        </w:rPr>
      </w:pPr>
    </w:p>
    <w:p w14:paraId="4E8D604B" w14:textId="77777777" w:rsidR="00F53D35" w:rsidRDefault="00F53D35" w:rsidP="00F53D35">
      <w:pPr>
        <w:rPr>
          <w:rFonts w:ascii="Arial" w:eastAsia="Arial" w:hAnsi="Arial" w:cs="Arial"/>
          <w:sz w:val="20"/>
          <w:szCs w:val="20"/>
          <w:lang w:eastAsia="en-ZA"/>
        </w:rPr>
      </w:pPr>
    </w:p>
    <w:p w14:paraId="3365954D" w14:textId="77777777" w:rsidR="00F53D35" w:rsidRDefault="00F53D35" w:rsidP="00F53D35">
      <w:pPr>
        <w:rPr>
          <w:rFonts w:ascii="Arial" w:eastAsia="Arial" w:hAnsi="Arial" w:cs="Arial"/>
          <w:sz w:val="20"/>
          <w:szCs w:val="20"/>
          <w:lang w:eastAsia="en-ZA"/>
        </w:rPr>
      </w:pPr>
    </w:p>
    <w:p w14:paraId="179C644E" w14:textId="77777777" w:rsidR="00F53D35" w:rsidRDefault="00F53D35" w:rsidP="00F53D35">
      <w:pPr>
        <w:rPr>
          <w:rFonts w:ascii="Arial" w:eastAsia="Arial" w:hAnsi="Arial" w:cs="Arial"/>
          <w:sz w:val="20"/>
          <w:szCs w:val="20"/>
          <w:lang w:eastAsia="en-ZA"/>
        </w:rPr>
      </w:pPr>
    </w:p>
    <w:p w14:paraId="2EC2A7F1" w14:textId="77777777" w:rsidR="00F53D35" w:rsidRDefault="00F53D35" w:rsidP="00F53D35">
      <w:pPr>
        <w:rPr>
          <w:rFonts w:ascii="Arial" w:eastAsia="Arial" w:hAnsi="Arial" w:cs="Arial"/>
          <w:sz w:val="20"/>
          <w:szCs w:val="20"/>
          <w:lang w:eastAsia="en-ZA"/>
        </w:rPr>
      </w:pPr>
    </w:p>
    <w:p w14:paraId="428ACC36" w14:textId="77777777" w:rsidR="00F53D35" w:rsidRDefault="00F53D35" w:rsidP="00F53D35">
      <w:pPr>
        <w:rPr>
          <w:rFonts w:ascii="Arial" w:eastAsia="Arial" w:hAnsi="Arial" w:cs="Arial"/>
          <w:sz w:val="20"/>
          <w:szCs w:val="20"/>
          <w:lang w:eastAsia="en-ZA"/>
        </w:rPr>
      </w:pPr>
    </w:p>
    <w:p w14:paraId="797D8E84" w14:textId="77777777" w:rsidR="00F53D35" w:rsidRDefault="00F53D35" w:rsidP="00F53D35">
      <w:pPr>
        <w:rPr>
          <w:rFonts w:ascii="Arial" w:eastAsia="Arial" w:hAnsi="Arial" w:cs="Arial"/>
          <w:sz w:val="20"/>
          <w:szCs w:val="20"/>
          <w:lang w:eastAsia="en-ZA"/>
        </w:rPr>
      </w:pPr>
    </w:p>
    <w:p w14:paraId="5BC82E42" w14:textId="77777777" w:rsidR="00F53D35" w:rsidRDefault="00F53D35" w:rsidP="00F53D35">
      <w:pPr>
        <w:rPr>
          <w:rFonts w:ascii="Arial" w:eastAsia="Arial" w:hAnsi="Arial" w:cs="Arial"/>
          <w:sz w:val="20"/>
          <w:szCs w:val="20"/>
          <w:lang w:eastAsia="en-ZA"/>
        </w:rPr>
      </w:pPr>
    </w:p>
    <w:p w14:paraId="018D28D9" w14:textId="77777777" w:rsidR="00F53D35" w:rsidRDefault="00F53D35" w:rsidP="00F53D35">
      <w:pPr>
        <w:rPr>
          <w:rFonts w:ascii="Arial" w:eastAsia="Arial" w:hAnsi="Arial" w:cs="Arial"/>
          <w:sz w:val="20"/>
          <w:szCs w:val="20"/>
          <w:lang w:eastAsia="en-ZA"/>
        </w:rPr>
      </w:pPr>
    </w:p>
    <w:p w14:paraId="76EA8B9A" w14:textId="77777777" w:rsidR="00F53D35" w:rsidRDefault="00F53D35" w:rsidP="00F53D35">
      <w:pPr>
        <w:rPr>
          <w:rFonts w:ascii="Arial" w:eastAsia="Arial" w:hAnsi="Arial" w:cs="Arial"/>
          <w:sz w:val="20"/>
          <w:szCs w:val="20"/>
          <w:lang w:eastAsia="en-ZA"/>
        </w:rPr>
      </w:pPr>
    </w:p>
    <w:p w14:paraId="0DC51C43" w14:textId="77777777" w:rsidR="00F53D35" w:rsidRDefault="00F53D35" w:rsidP="00F53D35">
      <w:pPr>
        <w:rPr>
          <w:rFonts w:ascii="Arial" w:eastAsia="Arial" w:hAnsi="Arial" w:cs="Arial"/>
          <w:sz w:val="20"/>
          <w:szCs w:val="20"/>
          <w:lang w:eastAsia="en-ZA"/>
        </w:rPr>
      </w:pPr>
    </w:p>
    <w:p w14:paraId="0EF6C58E" w14:textId="77777777" w:rsidR="00F53D35" w:rsidRDefault="00F53D35" w:rsidP="00F53D35">
      <w:pPr>
        <w:rPr>
          <w:rFonts w:ascii="Arial" w:eastAsia="Arial" w:hAnsi="Arial" w:cs="Arial"/>
          <w:sz w:val="20"/>
          <w:szCs w:val="20"/>
          <w:lang w:eastAsia="en-ZA"/>
        </w:rPr>
      </w:pPr>
    </w:p>
    <w:p w14:paraId="6B25FBA1" w14:textId="77777777" w:rsidR="00F53D35" w:rsidRDefault="00F53D35" w:rsidP="00F53D35">
      <w:pPr>
        <w:rPr>
          <w:rFonts w:ascii="Arial" w:eastAsia="Arial" w:hAnsi="Arial" w:cs="Arial"/>
          <w:sz w:val="20"/>
          <w:szCs w:val="20"/>
          <w:lang w:eastAsia="en-ZA"/>
        </w:rPr>
      </w:pPr>
    </w:p>
    <w:p w14:paraId="691DBB49" w14:textId="77777777" w:rsidR="00F53D35" w:rsidRPr="00F53D35" w:rsidRDefault="00F53D35" w:rsidP="00F53D35">
      <w:pPr>
        <w:rPr>
          <w:rFonts w:ascii="Arial" w:eastAsia="Arial" w:hAnsi="Arial" w:cs="Arial"/>
          <w:sz w:val="20"/>
          <w:szCs w:val="20"/>
          <w:lang w:eastAsia="en-ZA"/>
        </w:rPr>
      </w:pPr>
    </w:p>
    <w:p w14:paraId="187E2C61" w14:textId="77777777" w:rsidR="00F53D35" w:rsidRPr="00F53D35" w:rsidRDefault="00F53D35" w:rsidP="00F53D35">
      <w:pPr>
        <w:tabs>
          <w:tab w:val="left" w:pos="3480"/>
        </w:tabs>
        <w:rPr>
          <w:rFonts w:ascii="Arial" w:eastAsia="Arial" w:hAnsi="Arial" w:cs="Arial"/>
          <w:sz w:val="20"/>
          <w:szCs w:val="20"/>
          <w:lang w:eastAsia="en-ZA"/>
        </w:rPr>
      </w:pPr>
      <w:r w:rsidRPr="00F53D35">
        <w:rPr>
          <w:rFonts w:ascii="Arial" w:eastAsia="Arial" w:hAnsi="Arial" w:cs="Arial"/>
          <w:sz w:val="20"/>
          <w:szCs w:val="20"/>
          <w:lang w:eastAsia="en-ZA"/>
        </w:rPr>
        <w:tab/>
      </w:r>
    </w:p>
    <w:p w14:paraId="3B793438" w14:textId="77777777" w:rsidR="00F53D35" w:rsidRPr="00F53D35" w:rsidRDefault="00F53D35" w:rsidP="00F53D35">
      <w:pPr>
        <w:keepNext/>
        <w:keepLines/>
        <w:spacing w:line="253" w:lineRule="auto"/>
        <w:ind w:left="445" w:right="141"/>
        <w:outlineLvl w:val="0"/>
        <w:rPr>
          <w:rFonts w:ascii="Arial" w:eastAsia="Arial" w:hAnsi="Arial" w:cs="Arial"/>
          <w:b/>
          <w:color w:val="000000"/>
          <w:sz w:val="20"/>
          <w:szCs w:val="20"/>
          <w:lang w:eastAsia="en-ZA"/>
        </w:rPr>
      </w:pPr>
    </w:p>
    <w:p w14:paraId="33D51DEA" w14:textId="77777777" w:rsidR="00F53D35" w:rsidRPr="00F53D35" w:rsidRDefault="00F53D35" w:rsidP="00F53D35">
      <w:pPr>
        <w:keepNext/>
        <w:keepLines/>
        <w:spacing w:line="253" w:lineRule="auto"/>
        <w:ind w:left="445" w:right="141"/>
        <w:outlineLvl w:val="0"/>
        <w:rPr>
          <w:rFonts w:ascii="Arial" w:eastAsia="Arial" w:hAnsi="Arial" w:cs="Arial"/>
          <w:b/>
          <w:color w:val="000000"/>
          <w:sz w:val="20"/>
          <w:szCs w:val="20"/>
          <w:lang w:eastAsia="en-ZA"/>
        </w:rPr>
      </w:pPr>
    </w:p>
    <w:p w14:paraId="11E95E1F" w14:textId="77777777" w:rsidR="00F53D35" w:rsidRPr="00F53D35" w:rsidRDefault="00F53D35" w:rsidP="00F53D35">
      <w:pPr>
        <w:keepNext/>
        <w:keepLines/>
        <w:spacing w:line="253" w:lineRule="auto"/>
        <w:ind w:left="445" w:right="141"/>
        <w:outlineLvl w:val="0"/>
        <w:rPr>
          <w:rFonts w:ascii="Arial" w:eastAsia="Arial" w:hAnsi="Arial" w:cs="Arial"/>
          <w:b/>
          <w:color w:val="000000"/>
          <w:sz w:val="20"/>
          <w:szCs w:val="20"/>
          <w:lang w:eastAsia="en-ZA"/>
        </w:rPr>
      </w:pPr>
    </w:p>
    <w:p w14:paraId="40CC8302" w14:textId="77777777" w:rsidR="00F53D35" w:rsidRPr="00F53D35" w:rsidRDefault="00F53D35" w:rsidP="008739B2">
      <w:pPr>
        <w:keepNext/>
        <w:keepLines/>
        <w:numPr>
          <w:ilvl w:val="0"/>
          <w:numId w:val="20"/>
        </w:numPr>
        <w:shd w:val="clear" w:color="auto" w:fill="002060"/>
        <w:spacing w:after="160" w:line="360" w:lineRule="auto"/>
        <w:ind w:left="1134" w:hanging="774"/>
        <w:outlineLvl w:val="0"/>
        <w:rPr>
          <w:rFonts w:ascii="Arial" w:eastAsia="Calibri" w:hAnsi="Arial" w:cs="Arial"/>
          <w:b/>
          <w:bCs/>
          <w:sz w:val="20"/>
          <w:szCs w:val="20"/>
          <w:lang w:eastAsia="x-none"/>
        </w:rPr>
      </w:pPr>
      <w:bookmarkStart w:id="86" w:name="_Toc146184328"/>
      <w:r w:rsidRPr="00F53D35">
        <w:rPr>
          <w:rFonts w:ascii="Arial" w:eastAsia="Calibri" w:hAnsi="Arial" w:cs="Arial"/>
          <w:b/>
          <w:bCs/>
          <w:sz w:val="20"/>
          <w:szCs w:val="20"/>
          <w:lang w:eastAsia="x-none"/>
        </w:rPr>
        <w:t>PROTECTION OF PERSONAL INFORMATION</w:t>
      </w:r>
      <w:bookmarkEnd w:id="86"/>
      <w:r w:rsidRPr="00F53D35">
        <w:rPr>
          <w:rFonts w:ascii="Arial" w:eastAsia="Calibri" w:hAnsi="Arial" w:cs="Arial"/>
          <w:b/>
          <w:bCs/>
          <w:sz w:val="20"/>
          <w:szCs w:val="20"/>
          <w:lang w:eastAsia="x-none"/>
        </w:rPr>
        <w:t xml:space="preserve"> </w:t>
      </w:r>
    </w:p>
    <w:p w14:paraId="00CAC2F7" w14:textId="77777777" w:rsidR="00F53D35" w:rsidRPr="00F53D35" w:rsidRDefault="00F53D35" w:rsidP="00F53D35">
      <w:pPr>
        <w:rPr>
          <w:rFonts w:ascii="Arial" w:hAnsi="Arial" w:cs="Arial"/>
          <w:sz w:val="20"/>
          <w:szCs w:val="20"/>
        </w:rPr>
      </w:pPr>
    </w:p>
    <w:p w14:paraId="7DA62C08" w14:textId="21A420F0" w:rsidR="00F53D35" w:rsidRPr="00F53D35" w:rsidRDefault="00F53D35" w:rsidP="006E34E6">
      <w:pPr>
        <w:widowControl w:val="0"/>
        <w:numPr>
          <w:ilvl w:val="1"/>
          <w:numId w:val="20"/>
        </w:numPr>
        <w:spacing w:after="160" w:line="360" w:lineRule="auto"/>
        <w:ind w:left="1134" w:hanging="774"/>
        <w:contextualSpacing/>
        <w:jc w:val="both"/>
        <w:rPr>
          <w:rFonts w:ascii="Arial" w:hAnsi="Arial" w:cs="Arial"/>
          <w:sz w:val="20"/>
          <w:szCs w:val="20"/>
          <w:lang w:eastAsia="x-none"/>
        </w:rPr>
      </w:pPr>
      <w:r w:rsidRPr="00F53D35">
        <w:rPr>
          <w:rFonts w:ascii="Arial" w:hAnsi="Arial" w:cs="Arial"/>
          <w:sz w:val="20"/>
          <w:szCs w:val="20"/>
          <w:lang w:eastAsia="x-none"/>
        </w:rPr>
        <w:t xml:space="preserve">The Service Provider shall ensure that its employees, </w:t>
      </w:r>
      <w:proofErr w:type="gramStart"/>
      <w:r w:rsidRPr="00F53D35">
        <w:rPr>
          <w:rFonts w:ascii="Arial" w:hAnsi="Arial" w:cs="Arial"/>
          <w:sz w:val="20"/>
          <w:szCs w:val="20"/>
          <w:lang w:eastAsia="x-none"/>
        </w:rPr>
        <w:t>representatives</w:t>
      </w:r>
      <w:proofErr w:type="gramEnd"/>
      <w:r w:rsidRPr="00F53D35">
        <w:rPr>
          <w:rFonts w:ascii="Arial" w:hAnsi="Arial" w:cs="Arial"/>
          <w:sz w:val="20"/>
          <w:szCs w:val="20"/>
          <w:lang w:eastAsia="x-none"/>
        </w:rPr>
        <w:t xml:space="preserve"> and officers, comply with the provisions of the Protection of Personal Information Act, 2013 (“</w:t>
      </w:r>
      <w:r w:rsidRPr="00F53D35">
        <w:rPr>
          <w:rFonts w:ascii="Arial" w:hAnsi="Arial" w:cs="Arial"/>
          <w:b/>
          <w:bCs/>
          <w:sz w:val="20"/>
          <w:szCs w:val="20"/>
          <w:lang w:eastAsia="x-none"/>
        </w:rPr>
        <w:t>POPIA</w:t>
      </w:r>
      <w:r w:rsidRPr="00F53D35">
        <w:rPr>
          <w:rFonts w:ascii="Arial" w:hAnsi="Arial" w:cs="Arial"/>
          <w:sz w:val="20"/>
          <w:szCs w:val="20"/>
          <w:lang w:eastAsia="x-none"/>
        </w:rPr>
        <w:t xml:space="preserve">”) and all other applicable data protection laws and, without limitation to the </w:t>
      </w:r>
      <w:r w:rsidR="004377E6" w:rsidRPr="00F53D35">
        <w:rPr>
          <w:rFonts w:ascii="Arial" w:hAnsi="Arial" w:cs="Arial"/>
          <w:sz w:val="20"/>
          <w:szCs w:val="20"/>
          <w:lang w:eastAsia="x-none"/>
        </w:rPr>
        <w:t>foregoing</w:t>
      </w:r>
      <w:r w:rsidRPr="00F53D35">
        <w:rPr>
          <w:rFonts w:ascii="Arial" w:hAnsi="Arial" w:cs="Arial"/>
          <w:sz w:val="20"/>
          <w:szCs w:val="20"/>
          <w:lang w:eastAsia="x-none"/>
        </w:rPr>
        <w:t>, shall ensure the security and confidentiality of all Personal Information processed by that Party is in accordance with POPIA and all other applicable data protection laws.</w:t>
      </w:r>
    </w:p>
    <w:p w14:paraId="6AF438D9" w14:textId="77777777" w:rsidR="00F53D35" w:rsidRPr="00F53D35" w:rsidRDefault="00F53D35" w:rsidP="00F53D35">
      <w:pPr>
        <w:ind w:left="1134" w:hanging="774"/>
        <w:rPr>
          <w:rFonts w:ascii="Arial" w:hAnsi="Arial" w:cs="Arial"/>
          <w:sz w:val="20"/>
          <w:szCs w:val="20"/>
          <w:lang w:eastAsia="x-none"/>
        </w:rPr>
      </w:pPr>
    </w:p>
    <w:p w14:paraId="3635D1A5" w14:textId="77777777" w:rsidR="00F53D35" w:rsidRPr="00F53D35" w:rsidRDefault="00F53D35" w:rsidP="006E34E6">
      <w:pPr>
        <w:widowControl w:val="0"/>
        <w:numPr>
          <w:ilvl w:val="1"/>
          <w:numId w:val="20"/>
        </w:numPr>
        <w:spacing w:after="160" w:line="360" w:lineRule="auto"/>
        <w:ind w:left="1134" w:hanging="774"/>
        <w:contextualSpacing/>
        <w:jc w:val="both"/>
        <w:rPr>
          <w:rFonts w:ascii="Arial" w:hAnsi="Arial" w:cs="Arial"/>
          <w:sz w:val="20"/>
          <w:szCs w:val="20"/>
          <w:lang w:eastAsia="x-none"/>
        </w:rPr>
      </w:pPr>
      <w:r w:rsidRPr="00F53D35">
        <w:rPr>
          <w:rFonts w:ascii="Arial" w:hAnsi="Arial" w:cs="Arial"/>
          <w:sz w:val="20"/>
          <w:szCs w:val="20"/>
          <w:lang w:eastAsia="x-none"/>
        </w:rPr>
        <w:t xml:space="preserve">The Service Provider must only process personal information of the Company and third parties on behalf of the Company, with the Company’s knowledge or authorisation, treat such information which comes to their knowledge as confidential and must not disclose it unless required by law or in the course of the proper performance of the Service Provider’s duties. The Service Provider must comply with the responsible party’s obligations in clause section 19 of POPIA. </w:t>
      </w:r>
    </w:p>
    <w:p w14:paraId="49B887AC" w14:textId="77777777" w:rsidR="00F53D35" w:rsidRPr="00F53D35" w:rsidRDefault="00F53D35" w:rsidP="00F53D35">
      <w:pPr>
        <w:ind w:left="1134" w:hanging="774"/>
        <w:rPr>
          <w:rFonts w:ascii="Arial" w:hAnsi="Arial" w:cs="Arial"/>
          <w:sz w:val="20"/>
          <w:szCs w:val="20"/>
        </w:rPr>
      </w:pPr>
    </w:p>
    <w:p w14:paraId="4739BE6E" w14:textId="77777777" w:rsidR="00F53D35" w:rsidRPr="00F53D35" w:rsidRDefault="00F53D35" w:rsidP="006E34E6">
      <w:pPr>
        <w:widowControl w:val="0"/>
        <w:numPr>
          <w:ilvl w:val="1"/>
          <w:numId w:val="20"/>
        </w:numPr>
        <w:spacing w:after="160" w:line="360" w:lineRule="auto"/>
        <w:ind w:left="1134" w:hanging="774"/>
        <w:contextualSpacing/>
        <w:jc w:val="both"/>
        <w:rPr>
          <w:rFonts w:ascii="Arial" w:hAnsi="Arial" w:cs="Arial"/>
          <w:sz w:val="20"/>
          <w:szCs w:val="20"/>
          <w:lang w:eastAsia="x-none"/>
        </w:rPr>
      </w:pPr>
      <w:r w:rsidRPr="00F53D35">
        <w:rPr>
          <w:rFonts w:ascii="Arial" w:hAnsi="Arial" w:cs="Arial"/>
          <w:sz w:val="20"/>
          <w:szCs w:val="20"/>
          <w:lang w:eastAsia="x-none"/>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0D4B5FD9" w14:textId="77777777" w:rsidR="00F53D35" w:rsidRPr="00F53D35" w:rsidRDefault="00F53D35" w:rsidP="00F53D35">
      <w:pPr>
        <w:ind w:left="1134" w:hanging="774"/>
        <w:rPr>
          <w:rFonts w:ascii="Arial" w:hAnsi="Arial" w:cs="Arial"/>
          <w:sz w:val="20"/>
          <w:szCs w:val="20"/>
          <w:lang w:eastAsia="x-none"/>
        </w:rPr>
      </w:pPr>
    </w:p>
    <w:p w14:paraId="1FA8D22A" w14:textId="77777777" w:rsidR="00F53D35" w:rsidRPr="00F53D35" w:rsidRDefault="00F53D35" w:rsidP="006E34E6">
      <w:pPr>
        <w:widowControl w:val="0"/>
        <w:numPr>
          <w:ilvl w:val="2"/>
          <w:numId w:val="20"/>
        </w:numPr>
        <w:spacing w:after="160" w:line="360" w:lineRule="auto"/>
        <w:ind w:left="1418" w:hanging="851"/>
        <w:contextualSpacing/>
        <w:jc w:val="both"/>
        <w:rPr>
          <w:rFonts w:ascii="Arial" w:hAnsi="Arial" w:cs="Arial"/>
          <w:sz w:val="20"/>
          <w:szCs w:val="20"/>
          <w:lang w:eastAsia="x-none"/>
        </w:rPr>
      </w:pPr>
      <w:r w:rsidRPr="00F53D35">
        <w:rPr>
          <w:rFonts w:ascii="Arial" w:hAnsi="Arial" w:cs="Arial"/>
          <w:sz w:val="20"/>
          <w:szCs w:val="20"/>
          <w:lang w:eastAsia="x-none"/>
        </w:rPr>
        <w:t>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authorised to do so by the Company or as required by law or any regulatory authority, and shall take all such steps as may be necessary to protect and safeguard such Personal Information;</w:t>
      </w:r>
    </w:p>
    <w:p w14:paraId="2A934FEE" w14:textId="77777777" w:rsidR="00F53D35" w:rsidRPr="00F53D35" w:rsidRDefault="00F53D35" w:rsidP="00F53D35">
      <w:pPr>
        <w:ind w:left="1418" w:hanging="851"/>
        <w:rPr>
          <w:rFonts w:ascii="Arial" w:hAnsi="Arial" w:cs="Arial"/>
          <w:sz w:val="20"/>
          <w:szCs w:val="20"/>
          <w:lang w:eastAsia="x-none"/>
        </w:rPr>
      </w:pPr>
    </w:p>
    <w:p w14:paraId="706E198D" w14:textId="77777777" w:rsidR="00F53D35" w:rsidRPr="00F53D35" w:rsidRDefault="00F53D35" w:rsidP="006E34E6">
      <w:pPr>
        <w:widowControl w:val="0"/>
        <w:numPr>
          <w:ilvl w:val="2"/>
          <w:numId w:val="20"/>
        </w:numPr>
        <w:spacing w:after="160" w:line="360" w:lineRule="auto"/>
        <w:ind w:left="1418" w:hanging="851"/>
        <w:contextualSpacing/>
        <w:jc w:val="both"/>
        <w:rPr>
          <w:rFonts w:ascii="Arial" w:hAnsi="Arial" w:cs="Arial"/>
          <w:sz w:val="20"/>
          <w:szCs w:val="20"/>
          <w:lang w:eastAsia="x-none"/>
        </w:rPr>
      </w:pPr>
      <w:r w:rsidRPr="00F53D35">
        <w:rPr>
          <w:rFonts w:ascii="Arial" w:hAnsi="Arial" w:cs="Arial"/>
          <w:sz w:val="20"/>
          <w:szCs w:val="20"/>
          <w:lang w:eastAsia="x-none"/>
        </w:rPr>
        <w:t>without prejudice to the generality of the foregoing, ensure that appropriate, reasonable technical and organisational measures shall be taken by it/them to prevent –</w:t>
      </w:r>
    </w:p>
    <w:p w14:paraId="4AD729FD" w14:textId="77777777" w:rsidR="00F53D35" w:rsidRPr="00F53D35" w:rsidRDefault="00F53D35" w:rsidP="00F53D35">
      <w:pPr>
        <w:ind w:left="1418" w:hanging="851"/>
        <w:rPr>
          <w:rFonts w:ascii="Arial" w:hAnsi="Arial" w:cs="Arial"/>
          <w:sz w:val="20"/>
          <w:szCs w:val="20"/>
        </w:rPr>
      </w:pPr>
    </w:p>
    <w:p w14:paraId="3B729AD0" w14:textId="77777777" w:rsidR="00F53D35" w:rsidRPr="00F53D35" w:rsidRDefault="00F53D35" w:rsidP="006E34E6">
      <w:pPr>
        <w:widowControl w:val="0"/>
        <w:numPr>
          <w:ilvl w:val="3"/>
          <w:numId w:val="20"/>
        </w:numPr>
        <w:spacing w:after="160" w:line="360" w:lineRule="auto"/>
        <w:ind w:left="1843" w:hanging="1134"/>
        <w:contextualSpacing/>
        <w:jc w:val="both"/>
        <w:rPr>
          <w:rFonts w:ascii="Arial" w:hAnsi="Arial" w:cs="Arial"/>
          <w:sz w:val="20"/>
          <w:szCs w:val="20"/>
          <w:lang w:eastAsia="x-none"/>
        </w:rPr>
      </w:pPr>
      <w:r w:rsidRPr="00F53D35">
        <w:rPr>
          <w:rFonts w:ascii="Arial" w:hAnsi="Arial" w:cs="Arial"/>
          <w:sz w:val="20"/>
          <w:szCs w:val="20"/>
          <w:lang w:eastAsia="x-none"/>
        </w:rPr>
        <w:t xml:space="preserve">the unauthorised or unlawful processing of such Personal Information; and </w:t>
      </w:r>
    </w:p>
    <w:p w14:paraId="36A9F77A" w14:textId="77777777" w:rsidR="00F53D35" w:rsidRPr="00F53D35" w:rsidRDefault="00F53D35" w:rsidP="006E34E6">
      <w:pPr>
        <w:widowControl w:val="0"/>
        <w:numPr>
          <w:ilvl w:val="3"/>
          <w:numId w:val="20"/>
        </w:numPr>
        <w:spacing w:after="160" w:line="360" w:lineRule="auto"/>
        <w:ind w:left="1843" w:hanging="1134"/>
        <w:contextualSpacing/>
        <w:jc w:val="both"/>
        <w:rPr>
          <w:rFonts w:ascii="Arial" w:hAnsi="Arial" w:cs="Arial"/>
          <w:sz w:val="20"/>
          <w:szCs w:val="20"/>
          <w:lang w:eastAsia="x-none"/>
        </w:rPr>
      </w:pPr>
      <w:r w:rsidRPr="00F53D35">
        <w:rPr>
          <w:rFonts w:ascii="Arial" w:hAnsi="Arial" w:cs="Arial"/>
          <w:sz w:val="20"/>
          <w:szCs w:val="20"/>
          <w:lang w:eastAsia="x-none"/>
        </w:rPr>
        <w:t xml:space="preserve">the accidental loss or destruction of, or damage to, such Personal Information; and </w:t>
      </w:r>
    </w:p>
    <w:p w14:paraId="3187DBF6" w14:textId="77777777" w:rsidR="00F53D35" w:rsidRPr="00F53D35" w:rsidRDefault="00F53D35" w:rsidP="006E34E6">
      <w:pPr>
        <w:widowControl w:val="0"/>
        <w:numPr>
          <w:ilvl w:val="3"/>
          <w:numId w:val="20"/>
        </w:numPr>
        <w:spacing w:after="160" w:line="360" w:lineRule="auto"/>
        <w:ind w:left="1843" w:hanging="1134"/>
        <w:contextualSpacing/>
        <w:jc w:val="both"/>
        <w:rPr>
          <w:rFonts w:ascii="Arial" w:hAnsi="Arial" w:cs="Arial"/>
          <w:sz w:val="20"/>
          <w:szCs w:val="20"/>
          <w:lang w:eastAsia="x-none"/>
        </w:rPr>
      </w:pPr>
      <w:r w:rsidRPr="00F53D35">
        <w:rPr>
          <w:rFonts w:ascii="Arial" w:hAnsi="Arial" w:cs="Arial"/>
          <w:sz w:val="20"/>
          <w:szCs w:val="20"/>
          <w:lang w:eastAsia="x-none"/>
        </w:rPr>
        <w:t>promptly notify the Company when it becomes aware of any unauthorised, unlawful or dishonest conduct or activities, or any breach of the terms of this Agreement relating to Personal Information.</w:t>
      </w:r>
    </w:p>
    <w:p w14:paraId="440E41A3" w14:textId="77777777" w:rsidR="00F53D35" w:rsidRPr="00F53D35" w:rsidRDefault="00F53D35" w:rsidP="00F53D35">
      <w:pPr>
        <w:ind w:left="1134" w:hanging="774"/>
        <w:rPr>
          <w:rFonts w:ascii="Arial" w:hAnsi="Arial" w:cs="Arial"/>
          <w:sz w:val="20"/>
          <w:szCs w:val="20"/>
          <w:lang w:eastAsia="x-none"/>
        </w:rPr>
      </w:pPr>
    </w:p>
    <w:p w14:paraId="71F8D8D0" w14:textId="77777777" w:rsidR="00F53D35" w:rsidRPr="00F53D35" w:rsidRDefault="00F53D35" w:rsidP="006E34E6">
      <w:pPr>
        <w:widowControl w:val="0"/>
        <w:numPr>
          <w:ilvl w:val="1"/>
          <w:numId w:val="20"/>
        </w:numPr>
        <w:spacing w:after="160" w:line="360" w:lineRule="auto"/>
        <w:ind w:left="1134" w:hanging="774"/>
        <w:contextualSpacing/>
        <w:jc w:val="both"/>
        <w:rPr>
          <w:rFonts w:ascii="Arial" w:hAnsi="Arial" w:cs="Arial"/>
          <w:sz w:val="20"/>
          <w:szCs w:val="20"/>
          <w:lang w:eastAsia="x-none"/>
        </w:rPr>
      </w:pPr>
      <w:r w:rsidRPr="00F53D35">
        <w:rPr>
          <w:rFonts w:ascii="Arial" w:hAnsi="Arial" w:cs="Arial"/>
          <w:sz w:val="20"/>
          <w:szCs w:val="20"/>
          <w:lang w:eastAsia="x-none"/>
        </w:rPr>
        <w:t xml:space="preserve">The Service Provider shall be liable for all claims, demands, actions, costs, expenses (including but not limited to reasonable legal costs and disbursements), fines, losses and </w:t>
      </w:r>
      <w:r w:rsidRPr="00F53D35">
        <w:rPr>
          <w:rFonts w:ascii="Arial" w:hAnsi="Arial" w:cs="Arial"/>
          <w:sz w:val="20"/>
          <w:szCs w:val="20"/>
          <w:lang w:eastAsia="x-none"/>
        </w:rPr>
        <w:lastRenderedPageBreak/>
        <w:t>damages arising from or incurred by reason of any wrongful processing of any Personal Information by the Service Provider (including its agents, subcontractors, officers, representatives or employees) for any breach of its obligations or warranties in terms of clause </w:t>
      </w:r>
      <w:r w:rsidRPr="00F53D35">
        <w:rPr>
          <w:rFonts w:ascii="Arial" w:hAnsi="Arial" w:cs="Arial"/>
          <w:sz w:val="20"/>
          <w:szCs w:val="20"/>
          <w:lang w:eastAsia="x-none"/>
        </w:rPr>
        <w:fldChar w:fldCharType="begin"/>
      </w:r>
      <w:r w:rsidRPr="00F53D35">
        <w:rPr>
          <w:rFonts w:ascii="Arial" w:hAnsi="Arial" w:cs="Arial"/>
          <w:sz w:val="20"/>
          <w:szCs w:val="20"/>
          <w:lang w:eastAsia="x-none"/>
        </w:rPr>
        <w:instrText xml:space="preserve"> REF _Ref54953774 \r \h  \* MERGEFORMAT </w:instrText>
      </w:r>
      <w:r w:rsidRPr="00F53D35">
        <w:rPr>
          <w:rFonts w:ascii="Arial" w:hAnsi="Arial" w:cs="Arial"/>
          <w:sz w:val="20"/>
          <w:szCs w:val="20"/>
          <w:lang w:eastAsia="x-none"/>
        </w:rPr>
      </w:r>
      <w:r w:rsidRPr="00F53D35">
        <w:rPr>
          <w:rFonts w:ascii="Arial" w:hAnsi="Arial" w:cs="Arial"/>
          <w:sz w:val="20"/>
          <w:szCs w:val="20"/>
          <w:lang w:eastAsia="x-none"/>
        </w:rPr>
        <w:fldChar w:fldCharType="separate"/>
      </w:r>
      <w:r w:rsidRPr="00F53D35">
        <w:rPr>
          <w:rFonts w:ascii="Arial" w:hAnsi="Arial" w:cs="Arial"/>
          <w:b/>
          <w:bCs/>
          <w:sz w:val="20"/>
          <w:szCs w:val="20"/>
          <w:lang w:eastAsia="x-none"/>
        </w:rPr>
        <w:t>Error! Reference source not found.</w:t>
      </w:r>
      <w:r w:rsidRPr="00F53D35">
        <w:rPr>
          <w:rFonts w:ascii="Arial" w:hAnsi="Arial" w:cs="Arial"/>
          <w:sz w:val="20"/>
          <w:szCs w:val="20"/>
          <w:lang w:eastAsia="x-none"/>
        </w:rPr>
        <w:fldChar w:fldCharType="end"/>
      </w:r>
    </w:p>
    <w:p w14:paraId="72A29227" w14:textId="77777777" w:rsidR="00F53D35" w:rsidRPr="00F53D35" w:rsidRDefault="00F53D35" w:rsidP="00F53D35">
      <w:pPr>
        <w:ind w:left="1134" w:hanging="774"/>
        <w:rPr>
          <w:rFonts w:ascii="Arial" w:hAnsi="Arial" w:cs="Arial"/>
          <w:sz w:val="20"/>
          <w:szCs w:val="20"/>
          <w:lang w:eastAsia="x-none"/>
        </w:rPr>
      </w:pPr>
    </w:p>
    <w:p w14:paraId="61CDE644" w14:textId="77777777" w:rsidR="00F53D35" w:rsidRPr="00F53D35" w:rsidRDefault="00F53D35" w:rsidP="006E34E6">
      <w:pPr>
        <w:widowControl w:val="0"/>
        <w:numPr>
          <w:ilvl w:val="1"/>
          <w:numId w:val="20"/>
        </w:numPr>
        <w:spacing w:after="160" w:line="360" w:lineRule="auto"/>
        <w:ind w:left="1134" w:hanging="774"/>
        <w:contextualSpacing/>
        <w:jc w:val="both"/>
        <w:rPr>
          <w:rFonts w:ascii="Arial" w:hAnsi="Arial" w:cs="Arial"/>
          <w:sz w:val="20"/>
          <w:szCs w:val="20"/>
          <w:lang w:eastAsia="x-none"/>
        </w:rPr>
      </w:pPr>
      <w:r w:rsidRPr="00F53D35">
        <w:rPr>
          <w:rFonts w:ascii="Arial" w:hAnsi="Arial" w:cs="Arial"/>
          <w:sz w:val="20"/>
          <w:szCs w:val="20"/>
          <w:lang w:eastAsia="x-none"/>
        </w:rPr>
        <w:t xml:space="preserve">Both Parties will comply with their obligations under POPIA in relation to personal information for which they are the responsible party. </w:t>
      </w:r>
    </w:p>
    <w:p w14:paraId="3307A189" w14:textId="77777777" w:rsidR="00F53D35" w:rsidRPr="00F53D35" w:rsidRDefault="00F53D35" w:rsidP="00F53D35">
      <w:pPr>
        <w:ind w:left="1134" w:hanging="774"/>
        <w:rPr>
          <w:rFonts w:ascii="Arial" w:hAnsi="Arial" w:cs="Arial"/>
          <w:sz w:val="20"/>
          <w:szCs w:val="20"/>
        </w:rPr>
      </w:pPr>
    </w:p>
    <w:p w14:paraId="46CCCEA6" w14:textId="77777777" w:rsidR="00F53D35" w:rsidRPr="00F53D35" w:rsidRDefault="00F53D35" w:rsidP="006E34E6">
      <w:pPr>
        <w:widowControl w:val="0"/>
        <w:numPr>
          <w:ilvl w:val="1"/>
          <w:numId w:val="20"/>
        </w:numPr>
        <w:spacing w:after="160" w:line="360" w:lineRule="auto"/>
        <w:ind w:left="1134" w:hanging="774"/>
        <w:contextualSpacing/>
        <w:jc w:val="both"/>
        <w:rPr>
          <w:rFonts w:ascii="Arial" w:hAnsi="Arial" w:cs="Arial"/>
          <w:sz w:val="20"/>
          <w:szCs w:val="20"/>
          <w:lang w:eastAsia="x-none"/>
        </w:rPr>
      </w:pPr>
      <w:r w:rsidRPr="00F53D35">
        <w:rPr>
          <w:rFonts w:ascii="Arial" w:hAnsi="Arial" w:cs="Arial"/>
          <w:sz w:val="20"/>
          <w:szCs w:val="20"/>
          <w:lang w:eastAsia="x-none"/>
        </w:rPr>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0ED666A6" w14:textId="77777777" w:rsidR="00F53D35" w:rsidRPr="00F53D35" w:rsidRDefault="00F53D35" w:rsidP="00F53D35">
      <w:pPr>
        <w:ind w:left="1134" w:hanging="774"/>
        <w:rPr>
          <w:rFonts w:ascii="Arial" w:hAnsi="Arial" w:cs="Arial"/>
          <w:sz w:val="20"/>
          <w:szCs w:val="20"/>
          <w:lang w:eastAsia="x-none"/>
        </w:rPr>
      </w:pPr>
    </w:p>
    <w:p w14:paraId="522CB975" w14:textId="77777777" w:rsidR="00F53D35" w:rsidRPr="00F53D35" w:rsidRDefault="00F53D35" w:rsidP="006E34E6">
      <w:pPr>
        <w:widowControl w:val="0"/>
        <w:numPr>
          <w:ilvl w:val="1"/>
          <w:numId w:val="20"/>
        </w:numPr>
        <w:spacing w:after="160" w:line="360" w:lineRule="auto"/>
        <w:ind w:left="1134" w:hanging="774"/>
        <w:contextualSpacing/>
        <w:jc w:val="both"/>
        <w:rPr>
          <w:rFonts w:ascii="Arial" w:hAnsi="Arial" w:cs="Arial"/>
          <w:sz w:val="20"/>
          <w:szCs w:val="20"/>
          <w:lang w:eastAsia="x-none"/>
        </w:rPr>
      </w:pPr>
      <w:r w:rsidRPr="00F53D35">
        <w:rPr>
          <w:rFonts w:ascii="Arial" w:hAnsi="Arial" w:cs="Arial"/>
          <w:sz w:val="20"/>
          <w:szCs w:val="20"/>
          <w:lang w:eastAsia="x-none"/>
        </w:rPr>
        <w:t xml:space="preserve">The Service Provider indemnifies the Company against any civil or criminal action or administrative fine or other penalty or loss </w:t>
      </w:r>
      <w:proofErr w:type="gramStart"/>
      <w:r w:rsidRPr="00F53D35">
        <w:rPr>
          <w:rFonts w:ascii="Arial" w:hAnsi="Arial" w:cs="Arial"/>
          <w:sz w:val="20"/>
          <w:szCs w:val="20"/>
          <w:lang w:eastAsia="x-none"/>
        </w:rPr>
        <w:t>as a result of</w:t>
      </w:r>
      <w:proofErr w:type="gramEnd"/>
      <w:r w:rsidRPr="00F53D35">
        <w:rPr>
          <w:rFonts w:ascii="Arial" w:hAnsi="Arial" w:cs="Arial"/>
          <w:sz w:val="20"/>
          <w:szCs w:val="20"/>
          <w:lang w:eastAsia="x-none"/>
        </w:rPr>
        <w:t xml:space="preserve"> the Service Provider’s breach of this clause. </w:t>
      </w:r>
    </w:p>
    <w:p w14:paraId="18D39E77" w14:textId="77777777" w:rsidR="00F53D35" w:rsidRPr="00F53D35" w:rsidRDefault="00F53D35" w:rsidP="00F53D35">
      <w:pPr>
        <w:ind w:left="1134" w:hanging="774"/>
        <w:rPr>
          <w:rFonts w:ascii="Arial" w:hAnsi="Arial" w:cs="Arial"/>
          <w:sz w:val="20"/>
          <w:szCs w:val="20"/>
        </w:rPr>
      </w:pPr>
    </w:p>
    <w:p w14:paraId="0972F05C" w14:textId="77777777" w:rsidR="00F53D35" w:rsidRPr="00F53D35" w:rsidRDefault="00F53D35" w:rsidP="006E34E6">
      <w:pPr>
        <w:numPr>
          <w:ilvl w:val="0"/>
          <w:numId w:val="21"/>
        </w:numPr>
        <w:spacing w:after="160" w:line="259" w:lineRule="auto"/>
        <w:ind w:left="1134" w:hanging="774"/>
        <w:rPr>
          <w:rFonts w:ascii="Arial" w:hAnsi="Arial" w:cs="Arial"/>
          <w:b/>
          <w:sz w:val="20"/>
          <w:szCs w:val="20"/>
          <w:lang w:eastAsia="x-none"/>
        </w:rPr>
      </w:pPr>
      <w:r w:rsidRPr="00F53D35">
        <w:rPr>
          <w:rFonts w:ascii="Arial" w:hAnsi="Arial" w:cs="Arial"/>
          <w:b/>
          <w:sz w:val="20"/>
          <w:szCs w:val="20"/>
          <w:lang w:eastAsia="x-none"/>
        </w:rPr>
        <w:t xml:space="preserve">POPIA CONSENT </w:t>
      </w:r>
    </w:p>
    <w:p w14:paraId="197BA495" w14:textId="77777777" w:rsidR="00F53D35" w:rsidRPr="00F53D35" w:rsidRDefault="00F53D35" w:rsidP="00F53D35">
      <w:pPr>
        <w:ind w:left="1134" w:hanging="774"/>
        <w:rPr>
          <w:rFonts w:ascii="Arial" w:hAnsi="Arial" w:cs="Arial"/>
          <w:b/>
          <w:sz w:val="20"/>
          <w:szCs w:val="20"/>
          <w:lang w:eastAsia="x-none"/>
        </w:rPr>
      </w:pPr>
    </w:p>
    <w:p w14:paraId="3765B395" w14:textId="77777777" w:rsidR="00F53D35" w:rsidRPr="00F53D35" w:rsidRDefault="00F53D35" w:rsidP="006E34E6">
      <w:pPr>
        <w:numPr>
          <w:ilvl w:val="1"/>
          <w:numId w:val="21"/>
        </w:numPr>
        <w:spacing w:after="160" w:line="360" w:lineRule="auto"/>
        <w:ind w:left="1134" w:hanging="774"/>
        <w:rPr>
          <w:rFonts w:ascii="Arial" w:hAnsi="Arial" w:cs="Arial"/>
          <w:sz w:val="20"/>
          <w:szCs w:val="20"/>
          <w:lang w:eastAsia="x-none"/>
        </w:rPr>
      </w:pPr>
      <w:r w:rsidRPr="00F53D35">
        <w:rPr>
          <w:rFonts w:ascii="Arial" w:hAnsi="Arial" w:cs="Arial"/>
          <w:sz w:val="20"/>
          <w:szCs w:val="20"/>
          <w:lang w:eastAsia="x-none"/>
        </w:rPr>
        <w:t>The Service Provider, by submitting its proposal/ quotation, consents to the use of his/her personal information contained therein and confirms that:</w:t>
      </w:r>
    </w:p>
    <w:p w14:paraId="50268596" w14:textId="77777777" w:rsidR="00F53D35" w:rsidRPr="00F53D35" w:rsidRDefault="00F53D35" w:rsidP="006E34E6">
      <w:pPr>
        <w:numPr>
          <w:ilvl w:val="2"/>
          <w:numId w:val="21"/>
        </w:numPr>
        <w:spacing w:after="160" w:line="360" w:lineRule="auto"/>
        <w:ind w:left="1276" w:hanging="916"/>
        <w:rPr>
          <w:rFonts w:ascii="Arial" w:hAnsi="Arial" w:cs="Arial"/>
          <w:sz w:val="20"/>
          <w:szCs w:val="20"/>
          <w:lang w:eastAsia="x-none"/>
        </w:rPr>
      </w:pPr>
      <w:r w:rsidRPr="00F53D35">
        <w:rPr>
          <w:rFonts w:ascii="Arial" w:hAnsi="Arial" w:cs="Arial"/>
          <w:sz w:val="20"/>
          <w:szCs w:val="20"/>
          <w:lang w:eastAsia="x-none"/>
        </w:rPr>
        <w:t>The information is voluntarily supplied, without undue influence from any party; and</w:t>
      </w:r>
    </w:p>
    <w:p w14:paraId="70DF9E83" w14:textId="77777777" w:rsidR="00F53D35" w:rsidRPr="00F53D35" w:rsidRDefault="00F53D35" w:rsidP="006E34E6">
      <w:pPr>
        <w:numPr>
          <w:ilvl w:val="2"/>
          <w:numId w:val="21"/>
        </w:numPr>
        <w:spacing w:after="160" w:line="360" w:lineRule="auto"/>
        <w:ind w:left="1276" w:hanging="916"/>
        <w:rPr>
          <w:rFonts w:ascii="Arial" w:hAnsi="Arial" w:cs="Arial"/>
          <w:sz w:val="20"/>
          <w:szCs w:val="20"/>
          <w:lang w:eastAsia="x-none"/>
        </w:rPr>
      </w:pPr>
      <w:r w:rsidRPr="00F53D35">
        <w:rPr>
          <w:rFonts w:ascii="Arial" w:hAnsi="Arial" w:cs="Arial"/>
          <w:sz w:val="20"/>
          <w:szCs w:val="20"/>
          <w:lang w:eastAsia="x-none"/>
        </w:rPr>
        <w:t>The information is necessary for the purposes of the engagement with ATNS.</w:t>
      </w:r>
    </w:p>
    <w:p w14:paraId="4DD0EB52" w14:textId="77777777" w:rsidR="00F53D35" w:rsidRPr="00F53D35" w:rsidRDefault="00F53D35" w:rsidP="00F53D35">
      <w:pPr>
        <w:spacing w:line="360" w:lineRule="auto"/>
        <w:ind w:left="1134" w:hanging="774"/>
        <w:rPr>
          <w:rFonts w:ascii="Arial" w:hAnsi="Arial" w:cs="Arial"/>
          <w:sz w:val="20"/>
          <w:szCs w:val="20"/>
          <w:lang w:eastAsia="x-none"/>
        </w:rPr>
      </w:pPr>
    </w:p>
    <w:p w14:paraId="62E079A3" w14:textId="77777777" w:rsidR="00F53D35" w:rsidRPr="00F53D35" w:rsidRDefault="00F53D35" w:rsidP="006E34E6">
      <w:pPr>
        <w:numPr>
          <w:ilvl w:val="1"/>
          <w:numId w:val="21"/>
        </w:numPr>
        <w:spacing w:after="160" w:line="360" w:lineRule="auto"/>
        <w:ind w:left="1134" w:hanging="774"/>
        <w:rPr>
          <w:rFonts w:ascii="Arial" w:hAnsi="Arial" w:cs="Arial"/>
          <w:sz w:val="20"/>
          <w:szCs w:val="20"/>
          <w:lang w:eastAsia="x-none"/>
        </w:rPr>
      </w:pPr>
      <w:r w:rsidRPr="00F53D35">
        <w:rPr>
          <w:rFonts w:ascii="Arial" w:hAnsi="Arial" w:cs="Arial"/>
          <w:sz w:val="20"/>
          <w:szCs w:val="20"/>
          <w:lang w:eastAsia="x-none"/>
        </w:rPr>
        <w:t>The tenderer acknowledges that he /she is aware of his/her right to:</w:t>
      </w:r>
    </w:p>
    <w:p w14:paraId="58A73BAE" w14:textId="77777777" w:rsidR="00F53D35" w:rsidRPr="00F53D35" w:rsidRDefault="00F53D35" w:rsidP="00F53D35">
      <w:pPr>
        <w:spacing w:line="360" w:lineRule="auto"/>
        <w:ind w:left="1134" w:hanging="774"/>
        <w:rPr>
          <w:rFonts w:ascii="Arial" w:hAnsi="Arial" w:cs="Arial"/>
          <w:sz w:val="20"/>
          <w:szCs w:val="20"/>
          <w:lang w:eastAsia="x-none"/>
        </w:rPr>
      </w:pPr>
    </w:p>
    <w:p w14:paraId="22A95768" w14:textId="77777777" w:rsidR="00F53D35" w:rsidRPr="00F53D35" w:rsidRDefault="00F53D35" w:rsidP="006E34E6">
      <w:pPr>
        <w:numPr>
          <w:ilvl w:val="2"/>
          <w:numId w:val="21"/>
        </w:numPr>
        <w:spacing w:after="160" w:line="360" w:lineRule="auto"/>
        <w:ind w:left="1418" w:hanging="1134"/>
        <w:rPr>
          <w:rFonts w:ascii="Arial" w:hAnsi="Arial" w:cs="Arial"/>
          <w:sz w:val="20"/>
          <w:szCs w:val="20"/>
          <w:lang w:eastAsia="x-none"/>
        </w:rPr>
      </w:pPr>
      <w:r w:rsidRPr="00F53D35">
        <w:rPr>
          <w:rFonts w:ascii="Arial" w:hAnsi="Arial" w:cs="Arial"/>
          <w:sz w:val="20"/>
          <w:szCs w:val="20"/>
          <w:lang w:eastAsia="x-none"/>
        </w:rPr>
        <w:t>Access the information at any reasonable time for the purposes of rectification thereof;</w:t>
      </w:r>
    </w:p>
    <w:p w14:paraId="7C2FBF7A" w14:textId="77777777" w:rsidR="004377E6" w:rsidRDefault="00F53D35" w:rsidP="00F53D35">
      <w:pPr>
        <w:numPr>
          <w:ilvl w:val="2"/>
          <w:numId w:val="21"/>
        </w:numPr>
        <w:spacing w:after="160" w:line="360" w:lineRule="auto"/>
        <w:ind w:left="1418" w:hanging="1134"/>
        <w:rPr>
          <w:rFonts w:ascii="Arial" w:hAnsi="Arial" w:cs="Arial"/>
          <w:sz w:val="20"/>
          <w:szCs w:val="20"/>
          <w:lang w:eastAsia="x-none"/>
        </w:rPr>
      </w:pPr>
      <w:r w:rsidRPr="00F53D35">
        <w:rPr>
          <w:rFonts w:ascii="Arial" w:hAnsi="Arial" w:cs="Arial"/>
          <w:sz w:val="20"/>
          <w:szCs w:val="20"/>
          <w:lang w:eastAsia="x-none"/>
        </w:rPr>
        <w:t xml:space="preserve">Object to the processing of the </w:t>
      </w:r>
      <w:proofErr w:type="gramStart"/>
      <w:r w:rsidRPr="00F53D35">
        <w:rPr>
          <w:rFonts w:ascii="Arial" w:hAnsi="Arial" w:cs="Arial"/>
          <w:sz w:val="20"/>
          <w:szCs w:val="20"/>
          <w:lang w:eastAsia="x-none"/>
        </w:rPr>
        <w:t>information;</w:t>
      </w:r>
      <w:proofErr w:type="gramEnd"/>
    </w:p>
    <w:p w14:paraId="502936C2" w14:textId="5221F7E4" w:rsidR="00F53D35" w:rsidRPr="004377E6" w:rsidRDefault="00F53D35" w:rsidP="00F53D35">
      <w:pPr>
        <w:numPr>
          <w:ilvl w:val="2"/>
          <w:numId w:val="21"/>
        </w:numPr>
        <w:spacing w:after="160" w:line="360" w:lineRule="auto"/>
        <w:ind w:left="1418" w:hanging="1134"/>
        <w:rPr>
          <w:rFonts w:ascii="Arial" w:hAnsi="Arial" w:cs="Arial"/>
          <w:sz w:val="20"/>
          <w:szCs w:val="20"/>
          <w:lang w:eastAsia="x-none"/>
        </w:rPr>
      </w:pPr>
      <w:r w:rsidRPr="004377E6">
        <w:rPr>
          <w:rFonts w:ascii="Arial" w:hAnsi="Arial" w:cs="Arial"/>
          <w:sz w:val="20"/>
          <w:szCs w:val="20"/>
          <w:lang w:eastAsia="x-none"/>
        </w:rPr>
        <w:t xml:space="preserve">Lodge a </w:t>
      </w:r>
      <w:proofErr w:type="spellStart"/>
      <w:r w:rsidRPr="004377E6">
        <w:rPr>
          <w:rFonts w:ascii="Arial" w:hAnsi="Arial" w:cs="Arial"/>
          <w:sz w:val="20"/>
          <w:szCs w:val="20"/>
          <w:lang w:eastAsia="x-none"/>
        </w:rPr>
        <w:t>compliant</w:t>
      </w:r>
      <w:proofErr w:type="spellEnd"/>
      <w:r w:rsidRPr="004377E6">
        <w:rPr>
          <w:rFonts w:ascii="Arial" w:hAnsi="Arial" w:cs="Arial"/>
          <w:sz w:val="20"/>
          <w:szCs w:val="20"/>
          <w:lang w:eastAsia="x-none"/>
        </w:rPr>
        <w:t xml:space="preserve"> with the Information Regulator.</w:t>
      </w:r>
    </w:p>
    <w:p w14:paraId="46CFE689" w14:textId="77777777" w:rsidR="0056283D" w:rsidRPr="00572AAD" w:rsidRDefault="0056283D" w:rsidP="0056283D">
      <w:pPr>
        <w:rPr>
          <w:rFonts w:ascii="Arial" w:hAnsi="Arial" w:cs="Arial"/>
          <w:sz w:val="20"/>
          <w:szCs w:val="20"/>
        </w:rPr>
      </w:pPr>
    </w:p>
    <w:p w14:paraId="30CBDE4D" w14:textId="77777777" w:rsidR="0056283D" w:rsidRPr="00572AAD" w:rsidRDefault="0056283D" w:rsidP="0056283D">
      <w:pPr>
        <w:rPr>
          <w:rFonts w:ascii="Arial" w:hAnsi="Arial" w:cs="Arial"/>
          <w:sz w:val="20"/>
          <w:szCs w:val="20"/>
        </w:rPr>
      </w:pPr>
    </w:p>
    <w:p w14:paraId="181C0339" w14:textId="77777777" w:rsidR="0056283D" w:rsidRDefault="0056283D" w:rsidP="0056283D"/>
    <w:p w14:paraId="0C275D09" w14:textId="77777777" w:rsidR="00A51B43" w:rsidRDefault="00A51B43" w:rsidP="0056283D"/>
    <w:p w14:paraId="0F4DDEDF" w14:textId="77777777" w:rsidR="0056283D" w:rsidRPr="00572AAD" w:rsidRDefault="0056283D" w:rsidP="0056283D">
      <w:pPr>
        <w:tabs>
          <w:tab w:val="left" w:pos="795"/>
          <w:tab w:val="left" w:pos="1080"/>
          <w:tab w:val="left" w:pos="2880"/>
          <w:tab w:val="left" w:pos="6480"/>
          <w:tab w:val="left" w:pos="7920"/>
          <w:tab w:val="left" w:pos="9270"/>
        </w:tabs>
        <w:spacing w:line="23" w:lineRule="atLeast"/>
        <w:rPr>
          <w:rFonts w:ascii="Arial" w:hAnsi="Arial" w:cs="Arial"/>
          <w:sz w:val="20"/>
          <w:szCs w:val="20"/>
        </w:rPr>
      </w:pPr>
    </w:p>
    <w:p w14:paraId="396BBFFE" w14:textId="77777777" w:rsidR="0056283D" w:rsidRPr="00572AAD" w:rsidRDefault="0056283D" w:rsidP="0056283D">
      <w:pPr>
        <w:tabs>
          <w:tab w:val="left" w:pos="795"/>
          <w:tab w:val="left" w:pos="1080"/>
          <w:tab w:val="left" w:pos="2880"/>
          <w:tab w:val="left" w:pos="6480"/>
          <w:tab w:val="left" w:pos="7920"/>
          <w:tab w:val="left" w:pos="9270"/>
        </w:tabs>
        <w:spacing w:line="23" w:lineRule="atLeast"/>
        <w:rPr>
          <w:rFonts w:ascii="Arial" w:hAnsi="Arial" w:cs="Arial"/>
          <w:sz w:val="20"/>
          <w:szCs w:val="20"/>
        </w:rPr>
      </w:pPr>
    </w:p>
    <w:p w14:paraId="75B148D7" w14:textId="77777777" w:rsidR="0056283D" w:rsidRPr="00572AAD" w:rsidRDefault="0056283D" w:rsidP="0056283D">
      <w:pPr>
        <w:tabs>
          <w:tab w:val="left" w:pos="795"/>
          <w:tab w:val="left" w:pos="1080"/>
          <w:tab w:val="left" w:pos="2880"/>
          <w:tab w:val="left" w:pos="6480"/>
          <w:tab w:val="left" w:pos="7920"/>
          <w:tab w:val="left" w:pos="9270"/>
        </w:tabs>
        <w:spacing w:line="23" w:lineRule="atLeast"/>
        <w:rPr>
          <w:rFonts w:ascii="Arial Narrow" w:hAnsi="Arial Narrow"/>
          <w:sz w:val="20"/>
          <w:szCs w:val="20"/>
        </w:rPr>
      </w:pPr>
    </w:p>
    <w:p w14:paraId="2D444A94" w14:textId="77777777" w:rsidR="0056283D" w:rsidRPr="00572AAD" w:rsidRDefault="0056283D" w:rsidP="0056283D">
      <w:pPr>
        <w:tabs>
          <w:tab w:val="left" w:pos="1080"/>
          <w:tab w:val="left" w:pos="2880"/>
          <w:tab w:val="left" w:pos="6480"/>
          <w:tab w:val="left" w:pos="7920"/>
          <w:tab w:val="left" w:pos="9270"/>
        </w:tabs>
        <w:spacing w:line="23" w:lineRule="atLeast"/>
        <w:rPr>
          <w:rFonts w:ascii="Arial Narrow" w:hAnsi="Arial Narrow"/>
          <w:sz w:val="20"/>
          <w:szCs w:val="20"/>
        </w:rPr>
      </w:pPr>
    </w:p>
    <w:p w14:paraId="71477163" w14:textId="77777777" w:rsidR="00E90826" w:rsidRDefault="00E90826" w:rsidP="00E90826">
      <w:pPr>
        <w:keepNext/>
        <w:ind w:firstLine="720"/>
        <w:jc w:val="both"/>
        <w:outlineLvl w:val="0"/>
        <w:rPr>
          <w:b/>
          <w:sz w:val="20"/>
          <w:szCs w:val="20"/>
          <w:lang w:val="en-US"/>
        </w:rPr>
      </w:pPr>
      <w:r w:rsidRPr="00E90826">
        <w:rPr>
          <w:b/>
          <w:sz w:val="20"/>
          <w:szCs w:val="20"/>
          <w:lang w:val="en-US"/>
        </w:rPr>
        <w:lastRenderedPageBreak/>
        <w:tab/>
      </w:r>
    </w:p>
    <w:p w14:paraId="5752620A" w14:textId="4AF9EEB5" w:rsidR="00E90826" w:rsidRPr="00E90826" w:rsidRDefault="00E90826" w:rsidP="00E90826">
      <w:pPr>
        <w:keepNext/>
        <w:ind w:left="-1134"/>
        <w:jc w:val="center"/>
        <w:outlineLvl w:val="1"/>
        <w:rPr>
          <w:rFonts w:ascii="Arial" w:hAnsi="Arial"/>
          <w:b/>
          <w:szCs w:val="20"/>
          <w:lang w:val="en-US"/>
        </w:rPr>
      </w:pPr>
      <w:r w:rsidRPr="00E90826">
        <w:rPr>
          <w:rFonts w:ascii="Arial" w:hAnsi="Arial"/>
          <w:b/>
          <w:szCs w:val="20"/>
          <w:lang w:val="en-US"/>
        </w:rPr>
        <w:t>SBD 3.2</w:t>
      </w:r>
    </w:p>
    <w:p w14:paraId="0E8803F6" w14:textId="77777777" w:rsidR="00E90826" w:rsidRPr="00E90826" w:rsidRDefault="00E90826" w:rsidP="00E90826">
      <w:pPr>
        <w:keepNext/>
        <w:ind w:left="-1134"/>
        <w:jc w:val="center"/>
        <w:outlineLvl w:val="1"/>
        <w:rPr>
          <w:rFonts w:ascii="Arial" w:hAnsi="Arial"/>
          <w:b/>
          <w:szCs w:val="20"/>
          <w:lang w:val="en-US"/>
        </w:rPr>
      </w:pPr>
      <w:r w:rsidRPr="00E90826">
        <w:rPr>
          <w:rFonts w:ascii="Arial" w:hAnsi="Arial"/>
          <w:b/>
          <w:szCs w:val="20"/>
          <w:lang w:val="en-US"/>
        </w:rPr>
        <w:t xml:space="preserve">PRICING SCHEDULE – </w:t>
      </w:r>
      <w:bookmarkStart w:id="87" w:name="_Hlk148084832"/>
      <w:r w:rsidRPr="00E90826">
        <w:rPr>
          <w:rFonts w:ascii="Arial" w:hAnsi="Arial"/>
          <w:b/>
          <w:szCs w:val="20"/>
          <w:lang w:val="en-US"/>
        </w:rPr>
        <w:t>NON-FIRM PRICES</w:t>
      </w:r>
      <w:bookmarkEnd w:id="87"/>
    </w:p>
    <w:p w14:paraId="130C9E2E" w14:textId="77777777" w:rsidR="00E90826" w:rsidRPr="00E90826" w:rsidRDefault="00E90826" w:rsidP="00E90826">
      <w:pPr>
        <w:ind w:left="-1134"/>
        <w:jc w:val="center"/>
        <w:rPr>
          <w:rFonts w:ascii="Arial" w:hAnsi="Arial"/>
          <w:b/>
          <w:sz w:val="20"/>
          <w:szCs w:val="20"/>
          <w:lang w:val="en-AU"/>
        </w:rPr>
      </w:pPr>
      <w:r w:rsidRPr="00E90826">
        <w:rPr>
          <w:rFonts w:ascii="Arial" w:hAnsi="Arial"/>
          <w:b/>
          <w:szCs w:val="20"/>
          <w:lang w:val="en-AU"/>
        </w:rPr>
        <w:t>(PURCHASES</w:t>
      </w:r>
      <w:r w:rsidRPr="00E90826">
        <w:rPr>
          <w:rFonts w:ascii="Arial" w:hAnsi="Arial"/>
          <w:b/>
          <w:sz w:val="20"/>
          <w:szCs w:val="20"/>
          <w:lang w:val="en-AU"/>
        </w:rPr>
        <w:t>)</w:t>
      </w:r>
    </w:p>
    <w:p w14:paraId="661D0BD2" w14:textId="77777777" w:rsidR="00E90826" w:rsidRPr="00E90826" w:rsidRDefault="00E90826" w:rsidP="00E90826">
      <w:pPr>
        <w:ind w:left="-1134"/>
        <w:rPr>
          <w:rFonts w:ascii="Arial" w:hAnsi="Arial"/>
          <w:sz w:val="16"/>
          <w:szCs w:val="20"/>
          <w:lang w:val="en-AU"/>
        </w:rPr>
      </w:pPr>
    </w:p>
    <w:p w14:paraId="035B7193" w14:textId="77777777" w:rsidR="00E90826" w:rsidRPr="00E90826" w:rsidRDefault="00E90826" w:rsidP="00E90826">
      <w:pPr>
        <w:ind w:left="-1134"/>
        <w:jc w:val="center"/>
        <w:rPr>
          <w:rFonts w:ascii="Arial" w:hAnsi="Arial"/>
          <w:sz w:val="16"/>
          <w:szCs w:val="20"/>
          <w:lang w:val="en-AU"/>
        </w:rPr>
      </w:pPr>
    </w:p>
    <w:p w14:paraId="6620D8A9" w14:textId="77777777" w:rsidR="00E90826" w:rsidRPr="00E90826" w:rsidRDefault="00E90826" w:rsidP="00E90826">
      <w:pPr>
        <w:ind w:hanging="1134"/>
        <w:jc w:val="both"/>
        <w:rPr>
          <w:rFonts w:ascii="Arial" w:hAnsi="Arial"/>
          <w:b/>
          <w:sz w:val="20"/>
          <w:szCs w:val="20"/>
          <w:lang w:val="en-AU"/>
        </w:rPr>
      </w:pPr>
      <w:r w:rsidRPr="00E90826">
        <w:rPr>
          <w:rFonts w:ascii="Arial" w:hAnsi="Arial"/>
          <w:b/>
          <w:sz w:val="20"/>
          <w:szCs w:val="20"/>
          <w:lang w:val="en-AU"/>
        </w:rPr>
        <w:t xml:space="preserve">NOTE: </w:t>
      </w:r>
      <w:r w:rsidRPr="00E90826">
        <w:rPr>
          <w:rFonts w:ascii="Arial" w:hAnsi="Arial"/>
          <w:b/>
          <w:sz w:val="20"/>
          <w:szCs w:val="20"/>
          <w:lang w:val="en-AU"/>
        </w:rPr>
        <w:tab/>
        <w:t xml:space="preserve">PRICE ADJUSTMENTS WILL BE ALLOWED AT THE PERIODS AND TIMES SPECIFIED IN THE BIDDING DOCUMENTS. </w:t>
      </w:r>
    </w:p>
    <w:p w14:paraId="1524B772" w14:textId="77777777" w:rsidR="00E90826" w:rsidRPr="00E90826" w:rsidRDefault="00E90826" w:rsidP="00E90826">
      <w:pPr>
        <w:jc w:val="both"/>
        <w:rPr>
          <w:rFonts w:ascii="Arial" w:hAnsi="Arial"/>
          <w:b/>
          <w:sz w:val="20"/>
          <w:szCs w:val="20"/>
          <w:lang w:val="en-AU"/>
        </w:rPr>
      </w:pPr>
    </w:p>
    <w:p w14:paraId="3C9E410B" w14:textId="77777777" w:rsidR="00E90826" w:rsidRPr="00E90826" w:rsidRDefault="00E90826" w:rsidP="00E90826">
      <w:pPr>
        <w:jc w:val="both"/>
        <w:rPr>
          <w:rFonts w:ascii="Arial" w:hAnsi="Arial"/>
          <w:b/>
          <w:sz w:val="20"/>
          <w:szCs w:val="20"/>
          <w:lang w:val="en-US"/>
        </w:rPr>
      </w:pPr>
      <w:r w:rsidRPr="00E90826">
        <w:rPr>
          <w:rFonts w:ascii="Arial" w:hAnsi="Arial"/>
          <w:b/>
          <w:sz w:val="20"/>
          <w:szCs w:val="20"/>
          <w:lang w:val="en-US"/>
        </w:rPr>
        <w:t xml:space="preserve">IN CASES WHERE DIFFERENT DELIVERY POINTS INFLUENCE THE PRICING, A SEPARATE PRICING SCHEDULE MUST BE SUBMITTED FOR EACH DELIVERY POINT </w:t>
      </w:r>
    </w:p>
    <w:p w14:paraId="1E32186B" w14:textId="77777777" w:rsidR="00E90826" w:rsidRPr="00E90826" w:rsidRDefault="00E90826" w:rsidP="00E90826">
      <w:pPr>
        <w:rPr>
          <w:rFonts w:ascii="Arial" w:hAnsi="Arial"/>
          <w:b/>
          <w:sz w:val="20"/>
          <w:szCs w:val="20"/>
          <w:lang w:val="en-AU"/>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E90826" w:rsidRPr="00E90826" w14:paraId="7F8667A3" w14:textId="77777777" w:rsidTr="00C80C72">
        <w:tblPrEx>
          <w:tblCellMar>
            <w:top w:w="0" w:type="dxa"/>
            <w:bottom w:w="0" w:type="dxa"/>
          </w:tblCellMar>
        </w:tblPrEx>
        <w:trPr>
          <w:trHeight w:val="1134"/>
        </w:trPr>
        <w:tc>
          <w:tcPr>
            <w:tcW w:w="10348" w:type="dxa"/>
            <w:vAlign w:val="center"/>
          </w:tcPr>
          <w:p w14:paraId="02DF770C" w14:textId="77777777" w:rsidR="00E90826" w:rsidRPr="00E90826" w:rsidRDefault="00E90826" w:rsidP="00E90826">
            <w:pPr>
              <w:rPr>
                <w:rFonts w:ascii="Arial" w:hAnsi="Arial"/>
                <w:sz w:val="20"/>
                <w:szCs w:val="20"/>
                <w:lang w:val="en-AU"/>
              </w:rPr>
            </w:pPr>
            <w:r w:rsidRPr="00E90826">
              <w:rPr>
                <w:rFonts w:ascii="Arial" w:hAnsi="Arial"/>
                <w:sz w:val="20"/>
                <w:szCs w:val="20"/>
                <w:lang w:val="en-AU"/>
              </w:rPr>
              <w:t>Name of Bidder……………………………………………………………Bid number…………………………………</w:t>
            </w:r>
          </w:p>
          <w:p w14:paraId="51E6C759" w14:textId="77777777" w:rsidR="00E90826" w:rsidRPr="00E90826" w:rsidRDefault="00E90826" w:rsidP="00E90826">
            <w:pPr>
              <w:rPr>
                <w:rFonts w:ascii="Arial" w:hAnsi="Arial"/>
                <w:sz w:val="20"/>
                <w:szCs w:val="20"/>
                <w:lang w:val="en-AU"/>
              </w:rPr>
            </w:pPr>
          </w:p>
          <w:p w14:paraId="1D7A7FD2" w14:textId="77777777" w:rsidR="00E90826" w:rsidRPr="00E90826" w:rsidRDefault="00E90826" w:rsidP="00E90826">
            <w:pPr>
              <w:rPr>
                <w:rFonts w:ascii="Arial" w:hAnsi="Arial"/>
                <w:sz w:val="20"/>
                <w:szCs w:val="20"/>
                <w:lang w:val="en-AU"/>
              </w:rPr>
            </w:pPr>
            <w:r w:rsidRPr="00E90826">
              <w:rPr>
                <w:rFonts w:ascii="Arial" w:hAnsi="Arial"/>
                <w:sz w:val="20"/>
                <w:szCs w:val="20"/>
                <w:lang w:val="en-AU"/>
              </w:rPr>
              <w:t>Closing Time 11:00    ……………………………………………………. Closing date……………………………</w:t>
            </w:r>
            <w:proofErr w:type="gramStart"/>
            <w:r w:rsidRPr="00E90826">
              <w:rPr>
                <w:rFonts w:ascii="Arial" w:hAnsi="Arial"/>
                <w:sz w:val="20"/>
                <w:szCs w:val="20"/>
                <w:lang w:val="en-AU"/>
              </w:rPr>
              <w:t>…..</w:t>
            </w:r>
            <w:proofErr w:type="gramEnd"/>
          </w:p>
        </w:tc>
      </w:tr>
    </w:tbl>
    <w:p w14:paraId="6242DBF0" w14:textId="77777777" w:rsidR="00E90826" w:rsidRPr="00E90826" w:rsidRDefault="00E90826" w:rsidP="00E90826">
      <w:pPr>
        <w:ind w:left="-1134"/>
        <w:rPr>
          <w:rFonts w:ascii="Arial" w:hAnsi="Arial"/>
          <w:sz w:val="20"/>
          <w:szCs w:val="20"/>
          <w:lang w:val="en-AU"/>
        </w:rPr>
      </w:pPr>
    </w:p>
    <w:p w14:paraId="39FC6C9D" w14:textId="77777777" w:rsidR="00E90826" w:rsidRPr="00E90826" w:rsidRDefault="00E90826" w:rsidP="00E90826">
      <w:pPr>
        <w:ind w:left="-1134"/>
        <w:jc w:val="both"/>
        <w:rPr>
          <w:rFonts w:ascii="Arial" w:hAnsi="Arial"/>
          <w:sz w:val="20"/>
          <w:szCs w:val="20"/>
          <w:lang w:val="en-US"/>
        </w:rPr>
      </w:pPr>
      <w:r w:rsidRPr="00E90826">
        <w:rPr>
          <w:rFonts w:ascii="Arial" w:hAnsi="Arial"/>
          <w:sz w:val="20"/>
          <w:szCs w:val="20"/>
          <w:lang w:val="en-US"/>
        </w:rPr>
        <w:t>OFFER TO BE VALID FOR………DAYS FROM THE CLOSING DATE OF BID.</w:t>
      </w:r>
    </w:p>
    <w:p w14:paraId="23DFA87D" w14:textId="77777777" w:rsidR="00E90826" w:rsidRPr="00E90826" w:rsidRDefault="00E90826" w:rsidP="00E90826">
      <w:pPr>
        <w:ind w:left="-1134"/>
        <w:jc w:val="both"/>
        <w:rPr>
          <w:rFonts w:ascii="Arial" w:hAnsi="Arial"/>
          <w:sz w:val="20"/>
          <w:szCs w:val="20"/>
          <w:u w:val="single"/>
          <w:lang w:val="en-US"/>
        </w:rPr>
      </w:pPr>
    </w:p>
    <w:p w14:paraId="564F9B00" w14:textId="77777777" w:rsidR="00E90826" w:rsidRPr="00E90826" w:rsidRDefault="00E90826" w:rsidP="00E90826">
      <w:pPr>
        <w:tabs>
          <w:tab w:val="left" w:pos="1080"/>
          <w:tab w:val="left" w:pos="2700"/>
        </w:tabs>
        <w:ind w:left="-1134"/>
        <w:rPr>
          <w:rFonts w:ascii="Arial" w:hAnsi="Arial"/>
          <w:sz w:val="20"/>
          <w:szCs w:val="20"/>
          <w:lang w:val="en-AU"/>
        </w:rPr>
      </w:pPr>
      <w:r w:rsidRPr="00E90826">
        <w:rPr>
          <w:rFonts w:ascii="Arial" w:hAnsi="Arial"/>
          <w:sz w:val="20"/>
          <w:szCs w:val="20"/>
          <w:lang w:val="en-AU"/>
        </w:rPr>
        <w:t>---------------------------------------------------------------------------------------------------------------------------------------------------------</w:t>
      </w:r>
    </w:p>
    <w:p w14:paraId="46FA35CD" w14:textId="77777777" w:rsidR="00E90826" w:rsidRPr="00E90826" w:rsidRDefault="00E90826" w:rsidP="00E90826">
      <w:pPr>
        <w:tabs>
          <w:tab w:val="left" w:pos="1080"/>
          <w:tab w:val="left" w:pos="2700"/>
        </w:tabs>
        <w:ind w:left="-1134"/>
        <w:rPr>
          <w:rFonts w:ascii="Arial" w:hAnsi="Arial"/>
          <w:sz w:val="20"/>
          <w:szCs w:val="20"/>
          <w:lang w:val="en-AU"/>
        </w:rPr>
      </w:pPr>
    </w:p>
    <w:p w14:paraId="07EEDB68" w14:textId="77777777" w:rsidR="00E90826" w:rsidRPr="00E90826" w:rsidRDefault="00E90826" w:rsidP="00E90826">
      <w:pPr>
        <w:tabs>
          <w:tab w:val="left" w:pos="1080"/>
          <w:tab w:val="left" w:pos="2700"/>
        </w:tabs>
        <w:ind w:left="-1134"/>
        <w:rPr>
          <w:rFonts w:ascii="Arial" w:hAnsi="Arial"/>
          <w:sz w:val="20"/>
          <w:szCs w:val="20"/>
          <w:lang w:val="en-AU"/>
        </w:rPr>
      </w:pPr>
      <w:r w:rsidRPr="00E90826">
        <w:rPr>
          <w:rFonts w:ascii="Arial" w:hAnsi="Arial"/>
          <w:sz w:val="20"/>
          <w:szCs w:val="20"/>
          <w:lang w:val="en-AU"/>
        </w:rPr>
        <w:t>ITEM                QUANTITY</w:t>
      </w:r>
      <w:r w:rsidRPr="00E90826">
        <w:rPr>
          <w:rFonts w:ascii="Arial" w:hAnsi="Arial"/>
          <w:sz w:val="20"/>
          <w:szCs w:val="20"/>
          <w:lang w:val="en-AU"/>
        </w:rPr>
        <w:tab/>
      </w:r>
      <w:r w:rsidRPr="00E90826">
        <w:rPr>
          <w:rFonts w:ascii="Arial" w:hAnsi="Arial"/>
          <w:sz w:val="20"/>
          <w:szCs w:val="20"/>
          <w:lang w:val="en-AU"/>
        </w:rPr>
        <w:tab/>
        <w:t>DESCRIPTION</w:t>
      </w:r>
      <w:r w:rsidRPr="00E90826">
        <w:rPr>
          <w:rFonts w:ascii="Arial" w:hAnsi="Arial"/>
          <w:sz w:val="20"/>
          <w:szCs w:val="20"/>
          <w:lang w:val="en-AU"/>
        </w:rPr>
        <w:tab/>
      </w:r>
      <w:r w:rsidRPr="00E90826">
        <w:rPr>
          <w:rFonts w:ascii="Arial" w:hAnsi="Arial"/>
          <w:sz w:val="20"/>
          <w:szCs w:val="20"/>
          <w:lang w:val="en-AU"/>
        </w:rPr>
        <w:tab/>
        <w:t>BID PRICE IN RSA CURRENCY</w:t>
      </w:r>
    </w:p>
    <w:p w14:paraId="7163E7C4" w14:textId="77777777" w:rsidR="00E90826" w:rsidRPr="00E90826" w:rsidRDefault="00E90826" w:rsidP="00E90826">
      <w:pPr>
        <w:ind w:left="-1134"/>
        <w:rPr>
          <w:rFonts w:ascii="Arial" w:hAnsi="Arial"/>
          <w:color w:val="FF0000"/>
          <w:sz w:val="20"/>
          <w:szCs w:val="20"/>
          <w:lang w:val="en-AU"/>
        </w:rPr>
      </w:pPr>
      <w:r w:rsidRPr="00E90826">
        <w:rPr>
          <w:rFonts w:ascii="Arial" w:hAnsi="Arial"/>
          <w:sz w:val="20"/>
          <w:szCs w:val="20"/>
          <w:lang w:val="en-AU"/>
        </w:rPr>
        <w:t>NO.</w:t>
      </w:r>
      <w:r w:rsidRPr="00E90826">
        <w:rPr>
          <w:rFonts w:ascii="Arial" w:hAnsi="Arial"/>
          <w:sz w:val="20"/>
          <w:szCs w:val="20"/>
          <w:lang w:val="en-AU"/>
        </w:rPr>
        <w:tab/>
      </w:r>
      <w:r w:rsidRPr="00E90826">
        <w:rPr>
          <w:rFonts w:ascii="Arial" w:hAnsi="Arial"/>
          <w:sz w:val="20"/>
          <w:szCs w:val="20"/>
          <w:lang w:val="en-AU"/>
        </w:rPr>
        <w:tab/>
      </w:r>
      <w:r w:rsidRPr="00E90826">
        <w:rPr>
          <w:rFonts w:ascii="Arial" w:hAnsi="Arial"/>
          <w:sz w:val="20"/>
          <w:szCs w:val="20"/>
          <w:lang w:val="en-AU"/>
        </w:rPr>
        <w:tab/>
      </w:r>
      <w:r w:rsidRPr="00E90826">
        <w:rPr>
          <w:rFonts w:ascii="Arial" w:hAnsi="Arial"/>
          <w:sz w:val="20"/>
          <w:szCs w:val="20"/>
          <w:lang w:val="en-AU"/>
        </w:rPr>
        <w:tab/>
      </w:r>
      <w:r w:rsidRPr="00E90826">
        <w:rPr>
          <w:rFonts w:ascii="Arial" w:hAnsi="Arial"/>
          <w:sz w:val="20"/>
          <w:szCs w:val="20"/>
          <w:lang w:val="en-AU"/>
        </w:rPr>
        <w:tab/>
      </w:r>
      <w:r w:rsidRPr="00E90826">
        <w:rPr>
          <w:rFonts w:ascii="Arial" w:hAnsi="Arial"/>
          <w:sz w:val="20"/>
          <w:szCs w:val="20"/>
          <w:lang w:val="en-AU"/>
        </w:rPr>
        <w:tab/>
      </w:r>
      <w:r w:rsidRPr="00E90826">
        <w:rPr>
          <w:rFonts w:ascii="Arial" w:hAnsi="Arial"/>
          <w:sz w:val="20"/>
          <w:szCs w:val="20"/>
          <w:lang w:val="en-AU"/>
        </w:rPr>
        <w:tab/>
      </w:r>
      <w:r w:rsidRPr="00E90826">
        <w:rPr>
          <w:rFonts w:ascii="Arial" w:hAnsi="Arial"/>
          <w:sz w:val="20"/>
          <w:szCs w:val="20"/>
          <w:lang w:val="en-AU"/>
        </w:rPr>
        <w:tab/>
      </w:r>
      <w:r w:rsidRPr="00E90826">
        <w:rPr>
          <w:rFonts w:ascii="Arial" w:hAnsi="Arial"/>
          <w:sz w:val="20"/>
          <w:szCs w:val="20"/>
          <w:lang w:val="en-AU"/>
        </w:rPr>
        <w:tab/>
        <w:t xml:space="preserve">**(ALL APPLICABLE TAXES INCLUDED) </w:t>
      </w:r>
    </w:p>
    <w:p w14:paraId="20BF32E1" w14:textId="77777777" w:rsidR="00E90826" w:rsidRPr="00E90826" w:rsidRDefault="00E90826" w:rsidP="00E90826">
      <w:pPr>
        <w:ind w:left="-1134"/>
        <w:rPr>
          <w:rFonts w:ascii="Arial" w:hAnsi="Arial"/>
          <w:color w:val="FF0000"/>
          <w:sz w:val="20"/>
          <w:szCs w:val="20"/>
          <w:lang w:val="en-AU"/>
        </w:rPr>
      </w:pPr>
    </w:p>
    <w:p w14:paraId="620FB222" w14:textId="77777777" w:rsidR="00E90826" w:rsidRPr="00E90826" w:rsidRDefault="00E90826" w:rsidP="00E90826">
      <w:pPr>
        <w:ind w:left="-1134"/>
        <w:jc w:val="both"/>
        <w:rPr>
          <w:rFonts w:ascii="Arial" w:hAnsi="Arial"/>
          <w:sz w:val="20"/>
          <w:szCs w:val="20"/>
          <w:lang w:val="en-AU"/>
        </w:rPr>
      </w:pPr>
      <w:r w:rsidRPr="00E90826">
        <w:rPr>
          <w:rFonts w:ascii="Arial" w:hAnsi="Arial"/>
          <w:sz w:val="20"/>
          <w:szCs w:val="20"/>
          <w:lang w:val="en-AU"/>
        </w:rPr>
        <w:t>---------------------------------------------------------------------------------------------------------------------------------------------------------</w:t>
      </w:r>
    </w:p>
    <w:p w14:paraId="0F31BEBC" w14:textId="77777777" w:rsidR="00E90826" w:rsidRPr="00E90826" w:rsidRDefault="00E90826" w:rsidP="00E90826">
      <w:pPr>
        <w:ind w:left="-1134"/>
        <w:jc w:val="both"/>
        <w:rPr>
          <w:rFonts w:ascii="Arial" w:hAnsi="Arial"/>
          <w:sz w:val="20"/>
          <w:szCs w:val="20"/>
          <w:lang w:val="en-AU"/>
        </w:rPr>
      </w:pPr>
    </w:p>
    <w:p w14:paraId="026EF9DC" w14:textId="77777777" w:rsidR="00E90826" w:rsidRPr="00E90826" w:rsidRDefault="00E90826" w:rsidP="00E90826">
      <w:pPr>
        <w:numPr>
          <w:ilvl w:val="0"/>
          <w:numId w:val="23"/>
        </w:numPr>
        <w:tabs>
          <w:tab w:val="num" w:pos="-1134"/>
        </w:tabs>
        <w:ind w:left="-1134" w:firstLine="0"/>
        <w:jc w:val="both"/>
        <w:rPr>
          <w:rFonts w:ascii="Arial" w:hAnsi="Arial"/>
          <w:sz w:val="20"/>
          <w:szCs w:val="20"/>
          <w:lang w:val="en-US"/>
        </w:rPr>
      </w:pPr>
      <w:r w:rsidRPr="00E90826">
        <w:rPr>
          <w:rFonts w:ascii="Arial" w:hAnsi="Arial"/>
          <w:sz w:val="20"/>
          <w:szCs w:val="20"/>
          <w:lang w:val="en-US"/>
        </w:rPr>
        <w:t>Required by:</w:t>
      </w:r>
      <w:r w:rsidRPr="00E90826">
        <w:rPr>
          <w:rFonts w:ascii="Arial" w:hAnsi="Arial"/>
          <w:sz w:val="20"/>
          <w:szCs w:val="20"/>
          <w:lang w:val="en-US"/>
        </w:rPr>
        <w:tab/>
      </w:r>
      <w:r w:rsidRPr="00E90826">
        <w:rPr>
          <w:rFonts w:ascii="Arial" w:hAnsi="Arial"/>
          <w:sz w:val="20"/>
          <w:szCs w:val="20"/>
          <w:lang w:val="en-US"/>
        </w:rPr>
        <w:tab/>
      </w:r>
      <w:r w:rsidRPr="00E90826">
        <w:rPr>
          <w:rFonts w:ascii="Arial" w:hAnsi="Arial"/>
          <w:sz w:val="20"/>
          <w:szCs w:val="20"/>
          <w:lang w:val="en-US"/>
        </w:rPr>
        <w:tab/>
      </w:r>
      <w:r w:rsidRPr="00E90826">
        <w:rPr>
          <w:rFonts w:ascii="Arial" w:hAnsi="Arial"/>
          <w:sz w:val="20"/>
          <w:szCs w:val="20"/>
          <w:lang w:val="en-US"/>
        </w:rPr>
        <w:tab/>
      </w:r>
      <w:r w:rsidRPr="00E90826">
        <w:rPr>
          <w:rFonts w:ascii="Arial" w:hAnsi="Arial"/>
          <w:sz w:val="20"/>
          <w:szCs w:val="20"/>
          <w:lang w:val="en-US"/>
        </w:rPr>
        <w:tab/>
      </w:r>
      <w:r w:rsidRPr="00E90826">
        <w:rPr>
          <w:rFonts w:ascii="Arial" w:hAnsi="Arial"/>
          <w:sz w:val="20"/>
          <w:szCs w:val="20"/>
          <w:lang w:val="en-US"/>
        </w:rPr>
        <w:tab/>
      </w:r>
      <w:r w:rsidRPr="00E90826">
        <w:rPr>
          <w:rFonts w:ascii="Arial" w:hAnsi="Arial"/>
          <w:sz w:val="20"/>
          <w:szCs w:val="20"/>
          <w:lang w:val="en-US"/>
        </w:rPr>
        <w:tab/>
      </w:r>
      <w:r w:rsidRPr="00E90826">
        <w:rPr>
          <w:rFonts w:ascii="Arial" w:hAnsi="Arial"/>
          <w:sz w:val="20"/>
          <w:szCs w:val="20"/>
          <w:lang w:val="en-US"/>
        </w:rPr>
        <w:tab/>
        <w:t>…………………………………………</w:t>
      </w:r>
    </w:p>
    <w:p w14:paraId="76740BF0" w14:textId="77777777" w:rsidR="00E90826" w:rsidRPr="00E90826" w:rsidRDefault="00E90826" w:rsidP="00E90826">
      <w:pPr>
        <w:ind w:left="-1134"/>
        <w:jc w:val="both"/>
        <w:rPr>
          <w:rFonts w:ascii="Arial" w:hAnsi="Arial"/>
          <w:sz w:val="20"/>
          <w:szCs w:val="20"/>
          <w:lang w:val="en-US"/>
        </w:rPr>
      </w:pPr>
    </w:p>
    <w:p w14:paraId="5CFAFE09" w14:textId="77777777" w:rsidR="00E90826" w:rsidRPr="00E90826" w:rsidRDefault="00E90826" w:rsidP="00E90826">
      <w:pPr>
        <w:ind w:left="-1134"/>
        <w:jc w:val="both"/>
        <w:rPr>
          <w:rFonts w:ascii="Arial" w:hAnsi="Arial"/>
          <w:sz w:val="20"/>
          <w:szCs w:val="20"/>
          <w:lang w:val="en-US"/>
        </w:rPr>
      </w:pPr>
      <w:r w:rsidRPr="00E90826">
        <w:rPr>
          <w:rFonts w:ascii="Arial" w:hAnsi="Arial"/>
          <w:sz w:val="20"/>
          <w:szCs w:val="20"/>
          <w:lang w:val="en-US"/>
        </w:rPr>
        <w:t>-</w:t>
      </w:r>
      <w:r w:rsidRPr="00E90826">
        <w:rPr>
          <w:rFonts w:ascii="Arial" w:hAnsi="Arial"/>
          <w:sz w:val="20"/>
          <w:szCs w:val="20"/>
          <w:lang w:val="en-US"/>
        </w:rPr>
        <w:tab/>
        <w:t>At:</w:t>
      </w:r>
      <w:r w:rsidRPr="00E90826">
        <w:rPr>
          <w:rFonts w:ascii="Arial" w:hAnsi="Arial"/>
          <w:sz w:val="20"/>
          <w:szCs w:val="20"/>
          <w:lang w:val="en-US"/>
        </w:rPr>
        <w:tab/>
      </w:r>
      <w:r w:rsidRPr="00E90826">
        <w:rPr>
          <w:rFonts w:ascii="Arial" w:hAnsi="Arial"/>
          <w:sz w:val="20"/>
          <w:szCs w:val="20"/>
          <w:lang w:val="en-US"/>
        </w:rPr>
        <w:tab/>
      </w:r>
      <w:r w:rsidRPr="00E90826">
        <w:rPr>
          <w:rFonts w:ascii="Arial" w:hAnsi="Arial"/>
          <w:sz w:val="20"/>
          <w:szCs w:val="20"/>
          <w:lang w:val="en-US"/>
        </w:rPr>
        <w:tab/>
      </w:r>
      <w:r w:rsidRPr="00E90826">
        <w:rPr>
          <w:rFonts w:ascii="Arial" w:hAnsi="Arial"/>
          <w:sz w:val="20"/>
          <w:szCs w:val="20"/>
          <w:lang w:val="en-US"/>
        </w:rPr>
        <w:tab/>
      </w:r>
      <w:r w:rsidRPr="00E90826">
        <w:rPr>
          <w:rFonts w:ascii="Arial" w:hAnsi="Arial"/>
          <w:sz w:val="20"/>
          <w:szCs w:val="20"/>
          <w:lang w:val="en-US"/>
        </w:rPr>
        <w:tab/>
      </w:r>
      <w:r w:rsidRPr="00E90826">
        <w:rPr>
          <w:rFonts w:ascii="Arial" w:hAnsi="Arial"/>
          <w:sz w:val="20"/>
          <w:szCs w:val="20"/>
          <w:lang w:val="en-US"/>
        </w:rPr>
        <w:tab/>
      </w:r>
      <w:r w:rsidRPr="00E90826">
        <w:rPr>
          <w:rFonts w:ascii="Arial" w:hAnsi="Arial"/>
          <w:sz w:val="20"/>
          <w:szCs w:val="20"/>
          <w:lang w:val="en-US"/>
        </w:rPr>
        <w:tab/>
      </w:r>
      <w:r w:rsidRPr="00E90826">
        <w:rPr>
          <w:rFonts w:ascii="Arial" w:hAnsi="Arial"/>
          <w:sz w:val="20"/>
          <w:szCs w:val="20"/>
          <w:lang w:val="en-US"/>
        </w:rPr>
        <w:tab/>
      </w:r>
      <w:r w:rsidRPr="00E90826">
        <w:rPr>
          <w:rFonts w:ascii="Arial" w:hAnsi="Arial"/>
          <w:sz w:val="20"/>
          <w:szCs w:val="20"/>
          <w:lang w:val="en-US"/>
        </w:rPr>
        <w:tab/>
        <w:t>…</w:t>
      </w:r>
      <w:proofErr w:type="gramStart"/>
      <w:r w:rsidRPr="00E90826">
        <w:rPr>
          <w:rFonts w:ascii="Arial" w:hAnsi="Arial"/>
          <w:sz w:val="20"/>
          <w:szCs w:val="20"/>
          <w:lang w:val="en-US"/>
        </w:rPr>
        <w:t>….…..</w:t>
      </w:r>
      <w:proofErr w:type="gramEnd"/>
      <w:r w:rsidRPr="00E90826">
        <w:rPr>
          <w:rFonts w:ascii="Arial" w:hAnsi="Arial"/>
          <w:sz w:val="20"/>
          <w:szCs w:val="20"/>
          <w:lang w:val="en-US"/>
        </w:rPr>
        <w:t>……………………………….</w:t>
      </w:r>
    </w:p>
    <w:p w14:paraId="23F075D0" w14:textId="77777777" w:rsidR="00E90826" w:rsidRPr="00E90826" w:rsidRDefault="00E90826" w:rsidP="00E90826">
      <w:pPr>
        <w:ind w:left="-1134"/>
        <w:jc w:val="both"/>
        <w:rPr>
          <w:rFonts w:ascii="Arial" w:hAnsi="Arial"/>
          <w:sz w:val="20"/>
          <w:szCs w:val="20"/>
          <w:lang w:val="en-US"/>
        </w:rPr>
      </w:pPr>
      <w:r w:rsidRPr="00E90826">
        <w:rPr>
          <w:rFonts w:ascii="Arial" w:hAnsi="Arial"/>
          <w:sz w:val="20"/>
          <w:szCs w:val="20"/>
          <w:lang w:val="en-US"/>
        </w:rPr>
        <w:tab/>
      </w:r>
      <w:r w:rsidRPr="00E90826">
        <w:rPr>
          <w:rFonts w:ascii="Arial" w:hAnsi="Arial"/>
          <w:sz w:val="20"/>
          <w:szCs w:val="20"/>
          <w:lang w:val="en-US"/>
        </w:rPr>
        <w:tab/>
      </w:r>
      <w:r w:rsidRPr="00E90826">
        <w:rPr>
          <w:rFonts w:ascii="Arial" w:hAnsi="Arial"/>
          <w:sz w:val="20"/>
          <w:szCs w:val="20"/>
          <w:lang w:val="en-US"/>
        </w:rPr>
        <w:tab/>
      </w:r>
      <w:r w:rsidRPr="00E90826">
        <w:rPr>
          <w:rFonts w:ascii="Arial" w:hAnsi="Arial"/>
          <w:sz w:val="20"/>
          <w:szCs w:val="20"/>
          <w:lang w:val="en-US"/>
        </w:rPr>
        <w:tab/>
      </w:r>
      <w:r w:rsidRPr="00E90826">
        <w:rPr>
          <w:rFonts w:ascii="Arial" w:hAnsi="Arial"/>
          <w:sz w:val="20"/>
          <w:szCs w:val="20"/>
          <w:lang w:val="en-US"/>
        </w:rPr>
        <w:tab/>
      </w:r>
      <w:r w:rsidRPr="00E90826">
        <w:rPr>
          <w:rFonts w:ascii="Arial" w:hAnsi="Arial"/>
          <w:sz w:val="20"/>
          <w:szCs w:val="20"/>
          <w:lang w:val="en-US"/>
        </w:rPr>
        <w:tab/>
      </w:r>
    </w:p>
    <w:p w14:paraId="5AE47E88" w14:textId="77777777" w:rsidR="00E90826" w:rsidRPr="00E90826" w:rsidRDefault="00E90826" w:rsidP="00E90826">
      <w:pPr>
        <w:jc w:val="both"/>
        <w:rPr>
          <w:rFonts w:ascii="Arial" w:hAnsi="Arial"/>
          <w:sz w:val="20"/>
          <w:szCs w:val="20"/>
          <w:lang w:val="en-US"/>
        </w:rPr>
      </w:pPr>
      <w:r w:rsidRPr="00E90826">
        <w:rPr>
          <w:rFonts w:ascii="Arial" w:hAnsi="Arial"/>
          <w:sz w:val="20"/>
          <w:szCs w:val="20"/>
          <w:lang w:val="en-US"/>
        </w:rPr>
        <w:tab/>
      </w:r>
      <w:r w:rsidRPr="00E90826">
        <w:rPr>
          <w:rFonts w:ascii="Arial" w:hAnsi="Arial"/>
          <w:sz w:val="20"/>
          <w:szCs w:val="20"/>
          <w:lang w:val="en-US"/>
        </w:rPr>
        <w:tab/>
      </w:r>
      <w:r w:rsidRPr="00E90826">
        <w:rPr>
          <w:rFonts w:ascii="Arial" w:hAnsi="Arial"/>
          <w:sz w:val="20"/>
          <w:szCs w:val="20"/>
          <w:lang w:val="en-US"/>
        </w:rPr>
        <w:tab/>
      </w:r>
    </w:p>
    <w:p w14:paraId="0AD71CAC" w14:textId="77777777" w:rsidR="00E90826" w:rsidRPr="00E90826" w:rsidRDefault="00E90826" w:rsidP="00E90826">
      <w:pPr>
        <w:ind w:left="-1134"/>
        <w:jc w:val="both"/>
        <w:rPr>
          <w:rFonts w:ascii="Arial" w:hAnsi="Arial"/>
          <w:sz w:val="20"/>
          <w:szCs w:val="20"/>
          <w:lang w:val="en-US"/>
        </w:rPr>
      </w:pPr>
    </w:p>
    <w:p w14:paraId="7973B039" w14:textId="77777777" w:rsidR="00E90826" w:rsidRPr="00E90826" w:rsidRDefault="00E90826" w:rsidP="00E90826">
      <w:pPr>
        <w:numPr>
          <w:ilvl w:val="0"/>
          <w:numId w:val="23"/>
        </w:numPr>
        <w:tabs>
          <w:tab w:val="num" w:pos="-709"/>
        </w:tabs>
        <w:ind w:left="-1134" w:firstLine="0"/>
        <w:rPr>
          <w:rFonts w:ascii="Arial" w:hAnsi="Arial"/>
          <w:sz w:val="20"/>
          <w:szCs w:val="20"/>
          <w:lang w:val="en-AU"/>
        </w:rPr>
      </w:pPr>
      <w:r w:rsidRPr="00E90826">
        <w:rPr>
          <w:rFonts w:ascii="Arial" w:hAnsi="Arial"/>
          <w:sz w:val="20"/>
          <w:szCs w:val="20"/>
          <w:lang w:val="en-AU"/>
        </w:rPr>
        <w:t>Brand and model</w:t>
      </w:r>
      <w:r w:rsidRPr="00E90826">
        <w:rPr>
          <w:rFonts w:ascii="Arial" w:hAnsi="Arial"/>
          <w:sz w:val="20"/>
          <w:szCs w:val="20"/>
          <w:lang w:val="en-AU"/>
        </w:rPr>
        <w:tab/>
      </w:r>
      <w:r w:rsidRPr="00E90826">
        <w:rPr>
          <w:rFonts w:ascii="Arial" w:hAnsi="Arial"/>
          <w:sz w:val="20"/>
          <w:szCs w:val="20"/>
          <w:lang w:val="en-AU"/>
        </w:rPr>
        <w:tab/>
      </w:r>
      <w:r w:rsidRPr="00E90826">
        <w:rPr>
          <w:rFonts w:ascii="Arial" w:hAnsi="Arial"/>
          <w:sz w:val="20"/>
          <w:szCs w:val="20"/>
          <w:lang w:val="en-AU"/>
        </w:rPr>
        <w:tab/>
      </w:r>
      <w:r w:rsidRPr="00E90826">
        <w:rPr>
          <w:rFonts w:ascii="Arial" w:hAnsi="Arial"/>
          <w:sz w:val="20"/>
          <w:szCs w:val="20"/>
          <w:lang w:val="en-AU"/>
        </w:rPr>
        <w:tab/>
      </w:r>
      <w:r w:rsidRPr="00E90826">
        <w:rPr>
          <w:rFonts w:ascii="Arial" w:hAnsi="Arial"/>
          <w:sz w:val="20"/>
          <w:szCs w:val="20"/>
          <w:lang w:val="en-AU"/>
        </w:rPr>
        <w:tab/>
      </w:r>
      <w:r w:rsidRPr="00E90826">
        <w:rPr>
          <w:rFonts w:ascii="Arial" w:hAnsi="Arial"/>
          <w:sz w:val="20"/>
          <w:szCs w:val="20"/>
          <w:lang w:val="en-AU"/>
        </w:rPr>
        <w:tab/>
      </w:r>
      <w:r w:rsidRPr="00E90826">
        <w:rPr>
          <w:rFonts w:ascii="Arial" w:hAnsi="Arial"/>
          <w:sz w:val="20"/>
          <w:szCs w:val="20"/>
          <w:lang w:val="en-AU"/>
        </w:rPr>
        <w:tab/>
        <w:t>…</w:t>
      </w:r>
      <w:proofErr w:type="gramStart"/>
      <w:r w:rsidRPr="00E90826">
        <w:rPr>
          <w:rFonts w:ascii="Arial" w:hAnsi="Arial"/>
          <w:sz w:val="20"/>
          <w:szCs w:val="20"/>
          <w:lang w:val="en-AU"/>
        </w:rPr>
        <w:t>…..</w:t>
      </w:r>
      <w:proofErr w:type="gramEnd"/>
      <w:r w:rsidRPr="00E90826">
        <w:rPr>
          <w:rFonts w:ascii="Arial" w:hAnsi="Arial"/>
          <w:sz w:val="20"/>
          <w:szCs w:val="20"/>
          <w:lang w:val="en-AU"/>
        </w:rPr>
        <w:t>………………………………….</w:t>
      </w:r>
    </w:p>
    <w:p w14:paraId="663C6E52" w14:textId="77777777" w:rsidR="00E90826" w:rsidRPr="00E90826" w:rsidRDefault="00E90826" w:rsidP="00E90826">
      <w:pPr>
        <w:numPr>
          <w:ilvl w:val="0"/>
          <w:numId w:val="23"/>
        </w:numPr>
        <w:ind w:left="-1134" w:firstLine="0"/>
        <w:rPr>
          <w:rFonts w:ascii="Arial" w:hAnsi="Arial"/>
          <w:sz w:val="20"/>
          <w:szCs w:val="20"/>
          <w:lang w:val="en-AU"/>
        </w:rPr>
      </w:pPr>
      <w:r w:rsidRPr="00E90826">
        <w:rPr>
          <w:rFonts w:ascii="Arial" w:hAnsi="Arial"/>
          <w:sz w:val="20"/>
          <w:szCs w:val="20"/>
          <w:lang w:val="en-AU"/>
        </w:rPr>
        <w:tab/>
      </w:r>
      <w:r w:rsidRPr="00E90826">
        <w:rPr>
          <w:rFonts w:ascii="Arial" w:hAnsi="Arial"/>
          <w:sz w:val="20"/>
          <w:szCs w:val="20"/>
          <w:lang w:val="en-AU"/>
        </w:rPr>
        <w:tab/>
      </w:r>
      <w:r w:rsidRPr="00E90826">
        <w:rPr>
          <w:rFonts w:ascii="Arial" w:hAnsi="Arial"/>
          <w:sz w:val="20"/>
          <w:szCs w:val="20"/>
          <w:lang w:val="en-AU"/>
        </w:rPr>
        <w:tab/>
      </w:r>
      <w:r w:rsidRPr="00E90826">
        <w:rPr>
          <w:rFonts w:ascii="Arial" w:hAnsi="Arial"/>
          <w:sz w:val="20"/>
          <w:szCs w:val="20"/>
          <w:lang w:val="en-AU"/>
        </w:rPr>
        <w:tab/>
      </w:r>
      <w:r w:rsidRPr="00E90826">
        <w:rPr>
          <w:rFonts w:ascii="Arial" w:hAnsi="Arial"/>
          <w:sz w:val="20"/>
          <w:szCs w:val="20"/>
          <w:lang w:val="en-AU"/>
        </w:rPr>
        <w:tab/>
      </w:r>
      <w:r w:rsidRPr="00E90826">
        <w:rPr>
          <w:rFonts w:ascii="Arial" w:hAnsi="Arial"/>
          <w:sz w:val="20"/>
          <w:szCs w:val="20"/>
          <w:lang w:val="en-AU"/>
        </w:rPr>
        <w:tab/>
      </w:r>
    </w:p>
    <w:p w14:paraId="3761241E" w14:textId="77777777" w:rsidR="00E90826" w:rsidRPr="00E90826" w:rsidRDefault="00E90826" w:rsidP="00E90826">
      <w:pPr>
        <w:numPr>
          <w:ilvl w:val="0"/>
          <w:numId w:val="23"/>
        </w:numPr>
        <w:tabs>
          <w:tab w:val="num" w:pos="-1134"/>
        </w:tabs>
        <w:ind w:left="-1134" w:firstLine="0"/>
        <w:rPr>
          <w:rFonts w:ascii="Arial" w:hAnsi="Arial"/>
          <w:sz w:val="20"/>
          <w:szCs w:val="20"/>
          <w:lang w:val="en-AU"/>
        </w:rPr>
      </w:pPr>
      <w:r w:rsidRPr="00E90826">
        <w:rPr>
          <w:rFonts w:ascii="Arial" w:hAnsi="Arial"/>
          <w:sz w:val="20"/>
          <w:szCs w:val="20"/>
          <w:lang w:val="en-AU"/>
        </w:rPr>
        <w:t>Country of origin</w:t>
      </w:r>
      <w:r w:rsidRPr="00E90826">
        <w:rPr>
          <w:rFonts w:ascii="Arial" w:hAnsi="Arial"/>
          <w:sz w:val="20"/>
          <w:szCs w:val="20"/>
          <w:lang w:val="en-AU"/>
        </w:rPr>
        <w:tab/>
      </w:r>
      <w:r w:rsidRPr="00E90826">
        <w:rPr>
          <w:rFonts w:ascii="Arial" w:hAnsi="Arial"/>
          <w:sz w:val="20"/>
          <w:szCs w:val="20"/>
          <w:lang w:val="en-AU"/>
        </w:rPr>
        <w:tab/>
      </w:r>
      <w:r w:rsidRPr="00E90826">
        <w:rPr>
          <w:rFonts w:ascii="Arial" w:hAnsi="Arial"/>
          <w:sz w:val="20"/>
          <w:szCs w:val="20"/>
          <w:lang w:val="en-AU"/>
        </w:rPr>
        <w:tab/>
      </w:r>
      <w:r w:rsidRPr="00E90826">
        <w:rPr>
          <w:rFonts w:ascii="Arial" w:hAnsi="Arial"/>
          <w:sz w:val="20"/>
          <w:szCs w:val="20"/>
          <w:lang w:val="en-AU"/>
        </w:rPr>
        <w:tab/>
      </w:r>
      <w:r w:rsidRPr="00E90826">
        <w:rPr>
          <w:rFonts w:ascii="Arial" w:hAnsi="Arial"/>
          <w:sz w:val="20"/>
          <w:szCs w:val="20"/>
          <w:lang w:val="en-AU"/>
        </w:rPr>
        <w:tab/>
      </w:r>
      <w:r w:rsidRPr="00E90826">
        <w:rPr>
          <w:rFonts w:ascii="Arial" w:hAnsi="Arial"/>
          <w:sz w:val="20"/>
          <w:szCs w:val="20"/>
          <w:lang w:val="en-AU"/>
        </w:rPr>
        <w:tab/>
      </w:r>
      <w:r w:rsidRPr="00E90826">
        <w:rPr>
          <w:rFonts w:ascii="Arial" w:hAnsi="Arial"/>
          <w:sz w:val="20"/>
          <w:szCs w:val="20"/>
          <w:lang w:val="en-AU"/>
        </w:rPr>
        <w:tab/>
        <w:t>……...………………………………….</w:t>
      </w:r>
    </w:p>
    <w:p w14:paraId="24B3750E" w14:textId="77777777" w:rsidR="00E90826" w:rsidRPr="00E90826" w:rsidRDefault="00E90826" w:rsidP="00E90826">
      <w:pPr>
        <w:ind w:left="-1134"/>
        <w:rPr>
          <w:rFonts w:ascii="Arial" w:hAnsi="Arial"/>
          <w:sz w:val="20"/>
          <w:szCs w:val="20"/>
          <w:lang w:val="en-AU"/>
        </w:rPr>
      </w:pPr>
    </w:p>
    <w:p w14:paraId="139E71FB" w14:textId="77777777" w:rsidR="00E90826" w:rsidRPr="00E90826" w:rsidRDefault="00E90826" w:rsidP="00E90826">
      <w:pPr>
        <w:ind w:left="-1134"/>
        <w:rPr>
          <w:rFonts w:ascii="Arial" w:hAnsi="Arial"/>
          <w:sz w:val="20"/>
          <w:szCs w:val="20"/>
          <w:lang w:val="en-AU"/>
        </w:rPr>
      </w:pPr>
    </w:p>
    <w:p w14:paraId="40876022" w14:textId="77777777" w:rsidR="00E90826" w:rsidRPr="00E90826" w:rsidRDefault="00E90826" w:rsidP="00E90826">
      <w:pPr>
        <w:ind w:left="-1134"/>
        <w:rPr>
          <w:rFonts w:ascii="Arial" w:hAnsi="Arial"/>
          <w:sz w:val="20"/>
          <w:szCs w:val="20"/>
          <w:lang w:val="en-AU"/>
        </w:rPr>
      </w:pPr>
      <w:r w:rsidRPr="00E90826">
        <w:rPr>
          <w:rFonts w:ascii="Arial" w:hAnsi="Arial"/>
          <w:sz w:val="20"/>
          <w:szCs w:val="20"/>
          <w:lang w:val="en-AU"/>
        </w:rPr>
        <w:t>-</w:t>
      </w:r>
      <w:r w:rsidRPr="00E90826">
        <w:rPr>
          <w:rFonts w:ascii="Arial" w:hAnsi="Arial"/>
          <w:sz w:val="20"/>
          <w:szCs w:val="20"/>
          <w:lang w:val="en-AU"/>
        </w:rPr>
        <w:tab/>
        <w:t>Does the offer comply with the specification(s)?</w:t>
      </w:r>
      <w:r w:rsidRPr="00E90826">
        <w:rPr>
          <w:rFonts w:ascii="Arial" w:hAnsi="Arial"/>
          <w:sz w:val="20"/>
          <w:szCs w:val="20"/>
          <w:lang w:val="en-AU"/>
        </w:rPr>
        <w:tab/>
      </w:r>
      <w:r w:rsidRPr="00E90826">
        <w:rPr>
          <w:rFonts w:ascii="Arial" w:hAnsi="Arial"/>
          <w:sz w:val="20"/>
          <w:szCs w:val="20"/>
          <w:lang w:val="en-AU"/>
        </w:rPr>
        <w:tab/>
      </w:r>
      <w:r w:rsidRPr="00E90826">
        <w:rPr>
          <w:rFonts w:ascii="Arial" w:hAnsi="Arial"/>
          <w:sz w:val="20"/>
          <w:szCs w:val="20"/>
          <w:lang w:val="en-AU"/>
        </w:rPr>
        <w:tab/>
      </w:r>
      <w:r w:rsidRPr="00E90826">
        <w:rPr>
          <w:rFonts w:ascii="Arial" w:hAnsi="Arial"/>
          <w:sz w:val="20"/>
          <w:szCs w:val="20"/>
          <w:lang w:val="en-AU"/>
        </w:rPr>
        <w:tab/>
      </w:r>
      <w:r w:rsidRPr="00E90826">
        <w:rPr>
          <w:rFonts w:ascii="Arial" w:hAnsi="Arial"/>
          <w:sz w:val="20"/>
          <w:szCs w:val="20"/>
          <w:lang w:val="en-AU"/>
        </w:rPr>
        <w:tab/>
        <w:t>*YES/NO</w:t>
      </w:r>
    </w:p>
    <w:p w14:paraId="247FC9CD" w14:textId="77777777" w:rsidR="00E90826" w:rsidRPr="00E90826" w:rsidRDefault="00E90826" w:rsidP="00E90826">
      <w:pPr>
        <w:ind w:left="-1134"/>
        <w:rPr>
          <w:rFonts w:ascii="Arial" w:hAnsi="Arial"/>
          <w:sz w:val="20"/>
          <w:szCs w:val="20"/>
          <w:lang w:val="en-AU"/>
        </w:rPr>
      </w:pPr>
    </w:p>
    <w:p w14:paraId="556D81F5" w14:textId="77777777" w:rsidR="00E90826" w:rsidRPr="00E90826" w:rsidRDefault="00E90826" w:rsidP="00E90826">
      <w:pPr>
        <w:numPr>
          <w:ilvl w:val="0"/>
          <w:numId w:val="23"/>
        </w:numPr>
        <w:tabs>
          <w:tab w:val="num" w:pos="-709"/>
        </w:tabs>
        <w:ind w:left="-1134" w:firstLine="0"/>
        <w:rPr>
          <w:rFonts w:ascii="Arial" w:hAnsi="Arial"/>
          <w:sz w:val="20"/>
          <w:szCs w:val="20"/>
          <w:lang w:val="en-AU"/>
        </w:rPr>
      </w:pPr>
      <w:r w:rsidRPr="00E90826">
        <w:rPr>
          <w:rFonts w:ascii="Arial" w:hAnsi="Arial"/>
          <w:sz w:val="20"/>
          <w:szCs w:val="20"/>
          <w:lang w:val="en-AU"/>
        </w:rPr>
        <w:t>If not to specification, indicate deviation(s)</w:t>
      </w:r>
      <w:r w:rsidRPr="00E90826">
        <w:rPr>
          <w:rFonts w:ascii="Arial" w:hAnsi="Arial"/>
          <w:sz w:val="20"/>
          <w:szCs w:val="20"/>
          <w:lang w:val="en-AU"/>
        </w:rPr>
        <w:tab/>
      </w:r>
      <w:r w:rsidRPr="00E90826">
        <w:rPr>
          <w:rFonts w:ascii="Arial" w:hAnsi="Arial"/>
          <w:sz w:val="20"/>
          <w:szCs w:val="20"/>
          <w:lang w:val="en-AU"/>
        </w:rPr>
        <w:tab/>
      </w:r>
      <w:r w:rsidRPr="00E90826">
        <w:rPr>
          <w:rFonts w:ascii="Arial" w:hAnsi="Arial"/>
          <w:sz w:val="20"/>
          <w:szCs w:val="20"/>
          <w:lang w:val="en-AU"/>
        </w:rPr>
        <w:tab/>
      </w:r>
      <w:r w:rsidRPr="00E90826">
        <w:rPr>
          <w:rFonts w:ascii="Arial" w:hAnsi="Arial"/>
          <w:sz w:val="20"/>
          <w:szCs w:val="20"/>
          <w:lang w:val="en-AU"/>
        </w:rPr>
        <w:tab/>
        <w:t>………………………………………….</w:t>
      </w:r>
    </w:p>
    <w:p w14:paraId="651F6E97" w14:textId="77777777" w:rsidR="00E90826" w:rsidRPr="00E90826" w:rsidRDefault="00E90826" w:rsidP="00E90826">
      <w:pPr>
        <w:ind w:left="-1134"/>
        <w:rPr>
          <w:rFonts w:ascii="Arial" w:hAnsi="Arial"/>
          <w:sz w:val="20"/>
          <w:szCs w:val="20"/>
          <w:lang w:val="en-AU"/>
        </w:rPr>
      </w:pPr>
      <w:r w:rsidRPr="00E90826">
        <w:rPr>
          <w:rFonts w:ascii="Arial" w:hAnsi="Arial"/>
          <w:sz w:val="20"/>
          <w:szCs w:val="20"/>
          <w:lang w:val="en-AU"/>
        </w:rPr>
        <w:tab/>
      </w:r>
      <w:r w:rsidRPr="00E90826">
        <w:rPr>
          <w:rFonts w:ascii="Arial" w:hAnsi="Arial"/>
          <w:sz w:val="20"/>
          <w:szCs w:val="20"/>
          <w:lang w:val="en-AU"/>
        </w:rPr>
        <w:tab/>
      </w:r>
    </w:p>
    <w:p w14:paraId="01E287DA" w14:textId="77777777" w:rsidR="00E90826" w:rsidRPr="00E90826" w:rsidRDefault="00E90826" w:rsidP="00E90826">
      <w:pPr>
        <w:numPr>
          <w:ilvl w:val="0"/>
          <w:numId w:val="23"/>
        </w:numPr>
        <w:tabs>
          <w:tab w:val="num" w:pos="-1134"/>
        </w:tabs>
        <w:ind w:left="-1134" w:firstLine="0"/>
        <w:rPr>
          <w:rFonts w:ascii="Arial" w:hAnsi="Arial"/>
          <w:sz w:val="20"/>
          <w:szCs w:val="20"/>
          <w:lang w:val="en-AU"/>
        </w:rPr>
      </w:pPr>
      <w:r w:rsidRPr="00E90826">
        <w:rPr>
          <w:rFonts w:ascii="Arial" w:hAnsi="Arial"/>
          <w:sz w:val="20"/>
          <w:szCs w:val="20"/>
          <w:lang w:val="en-AU"/>
        </w:rPr>
        <w:t>Period required for delivery</w:t>
      </w:r>
      <w:r w:rsidRPr="00E90826">
        <w:rPr>
          <w:rFonts w:ascii="Arial" w:hAnsi="Arial"/>
          <w:sz w:val="20"/>
          <w:szCs w:val="20"/>
          <w:lang w:val="en-AU"/>
        </w:rPr>
        <w:tab/>
      </w:r>
      <w:r w:rsidRPr="00E90826">
        <w:rPr>
          <w:rFonts w:ascii="Arial" w:hAnsi="Arial"/>
          <w:sz w:val="20"/>
          <w:szCs w:val="20"/>
          <w:lang w:val="en-AU"/>
        </w:rPr>
        <w:tab/>
      </w:r>
      <w:r w:rsidRPr="00E90826">
        <w:rPr>
          <w:rFonts w:ascii="Arial" w:hAnsi="Arial"/>
          <w:sz w:val="20"/>
          <w:szCs w:val="20"/>
          <w:lang w:val="en-AU"/>
        </w:rPr>
        <w:tab/>
      </w:r>
      <w:r w:rsidRPr="00E90826">
        <w:rPr>
          <w:rFonts w:ascii="Arial" w:hAnsi="Arial"/>
          <w:sz w:val="20"/>
          <w:szCs w:val="20"/>
          <w:lang w:val="en-AU"/>
        </w:rPr>
        <w:tab/>
      </w:r>
      <w:r w:rsidRPr="00E90826">
        <w:rPr>
          <w:rFonts w:ascii="Arial" w:hAnsi="Arial"/>
          <w:sz w:val="20"/>
          <w:szCs w:val="20"/>
          <w:lang w:val="en-AU"/>
        </w:rPr>
        <w:tab/>
      </w:r>
      <w:r w:rsidRPr="00E90826">
        <w:rPr>
          <w:rFonts w:ascii="Arial" w:hAnsi="Arial"/>
          <w:sz w:val="20"/>
          <w:szCs w:val="20"/>
          <w:lang w:val="en-AU"/>
        </w:rPr>
        <w:tab/>
        <w:t>………………………………………….</w:t>
      </w:r>
    </w:p>
    <w:p w14:paraId="6A82665F" w14:textId="77777777" w:rsidR="00E90826" w:rsidRPr="00E90826" w:rsidRDefault="00E90826" w:rsidP="00E90826">
      <w:pPr>
        <w:ind w:left="-1134"/>
        <w:rPr>
          <w:rFonts w:ascii="Arial" w:hAnsi="Arial"/>
          <w:sz w:val="20"/>
          <w:szCs w:val="20"/>
          <w:lang w:val="en-AU"/>
        </w:rPr>
      </w:pPr>
    </w:p>
    <w:p w14:paraId="279E42DA" w14:textId="77777777" w:rsidR="00E90826" w:rsidRPr="00E90826" w:rsidRDefault="00E90826" w:rsidP="00E90826">
      <w:pPr>
        <w:ind w:left="-1134"/>
        <w:rPr>
          <w:rFonts w:ascii="Arial" w:hAnsi="Arial"/>
          <w:sz w:val="20"/>
          <w:szCs w:val="20"/>
          <w:lang w:val="en-AU"/>
        </w:rPr>
      </w:pPr>
      <w:r w:rsidRPr="00E90826">
        <w:rPr>
          <w:rFonts w:ascii="Arial" w:hAnsi="Arial"/>
          <w:sz w:val="20"/>
          <w:szCs w:val="20"/>
          <w:lang w:val="en-AU"/>
        </w:rPr>
        <w:t>-</w:t>
      </w:r>
      <w:r w:rsidRPr="00E90826">
        <w:rPr>
          <w:rFonts w:ascii="Arial" w:hAnsi="Arial"/>
          <w:sz w:val="20"/>
          <w:szCs w:val="20"/>
          <w:lang w:val="en-AU"/>
        </w:rPr>
        <w:tab/>
        <w:t xml:space="preserve">Delivery: </w:t>
      </w:r>
      <w:r w:rsidRPr="00E90826">
        <w:rPr>
          <w:rFonts w:ascii="Arial" w:hAnsi="Arial"/>
          <w:sz w:val="20"/>
          <w:szCs w:val="20"/>
          <w:lang w:val="en-AU"/>
        </w:rPr>
        <w:tab/>
      </w:r>
      <w:r w:rsidRPr="00E90826">
        <w:rPr>
          <w:rFonts w:ascii="Arial" w:hAnsi="Arial"/>
          <w:sz w:val="20"/>
          <w:szCs w:val="20"/>
          <w:lang w:val="en-AU"/>
        </w:rPr>
        <w:tab/>
      </w:r>
      <w:r w:rsidRPr="00E90826">
        <w:rPr>
          <w:rFonts w:ascii="Arial" w:hAnsi="Arial"/>
          <w:sz w:val="20"/>
          <w:szCs w:val="20"/>
          <w:lang w:val="en-AU"/>
        </w:rPr>
        <w:tab/>
      </w:r>
      <w:r w:rsidRPr="00E90826">
        <w:rPr>
          <w:rFonts w:ascii="Arial" w:hAnsi="Arial"/>
          <w:sz w:val="20"/>
          <w:szCs w:val="20"/>
          <w:lang w:val="en-AU"/>
        </w:rPr>
        <w:tab/>
      </w:r>
      <w:r w:rsidRPr="00E90826">
        <w:rPr>
          <w:rFonts w:ascii="Arial" w:hAnsi="Arial"/>
          <w:sz w:val="20"/>
          <w:szCs w:val="20"/>
          <w:lang w:val="en-AU"/>
        </w:rPr>
        <w:tab/>
      </w:r>
      <w:r w:rsidRPr="00E90826">
        <w:rPr>
          <w:rFonts w:ascii="Arial" w:hAnsi="Arial"/>
          <w:sz w:val="20"/>
          <w:szCs w:val="20"/>
          <w:lang w:val="en-AU"/>
        </w:rPr>
        <w:tab/>
      </w:r>
      <w:r w:rsidRPr="00E90826">
        <w:rPr>
          <w:rFonts w:ascii="Arial" w:hAnsi="Arial"/>
          <w:sz w:val="20"/>
          <w:szCs w:val="20"/>
          <w:lang w:val="en-AU"/>
        </w:rPr>
        <w:tab/>
      </w:r>
      <w:r w:rsidRPr="00E90826">
        <w:rPr>
          <w:rFonts w:ascii="Arial" w:hAnsi="Arial"/>
          <w:sz w:val="20"/>
          <w:szCs w:val="20"/>
          <w:lang w:val="en-AU"/>
        </w:rPr>
        <w:tab/>
        <w:t>*Firm/not firm</w:t>
      </w:r>
    </w:p>
    <w:p w14:paraId="7D7764BB" w14:textId="77777777" w:rsidR="00E90826" w:rsidRPr="00E90826" w:rsidRDefault="00E90826" w:rsidP="00E90826">
      <w:pPr>
        <w:ind w:left="-1134"/>
        <w:rPr>
          <w:rFonts w:ascii="Arial" w:hAnsi="Arial"/>
          <w:sz w:val="20"/>
          <w:szCs w:val="20"/>
          <w:lang w:val="en-AU"/>
        </w:rPr>
      </w:pPr>
    </w:p>
    <w:p w14:paraId="68605B55" w14:textId="77777777" w:rsidR="00E90826" w:rsidRPr="00E90826" w:rsidRDefault="00E90826" w:rsidP="00E90826">
      <w:pPr>
        <w:ind w:left="-1134"/>
        <w:rPr>
          <w:rFonts w:ascii="Arial" w:hAnsi="Arial"/>
          <w:sz w:val="20"/>
          <w:szCs w:val="20"/>
          <w:lang w:val="en-AU"/>
        </w:rPr>
      </w:pPr>
    </w:p>
    <w:p w14:paraId="539CC064" w14:textId="77777777" w:rsidR="00E90826" w:rsidRPr="00E90826" w:rsidRDefault="00E90826" w:rsidP="00E90826">
      <w:pPr>
        <w:ind w:left="-1134"/>
        <w:rPr>
          <w:rFonts w:ascii="Arial" w:hAnsi="Arial"/>
          <w:sz w:val="20"/>
          <w:szCs w:val="20"/>
          <w:lang w:val="en-AU"/>
        </w:rPr>
      </w:pPr>
      <w:r w:rsidRPr="00E90826">
        <w:rPr>
          <w:rFonts w:ascii="Arial" w:hAnsi="Arial"/>
          <w:sz w:val="20"/>
          <w:szCs w:val="20"/>
          <w:lang w:val="en-AU"/>
        </w:rPr>
        <w:t xml:space="preserve">** “all applicable taxes” </w:t>
      </w:r>
      <w:proofErr w:type="gramStart"/>
      <w:r w:rsidRPr="00E90826">
        <w:rPr>
          <w:rFonts w:ascii="Arial" w:hAnsi="Arial"/>
          <w:sz w:val="20"/>
          <w:szCs w:val="20"/>
          <w:lang w:val="en-AU"/>
        </w:rPr>
        <w:t>includes  value</w:t>
      </w:r>
      <w:proofErr w:type="gramEnd"/>
      <w:r w:rsidRPr="00E90826">
        <w:rPr>
          <w:rFonts w:ascii="Arial" w:hAnsi="Arial"/>
          <w:sz w:val="20"/>
          <w:szCs w:val="20"/>
          <w:lang w:val="en-AU"/>
        </w:rPr>
        <w:t>- added tax, pay as you earn, income tax, unemployment  insurance fund contributions and skills development levies.</w:t>
      </w:r>
    </w:p>
    <w:p w14:paraId="3F8DA77A" w14:textId="77777777" w:rsidR="00E90826" w:rsidRPr="00E90826" w:rsidRDefault="00E90826" w:rsidP="00E90826">
      <w:pPr>
        <w:ind w:left="-1134"/>
        <w:rPr>
          <w:rFonts w:ascii="Arial" w:hAnsi="Arial"/>
          <w:sz w:val="20"/>
          <w:szCs w:val="20"/>
          <w:lang w:val="en-AU"/>
        </w:rPr>
      </w:pPr>
    </w:p>
    <w:p w14:paraId="385EC36B" w14:textId="77777777" w:rsidR="00E90826" w:rsidRPr="00E90826" w:rsidRDefault="00E90826" w:rsidP="00E90826">
      <w:pPr>
        <w:ind w:left="-1134"/>
        <w:rPr>
          <w:rFonts w:ascii="Arial" w:hAnsi="Arial"/>
          <w:sz w:val="20"/>
          <w:szCs w:val="20"/>
          <w:lang w:val="en-AU"/>
        </w:rPr>
      </w:pPr>
      <w:r w:rsidRPr="00E90826">
        <w:rPr>
          <w:rFonts w:ascii="Arial" w:hAnsi="Arial"/>
          <w:sz w:val="20"/>
          <w:szCs w:val="20"/>
          <w:lang w:val="en-AU"/>
        </w:rPr>
        <w:t>*Delete if not applicable</w:t>
      </w:r>
    </w:p>
    <w:p w14:paraId="267BC061" w14:textId="77777777" w:rsidR="00E90826" w:rsidRPr="00E90826" w:rsidRDefault="00E90826" w:rsidP="00E90826">
      <w:pPr>
        <w:ind w:left="-1134"/>
        <w:jc w:val="right"/>
        <w:rPr>
          <w:rFonts w:ascii="Arial" w:hAnsi="Arial"/>
          <w:b/>
          <w:sz w:val="20"/>
          <w:szCs w:val="20"/>
          <w:lang w:val="en-AU"/>
        </w:rPr>
      </w:pPr>
      <w:r w:rsidRPr="00E90826">
        <w:rPr>
          <w:rFonts w:ascii="Arial" w:hAnsi="Arial"/>
          <w:b/>
          <w:sz w:val="20"/>
          <w:szCs w:val="20"/>
          <w:lang w:val="en-AU"/>
        </w:rPr>
        <w:br w:type="page"/>
      </w:r>
      <w:r w:rsidRPr="00E90826">
        <w:rPr>
          <w:rFonts w:ascii="Arial" w:hAnsi="Arial"/>
          <w:b/>
          <w:sz w:val="20"/>
          <w:szCs w:val="20"/>
          <w:lang w:val="en-AU"/>
        </w:rPr>
        <w:lastRenderedPageBreak/>
        <w:t>SBD 3.2</w:t>
      </w:r>
    </w:p>
    <w:p w14:paraId="74902147" w14:textId="77777777" w:rsidR="00E90826" w:rsidRPr="00E90826" w:rsidRDefault="00E90826" w:rsidP="00E90826">
      <w:pPr>
        <w:ind w:left="-1134"/>
        <w:jc w:val="center"/>
        <w:rPr>
          <w:rFonts w:ascii="Arial" w:hAnsi="Arial"/>
          <w:b/>
          <w:sz w:val="20"/>
          <w:szCs w:val="20"/>
          <w:lang w:val="en-AU"/>
        </w:rPr>
      </w:pPr>
    </w:p>
    <w:p w14:paraId="58598B0A" w14:textId="77777777" w:rsidR="00E90826" w:rsidRPr="00E90826" w:rsidRDefault="00E90826" w:rsidP="00E90826">
      <w:pPr>
        <w:ind w:left="-1134"/>
        <w:jc w:val="center"/>
        <w:rPr>
          <w:rFonts w:ascii="Arial" w:hAnsi="Arial"/>
          <w:b/>
          <w:sz w:val="20"/>
          <w:szCs w:val="20"/>
          <w:lang w:val="en-AU"/>
        </w:rPr>
      </w:pPr>
      <w:r w:rsidRPr="00E90826">
        <w:rPr>
          <w:rFonts w:ascii="Arial" w:hAnsi="Arial"/>
          <w:b/>
          <w:sz w:val="20"/>
          <w:szCs w:val="20"/>
          <w:lang w:val="en-AU"/>
        </w:rPr>
        <w:t>PRICE ADJUSTMENTS</w:t>
      </w:r>
    </w:p>
    <w:p w14:paraId="7E37EE59" w14:textId="77777777" w:rsidR="00E90826" w:rsidRPr="00E90826" w:rsidRDefault="00E90826" w:rsidP="00E90826">
      <w:pPr>
        <w:ind w:left="-1134"/>
        <w:jc w:val="center"/>
        <w:rPr>
          <w:rFonts w:ascii="Arial" w:hAnsi="Arial"/>
          <w:b/>
          <w:sz w:val="20"/>
          <w:szCs w:val="20"/>
          <w:lang w:val="en-AU"/>
        </w:rPr>
      </w:pPr>
    </w:p>
    <w:p w14:paraId="42BFC5DE" w14:textId="77777777" w:rsidR="00E90826" w:rsidRPr="00E90826" w:rsidRDefault="00E90826" w:rsidP="00E90826">
      <w:pPr>
        <w:ind w:left="-1134"/>
        <w:jc w:val="both"/>
        <w:rPr>
          <w:rFonts w:ascii="Arial" w:hAnsi="Arial"/>
          <w:b/>
          <w:sz w:val="20"/>
          <w:szCs w:val="20"/>
          <w:lang w:val="en-AU"/>
        </w:rPr>
      </w:pPr>
    </w:p>
    <w:p w14:paraId="5216A11A" w14:textId="77777777" w:rsidR="00E90826" w:rsidRPr="00E90826" w:rsidRDefault="00E90826" w:rsidP="00E90826">
      <w:pPr>
        <w:ind w:left="-1134"/>
        <w:jc w:val="both"/>
        <w:rPr>
          <w:rFonts w:ascii="Arial" w:hAnsi="Arial"/>
          <w:b/>
          <w:sz w:val="20"/>
          <w:szCs w:val="20"/>
          <w:lang w:val="en-AU"/>
        </w:rPr>
      </w:pPr>
      <w:r w:rsidRPr="00E90826">
        <w:rPr>
          <w:rFonts w:ascii="Arial" w:hAnsi="Arial"/>
          <w:b/>
          <w:sz w:val="20"/>
          <w:szCs w:val="20"/>
          <w:lang w:val="en-AU"/>
        </w:rPr>
        <w:t>A</w:t>
      </w:r>
      <w:r w:rsidRPr="00E90826">
        <w:rPr>
          <w:rFonts w:ascii="Arial" w:hAnsi="Arial"/>
          <w:b/>
          <w:sz w:val="20"/>
          <w:szCs w:val="20"/>
          <w:lang w:val="en-AU"/>
        </w:rPr>
        <w:tab/>
      </w:r>
      <w:r w:rsidRPr="00E90826">
        <w:rPr>
          <w:rFonts w:ascii="Arial" w:hAnsi="Arial"/>
          <w:b/>
          <w:sz w:val="20"/>
          <w:szCs w:val="20"/>
          <w:lang w:val="en-AU"/>
        </w:rPr>
        <w:tab/>
        <w:t>NON-FIRM PRICES SUBJECT TO ESCALATION</w:t>
      </w:r>
    </w:p>
    <w:p w14:paraId="492F38EA" w14:textId="77777777" w:rsidR="00E90826" w:rsidRPr="00E90826" w:rsidRDefault="00E90826" w:rsidP="00E90826">
      <w:pPr>
        <w:ind w:left="-1134"/>
        <w:jc w:val="both"/>
        <w:rPr>
          <w:rFonts w:ascii="Arial" w:hAnsi="Arial"/>
          <w:sz w:val="20"/>
          <w:szCs w:val="20"/>
          <w:lang w:val="en-AU"/>
        </w:rPr>
      </w:pPr>
    </w:p>
    <w:p w14:paraId="33A73403" w14:textId="77777777" w:rsidR="00E90826" w:rsidRPr="00E90826" w:rsidRDefault="00E90826" w:rsidP="00E90826">
      <w:pPr>
        <w:ind w:hanging="1134"/>
        <w:jc w:val="both"/>
        <w:rPr>
          <w:rFonts w:ascii="Arial" w:hAnsi="Arial"/>
          <w:sz w:val="20"/>
          <w:szCs w:val="20"/>
          <w:lang w:val="en-AU"/>
        </w:rPr>
      </w:pPr>
      <w:r w:rsidRPr="00E90826">
        <w:rPr>
          <w:rFonts w:ascii="Arial" w:hAnsi="Arial"/>
          <w:sz w:val="20"/>
          <w:szCs w:val="20"/>
          <w:lang w:val="en-AU"/>
        </w:rPr>
        <w:t>1.</w:t>
      </w:r>
      <w:r w:rsidRPr="00E90826">
        <w:rPr>
          <w:rFonts w:ascii="Arial" w:hAnsi="Arial"/>
          <w:sz w:val="20"/>
          <w:szCs w:val="20"/>
          <w:lang w:val="en-AU"/>
        </w:rPr>
        <w:tab/>
        <w:t xml:space="preserve">IN CASES OF PERIOD CONTRACTS, </w:t>
      </w:r>
      <w:proofErr w:type="gramStart"/>
      <w:r w:rsidRPr="00E90826">
        <w:rPr>
          <w:rFonts w:ascii="Arial" w:hAnsi="Arial"/>
          <w:sz w:val="20"/>
          <w:szCs w:val="20"/>
          <w:lang w:val="en-AU"/>
        </w:rPr>
        <w:t>NON FIRM</w:t>
      </w:r>
      <w:proofErr w:type="gramEnd"/>
      <w:r w:rsidRPr="00E90826">
        <w:rPr>
          <w:rFonts w:ascii="Arial" w:hAnsi="Arial"/>
          <w:sz w:val="20"/>
          <w:szCs w:val="20"/>
          <w:lang w:val="en-AU"/>
        </w:rPr>
        <w:t xml:space="preserve"> PRICES WILL BE ADJUSTED (LOADED) WITH THE ASSESSED CONTRACT PRICE ADJUSTMENTS IMPLICIT IN NON FIRM PRICES WHEN CALCULATING THE COMPARATIVE PRICES</w:t>
      </w:r>
    </w:p>
    <w:p w14:paraId="30832A1D" w14:textId="77777777" w:rsidR="00E90826" w:rsidRPr="00E90826" w:rsidRDefault="00E90826" w:rsidP="00E90826">
      <w:pPr>
        <w:ind w:left="-1134"/>
        <w:jc w:val="both"/>
        <w:rPr>
          <w:rFonts w:ascii="Arial" w:hAnsi="Arial"/>
          <w:sz w:val="20"/>
          <w:szCs w:val="20"/>
          <w:lang w:val="en-AU"/>
        </w:rPr>
      </w:pPr>
    </w:p>
    <w:p w14:paraId="32F357E7" w14:textId="77777777" w:rsidR="00E90826" w:rsidRPr="00E90826" w:rsidRDefault="00E90826" w:rsidP="00E90826">
      <w:pPr>
        <w:numPr>
          <w:ilvl w:val="0"/>
          <w:numId w:val="32"/>
        </w:numPr>
        <w:tabs>
          <w:tab w:val="num" w:pos="0"/>
        </w:tabs>
        <w:ind w:left="0" w:hanging="1134"/>
        <w:jc w:val="both"/>
        <w:rPr>
          <w:rFonts w:ascii="Arial" w:hAnsi="Arial"/>
          <w:sz w:val="20"/>
          <w:szCs w:val="20"/>
          <w:lang w:val="en-AU"/>
        </w:rPr>
      </w:pPr>
      <w:r w:rsidRPr="00E90826">
        <w:rPr>
          <w:rFonts w:ascii="Arial" w:hAnsi="Arial"/>
          <w:sz w:val="20"/>
          <w:szCs w:val="20"/>
          <w:lang w:val="en-AU"/>
        </w:rPr>
        <w:t>IN THIS CATEGORY PRICE ESCALATIONS WILL ONLY BE CONSIDERED IN TERMS OF THE FOLLOWING FORMULA:</w:t>
      </w:r>
    </w:p>
    <w:p w14:paraId="3C8009B1" w14:textId="77777777" w:rsidR="00E90826" w:rsidRPr="00E90826" w:rsidRDefault="00E90826" w:rsidP="00E90826">
      <w:pPr>
        <w:ind w:left="-1134"/>
        <w:jc w:val="both"/>
        <w:rPr>
          <w:rFonts w:ascii="Arial" w:hAnsi="Arial"/>
          <w:b/>
          <w:sz w:val="20"/>
          <w:szCs w:val="20"/>
          <w:lang w:val="en-AU"/>
        </w:rPr>
      </w:pPr>
    </w:p>
    <w:p w14:paraId="17009DCD" w14:textId="77777777" w:rsidR="00E90826" w:rsidRPr="00E90826" w:rsidRDefault="00E90826" w:rsidP="00E90826">
      <w:pPr>
        <w:ind w:left="-1134"/>
        <w:jc w:val="center"/>
        <w:rPr>
          <w:rFonts w:ascii="Arial" w:hAnsi="Arial"/>
          <w:sz w:val="20"/>
          <w:szCs w:val="20"/>
          <w:lang w:val="en-AU"/>
        </w:rPr>
      </w:pPr>
      <w:r w:rsidRPr="00E90826">
        <w:rPr>
          <w:rFonts w:ascii="Arial" w:hAnsi="Arial"/>
          <w:sz w:val="20"/>
          <w:szCs w:val="20"/>
          <w:lang w:val="en-AU"/>
        </w:rPr>
        <w:tab/>
      </w:r>
      <w:r w:rsidRPr="00E90826">
        <w:rPr>
          <w:rFonts w:ascii="Arial" w:hAnsi="Arial"/>
          <w:position w:val="-46"/>
          <w:sz w:val="20"/>
          <w:szCs w:val="20"/>
          <w:lang w:val="en-AU"/>
        </w:rPr>
        <w:object w:dxaOrig="5899" w:dyaOrig="1040" w14:anchorId="23D90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pt;height:52pt" o:ole="" fillcolor="window">
            <v:imagedata r:id="rId25" o:title=""/>
          </v:shape>
          <o:OLEObject Type="Embed" ProgID="Equation.3" ShapeID="_x0000_i1025" DrawAspect="Content" ObjectID="_1758697649" r:id="rId26"/>
        </w:object>
      </w:r>
    </w:p>
    <w:p w14:paraId="0DB2746D" w14:textId="77777777" w:rsidR="00E90826" w:rsidRPr="00E90826" w:rsidRDefault="00E90826" w:rsidP="00E90826">
      <w:pPr>
        <w:tabs>
          <w:tab w:val="left" w:pos="720"/>
        </w:tabs>
        <w:jc w:val="both"/>
        <w:rPr>
          <w:rFonts w:ascii="Arial" w:hAnsi="Arial"/>
          <w:sz w:val="20"/>
          <w:szCs w:val="20"/>
          <w:lang w:val="en-AU"/>
        </w:rPr>
      </w:pPr>
      <w:r w:rsidRPr="00E90826">
        <w:rPr>
          <w:rFonts w:ascii="Arial" w:hAnsi="Arial"/>
          <w:sz w:val="20"/>
          <w:szCs w:val="20"/>
          <w:lang w:val="en-AU"/>
        </w:rPr>
        <w:t>Where:</w:t>
      </w:r>
    </w:p>
    <w:p w14:paraId="122940DC" w14:textId="77777777" w:rsidR="00E90826" w:rsidRPr="00E90826" w:rsidRDefault="00E90826" w:rsidP="00E90826">
      <w:pPr>
        <w:tabs>
          <w:tab w:val="left" w:pos="720"/>
        </w:tabs>
        <w:ind w:left="-1134"/>
        <w:jc w:val="both"/>
        <w:rPr>
          <w:rFonts w:ascii="Arial" w:hAnsi="Arial"/>
          <w:sz w:val="20"/>
          <w:szCs w:val="20"/>
          <w:lang w:val="en-AU"/>
        </w:rPr>
      </w:pPr>
    </w:p>
    <w:p w14:paraId="53A9E16E" w14:textId="77777777" w:rsidR="00E90826" w:rsidRPr="00E90826" w:rsidRDefault="00E90826" w:rsidP="00E90826">
      <w:pPr>
        <w:tabs>
          <w:tab w:val="left" w:pos="1701"/>
          <w:tab w:val="left" w:pos="2835"/>
        </w:tabs>
        <w:jc w:val="both"/>
        <w:rPr>
          <w:rFonts w:ascii="Arial" w:hAnsi="Arial"/>
          <w:sz w:val="20"/>
          <w:szCs w:val="20"/>
          <w:lang w:val="en-AU"/>
        </w:rPr>
      </w:pPr>
      <w:r w:rsidRPr="00E90826">
        <w:rPr>
          <w:rFonts w:ascii="Arial" w:hAnsi="Arial"/>
          <w:sz w:val="20"/>
          <w:szCs w:val="20"/>
          <w:lang w:val="en-AU"/>
        </w:rPr>
        <w:t>Pa</w:t>
      </w:r>
      <w:r w:rsidRPr="00E90826">
        <w:rPr>
          <w:rFonts w:ascii="Arial" w:hAnsi="Arial"/>
          <w:sz w:val="20"/>
          <w:szCs w:val="20"/>
          <w:lang w:val="en-AU"/>
        </w:rPr>
        <w:tab/>
        <w:t>=</w:t>
      </w:r>
      <w:r w:rsidRPr="00E90826">
        <w:rPr>
          <w:rFonts w:ascii="Arial" w:hAnsi="Arial"/>
          <w:sz w:val="20"/>
          <w:szCs w:val="20"/>
          <w:lang w:val="en-AU"/>
        </w:rPr>
        <w:tab/>
        <w:t>The new escalated price to be calculated.</w:t>
      </w:r>
    </w:p>
    <w:p w14:paraId="373A2AED" w14:textId="77777777" w:rsidR="00E90826" w:rsidRPr="00E90826" w:rsidRDefault="00E90826" w:rsidP="00E90826">
      <w:pPr>
        <w:tabs>
          <w:tab w:val="left" w:pos="1701"/>
          <w:tab w:val="left" w:pos="2835"/>
        </w:tabs>
        <w:ind w:left="2835" w:hanging="2835"/>
        <w:jc w:val="both"/>
        <w:rPr>
          <w:rFonts w:ascii="Arial" w:hAnsi="Arial"/>
          <w:b/>
          <w:sz w:val="20"/>
          <w:szCs w:val="20"/>
          <w:lang w:val="en-AU"/>
        </w:rPr>
      </w:pPr>
      <w:r w:rsidRPr="00E90826">
        <w:rPr>
          <w:rFonts w:ascii="Arial" w:hAnsi="Arial"/>
          <w:sz w:val="20"/>
          <w:szCs w:val="20"/>
          <w:lang w:val="en-AU"/>
        </w:rPr>
        <w:t>(1-</w:t>
      </w:r>
      <w:proofErr w:type="gramStart"/>
      <w:r w:rsidRPr="00E90826">
        <w:rPr>
          <w:rFonts w:ascii="Arial" w:hAnsi="Arial"/>
          <w:sz w:val="20"/>
          <w:szCs w:val="20"/>
          <w:lang w:val="en-AU"/>
        </w:rPr>
        <w:t>V)Pt</w:t>
      </w:r>
      <w:proofErr w:type="gramEnd"/>
      <w:r w:rsidRPr="00E90826">
        <w:rPr>
          <w:rFonts w:ascii="Arial" w:hAnsi="Arial"/>
          <w:sz w:val="20"/>
          <w:szCs w:val="20"/>
          <w:lang w:val="en-AU"/>
        </w:rPr>
        <w:tab/>
        <w:t>=</w:t>
      </w:r>
      <w:r w:rsidRPr="00E90826">
        <w:rPr>
          <w:rFonts w:ascii="Arial" w:hAnsi="Arial"/>
          <w:sz w:val="20"/>
          <w:szCs w:val="20"/>
          <w:lang w:val="en-AU"/>
        </w:rPr>
        <w:tab/>
      </w:r>
      <w:r w:rsidRPr="00E90826">
        <w:rPr>
          <w:rFonts w:ascii="Arial" w:hAnsi="Arial"/>
          <w:sz w:val="20"/>
          <w:szCs w:val="20"/>
          <w:lang w:val="en-AU"/>
        </w:rPr>
        <w:tab/>
        <w:t xml:space="preserve">85% of the original bid price. </w:t>
      </w:r>
      <w:r w:rsidRPr="00E90826">
        <w:rPr>
          <w:rFonts w:ascii="Arial" w:hAnsi="Arial"/>
          <w:b/>
          <w:sz w:val="20"/>
          <w:szCs w:val="20"/>
          <w:lang w:val="en-AU"/>
        </w:rPr>
        <w:t>Note that Pt must always be the original bid price and not an escalated price.</w:t>
      </w:r>
    </w:p>
    <w:p w14:paraId="4D8DAA80" w14:textId="77777777" w:rsidR="00E90826" w:rsidRPr="00E90826" w:rsidRDefault="00E90826" w:rsidP="00E90826">
      <w:pPr>
        <w:tabs>
          <w:tab w:val="left" w:pos="1701"/>
          <w:tab w:val="left" w:pos="2835"/>
        </w:tabs>
        <w:ind w:left="2835" w:hanging="2835"/>
        <w:jc w:val="both"/>
        <w:rPr>
          <w:rFonts w:ascii="Arial" w:hAnsi="Arial"/>
          <w:sz w:val="20"/>
          <w:szCs w:val="20"/>
          <w:lang w:val="en-AU"/>
        </w:rPr>
      </w:pPr>
      <w:r w:rsidRPr="00E90826">
        <w:rPr>
          <w:rFonts w:ascii="Arial" w:hAnsi="Arial"/>
          <w:sz w:val="20"/>
          <w:szCs w:val="20"/>
          <w:lang w:val="en-AU"/>
        </w:rPr>
        <w:t>D1, D</w:t>
      </w:r>
      <w:proofErr w:type="gramStart"/>
      <w:r w:rsidRPr="00E90826">
        <w:rPr>
          <w:rFonts w:ascii="Arial" w:hAnsi="Arial"/>
          <w:sz w:val="20"/>
          <w:szCs w:val="20"/>
          <w:lang w:val="en-AU"/>
        </w:rPr>
        <w:t>2..</w:t>
      </w:r>
      <w:proofErr w:type="gramEnd"/>
      <w:r w:rsidRPr="00E90826">
        <w:rPr>
          <w:rFonts w:ascii="Arial" w:hAnsi="Arial"/>
          <w:sz w:val="20"/>
          <w:szCs w:val="20"/>
          <w:lang w:val="en-AU"/>
        </w:rPr>
        <w:tab/>
        <w:t>=</w:t>
      </w:r>
      <w:r w:rsidRPr="00E90826">
        <w:rPr>
          <w:rFonts w:ascii="Arial" w:hAnsi="Arial"/>
          <w:sz w:val="20"/>
          <w:szCs w:val="20"/>
          <w:lang w:val="en-AU"/>
        </w:rPr>
        <w:tab/>
        <w:t xml:space="preserve">Each factor of the bid price </w:t>
      </w:r>
      <w:proofErr w:type="spellStart"/>
      <w:r w:rsidRPr="00E90826">
        <w:rPr>
          <w:rFonts w:ascii="Arial" w:hAnsi="Arial"/>
          <w:sz w:val="20"/>
          <w:szCs w:val="20"/>
          <w:lang w:val="en-AU"/>
        </w:rPr>
        <w:t>eg.</w:t>
      </w:r>
      <w:proofErr w:type="spellEnd"/>
      <w:r w:rsidRPr="00E90826">
        <w:rPr>
          <w:rFonts w:ascii="Arial" w:hAnsi="Arial"/>
          <w:sz w:val="20"/>
          <w:szCs w:val="20"/>
          <w:lang w:val="en-AU"/>
        </w:rPr>
        <w:t xml:space="preserve"> labour, transport, clothing, footwear, etc.  The total of the various factors D1, D2…etc. must add up to 100%.</w:t>
      </w:r>
    </w:p>
    <w:p w14:paraId="4ED2D9A0" w14:textId="77777777" w:rsidR="00E90826" w:rsidRPr="00E90826" w:rsidRDefault="00E90826" w:rsidP="00E90826">
      <w:pPr>
        <w:tabs>
          <w:tab w:val="left" w:pos="1701"/>
          <w:tab w:val="left" w:pos="2835"/>
          <w:tab w:val="left" w:pos="3420"/>
        </w:tabs>
        <w:ind w:left="2835" w:hanging="2835"/>
        <w:jc w:val="both"/>
        <w:rPr>
          <w:rFonts w:ascii="Arial" w:hAnsi="Arial"/>
          <w:sz w:val="20"/>
          <w:szCs w:val="20"/>
          <w:lang w:val="en-AU"/>
        </w:rPr>
      </w:pPr>
      <w:r w:rsidRPr="00E90826">
        <w:rPr>
          <w:rFonts w:ascii="Arial" w:hAnsi="Arial"/>
          <w:sz w:val="20"/>
          <w:szCs w:val="20"/>
          <w:lang w:val="en-AU"/>
        </w:rPr>
        <w:t>R1t, R2t……</w:t>
      </w:r>
      <w:r w:rsidRPr="00E90826">
        <w:rPr>
          <w:rFonts w:ascii="Arial" w:hAnsi="Arial"/>
          <w:sz w:val="20"/>
          <w:szCs w:val="20"/>
          <w:lang w:val="en-AU"/>
        </w:rPr>
        <w:tab/>
        <w:t>=</w:t>
      </w:r>
      <w:r w:rsidRPr="00E90826">
        <w:rPr>
          <w:rFonts w:ascii="Arial" w:hAnsi="Arial"/>
          <w:sz w:val="20"/>
          <w:szCs w:val="20"/>
          <w:lang w:val="en-AU"/>
        </w:rPr>
        <w:tab/>
        <w:t>Index figure obtained from new index (depends on the number of factors used).</w:t>
      </w:r>
    </w:p>
    <w:p w14:paraId="09F3A2E6" w14:textId="77777777" w:rsidR="00E90826" w:rsidRPr="00E90826" w:rsidRDefault="00E90826" w:rsidP="00E90826">
      <w:pPr>
        <w:tabs>
          <w:tab w:val="left" w:pos="1701"/>
          <w:tab w:val="left" w:pos="2835"/>
          <w:tab w:val="left" w:pos="3420"/>
        </w:tabs>
        <w:jc w:val="both"/>
        <w:rPr>
          <w:rFonts w:ascii="Arial" w:hAnsi="Arial"/>
          <w:sz w:val="20"/>
          <w:szCs w:val="20"/>
          <w:lang w:val="en-AU"/>
        </w:rPr>
      </w:pPr>
      <w:r w:rsidRPr="00E90826">
        <w:rPr>
          <w:rFonts w:ascii="Arial" w:hAnsi="Arial"/>
          <w:sz w:val="20"/>
          <w:szCs w:val="20"/>
          <w:lang w:val="en-AU"/>
        </w:rPr>
        <w:t>R1o, R2o</w:t>
      </w:r>
      <w:r w:rsidRPr="00E90826">
        <w:rPr>
          <w:rFonts w:ascii="Arial" w:hAnsi="Arial"/>
          <w:sz w:val="20"/>
          <w:szCs w:val="20"/>
          <w:lang w:val="en-AU"/>
        </w:rPr>
        <w:tab/>
        <w:t>=</w:t>
      </w:r>
      <w:r w:rsidRPr="00E90826">
        <w:rPr>
          <w:rFonts w:ascii="Arial" w:hAnsi="Arial"/>
          <w:sz w:val="20"/>
          <w:szCs w:val="20"/>
          <w:lang w:val="en-AU"/>
        </w:rPr>
        <w:tab/>
        <w:t>Index figure at time of bidding.</w:t>
      </w:r>
    </w:p>
    <w:p w14:paraId="62BD07E0" w14:textId="77777777" w:rsidR="00E90826" w:rsidRPr="00E90826" w:rsidRDefault="00E90826" w:rsidP="00E90826">
      <w:pPr>
        <w:tabs>
          <w:tab w:val="left" w:pos="1701"/>
          <w:tab w:val="left" w:pos="2835"/>
          <w:tab w:val="left" w:pos="3420"/>
        </w:tabs>
        <w:ind w:left="2835" w:hanging="2835"/>
        <w:jc w:val="both"/>
        <w:rPr>
          <w:rFonts w:ascii="Arial" w:hAnsi="Arial"/>
          <w:sz w:val="20"/>
          <w:szCs w:val="20"/>
          <w:lang w:val="en-AU"/>
        </w:rPr>
      </w:pPr>
      <w:proofErr w:type="spellStart"/>
      <w:r w:rsidRPr="00E90826">
        <w:rPr>
          <w:rFonts w:ascii="Arial" w:hAnsi="Arial"/>
          <w:sz w:val="20"/>
          <w:szCs w:val="20"/>
          <w:lang w:val="en-AU"/>
        </w:rPr>
        <w:t>VPt</w:t>
      </w:r>
      <w:proofErr w:type="spellEnd"/>
      <w:r w:rsidRPr="00E90826">
        <w:rPr>
          <w:rFonts w:ascii="Arial" w:hAnsi="Arial"/>
          <w:sz w:val="20"/>
          <w:szCs w:val="20"/>
          <w:lang w:val="en-AU"/>
        </w:rPr>
        <w:tab/>
        <w:t>=</w:t>
      </w:r>
      <w:r w:rsidRPr="00E90826">
        <w:rPr>
          <w:rFonts w:ascii="Arial" w:hAnsi="Arial"/>
          <w:sz w:val="20"/>
          <w:szCs w:val="20"/>
          <w:lang w:val="en-AU"/>
        </w:rPr>
        <w:tab/>
        <w:t xml:space="preserve">15% of the original bid price.  This portion of the bid price remains firm </w:t>
      </w:r>
      <w:proofErr w:type="gramStart"/>
      <w:r w:rsidRPr="00E90826">
        <w:rPr>
          <w:rFonts w:ascii="Arial" w:hAnsi="Arial"/>
          <w:sz w:val="20"/>
          <w:szCs w:val="20"/>
          <w:lang w:val="en-AU"/>
        </w:rPr>
        <w:t>i.e.</w:t>
      </w:r>
      <w:proofErr w:type="gramEnd"/>
      <w:r w:rsidRPr="00E90826">
        <w:rPr>
          <w:rFonts w:ascii="Arial" w:hAnsi="Arial"/>
          <w:sz w:val="20"/>
          <w:szCs w:val="20"/>
          <w:lang w:val="en-AU"/>
        </w:rPr>
        <w:t xml:space="preserve"> it is not subject to any price escalations.</w:t>
      </w:r>
    </w:p>
    <w:p w14:paraId="08E410AB" w14:textId="77777777" w:rsidR="00E90826" w:rsidRPr="00E90826" w:rsidRDefault="00E90826" w:rsidP="00E90826">
      <w:pPr>
        <w:tabs>
          <w:tab w:val="left" w:pos="1701"/>
          <w:tab w:val="left" w:pos="3420"/>
        </w:tabs>
        <w:ind w:hanging="1134"/>
        <w:jc w:val="both"/>
        <w:rPr>
          <w:rFonts w:ascii="Arial" w:hAnsi="Arial"/>
          <w:b/>
          <w:sz w:val="20"/>
          <w:szCs w:val="20"/>
          <w:lang w:val="en-AU"/>
        </w:rPr>
      </w:pPr>
    </w:p>
    <w:p w14:paraId="30602000" w14:textId="77777777" w:rsidR="00E90826" w:rsidRPr="00E90826" w:rsidRDefault="00E90826" w:rsidP="00E90826">
      <w:pPr>
        <w:tabs>
          <w:tab w:val="left" w:pos="1701"/>
          <w:tab w:val="left" w:pos="3420"/>
        </w:tabs>
        <w:ind w:hanging="1134"/>
        <w:jc w:val="both"/>
        <w:rPr>
          <w:rFonts w:ascii="Arial" w:hAnsi="Arial"/>
          <w:sz w:val="20"/>
          <w:szCs w:val="20"/>
          <w:lang w:val="en-AU"/>
        </w:rPr>
      </w:pPr>
      <w:r w:rsidRPr="00E90826">
        <w:rPr>
          <w:rFonts w:ascii="Arial" w:hAnsi="Arial"/>
          <w:sz w:val="20"/>
          <w:szCs w:val="20"/>
          <w:lang w:val="en-AU"/>
        </w:rPr>
        <w:t>3.</w:t>
      </w:r>
      <w:r w:rsidRPr="00E90826">
        <w:rPr>
          <w:rFonts w:ascii="Arial" w:hAnsi="Arial"/>
          <w:sz w:val="20"/>
          <w:szCs w:val="20"/>
          <w:lang w:val="en-AU"/>
        </w:rPr>
        <w:tab/>
        <w:t>The following index/indices must be used to calculate your bid price:</w:t>
      </w:r>
    </w:p>
    <w:p w14:paraId="72B87C75" w14:textId="77777777" w:rsidR="00E90826" w:rsidRPr="00E90826" w:rsidRDefault="00E90826" w:rsidP="00E90826">
      <w:pPr>
        <w:tabs>
          <w:tab w:val="left" w:pos="720"/>
          <w:tab w:val="left" w:pos="3119"/>
          <w:tab w:val="left" w:pos="3420"/>
        </w:tabs>
        <w:ind w:left="-1134"/>
        <w:jc w:val="both"/>
        <w:rPr>
          <w:rFonts w:ascii="Arial" w:hAnsi="Arial"/>
          <w:sz w:val="20"/>
          <w:szCs w:val="20"/>
          <w:lang w:val="en-AU"/>
        </w:rPr>
      </w:pPr>
    </w:p>
    <w:p w14:paraId="2A8B9A41" w14:textId="77777777" w:rsidR="00E90826" w:rsidRPr="00E90826" w:rsidRDefault="00E90826" w:rsidP="00E90826">
      <w:pPr>
        <w:tabs>
          <w:tab w:val="left" w:pos="720"/>
          <w:tab w:val="left" w:pos="2835"/>
          <w:tab w:val="left" w:pos="3420"/>
        </w:tabs>
        <w:jc w:val="both"/>
        <w:rPr>
          <w:rFonts w:ascii="Arial" w:hAnsi="Arial"/>
          <w:sz w:val="20"/>
          <w:szCs w:val="20"/>
          <w:lang w:val="en-AU"/>
        </w:rPr>
      </w:pPr>
      <w:r w:rsidRPr="00E90826">
        <w:rPr>
          <w:rFonts w:ascii="Arial" w:hAnsi="Arial"/>
          <w:sz w:val="20"/>
          <w:szCs w:val="20"/>
          <w:lang w:val="en-AU"/>
        </w:rPr>
        <w:t>Index………. Dated……….</w:t>
      </w:r>
      <w:r w:rsidRPr="00E90826">
        <w:rPr>
          <w:rFonts w:ascii="Arial" w:hAnsi="Arial"/>
          <w:sz w:val="20"/>
          <w:szCs w:val="20"/>
          <w:lang w:val="en-AU"/>
        </w:rPr>
        <w:tab/>
        <w:t>Index………. Dated……….</w:t>
      </w:r>
      <w:r w:rsidRPr="00E90826">
        <w:rPr>
          <w:rFonts w:ascii="Arial" w:hAnsi="Arial"/>
          <w:sz w:val="20"/>
          <w:szCs w:val="20"/>
          <w:lang w:val="en-AU"/>
        </w:rPr>
        <w:tab/>
        <w:t>Index………. Dated……….</w:t>
      </w:r>
    </w:p>
    <w:p w14:paraId="48A96BEE" w14:textId="77777777" w:rsidR="00E90826" w:rsidRPr="00E90826" w:rsidRDefault="00E90826" w:rsidP="00E90826">
      <w:pPr>
        <w:tabs>
          <w:tab w:val="left" w:pos="720"/>
          <w:tab w:val="left" w:pos="2835"/>
          <w:tab w:val="left" w:pos="3420"/>
        </w:tabs>
        <w:ind w:left="-1134"/>
        <w:jc w:val="both"/>
        <w:rPr>
          <w:rFonts w:ascii="Arial" w:hAnsi="Arial"/>
          <w:sz w:val="20"/>
          <w:szCs w:val="20"/>
          <w:lang w:val="en-AU"/>
        </w:rPr>
      </w:pPr>
    </w:p>
    <w:p w14:paraId="269E6BC5" w14:textId="77777777" w:rsidR="00E90826" w:rsidRPr="00E90826" w:rsidRDefault="00E90826" w:rsidP="00E90826">
      <w:pPr>
        <w:tabs>
          <w:tab w:val="left" w:pos="720"/>
          <w:tab w:val="left" w:pos="2835"/>
          <w:tab w:val="left" w:pos="3420"/>
        </w:tabs>
        <w:jc w:val="both"/>
        <w:rPr>
          <w:rFonts w:ascii="Arial" w:hAnsi="Arial"/>
          <w:b/>
          <w:sz w:val="20"/>
          <w:szCs w:val="20"/>
          <w:lang w:val="en-AU"/>
        </w:rPr>
      </w:pPr>
      <w:r w:rsidRPr="00E90826">
        <w:rPr>
          <w:sz w:val="20"/>
          <w:szCs w:val="20"/>
          <w:lang w:val="en-AU"/>
        </w:rPr>
        <w:t>Index………. Dated……….</w:t>
      </w:r>
      <w:r w:rsidRPr="00E90826">
        <w:rPr>
          <w:sz w:val="20"/>
          <w:szCs w:val="20"/>
          <w:lang w:val="en-AU"/>
        </w:rPr>
        <w:tab/>
        <w:t>Index………. Dated……….</w:t>
      </w:r>
      <w:r w:rsidRPr="00E90826">
        <w:rPr>
          <w:sz w:val="20"/>
          <w:szCs w:val="20"/>
          <w:lang w:val="en-AU"/>
        </w:rPr>
        <w:tab/>
        <w:t>Index………. Dated……….</w:t>
      </w:r>
    </w:p>
    <w:p w14:paraId="26992408" w14:textId="77777777" w:rsidR="00E90826" w:rsidRPr="00E90826" w:rsidRDefault="00E90826" w:rsidP="00E90826">
      <w:pPr>
        <w:tabs>
          <w:tab w:val="left" w:pos="720"/>
          <w:tab w:val="left" w:pos="2835"/>
          <w:tab w:val="left" w:pos="3420"/>
        </w:tabs>
        <w:ind w:hanging="1134"/>
        <w:jc w:val="both"/>
        <w:rPr>
          <w:rFonts w:ascii="Arial" w:hAnsi="Arial"/>
          <w:sz w:val="20"/>
          <w:szCs w:val="20"/>
          <w:lang w:val="en-AU"/>
        </w:rPr>
      </w:pPr>
    </w:p>
    <w:p w14:paraId="5C081AF9" w14:textId="77777777" w:rsidR="00E90826" w:rsidRPr="00E90826" w:rsidRDefault="00E90826" w:rsidP="00E90826">
      <w:pPr>
        <w:tabs>
          <w:tab w:val="left" w:pos="720"/>
          <w:tab w:val="left" w:pos="2835"/>
          <w:tab w:val="left" w:pos="3420"/>
        </w:tabs>
        <w:ind w:hanging="1134"/>
        <w:jc w:val="both"/>
        <w:rPr>
          <w:sz w:val="20"/>
          <w:szCs w:val="20"/>
          <w:lang w:val="en-AU"/>
        </w:rPr>
      </w:pPr>
      <w:r w:rsidRPr="00E90826">
        <w:rPr>
          <w:rFonts w:ascii="Arial" w:hAnsi="Arial"/>
          <w:sz w:val="20"/>
          <w:szCs w:val="20"/>
          <w:lang w:val="en-AU"/>
        </w:rPr>
        <w:t>4.</w:t>
      </w:r>
      <w:r w:rsidRPr="00E90826">
        <w:rPr>
          <w:rFonts w:ascii="Arial" w:hAnsi="Arial"/>
          <w:sz w:val="20"/>
          <w:szCs w:val="20"/>
          <w:lang w:val="en-AU"/>
        </w:rPr>
        <w:tab/>
      </w:r>
      <w:r w:rsidRPr="00E90826">
        <w:rPr>
          <w:sz w:val="20"/>
          <w:szCs w:val="20"/>
          <w:lang w:val="en-AU"/>
        </w:rPr>
        <w:t>FURNISH A BREAKDOWN OF YOUR PRICE IN TERMS OF ABOVE-MENTIONED FORMULA.  THE TOTAL OF THE VARIOUS FACTORS MUST ADD UP TO 100%.</w:t>
      </w:r>
    </w:p>
    <w:p w14:paraId="3DFFBB04" w14:textId="77777777" w:rsidR="00E90826" w:rsidRPr="00E90826" w:rsidRDefault="00E90826" w:rsidP="00E90826">
      <w:pPr>
        <w:ind w:left="-1134"/>
        <w:rPr>
          <w:rFonts w:ascii="Arial" w:hAnsi="Arial"/>
          <w:sz w:val="20"/>
          <w:szCs w:val="20"/>
          <w:lang w:val="en-A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3014"/>
      </w:tblGrid>
      <w:tr w:rsidR="00E90826" w:rsidRPr="00E90826" w14:paraId="02FE6A30" w14:textId="77777777" w:rsidTr="00C80C72">
        <w:tblPrEx>
          <w:tblCellMar>
            <w:top w:w="0" w:type="dxa"/>
            <w:bottom w:w="0" w:type="dxa"/>
          </w:tblCellMar>
        </w:tblPrEx>
        <w:trPr>
          <w:cantSplit/>
          <w:trHeight w:val="498"/>
        </w:trPr>
        <w:tc>
          <w:tcPr>
            <w:tcW w:w="5954" w:type="dxa"/>
            <w:vAlign w:val="center"/>
          </w:tcPr>
          <w:p w14:paraId="16B66C43" w14:textId="77777777" w:rsidR="00E90826" w:rsidRPr="00E90826" w:rsidRDefault="00E90826" w:rsidP="00E90826">
            <w:pPr>
              <w:ind w:left="-1134"/>
              <w:jc w:val="center"/>
              <w:rPr>
                <w:rFonts w:ascii="Arial" w:hAnsi="Arial"/>
                <w:sz w:val="16"/>
                <w:szCs w:val="20"/>
                <w:lang w:val="pt-PT"/>
              </w:rPr>
            </w:pPr>
            <w:r w:rsidRPr="00E90826">
              <w:rPr>
                <w:rFonts w:ascii="Arial" w:hAnsi="Arial"/>
                <w:sz w:val="16"/>
                <w:szCs w:val="20"/>
                <w:lang w:val="pt-PT"/>
              </w:rPr>
              <w:t>FACTOR</w:t>
            </w:r>
          </w:p>
          <w:p w14:paraId="6F63F7B7" w14:textId="77777777" w:rsidR="00E90826" w:rsidRPr="00E90826" w:rsidRDefault="00E90826" w:rsidP="00E90826">
            <w:pPr>
              <w:ind w:left="-1134"/>
              <w:jc w:val="center"/>
              <w:rPr>
                <w:rFonts w:ascii="Arial" w:hAnsi="Arial"/>
                <w:sz w:val="16"/>
                <w:szCs w:val="20"/>
                <w:lang w:val="en-AU"/>
              </w:rPr>
            </w:pPr>
            <w:r w:rsidRPr="00E90826">
              <w:rPr>
                <w:rFonts w:ascii="Arial" w:hAnsi="Arial"/>
                <w:sz w:val="16"/>
                <w:szCs w:val="20"/>
                <w:lang w:val="pt-PT"/>
              </w:rPr>
              <w:t xml:space="preserve">(D1, D2 etc. eg. </w:t>
            </w:r>
            <w:r w:rsidRPr="00E90826">
              <w:rPr>
                <w:rFonts w:ascii="Arial" w:hAnsi="Arial"/>
                <w:sz w:val="16"/>
                <w:szCs w:val="20"/>
                <w:lang w:val="en-AU"/>
              </w:rPr>
              <w:t>Labour, transport etc.)</w:t>
            </w:r>
          </w:p>
        </w:tc>
        <w:tc>
          <w:tcPr>
            <w:tcW w:w="3014" w:type="dxa"/>
            <w:vAlign w:val="center"/>
          </w:tcPr>
          <w:p w14:paraId="69231C37" w14:textId="77777777" w:rsidR="00E90826" w:rsidRPr="00E90826" w:rsidRDefault="00E90826" w:rsidP="00E90826">
            <w:pPr>
              <w:ind w:left="-1134"/>
              <w:jc w:val="center"/>
              <w:rPr>
                <w:rFonts w:ascii="Arial" w:hAnsi="Arial"/>
                <w:sz w:val="16"/>
                <w:szCs w:val="20"/>
                <w:lang w:val="en-AU"/>
              </w:rPr>
            </w:pPr>
            <w:r w:rsidRPr="00E90826">
              <w:rPr>
                <w:rFonts w:ascii="Arial" w:hAnsi="Arial"/>
                <w:sz w:val="16"/>
                <w:szCs w:val="20"/>
                <w:lang w:val="en-AU"/>
              </w:rPr>
              <w:t>P           PERCENTAGE OF BID PRICE</w:t>
            </w:r>
          </w:p>
        </w:tc>
      </w:tr>
      <w:tr w:rsidR="00E90826" w:rsidRPr="00E90826" w14:paraId="60D71D85" w14:textId="77777777" w:rsidTr="00C80C72">
        <w:tblPrEx>
          <w:tblCellMar>
            <w:top w:w="0" w:type="dxa"/>
            <w:bottom w:w="0" w:type="dxa"/>
          </w:tblCellMar>
        </w:tblPrEx>
        <w:trPr>
          <w:cantSplit/>
          <w:trHeight w:val="280"/>
        </w:trPr>
        <w:tc>
          <w:tcPr>
            <w:tcW w:w="5954" w:type="dxa"/>
          </w:tcPr>
          <w:p w14:paraId="753C5EBE" w14:textId="77777777" w:rsidR="00E90826" w:rsidRPr="00E90826" w:rsidRDefault="00E90826" w:rsidP="00E90826">
            <w:pPr>
              <w:ind w:left="-1134"/>
              <w:rPr>
                <w:rFonts w:ascii="Arial" w:hAnsi="Arial"/>
                <w:sz w:val="20"/>
                <w:szCs w:val="20"/>
                <w:lang w:val="en-AU"/>
              </w:rPr>
            </w:pPr>
          </w:p>
        </w:tc>
        <w:tc>
          <w:tcPr>
            <w:tcW w:w="3014" w:type="dxa"/>
          </w:tcPr>
          <w:p w14:paraId="280B9EC8" w14:textId="77777777" w:rsidR="00E90826" w:rsidRPr="00E90826" w:rsidRDefault="00E90826" w:rsidP="00E90826">
            <w:pPr>
              <w:ind w:left="-1134"/>
              <w:rPr>
                <w:rFonts w:ascii="Arial" w:hAnsi="Arial"/>
                <w:sz w:val="20"/>
                <w:szCs w:val="20"/>
                <w:lang w:val="en-AU"/>
              </w:rPr>
            </w:pPr>
          </w:p>
        </w:tc>
      </w:tr>
      <w:tr w:rsidR="00E90826" w:rsidRPr="00E90826" w14:paraId="3FE0C516" w14:textId="77777777" w:rsidTr="00C80C72">
        <w:tblPrEx>
          <w:tblCellMar>
            <w:top w:w="0" w:type="dxa"/>
            <w:bottom w:w="0" w:type="dxa"/>
          </w:tblCellMar>
        </w:tblPrEx>
        <w:trPr>
          <w:cantSplit/>
          <w:trHeight w:val="255"/>
        </w:trPr>
        <w:tc>
          <w:tcPr>
            <w:tcW w:w="5954" w:type="dxa"/>
          </w:tcPr>
          <w:p w14:paraId="3794605E" w14:textId="77777777" w:rsidR="00E90826" w:rsidRPr="00E90826" w:rsidRDefault="00E90826" w:rsidP="00E90826">
            <w:pPr>
              <w:ind w:left="-1134"/>
              <w:rPr>
                <w:rFonts w:ascii="Arial" w:hAnsi="Arial"/>
                <w:sz w:val="20"/>
                <w:szCs w:val="20"/>
                <w:lang w:val="en-AU"/>
              </w:rPr>
            </w:pPr>
          </w:p>
        </w:tc>
        <w:tc>
          <w:tcPr>
            <w:tcW w:w="3007" w:type="dxa"/>
          </w:tcPr>
          <w:p w14:paraId="5241C2F3" w14:textId="77777777" w:rsidR="00E90826" w:rsidRPr="00E90826" w:rsidRDefault="00E90826" w:rsidP="00E90826">
            <w:pPr>
              <w:ind w:left="-1134"/>
              <w:rPr>
                <w:rFonts w:ascii="Arial" w:hAnsi="Arial"/>
                <w:sz w:val="20"/>
                <w:szCs w:val="20"/>
                <w:lang w:val="en-AU"/>
              </w:rPr>
            </w:pPr>
          </w:p>
        </w:tc>
      </w:tr>
      <w:tr w:rsidR="00E90826" w:rsidRPr="00E90826" w14:paraId="778B850A" w14:textId="77777777" w:rsidTr="00C80C72">
        <w:tblPrEx>
          <w:tblCellMar>
            <w:top w:w="0" w:type="dxa"/>
            <w:bottom w:w="0" w:type="dxa"/>
          </w:tblCellMar>
        </w:tblPrEx>
        <w:trPr>
          <w:cantSplit/>
          <w:trHeight w:val="274"/>
        </w:trPr>
        <w:tc>
          <w:tcPr>
            <w:tcW w:w="5954" w:type="dxa"/>
          </w:tcPr>
          <w:p w14:paraId="2CF5AA8B" w14:textId="77777777" w:rsidR="00E90826" w:rsidRPr="00E90826" w:rsidRDefault="00E90826" w:rsidP="00E90826">
            <w:pPr>
              <w:ind w:left="-1134"/>
              <w:rPr>
                <w:rFonts w:ascii="Arial" w:hAnsi="Arial"/>
                <w:sz w:val="20"/>
                <w:szCs w:val="20"/>
                <w:lang w:val="en-AU"/>
              </w:rPr>
            </w:pPr>
          </w:p>
        </w:tc>
        <w:tc>
          <w:tcPr>
            <w:tcW w:w="3007" w:type="dxa"/>
          </w:tcPr>
          <w:p w14:paraId="679C7042" w14:textId="77777777" w:rsidR="00E90826" w:rsidRPr="00E90826" w:rsidRDefault="00E90826" w:rsidP="00E90826">
            <w:pPr>
              <w:ind w:left="-1134"/>
              <w:rPr>
                <w:rFonts w:ascii="Arial" w:hAnsi="Arial"/>
                <w:sz w:val="20"/>
                <w:szCs w:val="20"/>
                <w:lang w:val="en-AU"/>
              </w:rPr>
            </w:pPr>
          </w:p>
        </w:tc>
      </w:tr>
      <w:tr w:rsidR="00E90826" w:rsidRPr="00E90826" w14:paraId="675DC78A" w14:textId="77777777" w:rsidTr="00C80C72">
        <w:tblPrEx>
          <w:tblCellMar>
            <w:top w:w="0" w:type="dxa"/>
            <w:bottom w:w="0" w:type="dxa"/>
          </w:tblCellMar>
        </w:tblPrEx>
        <w:trPr>
          <w:cantSplit/>
          <w:trHeight w:val="274"/>
        </w:trPr>
        <w:tc>
          <w:tcPr>
            <w:tcW w:w="5954" w:type="dxa"/>
          </w:tcPr>
          <w:p w14:paraId="3E7BD482" w14:textId="77777777" w:rsidR="00E90826" w:rsidRPr="00E90826" w:rsidRDefault="00E90826" w:rsidP="00E90826">
            <w:pPr>
              <w:ind w:left="-1134"/>
              <w:rPr>
                <w:rFonts w:ascii="Arial" w:hAnsi="Arial"/>
                <w:sz w:val="20"/>
                <w:szCs w:val="20"/>
                <w:lang w:val="en-AU"/>
              </w:rPr>
            </w:pPr>
          </w:p>
        </w:tc>
        <w:tc>
          <w:tcPr>
            <w:tcW w:w="3007" w:type="dxa"/>
          </w:tcPr>
          <w:p w14:paraId="2F944D14" w14:textId="77777777" w:rsidR="00E90826" w:rsidRPr="00E90826" w:rsidRDefault="00E90826" w:rsidP="00E90826">
            <w:pPr>
              <w:ind w:left="-1134"/>
              <w:rPr>
                <w:rFonts w:ascii="Arial" w:hAnsi="Arial"/>
                <w:sz w:val="20"/>
                <w:szCs w:val="20"/>
                <w:lang w:val="en-AU"/>
              </w:rPr>
            </w:pPr>
          </w:p>
        </w:tc>
      </w:tr>
      <w:tr w:rsidR="00E90826" w:rsidRPr="00E90826" w14:paraId="4660418A" w14:textId="77777777" w:rsidTr="00C80C72">
        <w:tblPrEx>
          <w:tblCellMar>
            <w:top w:w="0" w:type="dxa"/>
            <w:bottom w:w="0" w:type="dxa"/>
          </w:tblCellMar>
        </w:tblPrEx>
        <w:trPr>
          <w:cantSplit/>
          <w:trHeight w:val="274"/>
        </w:trPr>
        <w:tc>
          <w:tcPr>
            <w:tcW w:w="5954" w:type="dxa"/>
          </w:tcPr>
          <w:p w14:paraId="13BCD9B8" w14:textId="77777777" w:rsidR="00E90826" w:rsidRPr="00E90826" w:rsidRDefault="00E90826" w:rsidP="00E90826">
            <w:pPr>
              <w:ind w:left="-1134"/>
              <w:rPr>
                <w:rFonts w:ascii="Arial" w:hAnsi="Arial"/>
                <w:sz w:val="20"/>
                <w:szCs w:val="20"/>
                <w:lang w:val="en-AU"/>
              </w:rPr>
            </w:pPr>
          </w:p>
        </w:tc>
        <w:tc>
          <w:tcPr>
            <w:tcW w:w="3007" w:type="dxa"/>
          </w:tcPr>
          <w:p w14:paraId="4EF9207D" w14:textId="77777777" w:rsidR="00E90826" w:rsidRPr="00E90826" w:rsidRDefault="00E90826" w:rsidP="00E90826">
            <w:pPr>
              <w:ind w:left="-1134"/>
              <w:rPr>
                <w:rFonts w:ascii="Arial" w:hAnsi="Arial"/>
                <w:sz w:val="20"/>
                <w:szCs w:val="20"/>
                <w:lang w:val="en-AU"/>
              </w:rPr>
            </w:pPr>
          </w:p>
        </w:tc>
      </w:tr>
      <w:tr w:rsidR="00E90826" w:rsidRPr="00E90826" w14:paraId="604BA72D" w14:textId="77777777" w:rsidTr="00C80C72">
        <w:tblPrEx>
          <w:tblCellMar>
            <w:top w:w="0" w:type="dxa"/>
            <w:bottom w:w="0" w:type="dxa"/>
          </w:tblCellMar>
        </w:tblPrEx>
        <w:trPr>
          <w:cantSplit/>
          <w:trHeight w:val="274"/>
        </w:trPr>
        <w:tc>
          <w:tcPr>
            <w:tcW w:w="5954" w:type="dxa"/>
          </w:tcPr>
          <w:p w14:paraId="75BF14B6" w14:textId="77777777" w:rsidR="00E90826" w:rsidRPr="00E90826" w:rsidRDefault="00E90826" w:rsidP="00E90826">
            <w:pPr>
              <w:ind w:left="-1134"/>
              <w:rPr>
                <w:rFonts w:ascii="Arial" w:hAnsi="Arial"/>
                <w:sz w:val="20"/>
                <w:szCs w:val="20"/>
                <w:lang w:val="en-AU"/>
              </w:rPr>
            </w:pPr>
          </w:p>
        </w:tc>
        <w:tc>
          <w:tcPr>
            <w:tcW w:w="3007" w:type="dxa"/>
          </w:tcPr>
          <w:p w14:paraId="3E8A7231" w14:textId="77777777" w:rsidR="00E90826" w:rsidRPr="00E90826" w:rsidRDefault="00E90826" w:rsidP="00E90826">
            <w:pPr>
              <w:ind w:left="-1134"/>
              <w:rPr>
                <w:rFonts w:ascii="Arial" w:hAnsi="Arial"/>
                <w:sz w:val="20"/>
                <w:szCs w:val="20"/>
                <w:lang w:val="en-AU"/>
              </w:rPr>
            </w:pPr>
          </w:p>
        </w:tc>
      </w:tr>
      <w:tr w:rsidR="00E90826" w:rsidRPr="00E90826" w14:paraId="3D53A508" w14:textId="77777777" w:rsidTr="00C80C72">
        <w:tblPrEx>
          <w:tblCellMar>
            <w:top w:w="0" w:type="dxa"/>
            <w:bottom w:w="0" w:type="dxa"/>
          </w:tblCellMar>
        </w:tblPrEx>
        <w:trPr>
          <w:cantSplit/>
          <w:trHeight w:val="274"/>
        </w:trPr>
        <w:tc>
          <w:tcPr>
            <w:tcW w:w="5954" w:type="dxa"/>
          </w:tcPr>
          <w:p w14:paraId="51596055" w14:textId="77777777" w:rsidR="00E90826" w:rsidRPr="00E90826" w:rsidRDefault="00E90826" w:rsidP="00E90826">
            <w:pPr>
              <w:ind w:left="-1134"/>
              <w:rPr>
                <w:rFonts w:ascii="Arial" w:hAnsi="Arial"/>
                <w:sz w:val="20"/>
                <w:szCs w:val="20"/>
                <w:lang w:val="en-AU"/>
              </w:rPr>
            </w:pPr>
          </w:p>
        </w:tc>
        <w:tc>
          <w:tcPr>
            <w:tcW w:w="3007" w:type="dxa"/>
          </w:tcPr>
          <w:p w14:paraId="6CD187CD" w14:textId="77777777" w:rsidR="00E90826" w:rsidRPr="00E90826" w:rsidRDefault="00E90826" w:rsidP="00E90826">
            <w:pPr>
              <w:ind w:left="-1134"/>
              <w:rPr>
                <w:rFonts w:ascii="Arial" w:hAnsi="Arial"/>
                <w:sz w:val="20"/>
                <w:szCs w:val="20"/>
                <w:lang w:val="en-AU"/>
              </w:rPr>
            </w:pPr>
          </w:p>
        </w:tc>
      </w:tr>
      <w:tr w:rsidR="00E90826" w:rsidRPr="00E90826" w14:paraId="74E6E6D3" w14:textId="77777777" w:rsidTr="00C80C72">
        <w:tblPrEx>
          <w:tblCellMar>
            <w:top w:w="0" w:type="dxa"/>
            <w:bottom w:w="0" w:type="dxa"/>
          </w:tblCellMar>
        </w:tblPrEx>
        <w:trPr>
          <w:cantSplit/>
          <w:trHeight w:val="274"/>
        </w:trPr>
        <w:tc>
          <w:tcPr>
            <w:tcW w:w="5954" w:type="dxa"/>
          </w:tcPr>
          <w:p w14:paraId="4CEEEA90" w14:textId="77777777" w:rsidR="00E90826" w:rsidRPr="00E90826" w:rsidRDefault="00E90826" w:rsidP="00E90826">
            <w:pPr>
              <w:ind w:left="-1134"/>
              <w:rPr>
                <w:rFonts w:ascii="Arial" w:hAnsi="Arial"/>
                <w:sz w:val="20"/>
                <w:szCs w:val="20"/>
                <w:lang w:val="en-AU"/>
              </w:rPr>
            </w:pPr>
          </w:p>
        </w:tc>
        <w:tc>
          <w:tcPr>
            <w:tcW w:w="3007" w:type="dxa"/>
          </w:tcPr>
          <w:p w14:paraId="04A97B2C" w14:textId="77777777" w:rsidR="00E90826" w:rsidRPr="00E90826" w:rsidRDefault="00E90826" w:rsidP="00E90826">
            <w:pPr>
              <w:ind w:left="-1134"/>
              <w:rPr>
                <w:rFonts w:ascii="Arial" w:hAnsi="Arial"/>
                <w:sz w:val="20"/>
                <w:szCs w:val="20"/>
                <w:lang w:val="en-AU"/>
              </w:rPr>
            </w:pPr>
          </w:p>
        </w:tc>
      </w:tr>
      <w:tr w:rsidR="00E90826" w:rsidRPr="00E90826" w14:paraId="29843AC8" w14:textId="77777777" w:rsidTr="00C80C72">
        <w:tblPrEx>
          <w:tblCellMar>
            <w:top w:w="0" w:type="dxa"/>
            <w:bottom w:w="0" w:type="dxa"/>
          </w:tblCellMar>
        </w:tblPrEx>
        <w:trPr>
          <w:cantSplit/>
          <w:trHeight w:val="274"/>
        </w:trPr>
        <w:tc>
          <w:tcPr>
            <w:tcW w:w="5954" w:type="dxa"/>
          </w:tcPr>
          <w:p w14:paraId="5932346C" w14:textId="77777777" w:rsidR="00E90826" w:rsidRPr="00E90826" w:rsidRDefault="00E90826" w:rsidP="00E90826">
            <w:pPr>
              <w:ind w:left="-1134"/>
              <w:rPr>
                <w:rFonts w:ascii="Arial" w:hAnsi="Arial"/>
                <w:sz w:val="20"/>
                <w:szCs w:val="20"/>
                <w:lang w:val="en-AU"/>
              </w:rPr>
            </w:pPr>
          </w:p>
        </w:tc>
        <w:tc>
          <w:tcPr>
            <w:tcW w:w="3007" w:type="dxa"/>
          </w:tcPr>
          <w:p w14:paraId="7611F22A" w14:textId="77777777" w:rsidR="00E90826" w:rsidRPr="00E90826" w:rsidRDefault="00E90826" w:rsidP="00E90826">
            <w:pPr>
              <w:ind w:left="-1134"/>
              <w:rPr>
                <w:rFonts w:ascii="Arial" w:hAnsi="Arial"/>
                <w:sz w:val="20"/>
                <w:szCs w:val="20"/>
                <w:lang w:val="en-AU"/>
              </w:rPr>
            </w:pPr>
          </w:p>
        </w:tc>
      </w:tr>
    </w:tbl>
    <w:p w14:paraId="50CFD882" w14:textId="77777777" w:rsidR="00E90826" w:rsidRPr="00E90826" w:rsidRDefault="00E90826" w:rsidP="00E90826">
      <w:pPr>
        <w:ind w:left="-1134"/>
        <w:jc w:val="right"/>
        <w:rPr>
          <w:rFonts w:ascii="Arial" w:hAnsi="Arial"/>
          <w:b/>
          <w:sz w:val="20"/>
          <w:szCs w:val="20"/>
          <w:lang w:val="en-AU"/>
        </w:rPr>
      </w:pPr>
    </w:p>
    <w:p w14:paraId="50B1C280" w14:textId="77777777" w:rsidR="00E90826" w:rsidRPr="00E90826" w:rsidRDefault="00E90826" w:rsidP="00E90826">
      <w:pPr>
        <w:ind w:left="-1134"/>
        <w:jc w:val="right"/>
        <w:rPr>
          <w:rFonts w:ascii="Arial" w:hAnsi="Arial"/>
          <w:b/>
          <w:sz w:val="20"/>
          <w:szCs w:val="20"/>
          <w:lang w:val="en-AU"/>
        </w:rPr>
      </w:pPr>
    </w:p>
    <w:p w14:paraId="4E7F8915" w14:textId="77777777" w:rsidR="00E90826" w:rsidRPr="00E90826" w:rsidRDefault="00E90826" w:rsidP="00E90826">
      <w:pPr>
        <w:ind w:left="-1134"/>
        <w:jc w:val="both"/>
        <w:rPr>
          <w:rFonts w:ascii="Arial" w:hAnsi="Arial"/>
          <w:b/>
          <w:sz w:val="20"/>
          <w:szCs w:val="20"/>
          <w:lang w:val="en-AU"/>
        </w:rPr>
      </w:pPr>
    </w:p>
    <w:p w14:paraId="0DBAC9A4" w14:textId="77777777" w:rsidR="00E90826" w:rsidRPr="00E90826" w:rsidRDefault="00E90826" w:rsidP="00E90826">
      <w:pPr>
        <w:ind w:left="-1134"/>
        <w:jc w:val="both"/>
        <w:rPr>
          <w:rFonts w:ascii="Arial" w:hAnsi="Arial"/>
          <w:b/>
          <w:sz w:val="20"/>
          <w:szCs w:val="20"/>
          <w:lang w:val="en-AU"/>
        </w:rPr>
      </w:pPr>
    </w:p>
    <w:p w14:paraId="51D65857" w14:textId="77777777" w:rsidR="00E90826" w:rsidRPr="00E90826" w:rsidRDefault="00E90826" w:rsidP="00E90826">
      <w:pPr>
        <w:ind w:hanging="1134"/>
        <w:jc w:val="right"/>
        <w:rPr>
          <w:rFonts w:ascii="Arial" w:hAnsi="Arial"/>
          <w:b/>
          <w:sz w:val="20"/>
          <w:szCs w:val="20"/>
          <w:lang w:val="en-AU"/>
        </w:rPr>
      </w:pPr>
      <w:r w:rsidRPr="00E90826">
        <w:rPr>
          <w:rFonts w:ascii="Arial" w:hAnsi="Arial"/>
          <w:b/>
          <w:sz w:val="20"/>
          <w:szCs w:val="20"/>
          <w:lang w:val="en-AU"/>
        </w:rPr>
        <w:t>SBD 3.2</w:t>
      </w:r>
    </w:p>
    <w:p w14:paraId="2707F18D" w14:textId="77777777" w:rsidR="00E90826" w:rsidRPr="00E90826" w:rsidRDefault="00E90826" w:rsidP="00E90826">
      <w:pPr>
        <w:ind w:hanging="1134"/>
        <w:jc w:val="both"/>
        <w:rPr>
          <w:rFonts w:ascii="Arial" w:hAnsi="Arial"/>
          <w:b/>
          <w:sz w:val="20"/>
          <w:szCs w:val="20"/>
          <w:lang w:val="en-AU"/>
        </w:rPr>
      </w:pPr>
    </w:p>
    <w:p w14:paraId="76CA6FEF" w14:textId="77777777" w:rsidR="00E90826" w:rsidRPr="00E90826" w:rsidRDefault="00E90826" w:rsidP="00E90826">
      <w:pPr>
        <w:ind w:hanging="1134"/>
        <w:jc w:val="both"/>
        <w:rPr>
          <w:rFonts w:ascii="Arial" w:hAnsi="Arial"/>
          <w:b/>
          <w:sz w:val="20"/>
          <w:szCs w:val="20"/>
          <w:lang w:val="en-AU"/>
        </w:rPr>
      </w:pPr>
      <w:r w:rsidRPr="00E90826">
        <w:rPr>
          <w:rFonts w:ascii="Arial" w:hAnsi="Arial"/>
          <w:b/>
          <w:sz w:val="20"/>
          <w:szCs w:val="20"/>
          <w:lang w:val="en-AU"/>
        </w:rPr>
        <w:lastRenderedPageBreak/>
        <w:t>B</w:t>
      </w:r>
      <w:r w:rsidRPr="00E90826">
        <w:rPr>
          <w:rFonts w:ascii="Arial" w:hAnsi="Arial"/>
          <w:b/>
          <w:sz w:val="20"/>
          <w:szCs w:val="20"/>
          <w:lang w:val="en-AU"/>
        </w:rPr>
        <w:tab/>
        <w:t>PRICES SUBJECT TO RATE OF EXCHANGE VARIATIONS</w:t>
      </w:r>
    </w:p>
    <w:p w14:paraId="4F350920" w14:textId="77777777" w:rsidR="00E90826" w:rsidRPr="00E90826" w:rsidRDefault="00E90826" w:rsidP="00E90826">
      <w:pPr>
        <w:ind w:hanging="1134"/>
        <w:jc w:val="both"/>
        <w:rPr>
          <w:rFonts w:ascii="Arial" w:hAnsi="Arial"/>
          <w:b/>
          <w:sz w:val="20"/>
          <w:szCs w:val="20"/>
          <w:lang w:val="en-AU"/>
        </w:rPr>
      </w:pPr>
    </w:p>
    <w:p w14:paraId="40AC00A5" w14:textId="77777777" w:rsidR="00E90826" w:rsidRPr="00E90826" w:rsidRDefault="00E90826" w:rsidP="00E90826">
      <w:pPr>
        <w:ind w:hanging="1134"/>
        <w:jc w:val="both"/>
        <w:rPr>
          <w:rFonts w:ascii="Arial" w:hAnsi="Arial"/>
          <w:sz w:val="20"/>
          <w:szCs w:val="20"/>
          <w:lang w:val="en-AU"/>
        </w:rPr>
      </w:pPr>
      <w:r w:rsidRPr="00E90826">
        <w:rPr>
          <w:rFonts w:ascii="Arial" w:hAnsi="Arial"/>
          <w:sz w:val="20"/>
          <w:szCs w:val="20"/>
          <w:lang w:val="en-AU"/>
        </w:rPr>
        <w:t>1.</w:t>
      </w:r>
      <w:r w:rsidRPr="00E90826">
        <w:rPr>
          <w:rFonts w:ascii="Arial" w:hAnsi="Arial"/>
          <w:sz w:val="20"/>
          <w:szCs w:val="20"/>
          <w:lang w:val="en-AU"/>
        </w:rPr>
        <w:tab/>
        <w:t xml:space="preserve">Please furnish full particulars of your financial institution, state the currencies used in the conversion of the prices of the items to South African currency, which portion of the price is subject to rate of exchange variations and the amounts remitted abroad. </w:t>
      </w:r>
    </w:p>
    <w:p w14:paraId="21A182A0" w14:textId="77777777" w:rsidR="00E90826" w:rsidRPr="00E90826" w:rsidRDefault="00E90826" w:rsidP="00E90826">
      <w:pPr>
        <w:ind w:hanging="1134"/>
        <w:jc w:val="both"/>
        <w:rPr>
          <w:rFonts w:ascii="Arial" w:hAnsi="Arial"/>
          <w:b/>
          <w:sz w:val="20"/>
          <w:szCs w:val="20"/>
          <w:lang w:val="en-AU"/>
        </w:rPr>
      </w:pPr>
    </w:p>
    <w:tbl>
      <w:tblPr>
        <w:tblW w:w="0" w:type="auto"/>
        <w:tblInd w:w="-1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0"/>
        <w:gridCol w:w="1300"/>
        <w:gridCol w:w="1300"/>
        <w:gridCol w:w="1300"/>
        <w:gridCol w:w="1300"/>
        <w:gridCol w:w="1300"/>
        <w:gridCol w:w="1300"/>
      </w:tblGrid>
      <w:tr w:rsidR="00E90826" w:rsidRPr="00E90826" w14:paraId="3D6085E9" w14:textId="77777777" w:rsidTr="00C80C72">
        <w:tblPrEx>
          <w:tblCellMar>
            <w:top w:w="0" w:type="dxa"/>
            <w:bottom w:w="0" w:type="dxa"/>
          </w:tblCellMar>
        </w:tblPrEx>
        <w:trPr>
          <w:trHeight w:val="411"/>
        </w:trPr>
        <w:tc>
          <w:tcPr>
            <w:tcW w:w="3000" w:type="dxa"/>
            <w:vAlign w:val="center"/>
          </w:tcPr>
          <w:p w14:paraId="4C1CEEF1" w14:textId="77777777" w:rsidR="00E90826" w:rsidRPr="00E90826" w:rsidRDefault="00E90826" w:rsidP="00E90826">
            <w:pPr>
              <w:jc w:val="center"/>
              <w:rPr>
                <w:rFonts w:ascii="Arial" w:hAnsi="Arial"/>
                <w:b/>
                <w:sz w:val="16"/>
                <w:szCs w:val="20"/>
                <w:lang w:val="en-AU"/>
              </w:rPr>
            </w:pPr>
            <w:r w:rsidRPr="00E90826">
              <w:rPr>
                <w:rFonts w:ascii="Arial" w:hAnsi="Arial"/>
                <w:b/>
                <w:sz w:val="16"/>
                <w:szCs w:val="20"/>
                <w:lang w:val="en-AU"/>
              </w:rPr>
              <w:t>PARTICULARS OF FINANCIAL INSTITUTION</w:t>
            </w:r>
          </w:p>
        </w:tc>
        <w:tc>
          <w:tcPr>
            <w:tcW w:w="1300" w:type="dxa"/>
            <w:vAlign w:val="center"/>
          </w:tcPr>
          <w:p w14:paraId="0D0783F2" w14:textId="77777777" w:rsidR="00E90826" w:rsidRPr="00E90826" w:rsidRDefault="00E90826" w:rsidP="00E90826">
            <w:pPr>
              <w:jc w:val="center"/>
              <w:rPr>
                <w:rFonts w:ascii="Arial" w:hAnsi="Arial"/>
                <w:b/>
                <w:sz w:val="16"/>
                <w:szCs w:val="20"/>
                <w:lang w:val="en-AU"/>
              </w:rPr>
            </w:pPr>
            <w:r w:rsidRPr="00E90826">
              <w:rPr>
                <w:rFonts w:ascii="Arial" w:hAnsi="Arial"/>
                <w:b/>
                <w:sz w:val="16"/>
                <w:szCs w:val="20"/>
                <w:lang w:val="en-AU"/>
              </w:rPr>
              <w:t>ITEM NO</w:t>
            </w:r>
          </w:p>
        </w:tc>
        <w:tc>
          <w:tcPr>
            <w:tcW w:w="1300" w:type="dxa"/>
            <w:vAlign w:val="center"/>
          </w:tcPr>
          <w:p w14:paraId="745DA012" w14:textId="77777777" w:rsidR="00E90826" w:rsidRPr="00E90826" w:rsidRDefault="00E90826" w:rsidP="00E90826">
            <w:pPr>
              <w:jc w:val="center"/>
              <w:rPr>
                <w:rFonts w:ascii="Arial" w:hAnsi="Arial"/>
                <w:b/>
                <w:sz w:val="16"/>
                <w:szCs w:val="20"/>
                <w:lang w:val="en-AU"/>
              </w:rPr>
            </w:pPr>
            <w:r w:rsidRPr="00E90826">
              <w:rPr>
                <w:rFonts w:ascii="Arial" w:hAnsi="Arial"/>
                <w:b/>
                <w:sz w:val="16"/>
                <w:szCs w:val="20"/>
                <w:lang w:val="en-AU"/>
              </w:rPr>
              <w:t>PRICE</w:t>
            </w:r>
          </w:p>
        </w:tc>
        <w:tc>
          <w:tcPr>
            <w:tcW w:w="1300" w:type="dxa"/>
            <w:vAlign w:val="center"/>
          </w:tcPr>
          <w:p w14:paraId="46D2C57B" w14:textId="77777777" w:rsidR="00E90826" w:rsidRPr="00E90826" w:rsidRDefault="00E90826" w:rsidP="00E90826">
            <w:pPr>
              <w:jc w:val="center"/>
              <w:rPr>
                <w:rFonts w:ascii="Arial" w:hAnsi="Arial"/>
                <w:b/>
                <w:sz w:val="16"/>
                <w:szCs w:val="20"/>
                <w:lang w:val="en-AU"/>
              </w:rPr>
            </w:pPr>
            <w:r w:rsidRPr="00E90826">
              <w:rPr>
                <w:rFonts w:ascii="Arial" w:hAnsi="Arial"/>
                <w:b/>
                <w:sz w:val="16"/>
                <w:szCs w:val="20"/>
                <w:lang w:val="en-AU"/>
              </w:rPr>
              <w:t>CURRENCY</w:t>
            </w:r>
          </w:p>
        </w:tc>
        <w:tc>
          <w:tcPr>
            <w:tcW w:w="1300" w:type="dxa"/>
            <w:vAlign w:val="center"/>
          </w:tcPr>
          <w:p w14:paraId="1EEECBBD" w14:textId="77777777" w:rsidR="00E90826" w:rsidRPr="00E90826" w:rsidRDefault="00E90826" w:rsidP="00E90826">
            <w:pPr>
              <w:jc w:val="center"/>
              <w:rPr>
                <w:rFonts w:ascii="Arial" w:hAnsi="Arial"/>
                <w:b/>
                <w:sz w:val="16"/>
                <w:szCs w:val="20"/>
                <w:lang w:val="en-AU"/>
              </w:rPr>
            </w:pPr>
            <w:r w:rsidRPr="00E90826">
              <w:rPr>
                <w:rFonts w:ascii="Arial" w:hAnsi="Arial"/>
                <w:b/>
                <w:sz w:val="16"/>
                <w:szCs w:val="20"/>
                <w:lang w:val="en-AU"/>
              </w:rPr>
              <w:t>RATE</w:t>
            </w:r>
          </w:p>
        </w:tc>
        <w:tc>
          <w:tcPr>
            <w:tcW w:w="1300" w:type="dxa"/>
            <w:vAlign w:val="center"/>
          </w:tcPr>
          <w:p w14:paraId="4A0AD326" w14:textId="77777777" w:rsidR="00E90826" w:rsidRPr="00E90826" w:rsidRDefault="00E90826" w:rsidP="00E90826">
            <w:pPr>
              <w:jc w:val="center"/>
              <w:rPr>
                <w:rFonts w:ascii="Arial" w:hAnsi="Arial"/>
                <w:b/>
                <w:sz w:val="16"/>
                <w:szCs w:val="20"/>
                <w:lang w:val="en-AU"/>
              </w:rPr>
            </w:pPr>
            <w:r w:rsidRPr="00E90826">
              <w:rPr>
                <w:rFonts w:ascii="Arial" w:hAnsi="Arial"/>
                <w:b/>
                <w:sz w:val="16"/>
                <w:szCs w:val="20"/>
                <w:lang w:val="en-AU"/>
              </w:rPr>
              <w:t>PORTION OF PRICE SUBJECT TO ROE</w:t>
            </w:r>
          </w:p>
        </w:tc>
        <w:tc>
          <w:tcPr>
            <w:tcW w:w="1300" w:type="dxa"/>
            <w:vAlign w:val="center"/>
          </w:tcPr>
          <w:p w14:paraId="1C532935" w14:textId="77777777" w:rsidR="00E90826" w:rsidRPr="00E90826" w:rsidRDefault="00E90826" w:rsidP="00E90826">
            <w:pPr>
              <w:jc w:val="center"/>
              <w:rPr>
                <w:rFonts w:ascii="Arial" w:hAnsi="Arial"/>
                <w:b/>
                <w:sz w:val="16"/>
                <w:szCs w:val="20"/>
                <w:lang w:val="en-AU"/>
              </w:rPr>
            </w:pPr>
            <w:r w:rsidRPr="00E90826">
              <w:rPr>
                <w:rFonts w:ascii="Arial" w:hAnsi="Arial"/>
                <w:b/>
                <w:sz w:val="16"/>
                <w:szCs w:val="20"/>
                <w:lang w:val="en-AU"/>
              </w:rPr>
              <w:t>AMOUNT IN FOREIGN CURRENCY REMITTED ABROAD</w:t>
            </w:r>
          </w:p>
        </w:tc>
      </w:tr>
      <w:tr w:rsidR="00E90826" w:rsidRPr="00E90826" w14:paraId="28786358" w14:textId="77777777" w:rsidTr="00C80C72">
        <w:tblPrEx>
          <w:tblCellMar>
            <w:top w:w="0" w:type="dxa"/>
            <w:bottom w:w="0" w:type="dxa"/>
          </w:tblCellMar>
        </w:tblPrEx>
        <w:trPr>
          <w:cantSplit/>
          <w:trHeight w:val="411"/>
        </w:trPr>
        <w:tc>
          <w:tcPr>
            <w:tcW w:w="3000" w:type="dxa"/>
          </w:tcPr>
          <w:p w14:paraId="3AFE0334" w14:textId="77777777" w:rsidR="00E90826" w:rsidRPr="00E90826" w:rsidRDefault="00E90826" w:rsidP="00E90826">
            <w:pPr>
              <w:jc w:val="both"/>
              <w:rPr>
                <w:rFonts w:ascii="Arial" w:hAnsi="Arial"/>
                <w:b/>
                <w:sz w:val="20"/>
                <w:szCs w:val="20"/>
                <w:lang w:val="en-AU"/>
              </w:rPr>
            </w:pPr>
          </w:p>
        </w:tc>
        <w:tc>
          <w:tcPr>
            <w:tcW w:w="1300" w:type="dxa"/>
          </w:tcPr>
          <w:p w14:paraId="3DCDA746" w14:textId="77777777" w:rsidR="00E90826" w:rsidRPr="00E90826" w:rsidRDefault="00E90826" w:rsidP="00E90826">
            <w:pPr>
              <w:jc w:val="both"/>
              <w:rPr>
                <w:rFonts w:ascii="Arial" w:hAnsi="Arial"/>
                <w:b/>
                <w:sz w:val="20"/>
                <w:szCs w:val="20"/>
                <w:lang w:val="en-AU"/>
              </w:rPr>
            </w:pPr>
          </w:p>
        </w:tc>
        <w:tc>
          <w:tcPr>
            <w:tcW w:w="1300" w:type="dxa"/>
          </w:tcPr>
          <w:p w14:paraId="159709EA" w14:textId="77777777" w:rsidR="00E90826" w:rsidRPr="00E90826" w:rsidRDefault="00E90826" w:rsidP="00E90826">
            <w:pPr>
              <w:jc w:val="both"/>
              <w:rPr>
                <w:rFonts w:ascii="Arial" w:hAnsi="Arial"/>
                <w:b/>
                <w:sz w:val="20"/>
                <w:szCs w:val="20"/>
                <w:lang w:val="en-AU"/>
              </w:rPr>
            </w:pPr>
          </w:p>
        </w:tc>
        <w:tc>
          <w:tcPr>
            <w:tcW w:w="1300" w:type="dxa"/>
          </w:tcPr>
          <w:p w14:paraId="5E64158C" w14:textId="77777777" w:rsidR="00E90826" w:rsidRPr="00E90826" w:rsidRDefault="00E90826" w:rsidP="00E90826">
            <w:pPr>
              <w:jc w:val="both"/>
              <w:rPr>
                <w:rFonts w:ascii="Arial" w:hAnsi="Arial"/>
                <w:b/>
                <w:sz w:val="20"/>
                <w:szCs w:val="20"/>
                <w:lang w:val="en-AU"/>
              </w:rPr>
            </w:pPr>
          </w:p>
        </w:tc>
        <w:tc>
          <w:tcPr>
            <w:tcW w:w="1300" w:type="dxa"/>
            <w:vAlign w:val="center"/>
          </w:tcPr>
          <w:p w14:paraId="409B76E6" w14:textId="77777777" w:rsidR="00E90826" w:rsidRPr="00E90826" w:rsidRDefault="00E90826" w:rsidP="00E90826">
            <w:pPr>
              <w:rPr>
                <w:rFonts w:ascii="Arial" w:hAnsi="Arial"/>
                <w:sz w:val="16"/>
                <w:szCs w:val="20"/>
                <w:lang w:val="en-AU"/>
              </w:rPr>
            </w:pPr>
            <w:r w:rsidRPr="00E90826">
              <w:rPr>
                <w:rFonts w:ascii="Arial" w:hAnsi="Arial"/>
                <w:sz w:val="16"/>
                <w:szCs w:val="20"/>
                <w:lang w:val="en-AU"/>
              </w:rPr>
              <w:t>ZAR=</w:t>
            </w:r>
          </w:p>
        </w:tc>
        <w:tc>
          <w:tcPr>
            <w:tcW w:w="1300" w:type="dxa"/>
          </w:tcPr>
          <w:p w14:paraId="272D23A2" w14:textId="77777777" w:rsidR="00E90826" w:rsidRPr="00E90826" w:rsidRDefault="00E90826" w:rsidP="00E90826">
            <w:pPr>
              <w:jc w:val="both"/>
              <w:rPr>
                <w:rFonts w:ascii="Arial" w:hAnsi="Arial"/>
                <w:b/>
                <w:sz w:val="20"/>
                <w:szCs w:val="20"/>
                <w:lang w:val="en-AU"/>
              </w:rPr>
            </w:pPr>
          </w:p>
        </w:tc>
        <w:tc>
          <w:tcPr>
            <w:tcW w:w="1300" w:type="dxa"/>
          </w:tcPr>
          <w:p w14:paraId="09BCBBAC" w14:textId="77777777" w:rsidR="00E90826" w:rsidRPr="00E90826" w:rsidRDefault="00E90826" w:rsidP="00E90826">
            <w:pPr>
              <w:jc w:val="both"/>
              <w:rPr>
                <w:rFonts w:ascii="Arial" w:hAnsi="Arial"/>
                <w:b/>
                <w:sz w:val="20"/>
                <w:szCs w:val="20"/>
                <w:lang w:val="en-AU"/>
              </w:rPr>
            </w:pPr>
          </w:p>
        </w:tc>
      </w:tr>
      <w:tr w:rsidR="00E90826" w:rsidRPr="00E90826" w14:paraId="1EA30460" w14:textId="77777777" w:rsidTr="00C80C72">
        <w:tblPrEx>
          <w:tblCellMar>
            <w:top w:w="0" w:type="dxa"/>
            <w:bottom w:w="0" w:type="dxa"/>
          </w:tblCellMar>
        </w:tblPrEx>
        <w:trPr>
          <w:cantSplit/>
          <w:trHeight w:val="412"/>
        </w:trPr>
        <w:tc>
          <w:tcPr>
            <w:tcW w:w="3000" w:type="dxa"/>
          </w:tcPr>
          <w:p w14:paraId="2D87E0BD" w14:textId="77777777" w:rsidR="00E90826" w:rsidRPr="00E90826" w:rsidRDefault="00E90826" w:rsidP="00E90826">
            <w:pPr>
              <w:jc w:val="both"/>
              <w:rPr>
                <w:rFonts w:ascii="Arial" w:hAnsi="Arial"/>
                <w:b/>
                <w:sz w:val="20"/>
                <w:szCs w:val="20"/>
                <w:lang w:val="en-AU"/>
              </w:rPr>
            </w:pPr>
          </w:p>
        </w:tc>
        <w:tc>
          <w:tcPr>
            <w:tcW w:w="1300" w:type="dxa"/>
          </w:tcPr>
          <w:p w14:paraId="50C58E39" w14:textId="77777777" w:rsidR="00E90826" w:rsidRPr="00E90826" w:rsidRDefault="00E90826" w:rsidP="00E90826">
            <w:pPr>
              <w:jc w:val="both"/>
              <w:rPr>
                <w:rFonts w:ascii="Arial" w:hAnsi="Arial"/>
                <w:b/>
                <w:sz w:val="20"/>
                <w:szCs w:val="20"/>
                <w:lang w:val="en-AU"/>
              </w:rPr>
            </w:pPr>
          </w:p>
        </w:tc>
        <w:tc>
          <w:tcPr>
            <w:tcW w:w="1300" w:type="dxa"/>
          </w:tcPr>
          <w:p w14:paraId="45EDF933" w14:textId="77777777" w:rsidR="00E90826" w:rsidRPr="00E90826" w:rsidRDefault="00E90826" w:rsidP="00E90826">
            <w:pPr>
              <w:jc w:val="both"/>
              <w:rPr>
                <w:rFonts w:ascii="Arial" w:hAnsi="Arial"/>
                <w:b/>
                <w:sz w:val="20"/>
                <w:szCs w:val="20"/>
                <w:lang w:val="en-AU"/>
              </w:rPr>
            </w:pPr>
          </w:p>
        </w:tc>
        <w:tc>
          <w:tcPr>
            <w:tcW w:w="1300" w:type="dxa"/>
          </w:tcPr>
          <w:p w14:paraId="557DE0DC" w14:textId="77777777" w:rsidR="00E90826" w:rsidRPr="00E90826" w:rsidRDefault="00E90826" w:rsidP="00E90826">
            <w:pPr>
              <w:jc w:val="both"/>
              <w:rPr>
                <w:rFonts w:ascii="Arial" w:hAnsi="Arial"/>
                <w:b/>
                <w:sz w:val="20"/>
                <w:szCs w:val="20"/>
                <w:lang w:val="en-AU"/>
              </w:rPr>
            </w:pPr>
          </w:p>
        </w:tc>
        <w:tc>
          <w:tcPr>
            <w:tcW w:w="1300" w:type="dxa"/>
            <w:vAlign w:val="center"/>
          </w:tcPr>
          <w:p w14:paraId="59282EC3" w14:textId="77777777" w:rsidR="00E90826" w:rsidRPr="00E90826" w:rsidRDefault="00E90826" w:rsidP="00E90826">
            <w:pPr>
              <w:rPr>
                <w:rFonts w:ascii="Arial" w:hAnsi="Arial"/>
                <w:sz w:val="16"/>
                <w:szCs w:val="20"/>
                <w:lang w:val="en-AU"/>
              </w:rPr>
            </w:pPr>
            <w:r w:rsidRPr="00E90826">
              <w:rPr>
                <w:rFonts w:ascii="Arial" w:hAnsi="Arial"/>
                <w:sz w:val="16"/>
                <w:szCs w:val="20"/>
                <w:lang w:val="en-AU"/>
              </w:rPr>
              <w:t>ZAR=</w:t>
            </w:r>
          </w:p>
        </w:tc>
        <w:tc>
          <w:tcPr>
            <w:tcW w:w="1300" w:type="dxa"/>
          </w:tcPr>
          <w:p w14:paraId="7596DCAF" w14:textId="77777777" w:rsidR="00E90826" w:rsidRPr="00E90826" w:rsidRDefault="00E90826" w:rsidP="00E90826">
            <w:pPr>
              <w:jc w:val="both"/>
              <w:rPr>
                <w:rFonts w:ascii="Arial" w:hAnsi="Arial"/>
                <w:b/>
                <w:sz w:val="20"/>
                <w:szCs w:val="20"/>
                <w:lang w:val="en-AU"/>
              </w:rPr>
            </w:pPr>
          </w:p>
        </w:tc>
        <w:tc>
          <w:tcPr>
            <w:tcW w:w="1300" w:type="dxa"/>
          </w:tcPr>
          <w:p w14:paraId="379D0A5B" w14:textId="77777777" w:rsidR="00E90826" w:rsidRPr="00E90826" w:rsidRDefault="00E90826" w:rsidP="00E90826">
            <w:pPr>
              <w:jc w:val="both"/>
              <w:rPr>
                <w:rFonts w:ascii="Arial" w:hAnsi="Arial"/>
                <w:b/>
                <w:sz w:val="20"/>
                <w:szCs w:val="20"/>
                <w:lang w:val="en-AU"/>
              </w:rPr>
            </w:pPr>
          </w:p>
        </w:tc>
      </w:tr>
      <w:tr w:rsidR="00E90826" w:rsidRPr="00E90826" w14:paraId="72E02B70" w14:textId="77777777" w:rsidTr="00C80C72">
        <w:tblPrEx>
          <w:tblCellMar>
            <w:top w:w="0" w:type="dxa"/>
            <w:bottom w:w="0" w:type="dxa"/>
          </w:tblCellMar>
        </w:tblPrEx>
        <w:trPr>
          <w:cantSplit/>
          <w:trHeight w:val="411"/>
        </w:trPr>
        <w:tc>
          <w:tcPr>
            <w:tcW w:w="3000" w:type="dxa"/>
          </w:tcPr>
          <w:p w14:paraId="6EEB9D01" w14:textId="77777777" w:rsidR="00E90826" w:rsidRPr="00E90826" w:rsidRDefault="00E90826" w:rsidP="00E90826">
            <w:pPr>
              <w:jc w:val="both"/>
              <w:rPr>
                <w:rFonts w:ascii="Arial" w:hAnsi="Arial"/>
                <w:b/>
                <w:sz w:val="20"/>
                <w:szCs w:val="20"/>
                <w:lang w:val="en-AU"/>
              </w:rPr>
            </w:pPr>
          </w:p>
        </w:tc>
        <w:tc>
          <w:tcPr>
            <w:tcW w:w="1300" w:type="dxa"/>
          </w:tcPr>
          <w:p w14:paraId="5FF3302A" w14:textId="77777777" w:rsidR="00E90826" w:rsidRPr="00E90826" w:rsidRDefault="00E90826" w:rsidP="00E90826">
            <w:pPr>
              <w:jc w:val="both"/>
              <w:rPr>
                <w:rFonts w:ascii="Arial" w:hAnsi="Arial"/>
                <w:b/>
                <w:sz w:val="20"/>
                <w:szCs w:val="20"/>
                <w:lang w:val="en-AU"/>
              </w:rPr>
            </w:pPr>
          </w:p>
        </w:tc>
        <w:tc>
          <w:tcPr>
            <w:tcW w:w="1300" w:type="dxa"/>
          </w:tcPr>
          <w:p w14:paraId="0F8B9E64" w14:textId="77777777" w:rsidR="00E90826" w:rsidRPr="00E90826" w:rsidRDefault="00E90826" w:rsidP="00E90826">
            <w:pPr>
              <w:jc w:val="both"/>
              <w:rPr>
                <w:rFonts w:ascii="Arial" w:hAnsi="Arial"/>
                <w:b/>
                <w:sz w:val="20"/>
                <w:szCs w:val="20"/>
                <w:lang w:val="en-AU"/>
              </w:rPr>
            </w:pPr>
          </w:p>
        </w:tc>
        <w:tc>
          <w:tcPr>
            <w:tcW w:w="1300" w:type="dxa"/>
          </w:tcPr>
          <w:p w14:paraId="7A4821B7" w14:textId="77777777" w:rsidR="00E90826" w:rsidRPr="00E90826" w:rsidRDefault="00E90826" w:rsidP="00E90826">
            <w:pPr>
              <w:jc w:val="both"/>
              <w:rPr>
                <w:rFonts w:ascii="Arial" w:hAnsi="Arial"/>
                <w:b/>
                <w:sz w:val="20"/>
                <w:szCs w:val="20"/>
                <w:lang w:val="en-AU"/>
              </w:rPr>
            </w:pPr>
          </w:p>
        </w:tc>
        <w:tc>
          <w:tcPr>
            <w:tcW w:w="1300" w:type="dxa"/>
            <w:vAlign w:val="center"/>
          </w:tcPr>
          <w:p w14:paraId="3C425CF2" w14:textId="77777777" w:rsidR="00E90826" w:rsidRPr="00E90826" w:rsidRDefault="00E90826" w:rsidP="00E90826">
            <w:pPr>
              <w:rPr>
                <w:rFonts w:ascii="Arial" w:hAnsi="Arial"/>
                <w:sz w:val="16"/>
                <w:szCs w:val="20"/>
                <w:lang w:val="en-AU"/>
              </w:rPr>
            </w:pPr>
            <w:r w:rsidRPr="00E90826">
              <w:rPr>
                <w:rFonts w:ascii="Arial" w:hAnsi="Arial"/>
                <w:sz w:val="16"/>
                <w:szCs w:val="20"/>
                <w:lang w:val="en-AU"/>
              </w:rPr>
              <w:t>ZAR=</w:t>
            </w:r>
          </w:p>
        </w:tc>
        <w:tc>
          <w:tcPr>
            <w:tcW w:w="1300" w:type="dxa"/>
          </w:tcPr>
          <w:p w14:paraId="58F4864E" w14:textId="77777777" w:rsidR="00E90826" w:rsidRPr="00E90826" w:rsidRDefault="00E90826" w:rsidP="00E90826">
            <w:pPr>
              <w:jc w:val="both"/>
              <w:rPr>
                <w:rFonts w:ascii="Arial" w:hAnsi="Arial"/>
                <w:b/>
                <w:sz w:val="20"/>
                <w:szCs w:val="20"/>
                <w:lang w:val="en-AU"/>
              </w:rPr>
            </w:pPr>
          </w:p>
        </w:tc>
        <w:tc>
          <w:tcPr>
            <w:tcW w:w="1300" w:type="dxa"/>
          </w:tcPr>
          <w:p w14:paraId="37D148BC" w14:textId="77777777" w:rsidR="00E90826" w:rsidRPr="00E90826" w:rsidRDefault="00E90826" w:rsidP="00E90826">
            <w:pPr>
              <w:jc w:val="both"/>
              <w:rPr>
                <w:rFonts w:ascii="Arial" w:hAnsi="Arial"/>
                <w:b/>
                <w:sz w:val="20"/>
                <w:szCs w:val="20"/>
                <w:lang w:val="en-AU"/>
              </w:rPr>
            </w:pPr>
          </w:p>
        </w:tc>
      </w:tr>
      <w:tr w:rsidR="00E90826" w:rsidRPr="00E90826" w14:paraId="2785D03A" w14:textId="77777777" w:rsidTr="00C80C72">
        <w:tblPrEx>
          <w:tblCellMar>
            <w:top w:w="0" w:type="dxa"/>
            <w:bottom w:w="0" w:type="dxa"/>
          </w:tblCellMar>
        </w:tblPrEx>
        <w:trPr>
          <w:cantSplit/>
          <w:trHeight w:val="412"/>
        </w:trPr>
        <w:tc>
          <w:tcPr>
            <w:tcW w:w="3000" w:type="dxa"/>
          </w:tcPr>
          <w:p w14:paraId="1CEF4B0B" w14:textId="77777777" w:rsidR="00E90826" w:rsidRPr="00E90826" w:rsidRDefault="00E90826" w:rsidP="00E90826">
            <w:pPr>
              <w:jc w:val="both"/>
              <w:rPr>
                <w:rFonts w:ascii="Arial" w:hAnsi="Arial"/>
                <w:b/>
                <w:sz w:val="20"/>
                <w:szCs w:val="20"/>
                <w:lang w:val="en-AU"/>
              </w:rPr>
            </w:pPr>
          </w:p>
        </w:tc>
        <w:tc>
          <w:tcPr>
            <w:tcW w:w="1300" w:type="dxa"/>
          </w:tcPr>
          <w:p w14:paraId="231EB971" w14:textId="77777777" w:rsidR="00E90826" w:rsidRPr="00E90826" w:rsidRDefault="00E90826" w:rsidP="00E90826">
            <w:pPr>
              <w:jc w:val="both"/>
              <w:rPr>
                <w:rFonts w:ascii="Arial" w:hAnsi="Arial"/>
                <w:b/>
                <w:sz w:val="20"/>
                <w:szCs w:val="20"/>
                <w:lang w:val="en-AU"/>
              </w:rPr>
            </w:pPr>
          </w:p>
        </w:tc>
        <w:tc>
          <w:tcPr>
            <w:tcW w:w="1300" w:type="dxa"/>
          </w:tcPr>
          <w:p w14:paraId="6CBCF2B9" w14:textId="77777777" w:rsidR="00E90826" w:rsidRPr="00E90826" w:rsidRDefault="00E90826" w:rsidP="00E90826">
            <w:pPr>
              <w:jc w:val="both"/>
              <w:rPr>
                <w:rFonts w:ascii="Arial" w:hAnsi="Arial"/>
                <w:b/>
                <w:sz w:val="20"/>
                <w:szCs w:val="20"/>
                <w:lang w:val="en-AU"/>
              </w:rPr>
            </w:pPr>
          </w:p>
        </w:tc>
        <w:tc>
          <w:tcPr>
            <w:tcW w:w="1300" w:type="dxa"/>
          </w:tcPr>
          <w:p w14:paraId="27B898C5" w14:textId="77777777" w:rsidR="00E90826" w:rsidRPr="00E90826" w:rsidRDefault="00E90826" w:rsidP="00E90826">
            <w:pPr>
              <w:jc w:val="both"/>
              <w:rPr>
                <w:rFonts w:ascii="Arial" w:hAnsi="Arial"/>
                <w:b/>
                <w:sz w:val="20"/>
                <w:szCs w:val="20"/>
                <w:lang w:val="en-AU"/>
              </w:rPr>
            </w:pPr>
          </w:p>
        </w:tc>
        <w:tc>
          <w:tcPr>
            <w:tcW w:w="1300" w:type="dxa"/>
            <w:vAlign w:val="center"/>
          </w:tcPr>
          <w:p w14:paraId="6FC99741" w14:textId="77777777" w:rsidR="00E90826" w:rsidRPr="00E90826" w:rsidRDefault="00E90826" w:rsidP="00E90826">
            <w:pPr>
              <w:rPr>
                <w:rFonts w:ascii="Arial" w:hAnsi="Arial"/>
                <w:sz w:val="16"/>
                <w:szCs w:val="20"/>
                <w:lang w:val="en-AU"/>
              </w:rPr>
            </w:pPr>
            <w:r w:rsidRPr="00E90826">
              <w:rPr>
                <w:rFonts w:ascii="Arial" w:hAnsi="Arial"/>
                <w:sz w:val="16"/>
                <w:szCs w:val="20"/>
                <w:lang w:val="en-AU"/>
              </w:rPr>
              <w:t>ZAR=</w:t>
            </w:r>
          </w:p>
        </w:tc>
        <w:tc>
          <w:tcPr>
            <w:tcW w:w="1300" w:type="dxa"/>
          </w:tcPr>
          <w:p w14:paraId="23BC82B7" w14:textId="77777777" w:rsidR="00E90826" w:rsidRPr="00E90826" w:rsidRDefault="00E90826" w:rsidP="00E90826">
            <w:pPr>
              <w:jc w:val="both"/>
              <w:rPr>
                <w:rFonts w:ascii="Arial" w:hAnsi="Arial"/>
                <w:b/>
                <w:sz w:val="20"/>
                <w:szCs w:val="20"/>
                <w:lang w:val="en-AU"/>
              </w:rPr>
            </w:pPr>
          </w:p>
        </w:tc>
        <w:tc>
          <w:tcPr>
            <w:tcW w:w="1300" w:type="dxa"/>
          </w:tcPr>
          <w:p w14:paraId="11EF61C0" w14:textId="77777777" w:rsidR="00E90826" w:rsidRPr="00E90826" w:rsidRDefault="00E90826" w:rsidP="00E90826">
            <w:pPr>
              <w:jc w:val="both"/>
              <w:rPr>
                <w:rFonts w:ascii="Arial" w:hAnsi="Arial"/>
                <w:b/>
                <w:sz w:val="20"/>
                <w:szCs w:val="20"/>
                <w:lang w:val="en-AU"/>
              </w:rPr>
            </w:pPr>
          </w:p>
        </w:tc>
      </w:tr>
      <w:tr w:rsidR="00E90826" w:rsidRPr="00E90826" w14:paraId="0949375F" w14:textId="77777777" w:rsidTr="00C80C72">
        <w:tblPrEx>
          <w:tblCellMar>
            <w:top w:w="0" w:type="dxa"/>
            <w:bottom w:w="0" w:type="dxa"/>
          </w:tblCellMar>
        </w:tblPrEx>
        <w:trPr>
          <w:cantSplit/>
          <w:trHeight w:val="411"/>
        </w:trPr>
        <w:tc>
          <w:tcPr>
            <w:tcW w:w="3000" w:type="dxa"/>
          </w:tcPr>
          <w:p w14:paraId="539213DD" w14:textId="77777777" w:rsidR="00E90826" w:rsidRPr="00E90826" w:rsidRDefault="00E90826" w:rsidP="00E90826">
            <w:pPr>
              <w:jc w:val="both"/>
              <w:rPr>
                <w:rFonts w:ascii="Arial" w:hAnsi="Arial"/>
                <w:b/>
                <w:sz w:val="20"/>
                <w:szCs w:val="20"/>
                <w:lang w:val="en-AU"/>
              </w:rPr>
            </w:pPr>
          </w:p>
        </w:tc>
        <w:tc>
          <w:tcPr>
            <w:tcW w:w="1300" w:type="dxa"/>
          </w:tcPr>
          <w:p w14:paraId="2610FA7A" w14:textId="77777777" w:rsidR="00E90826" w:rsidRPr="00E90826" w:rsidRDefault="00E90826" w:rsidP="00E90826">
            <w:pPr>
              <w:jc w:val="both"/>
              <w:rPr>
                <w:rFonts w:ascii="Arial" w:hAnsi="Arial"/>
                <w:b/>
                <w:sz w:val="20"/>
                <w:szCs w:val="20"/>
                <w:lang w:val="en-AU"/>
              </w:rPr>
            </w:pPr>
          </w:p>
        </w:tc>
        <w:tc>
          <w:tcPr>
            <w:tcW w:w="1300" w:type="dxa"/>
          </w:tcPr>
          <w:p w14:paraId="7465D117" w14:textId="77777777" w:rsidR="00E90826" w:rsidRPr="00E90826" w:rsidRDefault="00E90826" w:rsidP="00E90826">
            <w:pPr>
              <w:jc w:val="both"/>
              <w:rPr>
                <w:rFonts w:ascii="Arial" w:hAnsi="Arial"/>
                <w:b/>
                <w:sz w:val="20"/>
                <w:szCs w:val="20"/>
                <w:lang w:val="en-AU"/>
              </w:rPr>
            </w:pPr>
          </w:p>
        </w:tc>
        <w:tc>
          <w:tcPr>
            <w:tcW w:w="1300" w:type="dxa"/>
          </w:tcPr>
          <w:p w14:paraId="01135718" w14:textId="77777777" w:rsidR="00E90826" w:rsidRPr="00E90826" w:rsidRDefault="00E90826" w:rsidP="00E90826">
            <w:pPr>
              <w:jc w:val="both"/>
              <w:rPr>
                <w:rFonts w:ascii="Arial" w:hAnsi="Arial"/>
                <w:b/>
                <w:sz w:val="20"/>
                <w:szCs w:val="20"/>
                <w:lang w:val="en-AU"/>
              </w:rPr>
            </w:pPr>
          </w:p>
        </w:tc>
        <w:tc>
          <w:tcPr>
            <w:tcW w:w="1300" w:type="dxa"/>
            <w:vAlign w:val="center"/>
          </w:tcPr>
          <w:p w14:paraId="5E00F162" w14:textId="77777777" w:rsidR="00E90826" w:rsidRPr="00E90826" w:rsidRDefault="00E90826" w:rsidP="00E90826">
            <w:pPr>
              <w:rPr>
                <w:rFonts w:ascii="Arial" w:hAnsi="Arial"/>
                <w:sz w:val="16"/>
                <w:szCs w:val="20"/>
                <w:lang w:val="en-AU"/>
              </w:rPr>
            </w:pPr>
            <w:r w:rsidRPr="00E90826">
              <w:rPr>
                <w:rFonts w:ascii="Arial" w:hAnsi="Arial"/>
                <w:sz w:val="16"/>
                <w:szCs w:val="20"/>
                <w:lang w:val="en-AU"/>
              </w:rPr>
              <w:t>ZAR=</w:t>
            </w:r>
          </w:p>
        </w:tc>
        <w:tc>
          <w:tcPr>
            <w:tcW w:w="1300" w:type="dxa"/>
          </w:tcPr>
          <w:p w14:paraId="6539293F" w14:textId="77777777" w:rsidR="00E90826" w:rsidRPr="00E90826" w:rsidRDefault="00E90826" w:rsidP="00E90826">
            <w:pPr>
              <w:jc w:val="both"/>
              <w:rPr>
                <w:rFonts w:ascii="Arial" w:hAnsi="Arial"/>
                <w:b/>
                <w:sz w:val="20"/>
                <w:szCs w:val="20"/>
                <w:lang w:val="en-AU"/>
              </w:rPr>
            </w:pPr>
          </w:p>
        </w:tc>
        <w:tc>
          <w:tcPr>
            <w:tcW w:w="1300" w:type="dxa"/>
          </w:tcPr>
          <w:p w14:paraId="5CF049B9" w14:textId="77777777" w:rsidR="00E90826" w:rsidRPr="00E90826" w:rsidRDefault="00E90826" w:rsidP="00E90826">
            <w:pPr>
              <w:jc w:val="both"/>
              <w:rPr>
                <w:rFonts w:ascii="Arial" w:hAnsi="Arial"/>
                <w:b/>
                <w:sz w:val="20"/>
                <w:szCs w:val="20"/>
                <w:lang w:val="en-AU"/>
              </w:rPr>
            </w:pPr>
          </w:p>
        </w:tc>
      </w:tr>
      <w:tr w:rsidR="00E90826" w:rsidRPr="00E90826" w14:paraId="09283B9E" w14:textId="77777777" w:rsidTr="00C80C72">
        <w:tblPrEx>
          <w:tblCellMar>
            <w:top w:w="0" w:type="dxa"/>
            <w:bottom w:w="0" w:type="dxa"/>
          </w:tblCellMar>
        </w:tblPrEx>
        <w:trPr>
          <w:cantSplit/>
          <w:trHeight w:val="412"/>
        </w:trPr>
        <w:tc>
          <w:tcPr>
            <w:tcW w:w="3000" w:type="dxa"/>
            <w:tcBorders>
              <w:bottom w:val="single" w:sz="4" w:space="0" w:color="auto"/>
            </w:tcBorders>
          </w:tcPr>
          <w:p w14:paraId="58DDDFF9" w14:textId="77777777" w:rsidR="00E90826" w:rsidRPr="00E90826" w:rsidRDefault="00E90826" w:rsidP="00E90826">
            <w:pPr>
              <w:jc w:val="both"/>
              <w:rPr>
                <w:rFonts w:ascii="Arial" w:hAnsi="Arial"/>
                <w:b/>
                <w:sz w:val="20"/>
                <w:szCs w:val="20"/>
                <w:lang w:val="en-AU"/>
              </w:rPr>
            </w:pPr>
          </w:p>
        </w:tc>
        <w:tc>
          <w:tcPr>
            <w:tcW w:w="1300" w:type="dxa"/>
            <w:tcBorders>
              <w:bottom w:val="single" w:sz="4" w:space="0" w:color="auto"/>
            </w:tcBorders>
          </w:tcPr>
          <w:p w14:paraId="52E63098" w14:textId="77777777" w:rsidR="00E90826" w:rsidRPr="00E90826" w:rsidRDefault="00E90826" w:rsidP="00E90826">
            <w:pPr>
              <w:jc w:val="both"/>
              <w:rPr>
                <w:rFonts w:ascii="Arial" w:hAnsi="Arial"/>
                <w:b/>
                <w:sz w:val="20"/>
                <w:szCs w:val="20"/>
                <w:lang w:val="en-AU"/>
              </w:rPr>
            </w:pPr>
          </w:p>
        </w:tc>
        <w:tc>
          <w:tcPr>
            <w:tcW w:w="1300" w:type="dxa"/>
            <w:tcBorders>
              <w:bottom w:val="single" w:sz="4" w:space="0" w:color="auto"/>
            </w:tcBorders>
          </w:tcPr>
          <w:p w14:paraId="63E30897" w14:textId="77777777" w:rsidR="00E90826" w:rsidRPr="00E90826" w:rsidRDefault="00E90826" w:rsidP="00E90826">
            <w:pPr>
              <w:jc w:val="both"/>
              <w:rPr>
                <w:rFonts w:ascii="Arial" w:hAnsi="Arial"/>
                <w:b/>
                <w:sz w:val="20"/>
                <w:szCs w:val="20"/>
                <w:lang w:val="en-AU"/>
              </w:rPr>
            </w:pPr>
          </w:p>
        </w:tc>
        <w:tc>
          <w:tcPr>
            <w:tcW w:w="1300" w:type="dxa"/>
            <w:tcBorders>
              <w:bottom w:val="single" w:sz="4" w:space="0" w:color="auto"/>
            </w:tcBorders>
          </w:tcPr>
          <w:p w14:paraId="17CD6CBD" w14:textId="77777777" w:rsidR="00E90826" w:rsidRPr="00E90826" w:rsidRDefault="00E90826" w:rsidP="00E90826">
            <w:pPr>
              <w:jc w:val="both"/>
              <w:rPr>
                <w:rFonts w:ascii="Arial" w:hAnsi="Arial"/>
                <w:b/>
                <w:sz w:val="20"/>
                <w:szCs w:val="20"/>
                <w:lang w:val="en-AU"/>
              </w:rPr>
            </w:pPr>
          </w:p>
        </w:tc>
        <w:tc>
          <w:tcPr>
            <w:tcW w:w="1300" w:type="dxa"/>
            <w:tcBorders>
              <w:bottom w:val="single" w:sz="4" w:space="0" w:color="auto"/>
            </w:tcBorders>
            <w:vAlign w:val="center"/>
          </w:tcPr>
          <w:p w14:paraId="3ED14702" w14:textId="77777777" w:rsidR="00E90826" w:rsidRPr="00E90826" w:rsidRDefault="00E90826" w:rsidP="00E90826">
            <w:pPr>
              <w:rPr>
                <w:rFonts w:ascii="Arial" w:hAnsi="Arial"/>
                <w:sz w:val="16"/>
                <w:szCs w:val="20"/>
                <w:lang w:val="en-AU"/>
              </w:rPr>
            </w:pPr>
            <w:r w:rsidRPr="00E90826">
              <w:rPr>
                <w:rFonts w:ascii="Arial" w:hAnsi="Arial"/>
                <w:sz w:val="16"/>
                <w:szCs w:val="20"/>
                <w:lang w:val="en-AU"/>
              </w:rPr>
              <w:t>ZAR=</w:t>
            </w:r>
          </w:p>
        </w:tc>
        <w:tc>
          <w:tcPr>
            <w:tcW w:w="1300" w:type="dxa"/>
            <w:tcBorders>
              <w:bottom w:val="single" w:sz="4" w:space="0" w:color="auto"/>
            </w:tcBorders>
          </w:tcPr>
          <w:p w14:paraId="7D9DE1FA" w14:textId="77777777" w:rsidR="00E90826" w:rsidRPr="00E90826" w:rsidRDefault="00E90826" w:rsidP="00E90826">
            <w:pPr>
              <w:jc w:val="both"/>
              <w:rPr>
                <w:rFonts w:ascii="Arial" w:hAnsi="Arial"/>
                <w:b/>
                <w:sz w:val="20"/>
                <w:szCs w:val="20"/>
                <w:lang w:val="en-AU"/>
              </w:rPr>
            </w:pPr>
          </w:p>
        </w:tc>
        <w:tc>
          <w:tcPr>
            <w:tcW w:w="1300" w:type="dxa"/>
            <w:tcBorders>
              <w:bottom w:val="single" w:sz="4" w:space="0" w:color="auto"/>
            </w:tcBorders>
          </w:tcPr>
          <w:p w14:paraId="2CF33440" w14:textId="77777777" w:rsidR="00E90826" w:rsidRPr="00E90826" w:rsidRDefault="00E90826" w:rsidP="00E90826">
            <w:pPr>
              <w:jc w:val="both"/>
              <w:rPr>
                <w:rFonts w:ascii="Arial" w:hAnsi="Arial"/>
                <w:b/>
                <w:sz w:val="20"/>
                <w:szCs w:val="20"/>
                <w:lang w:val="en-AU"/>
              </w:rPr>
            </w:pPr>
          </w:p>
        </w:tc>
      </w:tr>
    </w:tbl>
    <w:p w14:paraId="6783D0FF" w14:textId="77777777" w:rsidR="00E90826" w:rsidRPr="00E90826" w:rsidRDefault="00E90826" w:rsidP="00E90826">
      <w:pPr>
        <w:ind w:hanging="1134"/>
        <w:jc w:val="both"/>
        <w:rPr>
          <w:rFonts w:ascii="Arial" w:hAnsi="Arial"/>
          <w:b/>
          <w:sz w:val="20"/>
          <w:szCs w:val="20"/>
          <w:lang w:val="en-AU"/>
        </w:rPr>
      </w:pPr>
    </w:p>
    <w:p w14:paraId="46F5B41B" w14:textId="77777777" w:rsidR="00E90826" w:rsidRPr="00E90826" w:rsidRDefault="00E90826" w:rsidP="00E90826">
      <w:pPr>
        <w:ind w:hanging="1134"/>
        <w:jc w:val="both"/>
        <w:rPr>
          <w:rFonts w:ascii="Arial" w:hAnsi="Arial"/>
          <w:b/>
          <w:sz w:val="20"/>
          <w:szCs w:val="20"/>
          <w:lang w:val="en-AU"/>
        </w:rPr>
      </w:pPr>
    </w:p>
    <w:p w14:paraId="5B0B581C" w14:textId="77777777" w:rsidR="00E90826" w:rsidRPr="00E90826" w:rsidRDefault="00E90826" w:rsidP="00E90826">
      <w:pPr>
        <w:ind w:hanging="1134"/>
        <w:jc w:val="both"/>
        <w:rPr>
          <w:rFonts w:ascii="Arial" w:hAnsi="Arial"/>
          <w:b/>
          <w:sz w:val="20"/>
          <w:szCs w:val="20"/>
          <w:lang w:val="en-AU"/>
        </w:rPr>
      </w:pPr>
    </w:p>
    <w:p w14:paraId="5D3FFE04" w14:textId="77777777" w:rsidR="00E90826" w:rsidRPr="00E90826" w:rsidRDefault="00E90826" w:rsidP="00E90826">
      <w:pPr>
        <w:ind w:hanging="1134"/>
        <w:jc w:val="both"/>
        <w:rPr>
          <w:rFonts w:ascii="Arial" w:hAnsi="Arial"/>
          <w:sz w:val="20"/>
          <w:szCs w:val="20"/>
          <w:lang w:val="en-AU"/>
        </w:rPr>
      </w:pPr>
      <w:r w:rsidRPr="00E90826">
        <w:rPr>
          <w:rFonts w:ascii="Arial" w:hAnsi="Arial"/>
          <w:sz w:val="20"/>
          <w:szCs w:val="20"/>
          <w:lang w:val="en-AU"/>
        </w:rPr>
        <w:t>2.</w:t>
      </w:r>
      <w:r w:rsidRPr="00E90826">
        <w:rPr>
          <w:rFonts w:ascii="Arial" w:hAnsi="Arial"/>
          <w:b/>
          <w:sz w:val="20"/>
          <w:szCs w:val="20"/>
          <w:lang w:val="en-AU"/>
        </w:rPr>
        <w:tab/>
      </w:r>
      <w:r w:rsidRPr="00E90826">
        <w:rPr>
          <w:rFonts w:ascii="Arial" w:hAnsi="Arial"/>
          <w:sz w:val="20"/>
          <w:szCs w:val="20"/>
          <w:lang w:val="en-AU"/>
        </w:rPr>
        <w:t>Adjustments for rate of exchange variations during the contract period will be calculated by using the average monthly exchange rates as issued by your commercial bank for the periods indicated hereunder: (Proof from bank required)</w:t>
      </w:r>
    </w:p>
    <w:p w14:paraId="7B00C31B" w14:textId="77777777" w:rsidR="00E90826" w:rsidRPr="00E90826" w:rsidRDefault="00E90826" w:rsidP="00E90826">
      <w:pPr>
        <w:jc w:val="both"/>
        <w:rPr>
          <w:rFonts w:ascii="Arial" w:hAnsi="Arial"/>
          <w:sz w:val="20"/>
          <w:szCs w:val="20"/>
          <w:lang w:val="en-AU"/>
        </w:rPr>
      </w:pPr>
    </w:p>
    <w:p w14:paraId="6749D2F9" w14:textId="77777777" w:rsidR="00E90826" w:rsidRPr="00E90826" w:rsidRDefault="00E90826" w:rsidP="00E90826">
      <w:pPr>
        <w:jc w:val="both"/>
        <w:rPr>
          <w:rFonts w:ascii="Arial" w:hAnsi="Arial"/>
          <w:sz w:val="20"/>
          <w:szCs w:val="20"/>
          <w:lang w:val="en-AU"/>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8"/>
        <w:gridCol w:w="2171"/>
        <w:gridCol w:w="2172"/>
        <w:gridCol w:w="2172"/>
      </w:tblGrid>
      <w:tr w:rsidR="00E90826" w:rsidRPr="00E90826" w14:paraId="4FA83C52" w14:textId="77777777" w:rsidTr="00C80C72">
        <w:tblPrEx>
          <w:tblCellMar>
            <w:top w:w="0" w:type="dxa"/>
            <w:bottom w:w="0" w:type="dxa"/>
          </w:tblCellMar>
        </w:tblPrEx>
        <w:trPr>
          <w:trHeight w:val="711"/>
        </w:trPr>
        <w:tc>
          <w:tcPr>
            <w:tcW w:w="4258" w:type="dxa"/>
            <w:vAlign w:val="center"/>
          </w:tcPr>
          <w:p w14:paraId="162F9784" w14:textId="77777777" w:rsidR="00E90826" w:rsidRPr="00E90826" w:rsidRDefault="00E90826" w:rsidP="00E90826">
            <w:pPr>
              <w:jc w:val="center"/>
              <w:rPr>
                <w:rFonts w:ascii="Arial" w:hAnsi="Arial"/>
                <w:b/>
                <w:sz w:val="16"/>
                <w:szCs w:val="20"/>
                <w:lang w:val="en-AU"/>
              </w:rPr>
            </w:pPr>
            <w:r w:rsidRPr="00E90826">
              <w:rPr>
                <w:rFonts w:ascii="Arial" w:hAnsi="Arial"/>
                <w:b/>
                <w:sz w:val="16"/>
                <w:szCs w:val="20"/>
                <w:lang w:val="en-AU"/>
              </w:rPr>
              <w:t>AVERAGE MONTHLY EXCHANGE RATES FOR THE PERIOD:</w:t>
            </w:r>
          </w:p>
        </w:tc>
        <w:tc>
          <w:tcPr>
            <w:tcW w:w="2171" w:type="dxa"/>
            <w:vAlign w:val="center"/>
          </w:tcPr>
          <w:p w14:paraId="3AD45C80" w14:textId="77777777" w:rsidR="00E90826" w:rsidRPr="00E90826" w:rsidRDefault="00E90826" w:rsidP="00E90826">
            <w:pPr>
              <w:jc w:val="center"/>
              <w:rPr>
                <w:rFonts w:ascii="Arial" w:hAnsi="Arial"/>
                <w:b/>
                <w:sz w:val="16"/>
                <w:szCs w:val="20"/>
                <w:lang w:val="en-AU"/>
              </w:rPr>
            </w:pPr>
            <w:r w:rsidRPr="00E90826">
              <w:rPr>
                <w:rFonts w:ascii="Arial" w:hAnsi="Arial"/>
                <w:b/>
                <w:sz w:val="16"/>
                <w:szCs w:val="20"/>
                <w:lang w:val="en-AU"/>
              </w:rPr>
              <w:t>DATE DOCUMENTATION MUST BE SUBMITTED TO THIS OFFICE</w:t>
            </w:r>
          </w:p>
        </w:tc>
        <w:tc>
          <w:tcPr>
            <w:tcW w:w="2172" w:type="dxa"/>
            <w:vAlign w:val="center"/>
          </w:tcPr>
          <w:p w14:paraId="7FED6127" w14:textId="77777777" w:rsidR="00E90826" w:rsidRPr="00E90826" w:rsidRDefault="00E90826" w:rsidP="00E90826">
            <w:pPr>
              <w:jc w:val="center"/>
              <w:rPr>
                <w:rFonts w:ascii="Arial" w:hAnsi="Arial"/>
                <w:b/>
                <w:sz w:val="16"/>
                <w:szCs w:val="20"/>
                <w:lang w:val="en-AU"/>
              </w:rPr>
            </w:pPr>
            <w:r w:rsidRPr="00E90826">
              <w:rPr>
                <w:rFonts w:ascii="Arial" w:hAnsi="Arial"/>
                <w:b/>
                <w:sz w:val="16"/>
                <w:szCs w:val="20"/>
                <w:lang w:val="en-AU"/>
              </w:rPr>
              <w:t>DATE FROM WHICH NEW CALCULATED PRICES WILL BECOME EFFECTIVE</w:t>
            </w:r>
          </w:p>
        </w:tc>
        <w:tc>
          <w:tcPr>
            <w:tcW w:w="2172" w:type="dxa"/>
            <w:vAlign w:val="center"/>
          </w:tcPr>
          <w:p w14:paraId="50B52062" w14:textId="77777777" w:rsidR="00E90826" w:rsidRPr="00E90826" w:rsidRDefault="00E90826" w:rsidP="00E90826">
            <w:pPr>
              <w:jc w:val="center"/>
              <w:rPr>
                <w:rFonts w:ascii="Arial" w:hAnsi="Arial"/>
                <w:b/>
                <w:sz w:val="16"/>
                <w:szCs w:val="20"/>
                <w:lang w:val="en-AU"/>
              </w:rPr>
            </w:pPr>
            <w:r w:rsidRPr="00E90826">
              <w:rPr>
                <w:rFonts w:ascii="Arial" w:hAnsi="Arial"/>
                <w:b/>
                <w:sz w:val="16"/>
                <w:szCs w:val="20"/>
                <w:lang w:val="en-AU"/>
              </w:rPr>
              <w:t>DATE UNTIL WHICH NEW CALCULATED PRICE WILL BE EFFECTIVE</w:t>
            </w:r>
          </w:p>
        </w:tc>
      </w:tr>
      <w:tr w:rsidR="00E90826" w:rsidRPr="00E90826" w14:paraId="3AF12B1E" w14:textId="77777777" w:rsidTr="00C80C72">
        <w:tblPrEx>
          <w:tblCellMar>
            <w:top w:w="0" w:type="dxa"/>
            <w:bottom w:w="0" w:type="dxa"/>
          </w:tblCellMar>
        </w:tblPrEx>
        <w:trPr>
          <w:trHeight w:val="463"/>
        </w:trPr>
        <w:tc>
          <w:tcPr>
            <w:tcW w:w="4258" w:type="dxa"/>
            <w:vAlign w:val="center"/>
          </w:tcPr>
          <w:p w14:paraId="041F0523" w14:textId="77777777" w:rsidR="00E90826" w:rsidRPr="00E90826" w:rsidRDefault="00E90826" w:rsidP="00E90826">
            <w:pPr>
              <w:jc w:val="center"/>
              <w:rPr>
                <w:rFonts w:ascii="Arial" w:hAnsi="Arial"/>
                <w:b/>
                <w:sz w:val="16"/>
                <w:szCs w:val="20"/>
                <w:lang w:val="en-AU"/>
              </w:rPr>
            </w:pPr>
          </w:p>
        </w:tc>
        <w:tc>
          <w:tcPr>
            <w:tcW w:w="2171" w:type="dxa"/>
            <w:vAlign w:val="center"/>
          </w:tcPr>
          <w:p w14:paraId="3514C00B" w14:textId="77777777" w:rsidR="00E90826" w:rsidRPr="00E90826" w:rsidRDefault="00E90826" w:rsidP="00E90826">
            <w:pPr>
              <w:jc w:val="center"/>
              <w:rPr>
                <w:rFonts w:ascii="Arial" w:hAnsi="Arial"/>
                <w:b/>
                <w:sz w:val="16"/>
                <w:szCs w:val="20"/>
                <w:lang w:val="en-AU"/>
              </w:rPr>
            </w:pPr>
          </w:p>
        </w:tc>
        <w:tc>
          <w:tcPr>
            <w:tcW w:w="2172" w:type="dxa"/>
            <w:vAlign w:val="center"/>
          </w:tcPr>
          <w:p w14:paraId="781845E7" w14:textId="77777777" w:rsidR="00E90826" w:rsidRPr="00E90826" w:rsidRDefault="00E90826" w:rsidP="00E90826">
            <w:pPr>
              <w:jc w:val="center"/>
              <w:rPr>
                <w:rFonts w:ascii="Arial" w:hAnsi="Arial"/>
                <w:b/>
                <w:sz w:val="16"/>
                <w:szCs w:val="20"/>
                <w:lang w:val="en-AU"/>
              </w:rPr>
            </w:pPr>
          </w:p>
        </w:tc>
        <w:tc>
          <w:tcPr>
            <w:tcW w:w="2172" w:type="dxa"/>
            <w:vAlign w:val="center"/>
          </w:tcPr>
          <w:p w14:paraId="563E9BF0" w14:textId="77777777" w:rsidR="00E90826" w:rsidRPr="00E90826" w:rsidRDefault="00E90826" w:rsidP="00E90826">
            <w:pPr>
              <w:jc w:val="center"/>
              <w:rPr>
                <w:rFonts w:ascii="Arial" w:hAnsi="Arial"/>
                <w:b/>
                <w:sz w:val="16"/>
                <w:szCs w:val="20"/>
                <w:lang w:val="en-AU"/>
              </w:rPr>
            </w:pPr>
          </w:p>
        </w:tc>
      </w:tr>
      <w:tr w:rsidR="00E90826" w:rsidRPr="00E90826" w14:paraId="68FC6DB6" w14:textId="77777777" w:rsidTr="00C80C72">
        <w:tblPrEx>
          <w:tblCellMar>
            <w:top w:w="0" w:type="dxa"/>
            <w:bottom w:w="0" w:type="dxa"/>
          </w:tblCellMar>
        </w:tblPrEx>
        <w:trPr>
          <w:trHeight w:val="463"/>
        </w:trPr>
        <w:tc>
          <w:tcPr>
            <w:tcW w:w="4258" w:type="dxa"/>
            <w:vAlign w:val="center"/>
          </w:tcPr>
          <w:p w14:paraId="510FEB13" w14:textId="77777777" w:rsidR="00E90826" w:rsidRPr="00E90826" w:rsidRDefault="00E90826" w:rsidP="00E90826">
            <w:pPr>
              <w:jc w:val="center"/>
              <w:rPr>
                <w:rFonts w:ascii="Arial" w:hAnsi="Arial"/>
                <w:b/>
                <w:sz w:val="16"/>
                <w:szCs w:val="20"/>
                <w:lang w:val="en-AU"/>
              </w:rPr>
            </w:pPr>
          </w:p>
        </w:tc>
        <w:tc>
          <w:tcPr>
            <w:tcW w:w="2171" w:type="dxa"/>
            <w:vAlign w:val="center"/>
          </w:tcPr>
          <w:p w14:paraId="6ABA1530" w14:textId="77777777" w:rsidR="00E90826" w:rsidRPr="00E90826" w:rsidRDefault="00E90826" w:rsidP="00E90826">
            <w:pPr>
              <w:jc w:val="center"/>
              <w:rPr>
                <w:rFonts w:ascii="Arial" w:hAnsi="Arial"/>
                <w:b/>
                <w:sz w:val="16"/>
                <w:szCs w:val="20"/>
                <w:lang w:val="en-AU"/>
              </w:rPr>
            </w:pPr>
          </w:p>
        </w:tc>
        <w:tc>
          <w:tcPr>
            <w:tcW w:w="2172" w:type="dxa"/>
            <w:vAlign w:val="center"/>
          </w:tcPr>
          <w:p w14:paraId="7FCBB1BE" w14:textId="77777777" w:rsidR="00E90826" w:rsidRPr="00E90826" w:rsidRDefault="00E90826" w:rsidP="00E90826">
            <w:pPr>
              <w:jc w:val="center"/>
              <w:rPr>
                <w:rFonts w:ascii="Arial" w:hAnsi="Arial"/>
                <w:b/>
                <w:sz w:val="16"/>
                <w:szCs w:val="20"/>
                <w:lang w:val="en-AU"/>
              </w:rPr>
            </w:pPr>
          </w:p>
        </w:tc>
        <w:tc>
          <w:tcPr>
            <w:tcW w:w="2172" w:type="dxa"/>
            <w:vAlign w:val="center"/>
          </w:tcPr>
          <w:p w14:paraId="446EC806" w14:textId="77777777" w:rsidR="00E90826" w:rsidRPr="00E90826" w:rsidRDefault="00E90826" w:rsidP="00E90826">
            <w:pPr>
              <w:jc w:val="center"/>
              <w:rPr>
                <w:rFonts w:ascii="Arial" w:hAnsi="Arial"/>
                <w:b/>
                <w:sz w:val="16"/>
                <w:szCs w:val="20"/>
                <w:lang w:val="en-AU"/>
              </w:rPr>
            </w:pPr>
          </w:p>
        </w:tc>
      </w:tr>
      <w:tr w:rsidR="00E90826" w:rsidRPr="00E90826" w14:paraId="622DCA85" w14:textId="77777777" w:rsidTr="00C80C72">
        <w:tblPrEx>
          <w:tblCellMar>
            <w:top w:w="0" w:type="dxa"/>
            <w:bottom w:w="0" w:type="dxa"/>
          </w:tblCellMar>
        </w:tblPrEx>
        <w:trPr>
          <w:trHeight w:val="463"/>
        </w:trPr>
        <w:tc>
          <w:tcPr>
            <w:tcW w:w="4258" w:type="dxa"/>
            <w:vAlign w:val="center"/>
          </w:tcPr>
          <w:p w14:paraId="3709CFA9" w14:textId="77777777" w:rsidR="00E90826" w:rsidRPr="00E90826" w:rsidRDefault="00E90826" w:rsidP="00E90826">
            <w:pPr>
              <w:jc w:val="center"/>
              <w:rPr>
                <w:rFonts w:ascii="Arial" w:hAnsi="Arial"/>
                <w:b/>
                <w:sz w:val="16"/>
                <w:szCs w:val="20"/>
                <w:lang w:val="en-AU"/>
              </w:rPr>
            </w:pPr>
          </w:p>
        </w:tc>
        <w:tc>
          <w:tcPr>
            <w:tcW w:w="2171" w:type="dxa"/>
            <w:vAlign w:val="center"/>
          </w:tcPr>
          <w:p w14:paraId="0E70597E" w14:textId="77777777" w:rsidR="00E90826" w:rsidRPr="00E90826" w:rsidRDefault="00E90826" w:rsidP="00E90826">
            <w:pPr>
              <w:jc w:val="center"/>
              <w:rPr>
                <w:rFonts w:ascii="Arial" w:hAnsi="Arial"/>
                <w:b/>
                <w:sz w:val="16"/>
                <w:szCs w:val="20"/>
                <w:lang w:val="en-AU"/>
              </w:rPr>
            </w:pPr>
          </w:p>
        </w:tc>
        <w:tc>
          <w:tcPr>
            <w:tcW w:w="2172" w:type="dxa"/>
            <w:vAlign w:val="center"/>
          </w:tcPr>
          <w:p w14:paraId="0725FB1D" w14:textId="77777777" w:rsidR="00E90826" w:rsidRPr="00E90826" w:rsidRDefault="00E90826" w:rsidP="00E90826">
            <w:pPr>
              <w:jc w:val="center"/>
              <w:rPr>
                <w:rFonts w:ascii="Arial" w:hAnsi="Arial"/>
                <w:b/>
                <w:sz w:val="16"/>
                <w:szCs w:val="20"/>
                <w:lang w:val="en-AU"/>
              </w:rPr>
            </w:pPr>
          </w:p>
        </w:tc>
        <w:tc>
          <w:tcPr>
            <w:tcW w:w="2172" w:type="dxa"/>
            <w:vAlign w:val="center"/>
          </w:tcPr>
          <w:p w14:paraId="571F2DD3" w14:textId="77777777" w:rsidR="00E90826" w:rsidRPr="00E90826" w:rsidRDefault="00E90826" w:rsidP="00E90826">
            <w:pPr>
              <w:jc w:val="center"/>
              <w:rPr>
                <w:rFonts w:ascii="Arial" w:hAnsi="Arial"/>
                <w:b/>
                <w:sz w:val="16"/>
                <w:szCs w:val="20"/>
                <w:lang w:val="en-AU"/>
              </w:rPr>
            </w:pPr>
          </w:p>
        </w:tc>
      </w:tr>
    </w:tbl>
    <w:p w14:paraId="11BF4C7A" w14:textId="77777777" w:rsidR="00E90826" w:rsidRPr="00E90826" w:rsidRDefault="00E90826" w:rsidP="00E90826">
      <w:pPr>
        <w:jc w:val="both"/>
        <w:rPr>
          <w:rFonts w:ascii="Arial" w:hAnsi="Arial"/>
          <w:sz w:val="20"/>
          <w:szCs w:val="20"/>
          <w:lang w:val="en-AU"/>
        </w:rPr>
      </w:pPr>
    </w:p>
    <w:p w14:paraId="5A6CA9F7" w14:textId="2EB9C210" w:rsidR="006C4FB6" w:rsidRDefault="006C4FB6" w:rsidP="006C4FB6">
      <w:pPr>
        <w:pStyle w:val="BodyText"/>
        <w:rPr>
          <w:rFonts w:ascii="Arial" w:eastAsia="Times New Roman" w:hAnsi="Arial" w:cs="Arial"/>
          <w:snapToGrid w:val="0"/>
          <w:kern w:val="0"/>
          <w:lang w:val="en-AU"/>
          <w14:ligatures w14:val="none"/>
        </w:rPr>
      </w:pPr>
    </w:p>
    <w:p w14:paraId="367413EC" w14:textId="77777777" w:rsidR="00E90826" w:rsidRDefault="00E90826" w:rsidP="006C4FB6">
      <w:pPr>
        <w:pStyle w:val="BodyText"/>
        <w:rPr>
          <w:rFonts w:ascii="Arial" w:eastAsia="Times New Roman" w:hAnsi="Arial" w:cs="Arial"/>
          <w:snapToGrid w:val="0"/>
          <w:kern w:val="0"/>
          <w:lang w:val="en-AU"/>
          <w14:ligatures w14:val="none"/>
        </w:rPr>
      </w:pPr>
    </w:p>
    <w:p w14:paraId="4539D0B8" w14:textId="77777777" w:rsidR="00E90826" w:rsidRDefault="00E90826" w:rsidP="006C4FB6">
      <w:pPr>
        <w:pStyle w:val="BodyText"/>
        <w:rPr>
          <w:rFonts w:ascii="Arial" w:eastAsia="Times New Roman" w:hAnsi="Arial" w:cs="Arial"/>
          <w:snapToGrid w:val="0"/>
          <w:kern w:val="0"/>
          <w:lang w:val="en-AU"/>
          <w14:ligatures w14:val="none"/>
        </w:rPr>
      </w:pPr>
    </w:p>
    <w:p w14:paraId="323172FB" w14:textId="77777777" w:rsidR="00E90826" w:rsidRDefault="00E90826" w:rsidP="006C4FB6">
      <w:pPr>
        <w:pStyle w:val="BodyText"/>
        <w:rPr>
          <w:rFonts w:ascii="Arial" w:eastAsia="Times New Roman" w:hAnsi="Arial" w:cs="Arial"/>
          <w:snapToGrid w:val="0"/>
          <w:kern w:val="0"/>
          <w:lang w:val="en-AU"/>
          <w14:ligatures w14:val="none"/>
        </w:rPr>
      </w:pPr>
    </w:p>
    <w:p w14:paraId="6ED639B5" w14:textId="77777777" w:rsidR="00E90826" w:rsidRDefault="00E90826" w:rsidP="006C4FB6">
      <w:pPr>
        <w:pStyle w:val="BodyText"/>
        <w:rPr>
          <w:rFonts w:ascii="Arial" w:eastAsia="Times New Roman" w:hAnsi="Arial" w:cs="Arial"/>
          <w:snapToGrid w:val="0"/>
          <w:kern w:val="0"/>
          <w:lang w:val="en-AU"/>
          <w14:ligatures w14:val="none"/>
        </w:rPr>
      </w:pPr>
    </w:p>
    <w:p w14:paraId="205F06EE" w14:textId="77777777" w:rsidR="00E90826" w:rsidRDefault="00E90826" w:rsidP="006C4FB6">
      <w:pPr>
        <w:pStyle w:val="BodyText"/>
        <w:rPr>
          <w:rFonts w:ascii="Arial" w:eastAsia="Times New Roman" w:hAnsi="Arial" w:cs="Arial"/>
          <w:snapToGrid w:val="0"/>
          <w:kern w:val="0"/>
          <w:lang w:val="en-AU"/>
          <w14:ligatures w14:val="none"/>
        </w:rPr>
      </w:pPr>
    </w:p>
    <w:p w14:paraId="3A2C3339" w14:textId="77777777" w:rsidR="00E90826" w:rsidRDefault="00E90826" w:rsidP="006C4FB6">
      <w:pPr>
        <w:pStyle w:val="BodyText"/>
        <w:rPr>
          <w:rFonts w:ascii="Arial" w:eastAsia="Times New Roman" w:hAnsi="Arial" w:cs="Arial"/>
          <w:snapToGrid w:val="0"/>
          <w:kern w:val="0"/>
          <w:lang w:val="en-AU"/>
          <w14:ligatures w14:val="none"/>
        </w:rPr>
      </w:pPr>
    </w:p>
    <w:p w14:paraId="7BA6D9AE" w14:textId="77777777" w:rsidR="00E90826" w:rsidRPr="00E90826" w:rsidRDefault="00E90826" w:rsidP="006C4FB6">
      <w:pPr>
        <w:pStyle w:val="BodyText"/>
        <w:rPr>
          <w:rFonts w:ascii="Arial" w:eastAsia="Times New Roman" w:hAnsi="Arial" w:cs="Arial"/>
          <w:snapToGrid w:val="0"/>
          <w:kern w:val="0"/>
          <w:lang w:val="en-AU"/>
          <w14:ligatures w14:val="none"/>
        </w:rPr>
      </w:pPr>
    </w:p>
    <w:p w14:paraId="559859BC" w14:textId="77777777" w:rsidR="0056283D" w:rsidRPr="00572AAD" w:rsidRDefault="0056283D"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50B76720" w14:textId="77777777" w:rsidR="0056283D" w:rsidRPr="006653A4" w:rsidRDefault="0056283D" w:rsidP="0056283D">
      <w:pPr>
        <w:pStyle w:val="Heading1"/>
        <w:jc w:val="center"/>
        <w:rPr>
          <w:rFonts w:cs="Arial"/>
          <w:snapToGrid w:val="0"/>
          <w:szCs w:val="22"/>
        </w:rPr>
      </w:pPr>
      <w:bookmarkStart w:id="88" w:name="_Toc146184330"/>
      <w:r w:rsidRPr="006653A4">
        <w:rPr>
          <w:rFonts w:cs="Arial"/>
          <w:snapToGrid w:val="0"/>
          <w:szCs w:val="22"/>
        </w:rPr>
        <w:lastRenderedPageBreak/>
        <w:t>SBD 4: BIDDER’S DISCLOSURE</w:t>
      </w:r>
      <w:bookmarkEnd w:id="88"/>
    </w:p>
    <w:p w14:paraId="26FC0AB2" w14:textId="77777777" w:rsidR="0056283D" w:rsidRPr="00572AAD" w:rsidRDefault="0056283D" w:rsidP="0056283D">
      <w:pPr>
        <w:widowControl w:val="0"/>
        <w:tabs>
          <w:tab w:val="left" w:pos="7363"/>
          <w:tab w:val="center" w:pos="10530"/>
        </w:tabs>
        <w:rPr>
          <w:rFonts w:ascii="Arial" w:hAnsi="Arial" w:cs="Arial"/>
          <w:b/>
          <w:snapToGrid w:val="0"/>
          <w:sz w:val="22"/>
          <w:szCs w:val="22"/>
        </w:rPr>
      </w:pPr>
    </w:p>
    <w:p w14:paraId="2E3320DD" w14:textId="77777777" w:rsidR="0056283D" w:rsidRPr="00572AAD" w:rsidRDefault="0056283D" w:rsidP="0056283D">
      <w:pPr>
        <w:widowControl w:val="0"/>
        <w:tabs>
          <w:tab w:val="left" w:pos="7363"/>
          <w:tab w:val="center" w:pos="10530"/>
        </w:tabs>
        <w:jc w:val="both"/>
        <w:rPr>
          <w:rFonts w:ascii="Arial" w:hAnsi="Arial" w:cs="Arial"/>
          <w:snapToGrid w:val="0"/>
          <w:sz w:val="22"/>
          <w:szCs w:val="22"/>
        </w:rPr>
      </w:pPr>
    </w:p>
    <w:p w14:paraId="7A807BB9" w14:textId="77777777" w:rsidR="0056283D" w:rsidRPr="00572AAD" w:rsidRDefault="0056283D" w:rsidP="006E34E6">
      <w:pPr>
        <w:widowControl w:val="0"/>
        <w:numPr>
          <w:ilvl w:val="0"/>
          <w:numId w:val="5"/>
        </w:numPr>
        <w:contextualSpacing/>
        <w:jc w:val="both"/>
        <w:rPr>
          <w:rFonts w:ascii="Arial" w:hAnsi="Arial" w:cs="Arial"/>
          <w:b/>
          <w:snapToGrid w:val="0"/>
          <w:sz w:val="22"/>
          <w:szCs w:val="22"/>
        </w:rPr>
      </w:pPr>
      <w:r w:rsidRPr="00572AAD">
        <w:rPr>
          <w:rFonts w:ascii="Arial" w:hAnsi="Arial" w:cs="Arial"/>
          <w:b/>
          <w:snapToGrid w:val="0"/>
          <w:sz w:val="22"/>
          <w:szCs w:val="22"/>
        </w:rPr>
        <w:t>PURPOSE OF THE FORM</w:t>
      </w:r>
    </w:p>
    <w:p w14:paraId="2E176650" w14:textId="77777777" w:rsidR="0056283D" w:rsidRPr="00572AAD" w:rsidRDefault="0056283D" w:rsidP="0056283D">
      <w:pPr>
        <w:widowControl w:val="0"/>
        <w:ind w:left="720"/>
        <w:contextualSpacing/>
        <w:jc w:val="both"/>
        <w:rPr>
          <w:rFonts w:ascii="Arial" w:hAnsi="Arial" w:cs="Arial"/>
          <w:b/>
          <w:snapToGrid w:val="0"/>
          <w:sz w:val="22"/>
          <w:szCs w:val="22"/>
        </w:rPr>
      </w:pPr>
    </w:p>
    <w:p w14:paraId="52BCD983" w14:textId="77777777" w:rsidR="0056283D" w:rsidRPr="00572AAD" w:rsidRDefault="0056283D" w:rsidP="0056283D">
      <w:pPr>
        <w:widowControl w:val="0"/>
        <w:ind w:left="709"/>
        <w:jc w:val="both"/>
        <w:rPr>
          <w:rFonts w:ascii="Arial" w:hAnsi="Arial" w:cs="Arial"/>
          <w:snapToGrid w:val="0"/>
          <w:sz w:val="22"/>
          <w:szCs w:val="22"/>
        </w:rPr>
      </w:pPr>
      <w:r w:rsidRPr="00572AAD">
        <w:rPr>
          <w:rFonts w:ascii="Arial" w:hAnsi="Arial" w:cs="Arial"/>
          <w:snapToGrid w:val="0"/>
          <w:sz w:val="22"/>
          <w:szCs w:val="22"/>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1F15740" w14:textId="77777777" w:rsidR="0056283D" w:rsidRPr="00572AAD" w:rsidRDefault="0056283D" w:rsidP="0056283D">
      <w:pPr>
        <w:widowControl w:val="0"/>
        <w:ind w:left="709"/>
        <w:jc w:val="both"/>
        <w:rPr>
          <w:rFonts w:ascii="Arial" w:hAnsi="Arial" w:cs="Arial"/>
          <w:snapToGrid w:val="0"/>
          <w:sz w:val="22"/>
          <w:szCs w:val="22"/>
        </w:rPr>
      </w:pPr>
    </w:p>
    <w:p w14:paraId="12ACF1DE" w14:textId="77777777" w:rsidR="0056283D" w:rsidRPr="00572AAD" w:rsidRDefault="0056283D" w:rsidP="0056283D">
      <w:pPr>
        <w:widowControl w:val="0"/>
        <w:ind w:left="709"/>
        <w:jc w:val="both"/>
        <w:rPr>
          <w:rFonts w:ascii="Arial" w:hAnsi="Arial" w:cs="Arial"/>
          <w:snapToGrid w:val="0"/>
          <w:sz w:val="22"/>
          <w:szCs w:val="22"/>
        </w:rPr>
      </w:pPr>
      <w:r w:rsidRPr="00572AAD">
        <w:rPr>
          <w:rFonts w:ascii="Arial" w:hAnsi="Arial" w:cs="Arial"/>
          <w:snapToGrid w:val="0"/>
          <w:sz w:val="22"/>
          <w:szCs w:val="22"/>
        </w:rPr>
        <w:t xml:space="preserve">Where a person/s are listed in the Register for Tender Defaulters and / or the List of Restricted Suppliers, that person will automatically be disqualified from the bid process. </w:t>
      </w:r>
    </w:p>
    <w:p w14:paraId="0FC78D4B" w14:textId="77777777" w:rsidR="0056283D" w:rsidRPr="00572AAD" w:rsidRDefault="0056283D" w:rsidP="0056283D">
      <w:pPr>
        <w:widowControl w:val="0"/>
        <w:tabs>
          <w:tab w:val="left" w:pos="7363"/>
          <w:tab w:val="center" w:pos="10530"/>
        </w:tabs>
        <w:jc w:val="both"/>
        <w:rPr>
          <w:rFonts w:ascii="Arial" w:hAnsi="Arial" w:cs="Arial"/>
          <w:snapToGrid w:val="0"/>
          <w:sz w:val="22"/>
          <w:szCs w:val="22"/>
        </w:rPr>
      </w:pPr>
    </w:p>
    <w:p w14:paraId="75844033" w14:textId="77777777" w:rsidR="0056283D" w:rsidRPr="00572AAD" w:rsidRDefault="0056283D" w:rsidP="0056283D">
      <w:pPr>
        <w:widowControl w:val="0"/>
        <w:tabs>
          <w:tab w:val="left" w:pos="-1440"/>
          <w:tab w:val="left" w:pos="-720"/>
          <w:tab w:val="left" w:pos="1123"/>
          <w:tab w:val="left" w:pos="2246"/>
          <w:tab w:val="left" w:pos="7363"/>
        </w:tabs>
        <w:jc w:val="both"/>
        <w:rPr>
          <w:rFonts w:ascii="Arial" w:hAnsi="Arial" w:cs="Arial"/>
          <w:snapToGrid w:val="0"/>
          <w:sz w:val="22"/>
          <w:szCs w:val="22"/>
        </w:rPr>
      </w:pPr>
    </w:p>
    <w:p w14:paraId="6D9FC914" w14:textId="77777777" w:rsidR="0056283D" w:rsidRPr="00572AAD" w:rsidRDefault="0056283D" w:rsidP="006E34E6">
      <w:pPr>
        <w:widowControl w:val="0"/>
        <w:numPr>
          <w:ilvl w:val="0"/>
          <w:numId w:val="5"/>
        </w:numPr>
        <w:tabs>
          <w:tab w:val="left" w:pos="-963"/>
          <w:tab w:val="left" w:pos="-720"/>
        </w:tabs>
        <w:contextualSpacing/>
        <w:jc w:val="both"/>
        <w:rPr>
          <w:rFonts w:ascii="Arial" w:hAnsi="Arial" w:cs="Arial"/>
          <w:b/>
          <w:snapToGrid w:val="0"/>
          <w:sz w:val="22"/>
          <w:szCs w:val="22"/>
        </w:rPr>
      </w:pPr>
      <w:r w:rsidRPr="00572AAD">
        <w:rPr>
          <w:rFonts w:ascii="Arial" w:hAnsi="Arial" w:cs="Arial"/>
          <w:b/>
          <w:snapToGrid w:val="0"/>
          <w:sz w:val="22"/>
          <w:szCs w:val="22"/>
        </w:rPr>
        <w:t>Bidder’s declaration</w:t>
      </w:r>
    </w:p>
    <w:p w14:paraId="25F1FB7A" w14:textId="77777777" w:rsidR="0056283D" w:rsidRPr="00572AAD" w:rsidRDefault="0056283D" w:rsidP="0056283D">
      <w:pPr>
        <w:widowControl w:val="0"/>
        <w:tabs>
          <w:tab w:val="left" w:pos="-963"/>
          <w:tab w:val="left" w:pos="-720"/>
        </w:tabs>
        <w:ind w:left="720"/>
        <w:contextualSpacing/>
        <w:jc w:val="both"/>
        <w:rPr>
          <w:rFonts w:ascii="Arial" w:hAnsi="Arial" w:cs="Arial"/>
          <w:b/>
          <w:snapToGrid w:val="0"/>
          <w:sz w:val="22"/>
          <w:szCs w:val="22"/>
        </w:rPr>
      </w:pPr>
    </w:p>
    <w:p w14:paraId="4F4950DC" w14:textId="77777777" w:rsidR="0056283D" w:rsidRPr="00572AAD" w:rsidRDefault="0056283D" w:rsidP="006E34E6">
      <w:pPr>
        <w:widowControl w:val="0"/>
        <w:numPr>
          <w:ilvl w:val="1"/>
          <w:numId w:val="5"/>
        </w:numPr>
        <w:tabs>
          <w:tab w:val="left" w:pos="-963"/>
          <w:tab w:val="left" w:pos="-720"/>
        </w:tabs>
        <w:ind w:left="1094" w:hanging="737"/>
        <w:contextualSpacing/>
        <w:jc w:val="both"/>
        <w:rPr>
          <w:rFonts w:ascii="Arial" w:hAnsi="Arial" w:cs="Arial"/>
          <w:snapToGrid w:val="0"/>
          <w:sz w:val="22"/>
          <w:szCs w:val="22"/>
        </w:rPr>
      </w:pPr>
      <w:r w:rsidRPr="00572AAD">
        <w:rPr>
          <w:rFonts w:ascii="Arial" w:hAnsi="Arial" w:cs="Arial"/>
          <w:snapToGrid w:val="0"/>
          <w:sz w:val="22"/>
          <w:szCs w:val="22"/>
        </w:rPr>
        <w:t>Is the bidder, or any of its directors / trustees / shareholders / members / partners or any person having a controlling interest</w:t>
      </w:r>
      <w:r w:rsidRPr="00572AAD">
        <w:rPr>
          <w:rFonts w:ascii="Arial" w:hAnsi="Arial" w:cs="Arial"/>
          <w:snapToGrid w:val="0"/>
          <w:sz w:val="22"/>
          <w:szCs w:val="22"/>
        </w:rPr>
        <w:footnoteReference w:id="1"/>
      </w:r>
      <w:r w:rsidRPr="00572AAD">
        <w:rPr>
          <w:rFonts w:ascii="Arial" w:hAnsi="Arial" w:cs="Arial"/>
          <w:snapToGrid w:val="0"/>
          <w:sz w:val="22"/>
          <w:szCs w:val="22"/>
        </w:rPr>
        <w:t xml:space="preserve"> in the enterprise, employed by the state?</w:t>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b/>
          <w:snapToGrid w:val="0"/>
          <w:sz w:val="22"/>
          <w:szCs w:val="22"/>
        </w:rPr>
        <w:t>YES/NO</w:t>
      </w:r>
      <w:r w:rsidRPr="00572AAD">
        <w:rPr>
          <w:rFonts w:ascii="Arial" w:hAnsi="Arial" w:cs="Arial"/>
          <w:snapToGrid w:val="0"/>
          <w:sz w:val="22"/>
          <w:szCs w:val="22"/>
        </w:rPr>
        <w:tab/>
      </w:r>
    </w:p>
    <w:p w14:paraId="4AAFE415" w14:textId="77777777" w:rsidR="0056283D" w:rsidRPr="00572AAD" w:rsidRDefault="0056283D" w:rsidP="0056283D">
      <w:pPr>
        <w:widowControl w:val="0"/>
        <w:tabs>
          <w:tab w:val="left" w:pos="-963"/>
          <w:tab w:val="left" w:pos="-720"/>
        </w:tabs>
        <w:ind w:left="720"/>
        <w:contextualSpacing/>
        <w:jc w:val="both"/>
        <w:rPr>
          <w:rFonts w:ascii="Arial" w:hAnsi="Arial" w:cs="Arial"/>
          <w:snapToGrid w:val="0"/>
          <w:sz w:val="22"/>
          <w:szCs w:val="22"/>
        </w:rPr>
      </w:pPr>
    </w:p>
    <w:p w14:paraId="58CDE380" w14:textId="77777777" w:rsidR="0056283D" w:rsidRPr="00572AAD" w:rsidRDefault="0056283D" w:rsidP="006E34E6">
      <w:pPr>
        <w:widowControl w:val="0"/>
        <w:numPr>
          <w:ilvl w:val="2"/>
          <w:numId w:val="5"/>
        </w:numPr>
        <w:tabs>
          <w:tab w:val="left" w:pos="-963"/>
          <w:tab w:val="left" w:pos="-720"/>
        </w:tabs>
        <w:ind w:left="1060"/>
        <w:contextualSpacing/>
        <w:jc w:val="both"/>
        <w:rPr>
          <w:rFonts w:ascii="Arial" w:hAnsi="Arial" w:cs="Arial"/>
          <w:snapToGrid w:val="0"/>
          <w:sz w:val="22"/>
          <w:szCs w:val="22"/>
        </w:rPr>
      </w:pPr>
      <w:r w:rsidRPr="00572AAD">
        <w:rPr>
          <w:rFonts w:ascii="Arial" w:hAnsi="Arial" w:cs="Arial"/>
          <w:snapToGrid w:val="0"/>
          <w:sz w:val="22"/>
          <w:szCs w:val="22"/>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56283D" w:rsidRPr="00572AAD" w14:paraId="65EA2480" w14:textId="77777777" w:rsidTr="00663706">
        <w:trPr>
          <w:trHeight w:val="1341"/>
        </w:trPr>
        <w:tc>
          <w:tcPr>
            <w:tcW w:w="2378" w:type="dxa"/>
            <w:shd w:val="clear" w:color="auto" w:fill="auto"/>
          </w:tcPr>
          <w:p w14:paraId="6D9D9896" w14:textId="77777777" w:rsidR="0056283D" w:rsidRPr="00572AAD" w:rsidRDefault="0056283D" w:rsidP="00663706">
            <w:pPr>
              <w:widowControl w:val="0"/>
              <w:jc w:val="both"/>
              <w:rPr>
                <w:rFonts w:ascii="Arial" w:hAnsi="Arial" w:cs="Arial"/>
                <w:b/>
                <w:snapToGrid w:val="0"/>
                <w:sz w:val="22"/>
                <w:szCs w:val="22"/>
              </w:rPr>
            </w:pPr>
            <w:r w:rsidRPr="00572AAD">
              <w:rPr>
                <w:rFonts w:ascii="Arial" w:hAnsi="Arial" w:cs="Arial"/>
                <w:b/>
                <w:snapToGrid w:val="0"/>
                <w:sz w:val="22"/>
                <w:szCs w:val="22"/>
              </w:rPr>
              <w:t>Full Name</w:t>
            </w:r>
          </w:p>
        </w:tc>
        <w:tc>
          <w:tcPr>
            <w:tcW w:w="2410" w:type="dxa"/>
            <w:shd w:val="clear" w:color="auto" w:fill="auto"/>
          </w:tcPr>
          <w:p w14:paraId="51F3B2B2" w14:textId="77777777" w:rsidR="0056283D" w:rsidRPr="00572AAD" w:rsidRDefault="0056283D" w:rsidP="00663706">
            <w:pPr>
              <w:widowControl w:val="0"/>
              <w:jc w:val="both"/>
              <w:rPr>
                <w:rFonts w:ascii="Arial" w:hAnsi="Arial" w:cs="Arial"/>
                <w:b/>
                <w:snapToGrid w:val="0"/>
                <w:sz w:val="22"/>
                <w:szCs w:val="22"/>
              </w:rPr>
            </w:pPr>
            <w:r w:rsidRPr="00572AAD">
              <w:rPr>
                <w:rFonts w:ascii="Arial" w:hAnsi="Arial" w:cs="Arial"/>
                <w:b/>
                <w:snapToGrid w:val="0"/>
                <w:sz w:val="22"/>
                <w:szCs w:val="22"/>
              </w:rPr>
              <w:t>Identity Number</w:t>
            </w:r>
          </w:p>
        </w:tc>
        <w:tc>
          <w:tcPr>
            <w:tcW w:w="2610" w:type="dxa"/>
          </w:tcPr>
          <w:p w14:paraId="0D1B286A" w14:textId="77777777" w:rsidR="0056283D" w:rsidRPr="00572AAD" w:rsidRDefault="0056283D" w:rsidP="00663706">
            <w:pPr>
              <w:widowControl w:val="0"/>
              <w:jc w:val="both"/>
              <w:rPr>
                <w:rFonts w:ascii="Arial" w:hAnsi="Arial" w:cs="Arial"/>
                <w:b/>
                <w:snapToGrid w:val="0"/>
                <w:sz w:val="22"/>
                <w:szCs w:val="22"/>
              </w:rPr>
            </w:pPr>
            <w:r w:rsidRPr="00572AAD">
              <w:rPr>
                <w:rFonts w:ascii="Arial" w:hAnsi="Arial" w:cs="Arial"/>
                <w:b/>
                <w:snapToGrid w:val="0"/>
                <w:sz w:val="22"/>
                <w:szCs w:val="22"/>
              </w:rPr>
              <w:t>Name of State institution</w:t>
            </w:r>
          </w:p>
        </w:tc>
      </w:tr>
      <w:tr w:rsidR="0056283D" w:rsidRPr="00572AAD" w14:paraId="24B05E9D" w14:textId="77777777" w:rsidTr="00663706">
        <w:trPr>
          <w:trHeight w:val="270"/>
        </w:trPr>
        <w:tc>
          <w:tcPr>
            <w:tcW w:w="2378" w:type="dxa"/>
            <w:shd w:val="clear" w:color="auto" w:fill="auto"/>
          </w:tcPr>
          <w:p w14:paraId="628732F7" w14:textId="77777777" w:rsidR="0056283D" w:rsidRPr="00572AAD" w:rsidRDefault="0056283D" w:rsidP="00663706">
            <w:pPr>
              <w:widowControl w:val="0"/>
              <w:jc w:val="both"/>
              <w:rPr>
                <w:rFonts w:ascii="Arial" w:hAnsi="Arial" w:cs="Arial"/>
                <w:snapToGrid w:val="0"/>
                <w:sz w:val="22"/>
                <w:szCs w:val="22"/>
              </w:rPr>
            </w:pPr>
          </w:p>
        </w:tc>
        <w:tc>
          <w:tcPr>
            <w:tcW w:w="2410" w:type="dxa"/>
            <w:shd w:val="clear" w:color="auto" w:fill="auto"/>
          </w:tcPr>
          <w:p w14:paraId="77BB2038" w14:textId="77777777" w:rsidR="0056283D" w:rsidRPr="00572AAD" w:rsidRDefault="0056283D" w:rsidP="00663706">
            <w:pPr>
              <w:widowControl w:val="0"/>
              <w:jc w:val="both"/>
              <w:rPr>
                <w:rFonts w:ascii="Arial" w:hAnsi="Arial" w:cs="Arial"/>
                <w:snapToGrid w:val="0"/>
                <w:sz w:val="22"/>
                <w:szCs w:val="22"/>
              </w:rPr>
            </w:pPr>
          </w:p>
        </w:tc>
        <w:tc>
          <w:tcPr>
            <w:tcW w:w="2610" w:type="dxa"/>
          </w:tcPr>
          <w:p w14:paraId="60CFF329" w14:textId="77777777" w:rsidR="0056283D" w:rsidRPr="00572AAD" w:rsidRDefault="0056283D" w:rsidP="00663706">
            <w:pPr>
              <w:widowControl w:val="0"/>
              <w:jc w:val="both"/>
              <w:rPr>
                <w:rFonts w:ascii="Arial" w:hAnsi="Arial" w:cs="Arial"/>
                <w:snapToGrid w:val="0"/>
                <w:sz w:val="22"/>
                <w:szCs w:val="22"/>
              </w:rPr>
            </w:pPr>
          </w:p>
        </w:tc>
      </w:tr>
      <w:tr w:rsidR="0056283D" w:rsidRPr="00572AAD" w14:paraId="4E632FB0" w14:textId="77777777" w:rsidTr="00663706">
        <w:trPr>
          <w:trHeight w:val="256"/>
        </w:trPr>
        <w:tc>
          <w:tcPr>
            <w:tcW w:w="2378" w:type="dxa"/>
            <w:shd w:val="clear" w:color="auto" w:fill="auto"/>
          </w:tcPr>
          <w:p w14:paraId="1D2A6409" w14:textId="77777777" w:rsidR="0056283D" w:rsidRPr="00572AAD" w:rsidRDefault="0056283D" w:rsidP="00663706">
            <w:pPr>
              <w:widowControl w:val="0"/>
              <w:jc w:val="both"/>
              <w:rPr>
                <w:rFonts w:ascii="Arial" w:hAnsi="Arial" w:cs="Arial"/>
                <w:snapToGrid w:val="0"/>
                <w:sz w:val="22"/>
                <w:szCs w:val="22"/>
              </w:rPr>
            </w:pPr>
          </w:p>
        </w:tc>
        <w:tc>
          <w:tcPr>
            <w:tcW w:w="2410" w:type="dxa"/>
            <w:shd w:val="clear" w:color="auto" w:fill="auto"/>
          </w:tcPr>
          <w:p w14:paraId="7E4C6D2E" w14:textId="77777777" w:rsidR="0056283D" w:rsidRPr="00572AAD" w:rsidRDefault="0056283D" w:rsidP="00663706">
            <w:pPr>
              <w:widowControl w:val="0"/>
              <w:jc w:val="both"/>
              <w:rPr>
                <w:rFonts w:ascii="Arial" w:hAnsi="Arial" w:cs="Arial"/>
                <w:snapToGrid w:val="0"/>
                <w:sz w:val="22"/>
                <w:szCs w:val="22"/>
              </w:rPr>
            </w:pPr>
          </w:p>
        </w:tc>
        <w:tc>
          <w:tcPr>
            <w:tcW w:w="2610" w:type="dxa"/>
          </w:tcPr>
          <w:p w14:paraId="55057B97" w14:textId="77777777" w:rsidR="0056283D" w:rsidRPr="00572AAD" w:rsidRDefault="0056283D" w:rsidP="00663706">
            <w:pPr>
              <w:widowControl w:val="0"/>
              <w:jc w:val="both"/>
              <w:rPr>
                <w:rFonts w:ascii="Arial" w:hAnsi="Arial" w:cs="Arial"/>
                <w:snapToGrid w:val="0"/>
                <w:sz w:val="22"/>
                <w:szCs w:val="22"/>
              </w:rPr>
            </w:pPr>
          </w:p>
        </w:tc>
      </w:tr>
      <w:tr w:rsidR="0056283D" w:rsidRPr="00572AAD" w14:paraId="56934489" w14:textId="77777777" w:rsidTr="00663706">
        <w:trPr>
          <w:trHeight w:val="270"/>
        </w:trPr>
        <w:tc>
          <w:tcPr>
            <w:tcW w:w="2378" w:type="dxa"/>
            <w:shd w:val="clear" w:color="auto" w:fill="auto"/>
          </w:tcPr>
          <w:p w14:paraId="4E2958FD" w14:textId="77777777" w:rsidR="0056283D" w:rsidRPr="00572AAD" w:rsidRDefault="0056283D" w:rsidP="00663706">
            <w:pPr>
              <w:widowControl w:val="0"/>
              <w:jc w:val="both"/>
              <w:rPr>
                <w:rFonts w:ascii="Arial" w:hAnsi="Arial" w:cs="Arial"/>
                <w:snapToGrid w:val="0"/>
                <w:sz w:val="22"/>
                <w:szCs w:val="22"/>
              </w:rPr>
            </w:pPr>
          </w:p>
        </w:tc>
        <w:tc>
          <w:tcPr>
            <w:tcW w:w="2410" w:type="dxa"/>
            <w:shd w:val="clear" w:color="auto" w:fill="auto"/>
          </w:tcPr>
          <w:p w14:paraId="2347CAE3" w14:textId="77777777" w:rsidR="0056283D" w:rsidRPr="00572AAD" w:rsidRDefault="0056283D" w:rsidP="00663706">
            <w:pPr>
              <w:widowControl w:val="0"/>
              <w:jc w:val="both"/>
              <w:rPr>
                <w:rFonts w:ascii="Arial" w:hAnsi="Arial" w:cs="Arial"/>
                <w:snapToGrid w:val="0"/>
                <w:sz w:val="22"/>
                <w:szCs w:val="22"/>
              </w:rPr>
            </w:pPr>
          </w:p>
        </w:tc>
        <w:tc>
          <w:tcPr>
            <w:tcW w:w="2610" w:type="dxa"/>
          </w:tcPr>
          <w:p w14:paraId="143F2C4D" w14:textId="77777777" w:rsidR="0056283D" w:rsidRPr="00572AAD" w:rsidRDefault="0056283D" w:rsidP="00663706">
            <w:pPr>
              <w:widowControl w:val="0"/>
              <w:jc w:val="both"/>
              <w:rPr>
                <w:rFonts w:ascii="Arial" w:hAnsi="Arial" w:cs="Arial"/>
                <w:snapToGrid w:val="0"/>
                <w:sz w:val="22"/>
                <w:szCs w:val="22"/>
              </w:rPr>
            </w:pPr>
          </w:p>
        </w:tc>
      </w:tr>
      <w:tr w:rsidR="0056283D" w:rsidRPr="00572AAD" w14:paraId="0F7FFD33" w14:textId="77777777" w:rsidTr="00663706">
        <w:trPr>
          <w:trHeight w:val="270"/>
        </w:trPr>
        <w:tc>
          <w:tcPr>
            <w:tcW w:w="2378" w:type="dxa"/>
            <w:shd w:val="clear" w:color="auto" w:fill="auto"/>
          </w:tcPr>
          <w:p w14:paraId="6AB92F4F" w14:textId="77777777" w:rsidR="0056283D" w:rsidRPr="00572AAD" w:rsidRDefault="0056283D" w:rsidP="00663706">
            <w:pPr>
              <w:widowControl w:val="0"/>
              <w:jc w:val="both"/>
              <w:rPr>
                <w:rFonts w:ascii="Arial" w:hAnsi="Arial" w:cs="Arial"/>
                <w:snapToGrid w:val="0"/>
                <w:sz w:val="22"/>
                <w:szCs w:val="22"/>
              </w:rPr>
            </w:pPr>
          </w:p>
        </w:tc>
        <w:tc>
          <w:tcPr>
            <w:tcW w:w="2410" w:type="dxa"/>
            <w:shd w:val="clear" w:color="auto" w:fill="auto"/>
          </w:tcPr>
          <w:p w14:paraId="5D58C6FC" w14:textId="77777777" w:rsidR="0056283D" w:rsidRPr="00572AAD" w:rsidRDefault="0056283D" w:rsidP="00663706">
            <w:pPr>
              <w:widowControl w:val="0"/>
              <w:jc w:val="both"/>
              <w:rPr>
                <w:rFonts w:ascii="Arial" w:hAnsi="Arial" w:cs="Arial"/>
                <w:snapToGrid w:val="0"/>
                <w:sz w:val="22"/>
                <w:szCs w:val="22"/>
              </w:rPr>
            </w:pPr>
          </w:p>
        </w:tc>
        <w:tc>
          <w:tcPr>
            <w:tcW w:w="2610" w:type="dxa"/>
          </w:tcPr>
          <w:p w14:paraId="31D690DB" w14:textId="77777777" w:rsidR="0056283D" w:rsidRPr="00572AAD" w:rsidRDefault="0056283D" w:rsidP="00663706">
            <w:pPr>
              <w:widowControl w:val="0"/>
              <w:jc w:val="both"/>
              <w:rPr>
                <w:rFonts w:ascii="Arial" w:hAnsi="Arial" w:cs="Arial"/>
                <w:snapToGrid w:val="0"/>
                <w:sz w:val="22"/>
                <w:szCs w:val="22"/>
              </w:rPr>
            </w:pPr>
          </w:p>
        </w:tc>
      </w:tr>
      <w:tr w:rsidR="0056283D" w:rsidRPr="00572AAD" w14:paraId="14CAC7D5" w14:textId="77777777" w:rsidTr="00663706">
        <w:trPr>
          <w:trHeight w:val="256"/>
        </w:trPr>
        <w:tc>
          <w:tcPr>
            <w:tcW w:w="2378" w:type="dxa"/>
            <w:shd w:val="clear" w:color="auto" w:fill="auto"/>
          </w:tcPr>
          <w:p w14:paraId="3C2146A0" w14:textId="77777777" w:rsidR="0056283D" w:rsidRPr="00572AAD" w:rsidRDefault="0056283D" w:rsidP="00663706">
            <w:pPr>
              <w:widowControl w:val="0"/>
              <w:jc w:val="both"/>
              <w:rPr>
                <w:rFonts w:ascii="Arial" w:hAnsi="Arial" w:cs="Arial"/>
                <w:snapToGrid w:val="0"/>
                <w:sz w:val="22"/>
                <w:szCs w:val="22"/>
              </w:rPr>
            </w:pPr>
          </w:p>
        </w:tc>
        <w:tc>
          <w:tcPr>
            <w:tcW w:w="2410" w:type="dxa"/>
            <w:shd w:val="clear" w:color="auto" w:fill="auto"/>
          </w:tcPr>
          <w:p w14:paraId="639F2B55" w14:textId="77777777" w:rsidR="0056283D" w:rsidRPr="00572AAD" w:rsidRDefault="0056283D" w:rsidP="00663706">
            <w:pPr>
              <w:widowControl w:val="0"/>
              <w:jc w:val="both"/>
              <w:rPr>
                <w:rFonts w:ascii="Arial" w:hAnsi="Arial" w:cs="Arial"/>
                <w:snapToGrid w:val="0"/>
                <w:sz w:val="22"/>
                <w:szCs w:val="22"/>
              </w:rPr>
            </w:pPr>
          </w:p>
        </w:tc>
        <w:tc>
          <w:tcPr>
            <w:tcW w:w="2610" w:type="dxa"/>
          </w:tcPr>
          <w:p w14:paraId="6C4E5975" w14:textId="77777777" w:rsidR="0056283D" w:rsidRPr="00572AAD" w:rsidRDefault="0056283D" w:rsidP="00663706">
            <w:pPr>
              <w:widowControl w:val="0"/>
              <w:jc w:val="both"/>
              <w:rPr>
                <w:rFonts w:ascii="Arial" w:hAnsi="Arial" w:cs="Arial"/>
                <w:snapToGrid w:val="0"/>
                <w:sz w:val="22"/>
                <w:szCs w:val="22"/>
              </w:rPr>
            </w:pPr>
          </w:p>
        </w:tc>
      </w:tr>
      <w:tr w:rsidR="0056283D" w:rsidRPr="00572AAD" w14:paraId="361DCAED" w14:textId="77777777" w:rsidTr="00663706">
        <w:trPr>
          <w:trHeight w:val="270"/>
        </w:trPr>
        <w:tc>
          <w:tcPr>
            <w:tcW w:w="2378" w:type="dxa"/>
            <w:shd w:val="clear" w:color="auto" w:fill="auto"/>
          </w:tcPr>
          <w:p w14:paraId="4260E044" w14:textId="77777777" w:rsidR="0056283D" w:rsidRPr="00572AAD" w:rsidRDefault="0056283D" w:rsidP="00663706">
            <w:pPr>
              <w:widowControl w:val="0"/>
              <w:jc w:val="both"/>
              <w:rPr>
                <w:rFonts w:ascii="Arial" w:hAnsi="Arial" w:cs="Arial"/>
                <w:snapToGrid w:val="0"/>
                <w:sz w:val="22"/>
                <w:szCs w:val="22"/>
              </w:rPr>
            </w:pPr>
          </w:p>
        </w:tc>
        <w:tc>
          <w:tcPr>
            <w:tcW w:w="2410" w:type="dxa"/>
            <w:shd w:val="clear" w:color="auto" w:fill="auto"/>
          </w:tcPr>
          <w:p w14:paraId="198858C9" w14:textId="77777777" w:rsidR="0056283D" w:rsidRPr="00572AAD" w:rsidRDefault="0056283D" w:rsidP="00663706">
            <w:pPr>
              <w:widowControl w:val="0"/>
              <w:jc w:val="both"/>
              <w:rPr>
                <w:rFonts w:ascii="Arial" w:hAnsi="Arial" w:cs="Arial"/>
                <w:snapToGrid w:val="0"/>
                <w:sz w:val="22"/>
                <w:szCs w:val="22"/>
              </w:rPr>
            </w:pPr>
          </w:p>
        </w:tc>
        <w:tc>
          <w:tcPr>
            <w:tcW w:w="2610" w:type="dxa"/>
          </w:tcPr>
          <w:p w14:paraId="1EC2E6D2" w14:textId="77777777" w:rsidR="0056283D" w:rsidRPr="00572AAD" w:rsidRDefault="0056283D" w:rsidP="00663706">
            <w:pPr>
              <w:widowControl w:val="0"/>
              <w:jc w:val="both"/>
              <w:rPr>
                <w:rFonts w:ascii="Arial" w:hAnsi="Arial" w:cs="Arial"/>
                <w:snapToGrid w:val="0"/>
                <w:sz w:val="22"/>
                <w:szCs w:val="22"/>
              </w:rPr>
            </w:pPr>
          </w:p>
        </w:tc>
      </w:tr>
      <w:tr w:rsidR="0056283D" w:rsidRPr="00572AAD" w14:paraId="2CB77B37" w14:textId="77777777" w:rsidTr="00663706">
        <w:trPr>
          <w:trHeight w:val="256"/>
        </w:trPr>
        <w:tc>
          <w:tcPr>
            <w:tcW w:w="2378" w:type="dxa"/>
            <w:shd w:val="clear" w:color="auto" w:fill="auto"/>
          </w:tcPr>
          <w:p w14:paraId="2FFEA843" w14:textId="77777777" w:rsidR="0056283D" w:rsidRPr="00572AAD" w:rsidRDefault="0056283D" w:rsidP="00663706">
            <w:pPr>
              <w:widowControl w:val="0"/>
              <w:jc w:val="both"/>
              <w:rPr>
                <w:rFonts w:ascii="Arial" w:hAnsi="Arial" w:cs="Arial"/>
                <w:snapToGrid w:val="0"/>
                <w:sz w:val="22"/>
                <w:szCs w:val="22"/>
              </w:rPr>
            </w:pPr>
          </w:p>
        </w:tc>
        <w:tc>
          <w:tcPr>
            <w:tcW w:w="2410" w:type="dxa"/>
            <w:shd w:val="clear" w:color="auto" w:fill="auto"/>
          </w:tcPr>
          <w:p w14:paraId="5789D4BA" w14:textId="77777777" w:rsidR="0056283D" w:rsidRPr="00572AAD" w:rsidRDefault="0056283D" w:rsidP="00663706">
            <w:pPr>
              <w:widowControl w:val="0"/>
              <w:jc w:val="both"/>
              <w:rPr>
                <w:rFonts w:ascii="Arial" w:hAnsi="Arial" w:cs="Arial"/>
                <w:snapToGrid w:val="0"/>
                <w:sz w:val="22"/>
                <w:szCs w:val="22"/>
              </w:rPr>
            </w:pPr>
          </w:p>
        </w:tc>
        <w:tc>
          <w:tcPr>
            <w:tcW w:w="2610" w:type="dxa"/>
          </w:tcPr>
          <w:p w14:paraId="5DB2BADC" w14:textId="77777777" w:rsidR="0056283D" w:rsidRPr="00572AAD" w:rsidRDefault="0056283D" w:rsidP="00663706">
            <w:pPr>
              <w:widowControl w:val="0"/>
              <w:jc w:val="both"/>
              <w:rPr>
                <w:rFonts w:ascii="Arial" w:hAnsi="Arial" w:cs="Arial"/>
                <w:snapToGrid w:val="0"/>
                <w:sz w:val="22"/>
                <w:szCs w:val="22"/>
              </w:rPr>
            </w:pPr>
          </w:p>
        </w:tc>
      </w:tr>
      <w:tr w:rsidR="0056283D" w:rsidRPr="00572AAD" w14:paraId="27B78865" w14:textId="77777777" w:rsidTr="00663706">
        <w:trPr>
          <w:trHeight w:val="270"/>
        </w:trPr>
        <w:tc>
          <w:tcPr>
            <w:tcW w:w="2378" w:type="dxa"/>
            <w:shd w:val="clear" w:color="auto" w:fill="auto"/>
          </w:tcPr>
          <w:p w14:paraId="15FEB909" w14:textId="77777777" w:rsidR="0056283D" w:rsidRPr="00572AAD" w:rsidRDefault="0056283D" w:rsidP="00663706">
            <w:pPr>
              <w:widowControl w:val="0"/>
              <w:jc w:val="both"/>
              <w:rPr>
                <w:rFonts w:ascii="Arial" w:hAnsi="Arial" w:cs="Arial"/>
                <w:snapToGrid w:val="0"/>
                <w:sz w:val="22"/>
                <w:szCs w:val="22"/>
              </w:rPr>
            </w:pPr>
          </w:p>
        </w:tc>
        <w:tc>
          <w:tcPr>
            <w:tcW w:w="2410" w:type="dxa"/>
            <w:shd w:val="clear" w:color="auto" w:fill="auto"/>
          </w:tcPr>
          <w:p w14:paraId="680D4FC1" w14:textId="77777777" w:rsidR="0056283D" w:rsidRPr="00572AAD" w:rsidRDefault="0056283D" w:rsidP="00663706">
            <w:pPr>
              <w:widowControl w:val="0"/>
              <w:jc w:val="both"/>
              <w:rPr>
                <w:rFonts w:ascii="Arial" w:hAnsi="Arial" w:cs="Arial"/>
                <w:snapToGrid w:val="0"/>
                <w:sz w:val="22"/>
                <w:szCs w:val="22"/>
              </w:rPr>
            </w:pPr>
          </w:p>
        </w:tc>
        <w:tc>
          <w:tcPr>
            <w:tcW w:w="2610" w:type="dxa"/>
          </w:tcPr>
          <w:p w14:paraId="61B995DF" w14:textId="77777777" w:rsidR="0056283D" w:rsidRPr="00572AAD" w:rsidRDefault="0056283D" w:rsidP="00663706">
            <w:pPr>
              <w:widowControl w:val="0"/>
              <w:jc w:val="both"/>
              <w:rPr>
                <w:rFonts w:ascii="Arial" w:hAnsi="Arial" w:cs="Arial"/>
                <w:snapToGrid w:val="0"/>
                <w:sz w:val="22"/>
                <w:szCs w:val="22"/>
              </w:rPr>
            </w:pPr>
          </w:p>
        </w:tc>
      </w:tr>
      <w:tr w:rsidR="0056283D" w:rsidRPr="00572AAD" w14:paraId="5EED00C8" w14:textId="77777777" w:rsidTr="00663706">
        <w:trPr>
          <w:trHeight w:val="256"/>
        </w:trPr>
        <w:tc>
          <w:tcPr>
            <w:tcW w:w="2378" w:type="dxa"/>
            <w:shd w:val="clear" w:color="auto" w:fill="auto"/>
          </w:tcPr>
          <w:p w14:paraId="46F8523F" w14:textId="77777777" w:rsidR="0056283D" w:rsidRPr="00572AAD" w:rsidRDefault="0056283D" w:rsidP="00663706">
            <w:pPr>
              <w:widowControl w:val="0"/>
              <w:jc w:val="both"/>
              <w:rPr>
                <w:rFonts w:ascii="Arial" w:hAnsi="Arial" w:cs="Arial"/>
                <w:snapToGrid w:val="0"/>
                <w:sz w:val="22"/>
                <w:szCs w:val="22"/>
              </w:rPr>
            </w:pPr>
          </w:p>
        </w:tc>
        <w:tc>
          <w:tcPr>
            <w:tcW w:w="2410" w:type="dxa"/>
            <w:shd w:val="clear" w:color="auto" w:fill="auto"/>
          </w:tcPr>
          <w:p w14:paraId="3F7826A2" w14:textId="77777777" w:rsidR="0056283D" w:rsidRPr="00572AAD" w:rsidRDefault="0056283D" w:rsidP="00663706">
            <w:pPr>
              <w:widowControl w:val="0"/>
              <w:jc w:val="both"/>
              <w:rPr>
                <w:rFonts w:ascii="Arial" w:hAnsi="Arial" w:cs="Arial"/>
                <w:snapToGrid w:val="0"/>
                <w:sz w:val="22"/>
                <w:szCs w:val="22"/>
              </w:rPr>
            </w:pPr>
          </w:p>
        </w:tc>
        <w:tc>
          <w:tcPr>
            <w:tcW w:w="2610" w:type="dxa"/>
          </w:tcPr>
          <w:p w14:paraId="7F6EF654" w14:textId="77777777" w:rsidR="0056283D" w:rsidRPr="00572AAD" w:rsidRDefault="0056283D" w:rsidP="00663706">
            <w:pPr>
              <w:widowControl w:val="0"/>
              <w:jc w:val="both"/>
              <w:rPr>
                <w:rFonts w:ascii="Arial" w:hAnsi="Arial" w:cs="Arial"/>
                <w:snapToGrid w:val="0"/>
                <w:sz w:val="22"/>
                <w:szCs w:val="22"/>
              </w:rPr>
            </w:pPr>
          </w:p>
        </w:tc>
      </w:tr>
    </w:tbl>
    <w:p w14:paraId="4543D3B2" w14:textId="77777777" w:rsidR="0056283D" w:rsidRPr="00572AAD" w:rsidRDefault="0056283D" w:rsidP="0056283D">
      <w:pPr>
        <w:widowControl w:val="0"/>
        <w:tabs>
          <w:tab w:val="left" w:pos="-963"/>
          <w:tab w:val="left" w:pos="-720"/>
          <w:tab w:val="left" w:pos="142"/>
          <w:tab w:val="left" w:pos="1215"/>
          <w:tab w:val="left" w:pos="2250"/>
          <w:tab w:val="left" w:pos="7363"/>
        </w:tabs>
        <w:ind w:left="142" w:hanging="142"/>
        <w:jc w:val="both"/>
        <w:rPr>
          <w:rFonts w:ascii="Arial" w:hAnsi="Arial" w:cs="Arial"/>
          <w:snapToGrid w:val="0"/>
          <w:sz w:val="22"/>
          <w:szCs w:val="22"/>
        </w:rPr>
      </w:pPr>
      <w:r w:rsidRPr="00572AAD">
        <w:rPr>
          <w:rFonts w:ascii="Arial" w:hAnsi="Arial" w:cs="Arial"/>
          <w:snapToGrid w:val="0"/>
          <w:sz w:val="22"/>
          <w:szCs w:val="22"/>
        </w:rPr>
        <w:tab/>
      </w:r>
    </w:p>
    <w:p w14:paraId="561D21BD"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36A433D7"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54659353"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57D1B749"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23714715"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4BC0C91E"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3DF07198"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4C42AB0F"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34A94C4C"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5DE0BE06"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11E6D1C9"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5F0ACB2F"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3C21A8A2"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724F3188"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632C10B6"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2C89FBF2" w14:textId="77777777" w:rsidR="0056283D" w:rsidRPr="00572AAD" w:rsidRDefault="0056283D" w:rsidP="0056283D">
      <w:pPr>
        <w:widowControl w:val="0"/>
        <w:tabs>
          <w:tab w:val="left" w:pos="-963"/>
          <w:tab w:val="left" w:pos="-720"/>
        </w:tabs>
        <w:jc w:val="both"/>
        <w:rPr>
          <w:rFonts w:ascii="Arial" w:hAnsi="Arial" w:cs="Arial"/>
          <w:snapToGrid w:val="0"/>
          <w:sz w:val="22"/>
          <w:szCs w:val="22"/>
        </w:rPr>
      </w:pPr>
    </w:p>
    <w:p w14:paraId="449346FC" w14:textId="77777777" w:rsidR="0056283D" w:rsidRPr="00572AAD" w:rsidRDefault="0056283D" w:rsidP="0056283D">
      <w:pPr>
        <w:widowControl w:val="0"/>
        <w:tabs>
          <w:tab w:val="left" w:pos="-963"/>
          <w:tab w:val="left" w:pos="-720"/>
        </w:tabs>
        <w:jc w:val="both"/>
        <w:rPr>
          <w:rFonts w:ascii="Arial" w:hAnsi="Arial" w:cs="Arial"/>
          <w:snapToGrid w:val="0"/>
          <w:sz w:val="22"/>
          <w:szCs w:val="22"/>
        </w:rPr>
      </w:pPr>
    </w:p>
    <w:p w14:paraId="611703BE" w14:textId="77777777" w:rsidR="0056283D" w:rsidRDefault="0056283D" w:rsidP="006E34E6">
      <w:pPr>
        <w:widowControl w:val="0"/>
        <w:numPr>
          <w:ilvl w:val="1"/>
          <w:numId w:val="5"/>
        </w:numPr>
        <w:tabs>
          <w:tab w:val="left" w:pos="-963"/>
          <w:tab w:val="left" w:pos="-720"/>
        </w:tabs>
        <w:ind w:left="1094" w:hanging="737"/>
        <w:contextualSpacing/>
        <w:jc w:val="both"/>
        <w:rPr>
          <w:rFonts w:ascii="Arial" w:hAnsi="Arial" w:cs="Arial"/>
          <w:b/>
          <w:snapToGrid w:val="0"/>
          <w:sz w:val="22"/>
          <w:szCs w:val="22"/>
        </w:rPr>
      </w:pPr>
      <w:r w:rsidRPr="00572AAD">
        <w:rPr>
          <w:rFonts w:ascii="Arial" w:hAnsi="Arial" w:cs="Arial"/>
          <w:snapToGrid w:val="0"/>
          <w:sz w:val="22"/>
          <w:szCs w:val="22"/>
        </w:rPr>
        <w:t xml:space="preserve">Do you, or any person connected with the bidder, have a relationship with any person who is employed by the procuring institution?             </w:t>
      </w:r>
      <w:r w:rsidRPr="00572AAD">
        <w:rPr>
          <w:rFonts w:ascii="Arial" w:hAnsi="Arial" w:cs="Arial"/>
          <w:b/>
          <w:bCs/>
          <w:snapToGrid w:val="0"/>
          <w:sz w:val="22"/>
          <w:szCs w:val="22"/>
        </w:rPr>
        <w:t>YES/NO</w:t>
      </w:r>
      <w:r w:rsidRPr="00572AAD">
        <w:rPr>
          <w:rFonts w:ascii="Arial" w:hAnsi="Arial" w:cs="Arial"/>
          <w:b/>
          <w:bCs/>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b/>
          <w:snapToGrid w:val="0"/>
          <w:sz w:val="22"/>
          <w:szCs w:val="22"/>
        </w:rPr>
        <w:t xml:space="preserve">                                          </w:t>
      </w:r>
    </w:p>
    <w:p w14:paraId="2D794D02" w14:textId="77777777" w:rsidR="00041FC0" w:rsidRDefault="00041FC0" w:rsidP="00041FC0">
      <w:pPr>
        <w:widowControl w:val="0"/>
        <w:tabs>
          <w:tab w:val="left" w:pos="-963"/>
          <w:tab w:val="left" w:pos="-720"/>
        </w:tabs>
        <w:ind w:left="1094"/>
        <w:contextualSpacing/>
        <w:jc w:val="both"/>
        <w:rPr>
          <w:rFonts w:ascii="Arial" w:hAnsi="Arial" w:cs="Arial"/>
          <w:b/>
          <w:snapToGrid w:val="0"/>
          <w:sz w:val="22"/>
          <w:szCs w:val="22"/>
        </w:rPr>
      </w:pPr>
    </w:p>
    <w:p w14:paraId="166D5D51" w14:textId="77777777" w:rsidR="00041FC0" w:rsidRPr="00572AAD" w:rsidRDefault="00041FC0" w:rsidP="00041FC0">
      <w:pPr>
        <w:widowControl w:val="0"/>
        <w:tabs>
          <w:tab w:val="left" w:pos="-963"/>
          <w:tab w:val="left" w:pos="-720"/>
        </w:tabs>
        <w:ind w:left="1094"/>
        <w:contextualSpacing/>
        <w:jc w:val="both"/>
        <w:rPr>
          <w:rFonts w:ascii="Arial" w:hAnsi="Arial" w:cs="Arial"/>
          <w:b/>
          <w:snapToGrid w:val="0"/>
          <w:sz w:val="22"/>
          <w:szCs w:val="22"/>
        </w:rPr>
      </w:pPr>
    </w:p>
    <w:p w14:paraId="4AF773D4" w14:textId="77777777" w:rsidR="0056283D" w:rsidRPr="00572AAD" w:rsidRDefault="0056283D" w:rsidP="006E34E6">
      <w:pPr>
        <w:widowControl w:val="0"/>
        <w:numPr>
          <w:ilvl w:val="2"/>
          <w:numId w:val="5"/>
        </w:numPr>
        <w:tabs>
          <w:tab w:val="left" w:pos="-963"/>
          <w:tab w:val="left" w:pos="-720"/>
          <w:tab w:val="left" w:pos="990"/>
          <w:tab w:val="left" w:pos="1215"/>
          <w:tab w:val="left" w:pos="2250"/>
          <w:tab w:val="left" w:pos="7363"/>
        </w:tabs>
        <w:contextualSpacing/>
        <w:jc w:val="both"/>
        <w:rPr>
          <w:rFonts w:ascii="Arial" w:hAnsi="Arial" w:cs="Arial"/>
          <w:snapToGrid w:val="0"/>
          <w:sz w:val="22"/>
          <w:szCs w:val="22"/>
        </w:rPr>
      </w:pPr>
      <w:r w:rsidRPr="00572AAD">
        <w:rPr>
          <w:rFonts w:ascii="Arial" w:hAnsi="Arial" w:cs="Arial"/>
          <w:snapToGrid w:val="0"/>
          <w:sz w:val="22"/>
          <w:szCs w:val="22"/>
        </w:rPr>
        <w:t>If so, furnish particulars:</w:t>
      </w:r>
    </w:p>
    <w:p w14:paraId="122363C3" w14:textId="77777777" w:rsidR="0056283D" w:rsidRPr="00572AAD" w:rsidRDefault="0056283D" w:rsidP="0056283D">
      <w:pPr>
        <w:widowControl w:val="0"/>
        <w:ind w:left="1800" w:hanging="1080"/>
        <w:jc w:val="both"/>
        <w:rPr>
          <w:rFonts w:ascii="Arial" w:hAnsi="Arial" w:cs="Arial"/>
          <w:snapToGrid w:val="0"/>
          <w:sz w:val="22"/>
          <w:szCs w:val="22"/>
        </w:rPr>
      </w:pPr>
      <w:r w:rsidRPr="00572AAD">
        <w:rPr>
          <w:rFonts w:ascii="Arial" w:hAnsi="Arial" w:cs="Arial"/>
          <w:snapToGrid w:val="0"/>
          <w:sz w:val="22"/>
          <w:szCs w:val="22"/>
        </w:rPr>
        <w:t>……………………………………………………………………………………</w:t>
      </w:r>
    </w:p>
    <w:p w14:paraId="72B6D7D9" w14:textId="77777777" w:rsidR="0056283D" w:rsidRPr="00572AAD" w:rsidRDefault="0056283D" w:rsidP="0056283D">
      <w:pPr>
        <w:widowControl w:val="0"/>
        <w:ind w:left="1800" w:hanging="1080"/>
        <w:jc w:val="both"/>
        <w:rPr>
          <w:rFonts w:ascii="Arial" w:hAnsi="Arial" w:cs="Arial"/>
          <w:snapToGrid w:val="0"/>
          <w:sz w:val="22"/>
          <w:szCs w:val="22"/>
        </w:rPr>
      </w:pPr>
      <w:r w:rsidRPr="00572AAD">
        <w:rPr>
          <w:rFonts w:ascii="Arial" w:hAnsi="Arial" w:cs="Arial"/>
          <w:snapToGrid w:val="0"/>
          <w:sz w:val="22"/>
          <w:szCs w:val="22"/>
        </w:rPr>
        <w:lastRenderedPageBreak/>
        <w:t>……………………………………………………………………………………</w:t>
      </w:r>
    </w:p>
    <w:p w14:paraId="6B839FE2" w14:textId="77777777" w:rsidR="0056283D" w:rsidRPr="00572AAD" w:rsidRDefault="0056283D" w:rsidP="0056283D">
      <w:pPr>
        <w:widowControl w:val="0"/>
        <w:ind w:left="810"/>
        <w:jc w:val="both"/>
        <w:rPr>
          <w:rFonts w:ascii="Arial" w:hAnsi="Arial" w:cs="Arial"/>
          <w:snapToGrid w:val="0"/>
          <w:sz w:val="22"/>
          <w:szCs w:val="22"/>
        </w:rPr>
      </w:pPr>
    </w:p>
    <w:p w14:paraId="33998B47" w14:textId="77777777" w:rsidR="0056283D" w:rsidRPr="00572AAD" w:rsidRDefault="0056283D" w:rsidP="0056283D">
      <w:pPr>
        <w:widowControl w:val="0"/>
        <w:jc w:val="both"/>
        <w:rPr>
          <w:rFonts w:ascii="Arial" w:hAnsi="Arial" w:cs="Arial"/>
          <w:snapToGrid w:val="0"/>
          <w:sz w:val="22"/>
          <w:szCs w:val="22"/>
        </w:rPr>
      </w:pPr>
    </w:p>
    <w:p w14:paraId="2480E51B" w14:textId="77777777" w:rsidR="0056283D" w:rsidRPr="00572AAD" w:rsidRDefault="0056283D" w:rsidP="006E34E6">
      <w:pPr>
        <w:widowControl w:val="0"/>
        <w:numPr>
          <w:ilvl w:val="1"/>
          <w:numId w:val="5"/>
        </w:numPr>
        <w:contextualSpacing/>
        <w:jc w:val="both"/>
        <w:rPr>
          <w:rFonts w:ascii="Arial" w:hAnsi="Arial" w:cs="Arial"/>
          <w:snapToGrid w:val="0"/>
          <w:sz w:val="22"/>
          <w:szCs w:val="22"/>
        </w:rPr>
      </w:pPr>
      <w:r w:rsidRPr="00572AAD">
        <w:rPr>
          <w:rFonts w:ascii="Arial" w:hAnsi="Arial" w:cs="Arial"/>
          <w:snapToGrid w:val="0"/>
          <w:sz w:val="22"/>
          <w:szCs w:val="22"/>
        </w:rPr>
        <w:t>Does the bidder or any of its directors / trustees / shareholders / members / partners or any person having a controlling interest in the enterprise have any interest in any other related enterprise whether or not they are bidding for this contract?</w:t>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b/>
          <w:snapToGrid w:val="0"/>
          <w:sz w:val="22"/>
          <w:szCs w:val="22"/>
        </w:rPr>
        <w:t>YES/NO</w:t>
      </w:r>
    </w:p>
    <w:p w14:paraId="7FE20D21" w14:textId="77777777" w:rsidR="0056283D" w:rsidRPr="00572AAD" w:rsidRDefault="0056283D" w:rsidP="0056283D">
      <w:pPr>
        <w:widowControl w:val="0"/>
        <w:jc w:val="both"/>
        <w:rPr>
          <w:rFonts w:ascii="Arial" w:hAnsi="Arial" w:cs="Arial"/>
          <w:snapToGrid w:val="0"/>
          <w:sz w:val="22"/>
          <w:szCs w:val="22"/>
        </w:rPr>
      </w:pPr>
    </w:p>
    <w:p w14:paraId="1E1EA067" w14:textId="77777777" w:rsidR="0056283D" w:rsidRPr="00572AAD" w:rsidRDefault="0056283D" w:rsidP="006E34E6">
      <w:pPr>
        <w:widowControl w:val="0"/>
        <w:numPr>
          <w:ilvl w:val="2"/>
          <w:numId w:val="4"/>
        </w:numPr>
        <w:jc w:val="both"/>
        <w:rPr>
          <w:rFonts w:ascii="Arial" w:hAnsi="Arial" w:cs="Arial"/>
          <w:snapToGrid w:val="0"/>
          <w:sz w:val="22"/>
          <w:szCs w:val="22"/>
        </w:rPr>
      </w:pPr>
      <w:r w:rsidRPr="00572AAD">
        <w:rPr>
          <w:rFonts w:ascii="Arial" w:hAnsi="Arial" w:cs="Arial"/>
          <w:snapToGrid w:val="0"/>
          <w:sz w:val="22"/>
          <w:szCs w:val="22"/>
        </w:rPr>
        <w:t>If so, furnish particulars:</w:t>
      </w:r>
    </w:p>
    <w:p w14:paraId="17FC5B2C" w14:textId="77777777" w:rsidR="0056283D" w:rsidRPr="00572AAD" w:rsidRDefault="0056283D" w:rsidP="0056283D">
      <w:pPr>
        <w:widowControl w:val="0"/>
        <w:ind w:left="720"/>
        <w:jc w:val="both"/>
        <w:rPr>
          <w:rFonts w:ascii="Arial" w:hAnsi="Arial" w:cs="Arial"/>
          <w:snapToGrid w:val="0"/>
          <w:sz w:val="22"/>
          <w:szCs w:val="22"/>
        </w:rPr>
      </w:pPr>
      <w:r w:rsidRPr="00572AAD">
        <w:rPr>
          <w:rFonts w:ascii="Arial" w:hAnsi="Arial" w:cs="Arial"/>
          <w:snapToGrid w:val="0"/>
          <w:sz w:val="22"/>
          <w:szCs w:val="22"/>
        </w:rPr>
        <w:t>…………………………………………………………………………….</w:t>
      </w:r>
    </w:p>
    <w:p w14:paraId="474272F6" w14:textId="77777777" w:rsidR="0056283D" w:rsidRPr="00572AAD" w:rsidRDefault="0056283D" w:rsidP="0056283D">
      <w:pPr>
        <w:widowControl w:val="0"/>
        <w:ind w:left="720"/>
        <w:jc w:val="both"/>
        <w:rPr>
          <w:rFonts w:ascii="Arial" w:hAnsi="Arial" w:cs="Arial"/>
          <w:snapToGrid w:val="0"/>
          <w:sz w:val="22"/>
          <w:szCs w:val="22"/>
        </w:rPr>
      </w:pPr>
      <w:r w:rsidRPr="00572AAD">
        <w:rPr>
          <w:rFonts w:ascii="Arial" w:hAnsi="Arial" w:cs="Arial"/>
          <w:snapToGrid w:val="0"/>
          <w:sz w:val="22"/>
          <w:szCs w:val="22"/>
        </w:rPr>
        <w:t>…………………………………………………………………………….</w:t>
      </w:r>
    </w:p>
    <w:p w14:paraId="5B412840" w14:textId="77777777" w:rsidR="0056283D" w:rsidRPr="00572AAD" w:rsidRDefault="0056283D" w:rsidP="0056283D">
      <w:pPr>
        <w:widowControl w:val="0"/>
        <w:jc w:val="both"/>
        <w:rPr>
          <w:rFonts w:ascii="Arial" w:hAnsi="Arial" w:cs="Arial"/>
          <w:snapToGrid w:val="0"/>
          <w:sz w:val="22"/>
          <w:szCs w:val="22"/>
        </w:rPr>
      </w:pPr>
    </w:p>
    <w:p w14:paraId="1118BCC6" w14:textId="77777777" w:rsidR="0056283D" w:rsidRPr="00572AAD" w:rsidRDefault="0056283D" w:rsidP="006E34E6">
      <w:pPr>
        <w:widowControl w:val="0"/>
        <w:numPr>
          <w:ilvl w:val="0"/>
          <w:numId w:val="5"/>
        </w:numPr>
        <w:contextualSpacing/>
        <w:jc w:val="both"/>
        <w:rPr>
          <w:rFonts w:ascii="Arial" w:hAnsi="Arial" w:cs="Arial"/>
          <w:b/>
          <w:snapToGrid w:val="0"/>
          <w:sz w:val="22"/>
          <w:szCs w:val="22"/>
        </w:rPr>
      </w:pPr>
      <w:r w:rsidRPr="00572AAD">
        <w:rPr>
          <w:rFonts w:ascii="Arial" w:hAnsi="Arial" w:cs="Arial"/>
          <w:b/>
          <w:snapToGrid w:val="0"/>
          <w:sz w:val="22"/>
          <w:szCs w:val="22"/>
        </w:rPr>
        <w:t>DECLARATION</w:t>
      </w:r>
    </w:p>
    <w:p w14:paraId="7D0EB285" w14:textId="77777777" w:rsidR="0056283D" w:rsidRPr="00572AAD" w:rsidRDefault="0056283D" w:rsidP="0056283D">
      <w:pPr>
        <w:widowControl w:val="0"/>
        <w:ind w:left="360"/>
        <w:jc w:val="both"/>
        <w:rPr>
          <w:rFonts w:ascii="Arial" w:hAnsi="Arial" w:cs="Arial"/>
          <w:b/>
          <w:snapToGrid w:val="0"/>
          <w:sz w:val="22"/>
          <w:szCs w:val="22"/>
        </w:rPr>
      </w:pPr>
    </w:p>
    <w:p w14:paraId="37E39A2B" w14:textId="77777777" w:rsidR="0056283D" w:rsidRPr="00572AAD" w:rsidRDefault="0056283D" w:rsidP="0056283D">
      <w:pPr>
        <w:widowControl w:val="0"/>
        <w:ind w:left="720"/>
        <w:jc w:val="both"/>
        <w:rPr>
          <w:rFonts w:ascii="Arial" w:hAnsi="Arial" w:cs="Arial"/>
          <w:snapToGrid w:val="0"/>
          <w:sz w:val="22"/>
          <w:szCs w:val="22"/>
        </w:rPr>
      </w:pPr>
      <w:r w:rsidRPr="00572AAD">
        <w:rPr>
          <w:rFonts w:ascii="Arial" w:hAnsi="Arial" w:cs="Arial"/>
          <w:snapToGrid w:val="0"/>
          <w:sz w:val="22"/>
          <w:szCs w:val="22"/>
        </w:rPr>
        <w:t>I, the undersigned, (name)……………………………………………………………………. in submitting the accompanying bid, do hereby make the following statements that I certify to be true and complete in every respect:</w:t>
      </w:r>
    </w:p>
    <w:p w14:paraId="319E3538" w14:textId="77777777" w:rsidR="0056283D" w:rsidRPr="00572AAD" w:rsidRDefault="0056283D" w:rsidP="006E34E6">
      <w:pPr>
        <w:widowControl w:val="0"/>
        <w:numPr>
          <w:ilvl w:val="1"/>
          <w:numId w:val="5"/>
        </w:numPr>
        <w:ind w:left="924" w:hanging="567"/>
        <w:contextualSpacing/>
        <w:jc w:val="both"/>
        <w:rPr>
          <w:rFonts w:ascii="Arial" w:hAnsi="Arial" w:cs="Arial"/>
          <w:snapToGrid w:val="0"/>
          <w:sz w:val="22"/>
          <w:szCs w:val="22"/>
        </w:rPr>
      </w:pPr>
      <w:r w:rsidRPr="00572AAD">
        <w:rPr>
          <w:rFonts w:ascii="Arial" w:hAnsi="Arial" w:cs="Arial"/>
          <w:snapToGrid w:val="0"/>
          <w:sz w:val="22"/>
          <w:szCs w:val="22"/>
        </w:rPr>
        <w:t>I have read and I understand the contents of this disclosure;</w:t>
      </w:r>
    </w:p>
    <w:p w14:paraId="1D6C77C4" w14:textId="77777777" w:rsidR="0056283D" w:rsidRPr="00572AAD" w:rsidRDefault="0056283D" w:rsidP="006E34E6">
      <w:pPr>
        <w:widowControl w:val="0"/>
        <w:numPr>
          <w:ilvl w:val="1"/>
          <w:numId w:val="5"/>
        </w:numPr>
        <w:ind w:left="924" w:hanging="567"/>
        <w:contextualSpacing/>
        <w:jc w:val="both"/>
        <w:rPr>
          <w:rFonts w:ascii="Arial" w:hAnsi="Arial" w:cs="Arial"/>
          <w:snapToGrid w:val="0"/>
          <w:sz w:val="22"/>
          <w:szCs w:val="22"/>
        </w:rPr>
      </w:pPr>
      <w:r w:rsidRPr="00572AAD">
        <w:rPr>
          <w:rFonts w:ascii="Arial" w:hAnsi="Arial" w:cs="Arial"/>
          <w:snapToGrid w:val="0"/>
          <w:sz w:val="22"/>
          <w:szCs w:val="22"/>
        </w:rPr>
        <w:t>I understand that the accompanying bid will be disqualified if this disclosure is found not to be true and complete in every respect;</w:t>
      </w:r>
    </w:p>
    <w:p w14:paraId="653B6C8C" w14:textId="77777777" w:rsidR="0056283D" w:rsidRPr="00572AAD" w:rsidRDefault="0056283D" w:rsidP="006E34E6">
      <w:pPr>
        <w:widowControl w:val="0"/>
        <w:numPr>
          <w:ilvl w:val="1"/>
          <w:numId w:val="5"/>
        </w:numPr>
        <w:ind w:left="924" w:hanging="567"/>
        <w:contextualSpacing/>
        <w:jc w:val="both"/>
        <w:rPr>
          <w:rFonts w:ascii="Arial" w:hAnsi="Arial" w:cs="Arial"/>
          <w:snapToGrid w:val="0"/>
          <w:sz w:val="22"/>
          <w:szCs w:val="22"/>
        </w:rPr>
      </w:pPr>
      <w:r w:rsidRPr="00572AAD">
        <w:rPr>
          <w:rFonts w:ascii="Arial" w:hAnsi="Arial" w:cs="Arial"/>
          <w:snapToGrid w:val="0"/>
          <w:sz w:val="22"/>
          <w:szCs w:val="22"/>
        </w:rPr>
        <w:t>The bidder has arrived at the accompanying bid independently from, and without consultation, communication, agreement or arrangement with any competitor. However, communication between partners in a joint venture or consortium</w:t>
      </w:r>
      <w:r w:rsidRPr="00572AAD">
        <w:rPr>
          <w:rFonts w:ascii="Arial" w:hAnsi="Arial" w:cs="Arial"/>
          <w:snapToGrid w:val="0"/>
          <w:sz w:val="22"/>
          <w:szCs w:val="22"/>
        </w:rPr>
        <w:footnoteReference w:id="2"/>
      </w:r>
      <w:r w:rsidRPr="00572AAD">
        <w:rPr>
          <w:rFonts w:ascii="Arial" w:hAnsi="Arial" w:cs="Arial"/>
          <w:snapToGrid w:val="0"/>
          <w:sz w:val="22"/>
          <w:szCs w:val="22"/>
        </w:rPr>
        <w:t xml:space="preserve"> will not be construed as collusive bidding.</w:t>
      </w:r>
    </w:p>
    <w:p w14:paraId="33C0289A" w14:textId="77777777" w:rsidR="0056283D" w:rsidRPr="00572AAD" w:rsidRDefault="0056283D" w:rsidP="006E34E6">
      <w:pPr>
        <w:widowControl w:val="0"/>
        <w:numPr>
          <w:ilvl w:val="1"/>
          <w:numId w:val="5"/>
        </w:numPr>
        <w:ind w:left="924" w:hanging="567"/>
        <w:contextualSpacing/>
        <w:jc w:val="both"/>
        <w:rPr>
          <w:rFonts w:ascii="Arial" w:hAnsi="Arial" w:cs="Arial"/>
          <w:snapToGrid w:val="0"/>
          <w:sz w:val="22"/>
          <w:szCs w:val="22"/>
        </w:rPr>
      </w:pPr>
      <w:r w:rsidRPr="00572AAD">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DE26B71" w14:textId="77777777" w:rsidR="0056283D" w:rsidRPr="00572AAD" w:rsidRDefault="0056283D" w:rsidP="006E34E6">
      <w:pPr>
        <w:widowControl w:val="0"/>
        <w:numPr>
          <w:ilvl w:val="1"/>
          <w:numId w:val="5"/>
        </w:numPr>
        <w:ind w:left="924" w:hanging="567"/>
        <w:contextualSpacing/>
        <w:jc w:val="both"/>
        <w:rPr>
          <w:rFonts w:ascii="Arial" w:hAnsi="Arial" w:cs="Arial"/>
          <w:snapToGrid w:val="0"/>
          <w:sz w:val="22"/>
          <w:szCs w:val="22"/>
        </w:rPr>
      </w:pPr>
      <w:r w:rsidRPr="00572AAD">
        <w:rPr>
          <w:rFonts w:ascii="Arial" w:hAnsi="Arial" w:cs="Arial"/>
          <w:snapToGrid w:val="0"/>
          <w:sz w:val="22"/>
          <w:szCs w:val="22"/>
        </w:rPr>
        <w:t>The terms of the accompanying bid have not been, and will not be, disclosed by the bidder, directly or indirectly, to any competitor, prior to the date and time of the official bid opening or of the awarding of the contract.</w:t>
      </w:r>
    </w:p>
    <w:p w14:paraId="2240C38A" w14:textId="77777777" w:rsidR="0056283D" w:rsidRPr="00572AAD" w:rsidRDefault="0056283D" w:rsidP="006E34E6">
      <w:pPr>
        <w:widowControl w:val="0"/>
        <w:numPr>
          <w:ilvl w:val="1"/>
          <w:numId w:val="5"/>
        </w:numPr>
        <w:ind w:left="924" w:hanging="567"/>
        <w:contextualSpacing/>
        <w:jc w:val="both"/>
        <w:rPr>
          <w:rFonts w:ascii="Arial" w:hAnsi="Arial" w:cs="Arial"/>
          <w:snapToGrid w:val="0"/>
          <w:sz w:val="22"/>
          <w:szCs w:val="22"/>
        </w:rPr>
      </w:pPr>
      <w:r w:rsidRPr="00572AAD">
        <w:rPr>
          <w:rFonts w:ascii="Arial" w:hAnsi="Arial" w:cs="Arial"/>
          <w:snapToGrid w:val="0"/>
          <w:sz w:val="22"/>
          <w:szCs w:val="22"/>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99A57C8" w14:textId="77777777" w:rsidR="0056283D" w:rsidRPr="00572AAD" w:rsidRDefault="0056283D" w:rsidP="006E34E6">
      <w:pPr>
        <w:widowControl w:val="0"/>
        <w:numPr>
          <w:ilvl w:val="1"/>
          <w:numId w:val="5"/>
        </w:numPr>
        <w:ind w:left="924" w:hanging="567"/>
        <w:contextualSpacing/>
        <w:jc w:val="both"/>
        <w:rPr>
          <w:rFonts w:ascii="Arial" w:hAnsi="Arial" w:cs="Arial"/>
          <w:snapToGrid w:val="0"/>
          <w:sz w:val="22"/>
          <w:szCs w:val="22"/>
        </w:rPr>
      </w:pPr>
      <w:r w:rsidRPr="00572AAD">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126548C" w14:textId="77777777" w:rsidR="0056283D" w:rsidRPr="00572AAD" w:rsidRDefault="0056283D" w:rsidP="0056283D">
      <w:pPr>
        <w:widowControl w:val="0"/>
        <w:tabs>
          <w:tab w:val="left" w:pos="1418"/>
          <w:tab w:val="right" w:pos="9752"/>
        </w:tabs>
        <w:jc w:val="both"/>
        <w:rPr>
          <w:rFonts w:ascii="Arial" w:hAnsi="Arial" w:cs="Arial"/>
          <w:snapToGrid w:val="0"/>
          <w:sz w:val="22"/>
          <w:szCs w:val="22"/>
        </w:rPr>
      </w:pPr>
    </w:p>
    <w:p w14:paraId="7E2BA261" w14:textId="77777777" w:rsidR="00041FC0" w:rsidRDefault="00041FC0" w:rsidP="0056283D">
      <w:pPr>
        <w:widowControl w:val="0"/>
        <w:tabs>
          <w:tab w:val="left" w:pos="1418"/>
          <w:tab w:val="right" w:pos="9752"/>
        </w:tabs>
        <w:ind w:left="720"/>
        <w:jc w:val="both"/>
        <w:rPr>
          <w:rFonts w:ascii="Arial" w:hAnsi="Arial" w:cs="Arial"/>
          <w:snapToGrid w:val="0"/>
          <w:sz w:val="22"/>
          <w:szCs w:val="22"/>
        </w:rPr>
      </w:pPr>
    </w:p>
    <w:p w14:paraId="6913D4AD" w14:textId="77777777" w:rsidR="00663706" w:rsidRDefault="0056283D" w:rsidP="0056283D">
      <w:pPr>
        <w:widowControl w:val="0"/>
        <w:tabs>
          <w:tab w:val="left" w:pos="1418"/>
          <w:tab w:val="right" w:pos="9752"/>
        </w:tabs>
        <w:ind w:left="720"/>
        <w:jc w:val="both"/>
        <w:rPr>
          <w:rFonts w:ascii="Arial" w:hAnsi="Arial" w:cs="Arial"/>
          <w:snapToGrid w:val="0"/>
          <w:sz w:val="22"/>
          <w:szCs w:val="22"/>
        </w:rPr>
      </w:pPr>
      <w:r w:rsidRPr="00572AAD">
        <w:rPr>
          <w:rFonts w:ascii="Arial" w:hAnsi="Arial" w:cs="Arial"/>
          <w:snapToGrid w:val="0"/>
          <w:sz w:val="22"/>
          <w:szCs w:val="22"/>
        </w:rPr>
        <w:t xml:space="preserve">I CERTIFY THAT THE INFORMATION FURNISHED IN PARAGRAPHS 1, 2 and 3 </w:t>
      </w:r>
    </w:p>
    <w:p w14:paraId="0D1D8C6D" w14:textId="77777777" w:rsidR="00663706" w:rsidRDefault="00663706" w:rsidP="0056283D">
      <w:pPr>
        <w:widowControl w:val="0"/>
        <w:tabs>
          <w:tab w:val="left" w:pos="1418"/>
          <w:tab w:val="right" w:pos="9752"/>
        </w:tabs>
        <w:ind w:left="720"/>
        <w:jc w:val="both"/>
        <w:rPr>
          <w:rFonts w:ascii="Arial" w:hAnsi="Arial" w:cs="Arial"/>
          <w:snapToGrid w:val="0"/>
          <w:sz w:val="22"/>
          <w:szCs w:val="22"/>
        </w:rPr>
      </w:pPr>
    </w:p>
    <w:p w14:paraId="57079E7A" w14:textId="77777777" w:rsidR="00663706" w:rsidRDefault="00663706" w:rsidP="0056283D">
      <w:pPr>
        <w:widowControl w:val="0"/>
        <w:tabs>
          <w:tab w:val="left" w:pos="1418"/>
          <w:tab w:val="right" w:pos="9752"/>
        </w:tabs>
        <w:ind w:left="720"/>
        <w:jc w:val="both"/>
        <w:rPr>
          <w:rFonts w:ascii="Arial" w:hAnsi="Arial" w:cs="Arial"/>
          <w:snapToGrid w:val="0"/>
          <w:sz w:val="22"/>
          <w:szCs w:val="22"/>
        </w:rPr>
      </w:pPr>
    </w:p>
    <w:p w14:paraId="6A040A97" w14:textId="77777777" w:rsidR="00663706" w:rsidRDefault="00663706" w:rsidP="0056283D">
      <w:pPr>
        <w:widowControl w:val="0"/>
        <w:tabs>
          <w:tab w:val="left" w:pos="1418"/>
          <w:tab w:val="right" w:pos="9752"/>
        </w:tabs>
        <w:ind w:left="720"/>
        <w:jc w:val="both"/>
        <w:rPr>
          <w:rFonts w:ascii="Arial" w:hAnsi="Arial" w:cs="Arial"/>
          <w:snapToGrid w:val="0"/>
          <w:sz w:val="22"/>
          <w:szCs w:val="22"/>
        </w:rPr>
      </w:pPr>
    </w:p>
    <w:p w14:paraId="56863DDF" w14:textId="5A578131" w:rsidR="0056283D" w:rsidRPr="00572AAD" w:rsidRDefault="0056283D" w:rsidP="0056283D">
      <w:pPr>
        <w:widowControl w:val="0"/>
        <w:tabs>
          <w:tab w:val="left" w:pos="1418"/>
          <w:tab w:val="right" w:pos="9752"/>
        </w:tabs>
        <w:ind w:left="720"/>
        <w:jc w:val="both"/>
        <w:rPr>
          <w:rFonts w:ascii="Arial" w:hAnsi="Arial" w:cs="Arial"/>
          <w:snapToGrid w:val="0"/>
          <w:sz w:val="22"/>
          <w:szCs w:val="22"/>
        </w:rPr>
      </w:pPr>
      <w:r w:rsidRPr="00572AAD">
        <w:rPr>
          <w:rFonts w:ascii="Arial" w:hAnsi="Arial" w:cs="Arial"/>
          <w:snapToGrid w:val="0"/>
          <w:sz w:val="22"/>
          <w:szCs w:val="22"/>
        </w:rPr>
        <w:t xml:space="preserve">ABOVE IS CORRECT. </w:t>
      </w:r>
    </w:p>
    <w:p w14:paraId="77008AFF" w14:textId="77777777" w:rsidR="0056283D" w:rsidRPr="00572AAD" w:rsidRDefault="0056283D" w:rsidP="0056283D">
      <w:pPr>
        <w:widowControl w:val="0"/>
        <w:tabs>
          <w:tab w:val="left" w:pos="1418"/>
          <w:tab w:val="right" w:pos="9752"/>
        </w:tabs>
        <w:ind w:left="720"/>
        <w:jc w:val="both"/>
        <w:rPr>
          <w:rFonts w:ascii="Arial" w:hAnsi="Arial" w:cs="Arial"/>
          <w:snapToGrid w:val="0"/>
          <w:sz w:val="22"/>
          <w:szCs w:val="22"/>
        </w:rPr>
      </w:pPr>
      <w:r w:rsidRPr="00572AAD">
        <w:rPr>
          <w:rFonts w:ascii="Arial" w:hAnsi="Arial" w:cs="Arial"/>
          <w:snapToGrid w:val="0"/>
          <w:sz w:val="22"/>
          <w:szCs w:val="22"/>
        </w:rPr>
        <w:t xml:space="preserve">I ACCEPT THAT THE STATE MAY REJECT THE BID OR ACT AGAINST ME IN TERMS OF PARAGRAPH 6 OF PFMA SCM INSTRUCTION 03 OF 2021/22 ON </w:t>
      </w:r>
      <w:r w:rsidRPr="00572AAD">
        <w:rPr>
          <w:rFonts w:ascii="Arial" w:hAnsi="Arial" w:cs="Arial"/>
          <w:bCs/>
          <w:snapToGrid w:val="0"/>
          <w:sz w:val="22"/>
          <w:szCs w:val="22"/>
        </w:rPr>
        <w:t>PREVENTING AND COMBATING ABUSE IN THE SUPPLY CHAIN MANAGEMENT SYSTEM</w:t>
      </w:r>
      <w:r w:rsidRPr="00572AAD">
        <w:rPr>
          <w:rFonts w:ascii="Arial" w:hAnsi="Arial" w:cs="Arial"/>
          <w:snapToGrid w:val="0"/>
          <w:sz w:val="22"/>
          <w:szCs w:val="22"/>
        </w:rPr>
        <w:t xml:space="preserve"> SHOULD THIS DECLARATION PROVE TO BE FALSE.  </w:t>
      </w:r>
    </w:p>
    <w:p w14:paraId="6AE1438F" w14:textId="77777777" w:rsidR="0056283D" w:rsidRPr="00572AAD" w:rsidRDefault="0056283D" w:rsidP="0056283D">
      <w:pPr>
        <w:widowControl w:val="0"/>
        <w:tabs>
          <w:tab w:val="left" w:pos="900"/>
          <w:tab w:val="left" w:pos="2250"/>
          <w:tab w:val="right" w:pos="9752"/>
        </w:tabs>
        <w:ind w:firstLine="540"/>
        <w:jc w:val="both"/>
        <w:rPr>
          <w:rFonts w:ascii="Arial" w:hAnsi="Arial" w:cs="Arial"/>
          <w:snapToGrid w:val="0"/>
          <w:sz w:val="22"/>
          <w:szCs w:val="22"/>
        </w:rPr>
      </w:pPr>
    </w:p>
    <w:p w14:paraId="5EE9A694" w14:textId="77777777" w:rsidR="0056283D" w:rsidRPr="00572AAD" w:rsidRDefault="0056283D" w:rsidP="0056283D">
      <w:pPr>
        <w:widowControl w:val="0"/>
        <w:tabs>
          <w:tab w:val="left" w:pos="900"/>
          <w:tab w:val="left" w:pos="2250"/>
          <w:tab w:val="right" w:pos="9752"/>
        </w:tabs>
        <w:ind w:firstLine="540"/>
        <w:jc w:val="both"/>
        <w:rPr>
          <w:rFonts w:ascii="Arial" w:hAnsi="Arial" w:cs="Arial"/>
          <w:snapToGrid w:val="0"/>
          <w:sz w:val="22"/>
          <w:szCs w:val="22"/>
        </w:rPr>
      </w:pPr>
    </w:p>
    <w:p w14:paraId="44A86FAE" w14:textId="77777777" w:rsidR="0056283D" w:rsidRPr="00572AAD" w:rsidRDefault="0056283D" w:rsidP="0056283D">
      <w:pPr>
        <w:widowControl w:val="0"/>
        <w:tabs>
          <w:tab w:val="left" w:pos="3960"/>
          <w:tab w:val="left" w:pos="7020"/>
          <w:tab w:val="right" w:pos="9752"/>
        </w:tabs>
        <w:ind w:left="720"/>
        <w:jc w:val="both"/>
        <w:rPr>
          <w:rFonts w:ascii="Arial" w:hAnsi="Arial" w:cs="Arial"/>
          <w:snapToGrid w:val="0"/>
          <w:sz w:val="22"/>
          <w:szCs w:val="22"/>
        </w:rPr>
      </w:pPr>
      <w:r w:rsidRPr="00572AAD">
        <w:rPr>
          <w:rFonts w:ascii="Arial" w:hAnsi="Arial" w:cs="Arial"/>
          <w:snapToGrid w:val="0"/>
          <w:sz w:val="22"/>
          <w:szCs w:val="22"/>
        </w:rPr>
        <w:t>………………………………</w:t>
      </w:r>
      <w:r w:rsidRPr="00572AAD">
        <w:rPr>
          <w:rFonts w:ascii="Arial" w:hAnsi="Arial" w:cs="Arial"/>
          <w:snapToGrid w:val="0"/>
          <w:sz w:val="22"/>
          <w:szCs w:val="22"/>
        </w:rPr>
        <w:tab/>
        <w:t xml:space="preserve"> ..…………………………………………… </w:t>
      </w:r>
      <w:r w:rsidRPr="00572AAD">
        <w:rPr>
          <w:rFonts w:ascii="Arial" w:hAnsi="Arial" w:cs="Arial"/>
          <w:snapToGrid w:val="0"/>
          <w:sz w:val="22"/>
          <w:szCs w:val="22"/>
        </w:rPr>
        <w:tab/>
      </w:r>
    </w:p>
    <w:p w14:paraId="0CD13FFA" w14:textId="77777777" w:rsidR="0056283D" w:rsidRPr="00572AAD" w:rsidRDefault="0056283D" w:rsidP="0056283D">
      <w:pPr>
        <w:widowControl w:val="0"/>
        <w:tabs>
          <w:tab w:val="left" w:pos="1080"/>
          <w:tab w:val="left" w:pos="4320"/>
          <w:tab w:val="left" w:pos="7920"/>
          <w:tab w:val="right" w:pos="9752"/>
        </w:tabs>
        <w:ind w:left="540"/>
        <w:jc w:val="both"/>
        <w:rPr>
          <w:rFonts w:ascii="Arial" w:hAnsi="Arial" w:cs="Arial"/>
          <w:snapToGrid w:val="0"/>
          <w:sz w:val="22"/>
          <w:szCs w:val="22"/>
        </w:rPr>
      </w:pPr>
      <w:r w:rsidRPr="00572AAD">
        <w:rPr>
          <w:rFonts w:ascii="Arial" w:hAnsi="Arial" w:cs="Arial"/>
          <w:snapToGrid w:val="0"/>
          <w:sz w:val="22"/>
          <w:szCs w:val="22"/>
        </w:rPr>
        <w:tab/>
        <w:t>Signature</w:t>
      </w:r>
      <w:r w:rsidRPr="00572AAD">
        <w:rPr>
          <w:rFonts w:ascii="Arial" w:hAnsi="Arial" w:cs="Arial"/>
          <w:snapToGrid w:val="0"/>
          <w:sz w:val="22"/>
          <w:szCs w:val="22"/>
        </w:rPr>
        <w:tab/>
        <w:t xml:space="preserve">                          Date</w:t>
      </w:r>
    </w:p>
    <w:p w14:paraId="52902486" w14:textId="77777777" w:rsidR="0056283D" w:rsidRPr="00572AAD" w:rsidRDefault="0056283D" w:rsidP="0056283D">
      <w:pPr>
        <w:widowControl w:val="0"/>
        <w:tabs>
          <w:tab w:val="left" w:pos="3960"/>
          <w:tab w:val="left" w:pos="7020"/>
          <w:tab w:val="right" w:pos="9752"/>
        </w:tabs>
        <w:ind w:left="540"/>
        <w:jc w:val="both"/>
        <w:rPr>
          <w:rFonts w:ascii="Arial" w:hAnsi="Arial" w:cs="Arial"/>
          <w:snapToGrid w:val="0"/>
          <w:sz w:val="22"/>
          <w:szCs w:val="22"/>
        </w:rPr>
      </w:pPr>
    </w:p>
    <w:p w14:paraId="7ED60630" w14:textId="77777777" w:rsidR="0056283D" w:rsidRPr="00572AAD" w:rsidRDefault="0056283D" w:rsidP="0056283D">
      <w:pPr>
        <w:widowControl w:val="0"/>
        <w:tabs>
          <w:tab w:val="left" w:pos="3960"/>
          <w:tab w:val="left" w:pos="7020"/>
          <w:tab w:val="right" w:pos="9752"/>
        </w:tabs>
        <w:ind w:left="720"/>
        <w:jc w:val="both"/>
        <w:rPr>
          <w:rFonts w:ascii="Arial" w:hAnsi="Arial" w:cs="Arial"/>
          <w:snapToGrid w:val="0"/>
          <w:sz w:val="22"/>
          <w:szCs w:val="22"/>
        </w:rPr>
      </w:pPr>
      <w:r w:rsidRPr="00572AAD">
        <w:rPr>
          <w:rFonts w:ascii="Arial" w:hAnsi="Arial" w:cs="Arial"/>
          <w:snapToGrid w:val="0"/>
          <w:sz w:val="22"/>
          <w:szCs w:val="22"/>
        </w:rPr>
        <w:t>………………………………</w:t>
      </w:r>
      <w:r w:rsidRPr="00572AAD">
        <w:rPr>
          <w:rFonts w:ascii="Arial" w:hAnsi="Arial" w:cs="Arial"/>
          <w:snapToGrid w:val="0"/>
          <w:sz w:val="22"/>
          <w:szCs w:val="22"/>
        </w:rPr>
        <w:tab/>
        <w:t>………………………………………………</w:t>
      </w:r>
    </w:p>
    <w:p w14:paraId="73B853A6" w14:textId="77777777" w:rsidR="0056283D" w:rsidRPr="00572AAD" w:rsidRDefault="0056283D" w:rsidP="0056283D">
      <w:pPr>
        <w:widowControl w:val="0"/>
        <w:tabs>
          <w:tab w:val="left" w:pos="1080"/>
          <w:tab w:val="left" w:pos="5760"/>
          <w:tab w:val="left" w:pos="7020"/>
          <w:tab w:val="right" w:pos="9752"/>
        </w:tabs>
        <w:ind w:left="540"/>
        <w:jc w:val="both"/>
        <w:rPr>
          <w:rFonts w:ascii="Arial" w:hAnsi="Arial" w:cs="Arial"/>
          <w:snapToGrid w:val="0"/>
          <w:sz w:val="22"/>
          <w:szCs w:val="22"/>
        </w:rPr>
      </w:pPr>
      <w:r w:rsidRPr="00572AAD">
        <w:rPr>
          <w:rFonts w:ascii="Arial" w:hAnsi="Arial" w:cs="Arial"/>
          <w:snapToGrid w:val="0"/>
          <w:sz w:val="22"/>
          <w:szCs w:val="22"/>
        </w:rPr>
        <w:tab/>
        <w:t xml:space="preserve">Position </w:t>
      </w:r>
      <w:r w:rsidRPr="00572AAD">
        <w:rPr>
          <w:rFonts w:ascii="Arial" w:hAnsi="Arial" w:cs="Arial"/>
          <w:snapToGrid w:val="0"/>
          <w:sz w:val="22"/>
          <w:szCs w:val="22"/>
        </w:rPr>
        <w:tab/>
        <w:t>Name of bidder</w:t>
      </w:r>
    </w:p>
    <w:p w14:paraId="016DFD05" w14:textId="77777777" w:rsidR="0056283D" w:rsidRPr="00572AAD" w:rsidRDefault="0056283D" w:rsidP="0056283D">
      <w:pPr>
        <w:tabs>
          <w:tab w:val="left" w:pos="1080"/>
          <w:tab w:val="left" w:pos="2880"/>
          <w:tab w:val="left" w:pos="6480"/>
          <w:tab w:val="left" w:pos="7920"/>
          <w:tab w:val="left" w:pos="9270"/>
        </w:tabs>
        <w:spacing w:line="23" w:lineRule="atLeast"/>
        <w:jc w:val="right"/>
        <w:rPr>
          <w:rFonts w:ascii="Arial" w:hAnsi="Arial" w:cs="Arial"/>
          <w:sz w:val="22"/>
          <w:szCs w:val="22"/>
        </w:rPr>
      </w:pPr>
    </w:p>
    <w:p w14:paraId="73906A13" w14:textId="77777777" w:rsidR="0056283D" w:rsidRPr="00572AAD" w:rsidRDefault="0056283D" w:rsidP="0056283D">
      <w:pPr>
        <w:tabs>
          <w:tab w:val="left" w:pos="1080"/>
          <w:tab w:val="left" w:pos="2880"/>
          <w:tab w:val="left" w:pos="6480"/>
          <w:tab w:val="left" w:pos="7920"/>
          <w:tab w:val="left" w:pos="9270"/>
        </w:tabs>
        <w:spacing w:line="23" w:lineRule="atLeast"/>
        <w:rPr>
          <w:rFonts w:ascii="Arial" w:hAnsi="Arial" w:cs="Arial"/>
          <w:sz w:val="22"/>
          <w:szCs w:val="22"/>
        </w:rPr>
      </w:pPr>
    </w:p>
    <w:p w14:paraId="06426321" w14:textId="77777777" w:rsidR="0056283D" w:rsidRPr="00572AAD" w:rsidRDefault="0056283D" w:rsidP="0056283D">
      <w:pPr>
        <w:tabs>
          <w:tab w:val="left" w:pos="1080"/>
          <w:tab w:val="left" w:pos="2880"/>
          <w:tab w:val="left" w:pos="6480"/>
          <w:tab w:val="left" w:pos="7920"/>
          <w:tab w:val="left" w:pos="9270"/>
        </w:tabs>
        <w:spacing w:line="23" w:lineRule="atLeast"/>
        <w:jc w:val="right"/>
        <w:rPr>
          <w:rFonts w:ascii="Arial" w:hAnsi="Arial" w:cs="Arial"/>
          <w:sz w:val="22"/>
          <w:szCs w:val="22"/>
        </w:rPr>
      </w:pPr>
    </w:p>
    <w:p w14:paraId="3BE18A2F" w14:textId="77777777" w:rsidR="0056283D" w:rsidRPr="006653A4" w:rsidRDefault="0056283D" w:rsidP="0056283D">
      <w:pPr>
        <w:rPr>
          <w:rFonts w:ascii="Arial" w:hAnsi="Arial" w:cs="Arial"/>
          <w:sz w:val="22"/>
          <w:szCs w:val="22"/>
        </w:rPr>
      </w:pPr>
    </w:p>
    <w:p w14:paraId="567EF275" w14:textId="77777777" w:rsidR="0056283D" w:rsidRPr="006653A4" w:rsidRDefault="0056283D" w:rsidP="0056283D"/>
    <w:p w14:paraId="5F2853FC" w14:textId="77777777" w:rsidR="0056283D" w:rsidRDefault="0056283D" w:rsidP="0056283D"/>
    <w:p w14:paraId="07DA3347" w14:textId="77777777" w:rsidR="0027384F" w:rsidRDefault="0027384F" w:rsidP="0056283D"/>
    <w:p w14:paraId="16766E0C" w14:textId="77777777" w:rsidR="0027384F" w:rsidRDefault="0027384F" w:rsidP="0056283D"/>
    <w:p w14:paraId="3D5D4ECF" w14:textId="77777777" w:rsidR="0027384F" w:rsidRDefault="0027384F" w:rsidP="0056283D"/>
    <w:p w14:paraId="3F2FFAF8" w14:textId="77777777" w:rsidR="0027384F" w:rsidRDefault="0027384F" w:rsidP="0056283D"/>
    <w:p w14:paraId="781C1735" w14:textId="77777777" w:rsidR="0027384F" w:rsidRDefault="0027384F" w:rsidP="0056283D"/>
    <w:p w14:paraId="4049E488" w14:textId="77777777" w:rsidR="0027384F" w:rsidRDefault="0027384F" w:rsidP="0056283D"/>
    <w:p w14:paraId="07C15B62" w14:textId="77777777" w:rsidR="0027384F" w:rsidRDefault="0027384F" w:rsidP="0056283D"/>
    <w:p w14:paraId="3FB18694" w14:textId="77777777" w:rsidR="0027384F" w:rsidRDefault="0027384F" w:rsidP="0056283D"/>
    <w:p w14:paraId="343DE3BE" w14:textId="77777777" w:rsidR="0027384F" w:rsidRDefault="0027384F" w:rsidP="0056283D"/>
    <w:p w14:paraId="2CEFBBF1" w14:textId="77777777" w:rsidR="0027384F" w:rsidRDefault="0027384F" w:rsidP="0056283D"/>
    <w:p w14:paraId="09A1E9F9" w14:textId="77777777" w:rsidR="0027384F" w:rsidRDefault="0027384F" w:rsidP="0056283D"/>
    <w:p w14:paraId="569705A7" w14:textId="77777777" w:rsidR="0027384F" w:rsidRDefault="0027384F" w:rsidP="0056283D"/>
    <w:p w14:paraId="508B75B0" w14:textId="77777777" w:rsidR="0027384F" w:rsidRDefault="0027384F" w:rsidP="0056283D"/>
    <w:p w14:paraId="4841BBA8" w14:textId="77777777" w:rsidR="0027384F" w:rsidRDefault="0027384F" w:rsidP="0056283D"/>
    <w:p w14:paraId="62E99090" w14:textId="77777777" w:rsidR="0027384F" w:rsidRDefault="0027384F" w:rsidP="0056283D"/>
    <w:p w14:paraId="1F77835B" w14:textId="77777777" w:rsidR="0027384F" w:rsidRDefault="0027384F" w:rsidP="0056283D"/>
    <w:p w14:paraId="0A37301E" w14:textId="77777777" w:rsidR="0027384F" w:rsidRDefault="0027384F" w:rsidP="0056283D"/>
    <w:p w14:paraId="11DB8AEE" w14:textId="77777777" w:rsidR="0027384F" w:rsidRDefault="0027384F" w:rsidP="0056283D"/>
    <w:p w14:paraId="39B54428" w14:textId="77777777" w:rsidR="0027384F" w:rsidRDefault="0027384F" w:rsidP="0056283D"/>
    <w:p w14:paraId="1A8A15B2" w14:textId="77777777" w:rsidR="0027384F" w:rsidRDefault="0027384F" w:rsidP="0056283D"/>
    <w:p w14:paraId="46B62F48" w14:textId="77777777" w:rsidR="0027384F" w:rsidRDefault="0027384F" w:rsidP="0056283D"/>
    <w:p w14:paraId="09F8BA7D" w14:textId="77777777" w:rsidR="0027384F" w:rsidRPr="006653A4" w:rsidRDefault="0027384F" w:rsidP="0056283D"/>
    <w:p w14:paraId="292AD073" w14:textId="77777777" w:rsidR="0056283D" w:rsidRPr="006653A4" w:rsidRDefault="0056283D" w:rsidP="0056283D"/>
    <w:p w14:paraId="6A8BA6D0" w14:textId="77777777" w:rsidR="0056283D" w:rsidRPr="006653A4" w:rsidRDefault="0056283D" w:rsidP="0056283D"/>
    <w:p w14:paraId="0A8B6E01" w14:textId="77777777" w:rsidR="0056283D" w:rsidRPr="006653A4" w:rsidRDefault="0056283D" w:rsidP="0056283D"/>
    <w:p w14:paraId="2207DA2E" w14:textId="77777777" w:rsidR="0056283D" w:rsidRPr="006653A4" w:rsidRDefault="0056283D" w:rsidP="0056283D"/>
    <w:p w14:paraId="2249EAEF" w14:textId="77777777" w:rsidR="0056283D" w:rsidRPr="006653A4" w:rsidRDefault="0056283D" w:rsidP="0056283D"/>
    <w:p w14:paraId="08C68C99" w14:textId="77777777" w:rsidR="0056283D" w:rsidRPr="006653A4" w:rsidRDefault="0056283D" w:rsidP="0056283D"/>
    <w:p w14:paraId="440C7EC8" w14:textId="77777777" w:rsidR="0056283D" w:rsidRPr="006653A4" w:rsidRDefault="0056283D" w:rsidP="0056283D"/>
    <w:p w14:paraId="2E689726" w14:textId="77777777" w:rsidR="0056283D" w:rsidRPr="006653A4" w:rsidRDefault="0056283D" w:rsidP="0056283D"/>
    <w:p w14:paraId="7D7B5422" w14:textId="77777777" w:rsidR="0056283D" w:rsidRPr="006653A4" w:rsidRDefault="0056283D" w:rsidP="0056283D"/>
    <w:p w14:paraId="7F57998E" w14:textId="77777777" w:rsidR="0056283D" w:rsidRPr="006653A4" w:rsidRDefault="0056283D" w:rsidP="0056283D"/>
    <w:p w14:paraId="5EAACA81" w14:textId="77777777" w:rsidR="0056283D" w:rsidRPr="006653A4" w:rsidRDefault="0056283D" w:rsidP="0056283D"/>
    <w:p w14:paraId="5927A2AF" w14:textId="77777777" w:rsidR="0056283D" w:rsidRPr="006653A4" w:rsidRDefault="0056283D" w:rsidP="0056283D"/>
    <w:p w14:paraId="53B0151B" w14:textId="77777777" w:rsidR="0056283D" w:rsidRPr="006653A4" w:rsidRDefault="0056283D" w:rsidP="0056283D">
      <w:pPr>
        <w:pStyle w:val="Heading1"/>
        <w:jc w:val="center"/>
        <w:rPr>
          <w:rFonts w:eastAsia="Times New Roman"/>
          <w:snapToGrid w:val="0"/>
        </w:rPr>
      </w:pPr>
      <w:bookmarkStart w:id="89" w:name="_Toc146184331"/>
      <w:r w:rsidRPr="006653A4">
        <w:rPr>
          <w:rFonts w:eastAsia="Times New Roman"/>
          <w:snapToGrid w:val="0"/>
        </w:rPr>
        <w:t>SBD 6.1: PREFERENCE POINTS CLAIM FORM IN TERMS OF THE PREFERENTIAL PROCUREMENT REGULATIONS 2022</w:t>
      </w:r>
      <w:bookmarkEnd w:id="89"/>
    </w:p>
    <w:p w14:paraId="25268EBE" w14:textId="77777777" w:rsidR="0056283D" w:rsidRPr="006653A4" w:rsidRDefault="0056283D" w:rsidP="0056283D">
      <w:pPr>
        <w:keepNext/>
        <w:widowControl w:val="0"/>
        <w:tabs>
          <w:tab w:val="left" w:pos="900"/>
          <w:tab w:val="left" w:pos="2880"/>
          <w:tab w:val="left" w:pos="5760"/>
          <w:tab w:val="left" w:pos="7920"/>
        </w:tabs>
        <w:jc w:val="center"/>
        <w:outlineLvl w:val="3"/>
        <w:rPr>
          <w:rFonts w:ascii="Arial" w:hAnsi="Arial" w:cs="Arial"/>
          <w:b/>
          <w:snapToGrid w:val="0"/>
          <w:sz w:val="22"/>
          <w:szCs w:val="22"/>
          <w:u w:val="single"/>
        </w:rPr>
      </w:pPr>
    </w:p>
    <w:p w14:paraId="533ED202" w14:textId="77777777" w:rsidR="0056283D" w:rsidRPr="006653A4" w:rsidRDefault="0056283D" w:rsidP="0056283D">
      <w:pPr>
        <w:widowControl w:val="0"/>
        <w:tabs>
          <w:tab w:val="left" w:pos="900"/>
          <w:tab w:val="left" w:pos="2880"/>
          <w:tab w:val="left" w:pos="5760"/>
          <w:tab w:val="left" w:pos="7920"/>
        </w:tabs>
        <w:rPr>
          <w:rFonts w:ascii="Arial" w:hAnsi="Arial" w:cs="Arial"/>
          <w:snapToGrid w:val="0"/>
          <w:sz w:val="22"/>
          <w:szCs w:val="22"/>
        </w:rPr>
      </w:pPr>
      <w:r w:rsidRPr="006653A4">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C0B7F67" w14:textId="77777777" w:rsidR="0056283D" w:rsidRPr="006653A4" w:rsidRDefault="0056283D" w:rsidP="0056283D">
      <w:pPr>
        <w:widowControl w:val="0"/>
        <w:tabs>
          <w:tab w:val="left" w:pos="900"/>
          <w:tab w:val="left" w:pos="2880"/>
          <w:tab w:val="left" w:pos="576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NB:</w:t>
      </w:r>
      <w:r w:rsidRPr="006653A4">
        <w:rPr>
          <w:rFonts w:ascii="Arial" w:hAnsi="Arial" w:cs="Arial"/>
          <w:b/>
          <w:snapToGrid w:val="0"/>
          <w:sz w:val="22"/>
          <w:szCs w:val="22"/>
        </w:rPr>
        <w:tab/>
        <w:t>BEFORE COMPLETING THIS FORM, TENDERERS MUST STUDY THE GENERAL CONDITIONS, DEFINITIONS AND DIRECTIVES APPLICABLE IN RESPECT OF THE TENDER AND PREFERENTIAL PROCUREMENT REGULATIONS, 2022</w:t>
      </w:r>
    </w:p>
    <w:p w14:paraId="502362BE" w14:textId="77777777" w:rsidR="0056283D" w:rsidRPr="006653A4" w:rsidRDefault="0056283D" w:rsidP="0056283D">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rPr>
      </w:pPr>
    </w:p>
    <w:p w14:paraId="788FE212" w14:textId="77777777" w:rsidR="0056283D" w:rsidRPr="006653A4" w:rsidRDefault="0056283D" w:rsidP="0056283D">
      <w:pPr>
        <w:widowControl w:val="0"/>
        <w:tabs>
          <w:tab w:val="left" w:pos="900"/>
          <w:tab w:val="left" w:pos="2880"/>
          <w:tab w:val="left" w:pos="5760"/>
          <w:tab w:val="left" w:pos="7920"/>
        </w:tabs>
        <w:ind w:left="900" w:hanging="900"/>
        <w:jc w:val="both"/>
        <w:rPr>
          <w:rFonts w:ascii="Arial" w:hAnsi="Arial" w:cs="Arial"/>
          <w:snapToGrid w:val="0"/>
          <w:sz w:val="22"/>
          <w:szCs w:val="22"/>
        </w:rPr>
      </w:pPr>
    </w:p>
    <w:p w14:paraId="42E0BE95" w14:textId="77777777" w:rsidR="0056283D" w:rsidRPr="006653A4" w:rsidRDefault="0056283D" w:rsidP="006E34E6">
      <w:pPr>
        <w:widowControl w:val="0"/>
        <w:numPr>
          <w:ilvl w:val="0"/>
          <w:numId w:val="6"/>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rPr>
      </w:pPr>
      <w:r w:rsidRPr="006653A4">
        <w:rPr>
          <w:rFonts w:ascii="Arial" w:hAnsi="Arial" w:cs="Arial"/>
          <w:b/>
          <w:snapToGrid w:val="0"/>
          <w:sz w:val="22"/>
          <w:szCs w:val="22"/>
        </w:rPr>
        <w:t>GENERAL CONDITIONS</w:t>
      </w:r>
    </w:p>
    <w:p w14:paraId="42FC1F4A" w14:textId="77777777" w:rsidR="0056283D" w:rsidRPr="006653A4" w:rsidRDefault="0056283D" w:rsidP="006E34E6">
      <w:pPr>
        <w:widowControl w:val="0"/>
        <w:numPr>
          <w:ilvl w:val="1"/>
          <w:numId w:val="6"/>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The following preference point systems are applicable to invitations to tender:</w:t>
      </w:r>
    </w:p>
    <w:p w14:paraId="5D492675" w14:textId="77777777" w:rsidR="0056283D" w:rsidRPr="006653A4" w:rsidRDefault="0056283D" w:rsidP="006E34E6">
      <w:pPr>
        <w:widowControl w:val="0"/>
        <w:numPr>
          <w:ilvl w:val="0"/>
          <w:numId w:val="7"/>
        </w:numPr>
        <w:tabs>
          <w:tab w:val="left" w:pos="900"/>
          <w:tab w:val="left" w:pos="5760"/>
          <w:tab w:val="left" w:pos="7920"/>
        </w:tabs>
        <w:spacing w:after="160" w:line="259" w:lineRule="auto"/>
        <w:jc w:val="both"/>
        <w:rPr>
          <w:rFonts w:ascii="Arial" w:hAnsi="Arial" w:cs="Arial"/>
          <w:snapToGrid w:val="0"/>
          <w:sz w:val="22"/>
          <w:szCs w:val="22"/>
        </w:rPr>
      </w:pPr>
      <w:r w:rsidRPr="006653A4">
        <w:rPr>
          <w:rFonts w:ascii="Arial" w:hAnsi="Arial" w:cs="Arial"/>
          <w:snapToGrid w:val="0"/>
          <w:sz w:val="22"/>
          <w:szCs w:val="22"/>
        </w:rPr>
        <w:t xml:space="preserve">the 80/20 system for requirements with a Rand value of up to R50 000 000 (all applicable taxes included); and </w:t>
      </w:r>
    </w:p>
    <w:p w14:paraId="5A5548C5" w14:textId="77777777" w:rsidR="0056283D" w:rsidRPr="006653A4" w:rsidRDefault="0056283D" w:rsidP="006E34E6">
      <w:pPr>
        <w:widowControl w:val="0"/>
        <w:numPr>
          <w:ilvl w:val="0"/>
          <w:numId w:val="7"/>
        </w:numPr>
        <w:tabs>
          <w:tab w:val="left" w:pos="900"/>
          <w:tab w:val="left" w:pos="5760"/>
          <w:tab w:val="left" w:pos="7920"/>
        </w:tabs>
        <w:spacing w:after="160" w:line="259" w:lineRule="auto"/>
        <w:jc w:val="both"/>
        <w:rPr>
          <w:rFonts w:ascii="Arial" w:hAnsi="Arial" w:cs="Arial"/>
          <w:snapToGrid w:val="0"/>
          <w:sz w:val="22"/>
          <w:szCs w:val="22"/>
        </w:rPr>
      </w:pPr>
      <w:r w:rsidRPr="006653A4">
        <w:rPr>
          <w:rFonts w:ascii="Arial" w:hAnsi="Arial" w:cs="Arial"/>
          <w:snapToGrid w:val="0"/>
          <w:sz w:val="22"/>
          <w:szCs w:val="22"/>
        </w:rPr>
        <w:t>the 90/10 system for requirements with a Rand value above R50 000 000 (all applicable taxes included).</w:t>
      </w:r>
    </w:p>
    <w:p w14:paraId="5EBB5252" w14:textId="77777777" w:rsidR="0056283D" w:rsidRPr="006653A4" w:rsidRDefault="0056283D" w:rsidP="006E34E6">
      <w:pPr>
        <w:widowControl w:val="0"/>
        <w:numPr>
          <w:ilvl w:val="1"/>
          <w:numId w:val="6"/>
        </w:numPr>
        <w:tabs>
          <w:tab w:val="num" w:pos="993"/>
          <w:tab w:val="left" w:pos="2880"/>
          <w:tab w:val="left" w:pos="5760"/>
          <w:tab w:val="left" w:pos="7920"/>
        </w:tabs>
        <w:spacing w:after="120" w:line="259" w:lineRule="auto"/>
        <w:ind w:left="993" w:hanging="993"/>
        <w:jc w:val="both"/>
        <w:rPr>
          <w:rFonts w:ascii="Arial" w:hAnsi="Arial" w:cs="Arial"/>
          <w:b/>
          <w:snapToGrid w:val="0"/>
          <w:sz w:val="22"/>
          <w:szCs w:val="22"/>
        </w:rPr>
      </w:pPr>
      <w:r w:rsidRPr="006653A4">
        <w:rPr>
          <w:rFonts w:ascii="Arial" w:hAnsi="Arial" w:cs="Arial"/>
          <w:b/>
          <w:snapToGrid w:val="0"/>
          <w:sz w:val="22"/>
          <w:szCs w:val="22"/>
        </w:rPr>
        <w:t>To be completed by the organ of state</w:t>
      </w:r>
    </w:p>
    <w:p w14:paraId="0E2670D6" w14:textId="77777777" w:rsidR="0056283D" w:rsidRPr="006653A4" w:rsidRDefault="0056283D" w:rsidP="006E34E6">
      <w:pPr>
        <w:widowControl w:val="0"/>
        <w:numPr>
          <w:ilvl w:val="0"/>
          <w:numId w:val="14"/>
        </w:numPr>
        <w:tabs>
          <w:tab w:val="left" w:pos="2880"/>
          <w:tab w:val="left" w:pos="5760"/>
          <w:tab w:val="left" w:pos="7920"/>
        </w:tabs>
        <w:spacing w:after="120" w:line="259" w:lineRule="auto"/>
        <w:contextualSpacing/>
        <w:jc w:val="both"/>
        <w:rPr>
          <w:rFonts w:ascii="Arial" w:hAnsi="Arial" w:cs="Arial"/>
          <w:snapToGrid w:val="0"/>
          <w:sz w:val="22"/>
          <w:szCs w:val="22"/>
        </w:rPr>
      </w:pPr>
      <w:r w:rsidRPr="006653A4">
        <w:rPr>
          <w:rFonts w:ascii="Arial" w:hAnsi="Arial" w:cs="Arial"/>
          <w:snapToGrid w:val="0"/>
          <w:sz w:val="22"/>
          <w:szCs w:val="22"/>
        </w:rPr>
        <w:t xml:space="preserve">The applicable preference point system for this tender is the </w:t>
      </w:r>
      <w:r w:rsidRPr="006653A4">
        <w:rPr>
          <w:rFonts w:ascii="Arial" w:hAnsi="Arial" w:cs="Arial"/>
          <w:snapToGrid w:val="0"/>
          <w:color w:val="FF0000"/>
          <w:sz w:val="22"/>
          <w:szCs w:val="22"/>
        </w:rPr>
        <w:t xml:space="preserve">80/20 </w:t>
      </w:r>
      <w:r w:rsidRPr="006653A4">
        <w:rPr>
          <w:rFonts w:ascii="Arial" w:hAnsi="Arial" w:cs="Arial"/>
          <w:snapToGrid w:val="0"/>
          <w:sz w:val="22"/>
          <w:szCs w:val="22"/>
        </w:rPr>
        <w:t>preference point system.</w:t>
      </w:r>
    </w:p>
    <w:p w14:paraId="2F90F332" w14:textId="77777777" w:rsidR="0056283D" w:rsidRPr="006653A4" w:rsidRDefault="0056283D" w:rsidP="006E34E6">
      <w:pPr>
        <w:widowControl w:val="0"/>
        <w:numPr>
          <w:ilvl w:val="1"/>
          <w:numId w:val="6"/>
        </w:numPr>
        <w:tabs>
          <w:tab w:val="left" w:pos="2880"/>
          <w:tab w:val="left" w:pos="5760"/>
          <w:tab w:val="left" w:pos="7920"/>
        </w:tabs>
        <w:spacing w:after="120" w:line="259" w:lineRule="auto"/>
        <w:contextualSpacing/>
        <w:jc w:val="both"/>
        <w:rPr>
          <w:rFonts w:ascii="Arial" w:hAnsi="Arial" w:cs="Arial"/>
          <w:snapToGrid w:val="0"/>
          <w:sz w:val="22"/>
          <w:szCs w:val="22"/>
        </w:rPr>
      </w:pPr>
      <w:r w:rsidRPr="006653A4">
        <w:rPr>
          <w:rFonts w:ascii="Arial" w:hAnsi="Arial" w:cs="Arial"/>
          <w:snapToGrid w:val="0"/>
          <w:sz w:val="22"/>
          <w:szCs w:val="22"/>
        </w:rPr>
        <w:t xml:space="preserve">Points for this tender (even in the case of a tender for income-generating contracts) shall be awarded for: </w:t>
      </w:r>
    </w:p>
    <w:p w14:paraId="66CE81A1" w14:textId="77777777" w:rsidR="0056283D" w:rsidRPr="006653A4" w:rsidRDefault="0056283D" w:rsidP="006E34E6">
      <w:pPr>
        <w:widowControl w:val="0"/>
        <w:numPr>
          <w:ilvl w:val="0"/>
          <w:numId w:val="8"/>
        </w:numPr>
        <w:tabs>
          <w:tab w:val="num" w:pos="1440"/>
          <w:tab w:val="left" w:pos="7920"/>
        </w:tabs>
        <w:spacing w:after="120" w:line="259" w:lineRule="auto"/>
        <w:ind w:left="1440"/>
        <w:jc w:val="both"/>
        <w:rPr>
          <w:rFonts w:ascii="Arial" w:hAnsi="Arial" w:cs="Arial"/>
          <w:snapToGrid w:val="0"/>
          <w:sz w:val="22"/>
          <w:szCs w:val="22"/>
        </w:rPr>
      </w:pPr>
      <w:r w:rsidRPr="006653A4">
        <w:rPr>
          <w:rFonts w:ascii="Arial" w:hAnsi="Arial" w:cs="Arial"/>
          <w:snapToGrid w:val="0"/>
          <w:sz w:val="22"/>
          <w:szCs w:val="22"/>
        </w:rPr>
        <w:t>Price; and</w:t>
      </w:r>
    </w:p>
    <w:p w14:paraId="1B4FEDBC" w14:textId="77777777" w:rsidR="0056283D" w:rsidRPr="006653A4" w:rsidRDefault="0056283D" w:rsidP="006E34E6">
      <w:pPr>
        <w:widowControl w:val="0"/>
        <w:numPr>
          <w:ilvl w:val="0"/>
          <w:numId w:val="8"/>
        </w:numPr>
        <w:tabs>
          <w:tab w:val="num" w:pos="1440"/>
          <w:tab w:val="left" w:pos="7920"/>
        </w:tabs>
        <w:spacing w:after="120" w:line="259" w:lineRule="auto"/>
        <w:ind w:left="1440"/>
        <w:jc w:val="both"/>
        <w:rPr>
          <w:rFonts w:ascii="Arial" w:hAnsi="Arial" w:cs="Arial"/>
          <w:snapToGrid w:val="0"/>
          <w:sz w:val="22"/>
          <w:szCs w:val="22"/>
        </w:rPr>
      </w:pPr>
      <w:r w:rsidRPr="006653A4">
        <w:rPr>
          <w:rFonts w:ascii="Arial" w:hAnsi="Arial" w:cs="Arial"/>
          <w:snapToGrid w:val="0"/>
          <w:sz w:val="22"/>
          <w:szCs w:val="22"/>
        </w:rPr>
        <w:t>Specific Goals.</w:t>
      </w:r>
    </w:p>
    <w:p w14:paraId="51674F22" w14:textId="77777777" w:rsidR="0056283D" w:rsidRPr="006653A4" w:rsidRDefault="0056283D" w:rsidP="006E34E6">
      <w:pPr>
        <w:widowControl w:val="0"/>
        <w:numPr>
          <w:ilvl w:val="1"/>
          <w:numId w:val="6"/>
        </w:numPr>
        <w:tabs>
          <w:tab w:val="num" w:pos="720"/>
          <w:tab w:val="left" w:pos="2880"/>
          <w:tab w:val="left" w:pos="5760"/>
          <w:tab w:val="left" w:pos="7920"/>
        </w:tabs>
        <w:spacing w:after="120" w:line="259" w:lineRule="auto"/>
        <w:ind w:left="720"/>
        <w:jc w:val="both"/>
        <w:rPr>
          <w:rFonts w:ascii="Arial" w:hAnsi="Arial" w:cs="Arial"/>
          <w:b/>
          <w:snapToGrid w:val="0"/>
          <w:sz w:val="22"/>
          <w:szCs w:val="22"/>
        </w:rPr>
      </w:pPr>
      <w:r w:rsidRPr="006653A4">
        <w:rPr>
          <w:rFonts w:ascii="Arial" w:hAnsi="Arial" w:cs="Arial"/>
          <w:b/>
          <w:snapToGrid w:val="0"/>
          <w:sz w:val="22"/>
          <w:szCs w:val="22"/>
        </w:rPr>
        <w:t>To be completed by the organ of state:</w:t>
      </w:r>
    </w:p>
    <w:p w14:paraId="0353BCDF" w14:textId="77777777" w:rsidR="0056283D" w:rsidRPr="006653A4" w:rsidRDefault="0056283D" w:rsidP="0056283D">
      <w:pPr>
        <w:widowControl w:val="0"/>
        <w:tabs>
          <w:tab w:val="left" w:pos="2880"/>
          <w:tab w:val="left" w:pos="5760"/>
          <w:tab w:val="left" w:pos="7920"/>
        </w:tabs>
        <w:spacing w:after="120"/>
        <w:ind w:left="720"/>
        <w:jc w:val="both"/>
        <w:rPr>
          <w:rFonts w:ascii="Arial" w:hAnsi="Arial" w:cs="Arial"/>
          <w:snapToGrid w:val="0"/>
          <w:sz w:val="22"/>
          <w:szCs w:val="22"/>
        </w:rPr>
      </w:pPr>
      <w:r w:rsidRPr="006653A4">
        <w:rPr>
          <w:rFonts w:ascii="Arial" w:hAnsi="Arial" w:cs="Arial"/>
          <w:snapToGrid w:val="0"/>
          <w:sz w:val="22"/>
          <w:szCs w:val="22"/>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6283D" w:rsidRPr="006653A4" w14:paraId="4573D4A2" w14:textId="77777777" w:rsidTr="00663706">
        <w:tc>
          <w:tcPr>
            <w:tcW w:w="5130" w:type="dxa"/>
            <w:shd w:val="clear" w:color="auto" w:fill="C00000"/>
            <w:vAlign w:val="bottom"/>
          </w:tcPr>
          <w:p w14:paraId="3E81719B" w14:textId="77777777" w:rsidR="0056283D" w:rsidRPr="006653A4" w:rsidRDefault="0056283D" w:rsidP="00663706">
            <w:pPr>
              <w:widowControl w:val="0"/>
              <w:tabs>
                <w:tab w:val="left" w:pos="2880"/>
                <w:tab w:val="left" w:pos="5760"/>
                <w:tab w:val="left" w:pos="7920"/>
              </w:tabs>
              <w:spacing w:after="120"/>
              <w:jc w:val="center"/>
              <w:rPr>
                <w:rFonts w:ascii="Arial" w:hAnsi="Arial" w:cs="Arial"/>
                <w:b/>
                <w:snapToGrid w:val="0"/>
                <w:sz w:val="22"/>
                <w:szCs w:val="22"/>
              </w:rPr>
            </w:pPr>
          </w:p>
        </w:tc>
        <w:tc>
          <w:tcPr>
            <w:tcW w:w="1800" w:type="dxa"/>
            <w:shd w:val="clear" w:color="auto" w:fill="C00000"/>
            <w:vAlign w:val="bottom"/>
          </w:tcPr>
          <w:p w14:paraId="06F022CD" w14:textId="77777777" w:rsidR="0056283D" w:rsidRPr="006653A4" w:rsidRDefault="0056283D" w:rsidP="00663706">
            <w:pPr>
              <w:widowControl w:val="0"/>
              <w:tabs>
                <w:tab w:val="left" w:pos="2880"/>
                <w:tab w:val="left" w:pos="5760"/>
                <w:tab w:val="left" w:pos="7920"/>
              </w:tabs>
              <w:spacing w:after="120"/>
              <w:jc w:val="center"/>
              <w:rPr>
                <w:rFonts w:ascii="Arial" w:hAnsi="Arial" w:cs="Arial"/>
                <w:b/>
                <w:snapToGrid w:val="0"/>
                <w:sz w:val="22"/>
                <w:szCs w:val="22"/>
              </w:rPr>
            </w:pPr>
            <w:r w:rsidRPr="006653A4">
              <w:rPr>
                <w:rFonts w:ascii="Arial" w:hAnsi="Arial" w:cs="Arial"/>
                <w:b/>
                <w:snapToGrid w:val="0"/>
                <w:sz w:val="22"/>
                <w:szCs w:val="22"/>
              </w:rPr>
              <w:t>POINTS</w:t>
            </w:r>
          </w:p>
        </w:tc>
      </w:tr>
      <w:tr w:rsidR="0056283D" w:rsidRPr="006653A4" w14:paraId="35CC5917" w14:textId="77777777" w:rsidTr="00663706">
        <w:tc>
          <w:tcPr>
            <w:tcW w:w="5130" w:type="dxa"/>
            <w:shd w:val="clear" w:color="auto" w:fill="auto"/>
            <w:vAlign w:val="bottom"/>
          </w:tcPr>
          <w:p w14:paraId="07B1339B" w14:textId="77777777" w:rsidR="0056283D" w:rsidRPr="006653A4" w:rsidRDefault="0056283D" w:rsidP="00663706">
            <w:pPr>
              <w:widowControl w:val="0"/>
              <w:tabs>
                <w:tab w:val="left" w:pos="2880"/>
                <w:tab w:val="left" w:pos="5760"/>
                <w:tab w:val="left" w:pos="7920"/>
              </w:tabs>
              <w:spacing w:after="120"/>
              <w:rPr>
                <w:rFonts w:ascii="Arial" w:hAnsi="Arial" w:cs="Arial"/>
                <w:snapToGrid w:val="0"/>
                <w:sz w:val="22"/>
                <w:szCs w:val="22"/>
              </w:rPr>
            </w:pPr>
            <w:r w:rsidRPr="006653A4">
              <w:rPr>
                <w:rFonts w:ascii="Arial" w:hAnsi="Arial" w:cs="Arial"/>
                <w:b/>
                <w:snapToGrid w:val="0"/>
                <w:sz w:val="22"/>
                <w:szCs w:val="22"/>
              </w:rPr>
              <w:t>PRICE</w:t>
            </w:r>
          </w:p>
        </w:tc>
        <w:tc>
          <w:tcPr>
            <w:tcW w:w="1800" w:type="dxa"/>
            <w:shd w:val="clear" w:color="auto" w:fill="FFFF00"/>
          </w:tcPr>
          <w:p w14:paraId="3415723D" w14:textId="77777777" w:rsidR="0056283D" w:rsidRPr="006653A4" w:rsidRDefault="0056283D" w:rsidP="00663706">
            <w:pPr>
              <w:widowControl w:val="0"/>
              <w:tabs>
                <w:tab w:val="left" w:pos="2880"/>
                <w:tab w:val="left" w:pos="5760"/>
                <w:tab w:val="left" w:pos="7920"/>
              </w:tabs>
              <w:spacing w:after="120"/>
              <w:jc w:val="center"/>
              <w:rPr>
                <w:rFonts w:ascii="Arial" w:hAnsi="Arial" w:cs="Arial"/>
                <w:snapToGrid w:val="0"/>
                <w:sz w:val="22"/>
                <w:szCs w:val="22"/>
                <w:highlight w:val="yellow"/>
              </w:rPr>
            </w:pPr>
            <w:r w:rsidRPr="006653A4">
              <w:rPr>
                <w:rFonts w:ascii="Arial" w:hAnsi="Arial" w:cs="Arial"/>
                <w:snapToGrid w:val="0"/>
                <w:sz w:val="22"/>
                <w:szCs w:val="22"/>
                <w:highlight w:val="yellow"/>
              </w:rPr>
              <w:t>80</w:t>
            </w:r>
          </w:p>
        </w:tc>
      </w:tr>
      <w:tr w:rsidR="0056283D" w:rsidRPr="006653A4" w14:paraId="3C18EB66" w14:textId="77777777" w:rsidTr="00663706">
        <w:tc>
          <w:tcPr>
            <w:tcW w:w="5130" w:type="dxa"/>
            <w:shd w:val="clear" w:color="auto" w:fill="auto"/>
            <w:vAlign w:val="bottom"/>
          </w:tcPr>
          <w:p w14:paraId="7B829368" w14:textId="77777777" w:rsidR="0056283D" w:rsidRPr="006653A4" w:rsidRDefault="0056283D" w:rsidP="00663706">
            <w:pPr>
              <w:widowControl w:val="0"/>
              <w:tabs>
                <w:tab w:val="left" w:pos="2880"/>
                <w:tab w:val="left" w:pos="5760"/>
                <w:tab w:val="left" w:pos="7920"/>
              </w:tabs>
              <w:spacing w:after="120"/>
              <w:rPr>
                <w:rFonts w:ascii="Arial" w:hAnsi="Arial" w:cs="Arial"/>
                <w:snapToGrid w:val="0"/>
                <w:sz w:val="22"/>
                <w:szCs w:val="22"/>
              </w:rPr>
            </w:pPr>
            <w:r w:rsidRPr="006653A4">
              <w:rPr>
                <w:rFonts w:ascii="Arial" w:hAnsi="Arial" w:cs="Arial"/>
                <w:b/>
                <w:snapToGrid w:val="0"/>
                <w:sz w:val="22"/>
                <w:szCs w:val="22"/>
              </w:rPr>
              <w:t>SPECIFIC GOALS</w:t>
            </w:r>
          </w:p>
        </w:tc>
        <w:tc>
          <w:tcPr>
            <w:tcW w:w="1800" w:type="dxa"/>
            <w:shd w:val="clear" w:color="auto" w:fill="FFFF00"/>
          </w:tcPr>
          <w:p w14:paraId="5B5DE4A1" w14:textId="77777777" w:rsidR="0056283D" w:rsidRPr="006653A4" w:rsidRDefault="0056283D" w:rsidP="00663706">
            <w:pPr>
              <w:widowControl w:val="0"/>
              <w:tabs>
                <w:tab w:val="left" w:pos="2880"/>
                <w:tab w:val="left" w:pos="5760"/>
                <w:tab w:val="left" w:pos="7920"/>
              </w:tabs>
              <w:spacing w:after="120"/>
              <w:jc w:val="center"/>
              <w:rPr>
                <w:rFonts w:ascii="Arial" w:hAnsi="Arial" w:cs="Arial"/>
                <w:snapToGrid w:val="0"/>
                <w:sz w:val="22"/>
                <w:szCs w:val="22"/>
              </w:rPr>
            </w:pPr>
            <w:r w:rsidRPr="006653A4">
              <w:rPr>
                <w:rFonts w:ascii="Arial" w:hAnsi="Arial" w:cs="Arial"/>
                <w:snapToGrid w:val="0"/>
                <w:sz w:val="22"/>
                <w:szCs w:val="22"/>
              </w:rPr>
              <w:t>20</w:t>
            </w:r>
          </w:p>
        </w:tc>
      </w:tr>
      <w:tr w:rsidR="0056283D" w:rsidRPr="006653A4" w14:paraId="62C071EA" w14:textId="77777777" w:rsidTr="00663706">
        <w:tc>
          <w:tcPr>
            <w:tcW w:w="5130" w:type="dxa"/>
            <w:shd w:val="clear" w:color="auto" w:fill="auto"/>
            <w:vAlign w:val="bottom"/>
          </w:tcPr>
          <w:p w14:paraId="230B8C03" w14:textId="77777777" w:rsidR="0056283D" w:rsidRPr="006653A4" w:rsidRDefault="0056283D" w:rsidP="00663706">
            <w:pPr>
              <w:widowControl w:val="0"/>
              <w:tabs>
                <w:tab w:val="left" w:pos="2880"/>
                <w:tab w:val="left" w:pos="5760"/>
                <w:tab w:val="left" w:pos="7920"/>
              </w:tabs>
              <w:spacing w:after="120"/>
              <w:rPr>
                <w:rFonts w:ascii="Arial" w:hAnsi="Arial" w:cs="Arial"/>
                <w:snapToGrid w:val="0"/>
                <w:sz w:val="22"/>
                <w:szCs w:val="22"/>
              </w:rPr>
            </w:pPr>
            <w:r w:rsidRPr="006653A4">
              <w:rPr>
                <w:rFonts w:ascii="Arial" w:hAnsi="Arial" w:cs="Arial"/>
                <w:b/>
                <w:snapToGrid w:val="0"/>
                <w:sz w:val="22"/>
                <w:szCs w:val="22"/>
              </w:rPr>
              <w:t xml:space="preserve">Total points for Price and SPECIFIC GOALS </w:t>
            </w:r>
          </w:p>
        </w:tc>
        <w:tc>
          <w:tcPr>
            <w:tcW w:w="1800" w:type="dxa"/>
            <w:shd w:val="clear" w:color="auto" w:fill="C00000"/>
          </w:tcPr>
          <w:p w14:paraId="0D070E68" w14:textId="77777777" w:rsidR="0056283D" w:rsidRPr="006653A4" w:rsidRDefault="0056283D" w:rsidP="00663706">
            <w:pPr>
              <w:widowControl w:val="0"/>
              <w:tabs>
                <w:tab w:val="left" w:pos="2880"/>
                <w:tab w:val="left" w:pos="5760"/>
                <w:tab w:val="left" w:pos="7920"/>
              </w:tabs>
              <w:spacing w:after="120"/>
              <w:jc w:val="center"/>
              <w:rPr>
                <w:rFonts w:ascii="Arial" w:hAnsi="Arial" w:cs="Arial"/>
                <w:b/>
                <w:snapToGrid w:val="0"/>
                <w:sz w:val="22"/>
                <w:szCs w:val="22"/>
              </w:rPr>
            </w:pPr>
            <w:r w:rsidRPr="006653A4">
              <w:rPr>
                <w:rFonts w:ascii="Arial" w:hAnsi="Arial" w:cs="Arial"/>
                <w:b/>
                <w:snapToGrid w:val="0"/>
                <w:sz w:val="22"/>
                <w:szCs w:val="22"/>
              </w:rPr>
              <w:t>100</w:t>
            </w:r>
          </w:p>
        </w:tc>
      </w:tr>
    </w:tbl>
    <w:p w14:paraId="03EE1079" w14:textId="77777777" w:rsidR="0056283D" w:rsidRPr="006653A4" w:rsidRDefault="0056283D" w:rsidP="0056283D">
      <w:pPr>
        <w:widowControl w:val="0"/>
        <w:tabs>
          <w:tab w:val="left" w:pos="2880"/>
          <w:tab w:val="left" w:pos="5760"/>
          <w:tab w:val="left" w:pos="7920"/>
        </w:tabs>
        <w:spacing w:after="120"/>
        <w:ind w:left="720"/>
        <w:jc w:val="both"/>
        <w:rPr>
          <w:rFonts w:ascii="Arial" w:hAnsi="Arial" w:cs="Arial"/>
          <w:snapToGrid w:val="0"/>
          <w:sz w:val="22"/>
          <w:szCs w:val="22"/>
        </w:rPr>
      </w:pPr>
    </w:p>
    <w:p w14:paraId="5EFAAA60" w14:textId="77777777" w:rsidR="0056283D" w:rsidRPr="006653A4" w:rsidRDefault="0056283D" w:rsidP="006E34E6">
      <w:pPr>
        <w:widowControl w:val="0"/>
        <w:numPr>
          <w:ilvl w:val="1"/>
          <w:numId w:val="6"/>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Failure on the part of a tenderer to submit proof or documentation required in terms of this tender to claim points for specific goals with the tender, will be interpreted to mean that preference points for specific goals are not claimed.</w:t>
      </w:r>
    </w:p>
    <w:p w14:paraId="51671C76" w14:textId="77777777" w:rsidR="0056283D" w:rsidRPr="006653A4" w:rsidRDefault="0056283D" w:rsidP="0056283D">
      <w:pPr>
        <w:widowControl w:val="0"/>
        <w:tabs>
          <w:tab w:val="left" w:pos="2880"/>
          <w:tab w:val="left" w:pos="5760"/>
          <w:tab w:val="left" w:pos="7920"/>
        </w:tabs>
        <w:spacing w:after="120"/>
        <w:ind w:left="720"/>
        <w:jc w:val="both"/>
        <w:rPr>
          <w:rFonts w:ascii="Arial" w:hAnsi="Arial" w:cs="Arial"/>
          <w:snapToGrid w:val="0"/>
          <w:sz w:val="22"/>
          <w:szCs w:val="22"/>
        </w:rPr>
      </w:pPr>
    </w:p>
    <w:p w14:paraId="7BBBB0CE" w14:textId="77777777" w:rsidR="0056283D" w:rsidRPr="006653A4" w:rsidRDefault="0056283D" w:rsidP="006E34E6">
      <w:pPr>
        <w:widowControl w:val="0"/>
        <w:numPr>
          <w:ilvl w:val="1"/>
          <w:numId w:val="6"/>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The organ of state reserves the right to require of a tenderer, either before a tender is adjudicated or at any time subsequently, to substantiate any claim in regard to preferences, in any manner required by the organ of state.</w:t>
      </w:r>
    </w:p>
    <w:p w14:paraId="065C8DD4" w14:textId="77777777" w:rsidR="0056283D" w:rsidRPr="006653A4" w:rsidRDefault="0056283D" w:rsidP="006E34E6">
      <w:pPr>
        <w:widowControl w:val="0"/>
        <w:numPr>
          <w:ilvl w:val="0"/>
          <w:numId w:val="6"/>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rPr>
      </w:pPr>
      <w:r w:rsidRPr="006653A4">
        <w:rPr>
          <w:rFonts w:ascii="Arial" w:hAnsi="Arial" w:cs="Arial"/>
          <w:b/>
          <w:snapToGrid w:val="0"/>
          <w:sz w:val="22"/>
          <w:szCs w:val="22"/>
        </w:rPr>
        <w:t>DEFINITIONS</w:t>
      </w:r>
    </w:p>
    <w:p w14:paraId="27B9A056" w14:textId="77777777" w:rsidR="0056283D" w:rsidRPr="006653A4" w:rsidRDefault="0056283D" w:rsidP="006E34E6">
      <w:pPr>
        <w:widowControl w:val="0"/>
        <w:numPr>
          <w:ilvl w:val="0"/>
          <w:numId w:val="12"/>
        </w:numPr>
        <w:tabs>
          <w:tab w:val="left" w:pos="7920"/>
        </w:tabs>
        <w:spacing w:after="120" w:line="259" w:lineRule="auto"/>
        <w:jc w:val="both"/>
        <w:rPr>
          <w:rFonts w:ascii="Arial" w:hAnsi="Arial" w:cs="Arial"/>
          <w:snapToGrid w:val="0"/>
          <w:sz w:val="22"/>
          <w:szCs w:val="22"/>
        </w:rPr>
      </w:pPr>
      <w:r w:rsidRPr="006653A4" w:rsidDel="00FF3035">
        <w:rPr>
          <w:rFonts w:ascii="Arial" w:hAnsi="Arial" w:cs="Arial"/>
          <w:b/>
          <w:snapToGrid w:val="0"/>
          <w:sz w:val="22"/>
          <w:szCs w:val="22"/>
        </w:rPr>
        <w:t xml:space="preserve"> </w:t>
      </w:r>
      <w:r w:rsidRPr="006653A4">
        <w:rPr>
          <w:rFonts w:ascii="Arial" w:hAnsi="Arial" w:cs="Arial"/>
          <w:b/>
          <w:snapToGrid w:val="0"/>
          <w:sz w:val="22"/>
          <w:szCs w:val="22"/>
        </w:rPr>
        <w:t>“tender</w:t>
      </w:r>
      <w:r w:rsidRPr="006653A4">
        <w:rPr>
          <w:rFonts w:ascii="Arial" w:hAnsi="Arial" w:cs="Arial"/>
          <w:b/>
          <w:bCs/>
          <w:snapToGrid w:val="0"/>
          <w:sz w:val="22"/>
          <w:szCs w:val="22"/>
        </w:rPr>
        <w:t>”</w:t>
      </w:r>
      <w:r w:rsidRPr="006653A4">
        <w:rPr>
          <w:rFonts w:ascii="Arial" w:hAnsi="Arial" w:cs="Arial"/>
          <w:snapToGrid w:val="0"/>
          <w:sz w:val="22"/>
          <w:szCs w:val="22"/>
        </w:rPr>
        <w:t xml:space="preserve"> means a written offer in the form determined by an organ of state in </w:t>
      </w:r>
      <w:r w:rsidRPr="006653A4">
        <w:rPr>
          <w:rFonts w:ascii="Arial" w:hAnsi="Arial" w:cs="Arial"/>
          <w:snapToGrid w:val="0"/>
          <w:sz w:val="22"/>
          <w:szCs w:val="22"/>
        </w:rPr>
        <w:lastRenderedPageBreak/>
        <w:t xml:space="preserve">response to an invitation to provide goods or services through price quotations, competitive tendering process or any other method envisaged in legislation; </w:t>
      </w:r>
    </w:p>
    <w:p w14:paraId="1748BE10" w14:textId="77777777" w:rsidR="0056283D" w:rsidRPr="006653A4" w:rsidRDefault="0056283D" w:rsidP="006E34E6">
      <w:pPr>
        <w:widowControl w:val="0"/>
        <w:numPr>
          <w:ilvl w:val="0"/>
          <w:numId w:val="12"/>
        </w:numPr>
        <w:spacing w:after="160" w:line="259" w:lineRule="auto"/>
        <w:ind w:right="682"/>
        <w:contextualSpacing/>
        <w:jc w:val="both"/>
        <w:rPr>
          <w:rFonts w:ascii="Arial" w:eastAsia="Arial" w:hAnsi="Arial" w:cs="Arial"/>
          <w:color w:val="000000"/>
          <w:sz w:val="22"/>
          <w:szCs w:val="22"/>
          <w:lang w:eastAsia="en-ZA"/>
        </w:rPr>
      </w:pPr>
      <w:r w:rsidRPr="006653A4">
        <w:rPr>
          <w:rFonts w:ascii="Arial" w:hAnsi="Arial" w:cs="Arial"/>
          <w:b/>
          <w:snapToGrid w:val="0"/>
          <w:sz w:val="22"/>
          <w:szCs w:val="22"/>
        </w:rPr>
        <w:t xml:space="preserve">“price” </w:t>
      </w:r>
      <w:r w:rsidRPr="006653A4">
        <w:rPr>
          <w:rFonts w:ascii="Arial" w:eastAsia="Arial" w:hAnsi="Arial" w:cs="Arial"/>
          <w:bCs/>
          <w:color w:val="000000"/>
          <w:sz w:val="22"/>
          <w:szCs w:val="22"/>
          <w:lang w:eastAsia="en-ZA"/>
        </w:rPr>
        <w:t>means an amount of money tendered for goods or services, and</w:t>
      </w:r>
      <w:r w:rsidRPr="006653A4">
        <w:rPr>
          <w:rFonts w:ascii="Arial" w:eastAsia="Arial" w:hAnsi="Arial" w:cs="Arial"/>
          <w:b/>
          <w:color w:val="000000"/>
          <w:sz w:val="22"/>
          <w:szCs w:val="22"/>
          <w:lang w:eastAsia="en-ZA"/>
        </w:rPr>
        <w:t xml:space="preserve"> </w:t>
      </w:r>
      <w:r w:rsidRPr="006653A4">
        <w:rPr>
          <w:rFonts w:ascii="Arial" w:eastAsia="Arial" w:hAnsi="Arial" w:cs="Arial"/>
          <w:color w:val="000000"/>
          <w:sz w:val="22"/>
          <w:szCs w:val="22"/>
          <w:lang w:eastAsia="en-ZA"/>
        </w:rPr>
        <w:t>includes all applicable taxes less all unconditional discounts;</w:t>
      </w:r>
      <w:r w:rsidRPr="006653A4">
        <w:rPr>
          <w:rFonts w:ascii="Arial" w:eastAsia="Arial" w:hAnsi="Arial" w:cs="Arial"/>
          <w:b/>
          <w:color w:val="000000"/>
          <w:sz w:val="22"/>
          <w:szCs w:val="22"/>
          <w:lang w:eastAsia="en-ZA"/>
        </w:rPr>
        <w:t xml:space="preserve"> </w:t>
      </w:r>
    </w:p>
    <w:p w14:paraId="5CB035D7" w14:textId="77777777" w:rsidR="0056283D" w:rsidRPr="006653A4" w:rsidRDefault="0056283D" w:rsidP="006E34E6">
      <w:pPr>
        <w:widowControl w:val="0"/>
        <w:numPr>
          <w:ilvl w:val="0"/>
          <w:numId w:val="12"/>
        </w:numPr>
        <w:spacing w:after="120" w:line="259" w:lineRule="auto"/>
        <w:contextualSpacing/>
        <w:jc w:val="both"/>
        <w:rPr>
          <w:rFonts w:ascii="Arial" w:hAnsi="Arial" w:cs="Arial"/>
          <w:i/>
          <w:snapToGrid w:val="0"/>
          <w:sz w:val="22"/>
          <w:szCs w:val="22"/>
        </w:rPr>
      </w:pPr>
      <w:r w:rsidRPr="006653A4">
        <w:rPr>
          <w:rFonts w:ascii="Arial" w:hAnsi="Arial" w:cs="Arial"/>
          <w:b/>
          <w:snapToGrid w:val="0"/>
          <w:sz w:val="22"/>
          <w:szCs w:val="22"/>
        </w:rPr>
        <w:t>“rand value”</w:t>
      </w:r>
      <w:r w:rsidRPr="006653A4">
        <w:rPr>
          <w:rFonts w:ascii="Arial" w:hAnsi="Arial" w:cs="Arial"/>
          <w:snapToGrid w:val="0"/>
          <w:sz w:val="22"/>
          <w:szCs w:val="22"/>
        </w:rPr>
        <w:t xml:space="preserve"> means the total estimated value of a contract in Rand, calculated at the time of bid invitation, and includes all applicable taxes; </w:t>
      </w:r>
    </w:p>
    <w:p w14:paraId="6F0E64A0" w14:textId="77777777" w:rsidR="0056283D" w:rsidRPr="006653A4" w:rsidRDefault="0056283D" w:rsidP="006E34E6">
      <w:pPr>
        <w:widowControl w:val="0"/>
        <w:numPr>
          <w:ilvl w:val="0"/>
          <w:numId w:val="12"/>
        </w:numPr>
        <w:spacing w:after="120" w:line="259" w:lineRule="auto"/>
        <w:contextualSpacing/>
        <w:jc w:val="both"/>
        <w:rPr>
          <w:rFonts w:ascii="Arial" w:hAnsi="Arial" w:cs="Arial"/>
          <w:snapToGrid w:val="0"/>
          <w:sz w:val="22"/>
          <w:szCs w:val="22"/>
        </w:rPr>
      </w:pPr>
      <w:r w:rsidRPr="006653A4">
        <w:rPr>
          <w:rFonts w:ascii="Arial" w:hAnsi="Arial" w:cs="Arial"/>
          <w:b/>
          <w:snapToGrid w:val="0"/>
          <w:sz w:val="22"/>
          <w:szCs w:val="22"/>
        </w:rPr>
        <w:t>“tender for income-generating contracts”</w:t>
      </w:r>
      <w:r w:rsidRPr="006653A4">
        <w:rPr>
          <w:rFonts w:ascii="Arial" w:hAnsi="Arial" w:cs="Arial"/>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6374111" w14:textId="77777777" w:rsidR="0056283D" w:rsidRPr="006653A4" w:rsidRDefault="0056283D" w:rsidP="006E34E6">
      <w:pPr>
        <w:widowControl w:val="0"/>
        <w:numPr>
          <w:ilvl w:val="0"/>
          <w:numId w:val="12"/>
        </w:numPr>
        <w:spacing w:after="120" w:line="259" w:lineRule="auto"/>
        <w:contextualSpacing/>
        <w:jc w:val="both"/>
        <w:rPr>
          <w:rFonts w:ascii="Arial" w:hAnsi="Arial" w:cs="Arial"/>
          <w:snapToGrid w:val="0"/>
          <w:sz w:val="22"/>
          <w:szCs w:val="22"/>
        </w:rPr>
      </w:pPr>
      <w:r w:rsidRPr="006653A4">
        <w:rPr>
          <w:rFonts w:ascii="Arial" w:hAnsi="Arial" w:cs="Arial"/>
          <w:b/>
          <w:snapToGrid w:val="0"/>
          <w:sz w:val="22"/>
          <w:szCs w:val="22"/>
        </w:rPr>
        <w:t xml:space="preserve">“the Act” </w:t>
      </w:r>
      <w:r w:rsidRPr="006653A4">
        <w:rPr>
          <w:rFonts w:ascii="Arial" w:hAnsi="Arial" w:cs="Arial"/>
          <w:snapToGrid w:val="0"/>
          <w:sz w:val="22"/>
          <w:szCs w:val="22"/>
        </w:rPr>
        <w:t xml:space="preserve">means the Preferential Procurement Policy Framework Act, 2000 (Act No. 5 of 2000).  </w:t>
      </w:r>
    </w:p>
    <w:p w14:paraId="721799EB" w14:textId="77777777" w:rsidR="0056283D" w:rsidRPr="006653A4" w:rsidRDefault="0056283D" w:rsidP="0056283D">
      <w:pPr>
        <w:widowControl w:val="0"/>
        <w:tabs>
          <w:tab w:val="left" w:pos="7920"/>
        </w:tabs>
        <w:spacing w:after="120"/>
        <w:ind w:left="1080"/>
        <w:jc w:val="both"/>
        <w:rPr>
          <w:rFonts w:ascii="Arial" w:hAnsi="Arial" w:cs="Arial"/>
          <w:i/>
          <w:snapToGrid w:val="0"/>
          <w:sz w:val="22"/>
          <w:szCs w:val="22"/>
        </w:rPr>
      </w:pPr>
    </w:p>
    <w:p w14:paraId="0E78C323" w14:textId="77777777" w:rsidR="0056283D" w:rsidRPr="006653A4" w:rsidRDefault="0056283D" w:rsidP="006E34E6">
      <w:pPr>
        <w:widowControl w:val="0"/>
        <w:numPr>
          <w:ilvl w:val="0"/>
          <w:numId w:val="6"/>
        </w:numPr>
        <w:tabs>
          <w:tab w:val="left" w:pos="2880"/>
          <w:tab w:val="left" w:pos="5760"/>
          <w:tab w:val="left" w:pos="7920"/>
        </w:tabs>
        <w:spacing w:after="120" w:line="259" w:lineRule="auto"/>
        <w:jc w:val="both"/>
        <w:rPr>
          <w:rFonts w:ascii="Arial" w:hAnsi="Arial" w:cs="Arial"/>
          <w:b/>
          <w:snapToGrid w:val="0"/>
          <w:sz w:val="22"/>
          <w:szCs w:val="22"/>
        </w:rPr>
      </w:pPr>
      <w:r w:rsidRPr="006653A4">
        <w:rPr>
          <w:rFonts w:ascii="Arial" w:hAnsi="Arial" w:cs="Arial"/>
          <w:b/>
          <w:snapToGrid w:val="0"/>
          <w:sz w:val="22"/>
          <w:szCs w:val="22"/>
        </w:rPr>
        <w:t>FORMULAE FOR PROCUREMENT OF GOODS AND SERVICES</w:t>
      </w:r>
    </w:p>
    <w:p w14:paraId="1BBD74F1" w14:textId="77777777" w:rsidR="0056283D" w:rsidRPr="006653A4" w:rsidRDefault="0056283D" w:rsidP="006E34E6">
      <w:pPr>
        <w:widowControl w:val="0"/>
        <w:numPr>
          <w:ilvl w:val="1"/>
          <w:numId w:val="13"/>
        </w:numPr>
        <w:tabs>
          <w:tab w:val="left" w:pos="2880"/>
          <w:tab w:val="left" w:pos="5760"/>
          <w:tab w:val="left" w:pos="7920"/>
        </w:tabs>
        <w:spacing w:after="120" w:line="259" w:lineRule="auto"/>
        <w:ind w:left="851" w:hanging="851"/>
        <w:contextualSpacing/>
        <w:jc w:val="both"/>
        <w:rPr>
          <w:rFonts w:ascii="Arial" w:hAnsi="Arial" w:cs="Arial"/>
          <w:b/>
          <w:snapToGrid w:val="0"/>
          <w:sz w:val="22"/>
          <w:szCs w:val="22"/>
        </w:rPr>
      </w:pPr>
      <w:r w:rsidRPr="006653A4">
        <w:rPr>
          <w:rFonts w:ascii="Arial" w:hAnsi="Arial" w:cs="Arial"/>
          <w:b/>
          <w:snapToGrid w:val="0"/>
          <w:sz w:val="22"/>
          <w:szCs w:val="22"/>
        </w:rPr>
        <w:t>POINTS AWARDED FOR PRICE</w:t>
      </w:r>
    </w:p>
    <w:p w14:paraId="4E3C02D0" w14:textId="77777777" w:rsidR="0056283D" w:rsidRPr="006653A4" w:rsidRDefault="0056283D" w:rsidP="0056283D">
      <w:pPr>
        <w:widowControl w:val="0"/>
        <w:tabs>
          <w:tab w:val="left" w:pos="2880"/>
          <w:tab w:val="left" w:pos="5760"/>
          <w:tab w:val="left" w:pos="7920"/>
        </w:tabs>
        <w:spacing w:after="120"/>
        <w:ind w:left="851"/>
        <w:contextualSpacing/>
        <w:jc w:val="both"/>
        <w:rPr>
          <w:rFonts w:ascii="Arial" w:hAnsi="Arial" w:cs="Arial"/>
          <w:b/>
          <w:snapToGrid w:val="0"/>
          <w:sz w:val="22"/>
          <w:szCs w:val="22"/>
        </w:rPr>
      </w:pPr>
    </w:p>
    <w:p w14:paraId="6F44C76B" w14:textId="77777777" w:rsidR="0056283D" w:rsidRPr="006653A4" w:rsidRDefault="0056283D" w:rsidP="0056283D">
      <w:pPr>
        <w:widowControl w:val="0"/>
        <w:tabs>
          <w:tab w:val="left" w:pos="2880"/>
          <w:tab w:val="left" w:pos="5760"/>
          <w:tab w:val="left" w:pos="7920"/>
        </w:tabs>
        <w:spacing w:after="120"/>
        <w:ind w:left="720" w:hanging="720"/>
        <w:jc w:val="both"/>
        <w:rPr>
          <w:rFonts w:ascii="Arial" w:hAnsi="Arial" w:cs="Arial"/>
          <w:b/>
          <w:snapToGrid w:val="0"/>
          <w:sz w:val="22"/>
          <w:szCs w:val="22"/>
        </w:rPr>
      </w:pPr>
      <w:r w:rsidRPr="006653A4">
        <w:rPr>
          <w:rFonts w:ascii="Arial" w:hAnsi="Arial" w:cs="Arial"/>
          <w:snapToGrid w:val="0"/>
          <w:sz w:val="22"/>
          <w:szCs w:val="22"/>
        </w:rPr>
        <w:t>3.1.1</w:t>
      </w:r>
      <w:r w:rsidRPr="006653A4">
        <w:rPr>
          <w:rFonts w:ascii="Arial" w:hAnsi="Arial" w:cs="Arial"/>
          <w:b/>
          <w:snapToGrid w:val="0"/>
          <w:sz w:val="22"/>
          <w:szCs w:val="22"/>
        </w:rPr>
        <w:t xml:space="preserve">   THE 80/20 OR 90/10 PREFERENCE POINT SYSTEMS </w:t>
      </w:r>
    </w:p>
    <w:p w14:paraId="3CA33641" w14:textId="77777777" w:rsidR="0056283D" w:rsidRPr="006653A4" w:rsidRDefault="0056283D" w:rsidP="0056283D">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ab/>
      </w:r>
      <w:bookmarkStart w:id="90" w:name="_Hlk78214518"/>
      <w:r w:rsidRPr="006653A4">
        <w:rPr>
          <w:rFonts w:ascii="Arial" w:hAnsi="Arial" w:cs="Arial"/>
          <w:snapToGrid w:val="0"/>
          <w:sz w:val="22"/>
          <w:szCs w:val="22"/>
        </w:rPr>
        <w:t>A maximum of 80 or 90 points is allocated for price on the following basis:</w:t>
      </w:r>
    </w:p>
    <w:p w14:paraId="5C65221F" w14:textId="77777777" w:rsidR="0056283D" w:rsidRPr="006653A4" w:rsidRDefault="0056283D" w:rsidP="0056283D">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rPr>
      </w:pPr>
    </w:p>
    <w:p w14:paraId="2EDAD62E" w14:textId="77777777" w:rsidR="0056283D" w:rsidRPr="006653A4"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6653A4">
        <w:rPr>
          <w:rFonts w:ascii="Arial" w:hAnsi="Arial" w:cs="Arial"/>
          <w:b/>
          <w:snapToGrid w:val="0"/>
          <w:sz w:val="22"/>
          <w:szCs w:val="22"/>
        </w:rPr>
        <w:tab/>
      </w:r>
      <w:r w:rsidRPr="006653A4">
        <w:rPr>
          <w:rFonts w:ascii="Arial" w:hAnsi="Arial" w:cs="Arial"/>
          <w:b/>
          <w:snapToGrid w:val="0"/>
          <w:sz w:val="22"/>
          <w:szCs w:val="22"/>
        </w:rPr>
        <w:tab/>
      </w:r>
      <w:bookmarkStart w:id="91" w:name="_Toc142667167"/>
      <w:bookmarkStart w:id="92" w:name="_Toc146184332"/>
      <w:r w:rsidRPr="006653A4">
        <w:rPr>
          <w:rFonts w:ascii="Arial" w:hAnsi="Arial" w:cs="Arial"/>
          <w:b/>
          <w:snapToGrid w:val="0"/>
          <w:sz w:val="22"/>
          <w:szCs w:val="22"/>
        </w:rPr>
        <w:t>80/20</w:t>
      </w:r>
      <w:r w:rsidRPr="006653A4">
        <w:rPr>
          <w:rFonts w:ascii="Arial" w:hAnsi="Arial" w:cs="Arial"/>
          <w:b/>
          <w:snapToGrid w:val="0"/>
          <w:sz w:val="22"/>
          <w:szCs w:val="22"/>
        </w:rPr>
        <w:tab/>
        <w:t>or</w:t>
      </w:r>
      <w:r w:rsidRPr="006653A4">
        <w:rPr>
          <w:rFonts w:ascii="Arial" w:hAnsi="Arial" w:cs="Arial"/>
          <w:b/>
          <w:snapToGrid w:val="0"/>
          <w:sz w:val="22"/>
          <w:szCs w:val="22"/>
        </w:rPr>
        <w:tab/>
        <w:t>90/10</w:t>
      </w:r>
      <w:bookmarkEnd w:id="91"/>
      <w:bookmarkEnd w:id="92"/>
      <w:r w:rsidRPr="006653A4">
        <w:rPr>
          <w:rFonts w:ascii="Arial" w:hAnsi="Arial" w:cs="Arial"/>
          <w:b/>
          <w:snapToGrid w:val="0"/>
          <w:sz w:val="22"/>
          <w:szCs w:val="22"/>
        </w:rPr>
        <w:tab/>
      </w:r>
    </w:p>
    <w:p w14:paraId="1C57712A" w14:textId="77777777" w:rsidR="0056283D" w:rsidRPr="006653A4" w:rsidRDefault="0056283D" w:rsidP="0056283D">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rPr>
      </w:pPr>
    </w:p>
    <w:p w14:paraId="619D128D" w14:textId="77777777" w:rsidR="0056283D" w:rsidRPr="006653A4" w:rsidRDefault="0056283D" w:rsidP="0056283D">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ab/>
      </w:r>
      <m:oMath>
        <m:r>
          <m:rPr>
            <m:sty m:val="bi"/>
          </m:rPr>
          <w:rPr>
            <w:rFonts w:ascii="Cambria Math" w:hAnsi="Cambria Math" w:cs="Arial"/>
            <w:snapToGrid w:val="0"/>
            <w:sz w:val="22"/>
            <w:szCs w:val="22"/>
          </w:rPr>
          <m:t>Ps=80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den>
            </m:f>
          </m:e>
        </m:d>
      </m:oMath>
      <w:r w:rsidRPr="006653A4">
        <w:rPr>
          <w:rFonts w:ascii="Arial" w:hAnsi="Arial" w:cs="Arial"/>
          <w:b/>
          <w:snapToGrid w:val="0"/>
          <w:sz w:val="22"/>
          <w:szCs w:val="22"/>
        </w:rPr>
        <w:tab/>
      </w:r>
      <w:r w:rsidRPr="006653A4">
        <w:rPr>
          <w:rFonts w:ascii="Arial" w:hAnsi="Arial" w:cs="Arial"/>
          <w:snapToGrid w:val="0"/>
          <w:sz w:val="22"/>
          <w:szCs w:val="22"/>
        </w:rPr>
        <w:t>or</w:t>
      </w:r>
      <w:r w:rsidRPr="006653A4">
        <w:rPr>
          <w:rFonts w:ascii="Arial" w:hAnsi="Arial" w:cs="Arial"/>
          <w:snapToGrid w:val="0"/>
          <w:sz w:val="22"/>
          <w:szCs w:val="22"/>
        </w:rPr>
        <w:tab/>
      </w:r>
      <m:oMath>
        <m:r>
          <m:rPr>
            <m:sty m:val="bi"/>
          </m:rPr>
          <w:rPr>
            <w:rFonts w:ascii="Cambria Math" w:hAnsi="Cambria Math" w:cs="Arial"/>
            <w:snapToGrid w:val="0"/>
            <w:sz w:val="22"/>
            <w:szCs w:val="22"/>
          </w:rPr>
          <m:t>Ps=90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den>
            </m:f>
          </m:e>
        </m:d>
      </m:oMath>
    </w:p>
    <w:p w14:paraId="61DD9133"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Where</w:t>
      </w:r>
    </w:p>
    <w:p w14:paraId="0C183389"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Ps</w:t>
      </w:r>
      <w:r w:rsidRPr="006653A4">
        <w:rPr>
          <w:rFonts w:ascii="Arial" w:hAnsi="Arial" w:cs="Arial"/>
          <w:snapToGrid w:val="0"/>
          <w:sz w:val="22"/>
          <w:szCs w:val="22"/>
        </w:rPr>
        <w:tab/>
        <w:t>=</w:t>
      </w:r>
      <w:r w:rsidRPr="006653A4">
        <w:rPr>
          <w:rFonts w:ascii="Arial" w:hAnsi="Arial" w:cs="Arial"/>
          <w:snapToGrid w:val="0"/>
          <w:sz w:val="22"/>
          <w:szCs w:val="22"/>
        </w:rPr>
        <w:tab/>
        <w:t>Points scored for price of tender under consideration</w:t>
      </w:r>
    </w:p>
    <w:p w14:paraId="177DD8BA"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Pt</w:t>
      </w:r>
      <w:r w:rsidRPr="006653A4">
        <w:rPr>
          <w:rFonts w:ascii="Arial" w:hAnsi="Arial" w:cs="Arial"/>
          <w:snapToGrid w:val="0"/>
          <w:sz w:val="22"/>
          <w:szCs w:val="22"/>
        </w:rPr>
        <w:tab/>
        <w:t>=</w:t>
      </w:r>
      <w:r w:rsidRPr="006653A4">
        <w:rPr>
          <w:rFonts w:ascii="Arial" w:hAnsi="Arial" w:cs="Arial"/>
          <w:snapToGrid w:val="0"/>
          <w:sz w:val="22"/>
          <w:szCs w:val="22"/>
        </w:rPr>
        <w:tab/>
        <w:t>Price of tender under consideration</w:t>
      </w:r>
    </w:p>
    <w:p w14:paraId="51F015C3"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r>
      <w:proofErr w:type="spellStart"/>
      <w:r w:rsidRPr="006653A4">
        <w:rPr>
          <w:rFonts w:ascii="Arial" w:hAnsi="Arial" w:cs="Arial"/>
          <w:snapToGrid w:val="0"/>
          <w:sz w:val="22"/>
          <w:szCs w:val="22"/>
        </w:rPr>
        <w:t>Pmin</w:t>
      </w:r>
      <w:proofErr w:type="spellEnd"/>
      <w:r w:rsidRPr="006653A4">
        <w:rPr>
          <w:rFonts w:ascii="Arial" w:hAnsi="Arial" w:cs="Arial"/>
          <w:snapToGrid w:val="0"/>
          <w:sz w:val="22"/>
          <w:szCs w:val="22"/>
        </w:rPr>
        <w:tab/>
        <w:t>=</w:t>
      </w:r>
      <w:r w:rsidRPr="006653A4">
        <w:rPr>
          <w:rFonts w:ascii="Arial" w:hAnsi="Arial" w:cs="Arial"/>
          <w:snapToGrid w:val="0"/>
          <w:sz w:val="22"/>
          <w:szCs w:val="22"/>
        </w:rPr>
        <w:tab/>
        <w:t>Price of lowest acceptable tender</w:t>
      </w:r>
    </w:p>
    <w:p w14:paraId="76BE3BA8"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p>
    <w:bookmarkEnd w:id="90"/>
    <w:p w14:paraId="7B039FD4" w14:textId="77777777" w:rsidR="0056283D" w:rsidRPr="006653A4" w:rsidRDefault="0056283D" w:rsidP="006E34E6">
      <w:pPr>
        <w:widowControl w:val="0"/>
        <w:numPr>
          <w:ilvl w:val="1"/>
          <w:numId w:val="13"/>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sz w:val="22"/>
          <w:szCs w:val="22"/>
        </w:rPr>
      </w:pPr>
      <w:r w:rsidRPr="006653A4">
        <w:rPr>
          <w:rFonts w:ascii="Arial" w:hAnsi="Arial" w:cs="Arial"/>
          <w:b/>
          <w:snapToGrid w:val="0"/>
          <w:sz w:val="22"/>
          <w:szCs w:val="22"/>
        </w:rPr>
        <w:t>FORMULAE FOR DISPOSAL OR LEASING OF STATE ASSETS AND INCOME GENERATING PROCUREMENT</w:t>
      </w:r>
    </w:p>
    <w:p w14:paraId="036CD71C" w14:textId="77777777" w:rsidR="0056283D" w:rsidRPr="006653A4" w:rsidRDefault="0056283D" w:rsidP="0056283D">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rPr>
      </w:pPr>
    </w:p>
    <w:p w14:paraId="01850ED0" w14:textId="77777777" w:rsidR="0056283D" w:rsidRPr="006653A4" w:rsidRDefault="0056283D" w:rsidP="006E34E6">
      <w:pPr>
        <w:widowControl w:val="0"/>
        <w:numPr>
          <w:ilvl w:val="2"/>
          <w:numId w:val="13"/>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sz w:val="22"/>
          <w:szCs w:val="22"/>
        </w:rPr>
      </w:pPr>
      <w:r w:rsidRPr="006653A4">
        <w:rPr>
          <w:rFonts w:ascii="Arial" w:hAnsi="Arial" w:cs="Arial"/>
          <w:b/>
          <w:snapToGrid w:val="0"/>
          <w:sz w:val="22"/>
          <w:szCs w:val="22"/>
        </w:rPr>
        <w:t>POINTS AWARDED FOR PRICE</w:t>
      </w:r>
    </w:p>
    <w:p w14:paraId="6895F988" w14:textId="77777777" w:rsidR="0056283D" w:rsidRPr="006653A4" w:rsidRDefault="0056283D" w:rsidP="0056283D">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sz w:val="22"/>
          <w:szCs w:val="22"/>
        </w:rPr>
      </w:pPr>
    </w:p>
    <w:p w14:paraId="5C92CA8B" w14:textId="77777777" w:rsidR="0056283D" w:rsidRPr="006653A4" w:rsidRDefault="0056283D" w:rsidP="0056283D">
      <w:pPr>
        <w:widowControl w:val="0"/>
        <w:tabs>
          <w:tab w:val="left" w:pos="1620"/>
          <w:tab w:val="left" w:pos="2160"/>
          <w:tab w:val="left" w:pos="2700"/>
          <w:tab w:val="left" w:pos="7920"/>
        </w:tabs>
        <w:spacing w:after="120"/>
        <w:ind w:left="851"/>
        <w:jc w:val="both"/>
        <w:rPr>
          <w:rFonts w:ascii="Arial" w:hAnsi="Arial" w:cs="Arial"/>
          <w:snapToGrid w:val="0"/>
          <w:sz w:val="22"/>
          <w:szCs w:val="22"/>
        </w:rPr>
      </w:pPr>
      <w:r w:rsidRPr="006653A4">
        <w:rPr>
          <w:rFonts w:ascii="Arial" w:hAnsi="Arial" w:cs="Arial"/>
          <w:snapToGrid w:val="0"/>
          <w:sz w:val="22"/>
          <w:szCs w:val="22"/>
        </w:rPr>
        <w:t>A maximum of 80 or 90 points is allocated for price on the following basis:</w:t>
      </w:r>
    </w:p>
    <w:p w14:paraId="067130A2" w14:textId="77777777" w:rsidR="0056283D" w:rsidRPr="006653A4"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6653A4">
        <w:rPr>
          <w:rFonts w:ascii="Arial" w:hAnsi="Arial" w:cs="Arial"/>
          <w:b/>
          <w:snapToGrid w:val="0"/>
          <w:sz w:val="22"/>
          <w:szCs w:val="22"/>
        </w:rPr>
        <w:tab/>
      </w:r>
    </w:p>
    <w:p w14:paraId="3F636D2D" w14:textId="77777777" w:rsidR="0056283D" w:rsidRPr="006653A4"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p>
    <w:p w14:paraId="64602545" w14:textId="77777777" w:rsidR="0056283D" w:rsidRPr="006653A4"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6653A4">
        <w:rPr>
          <w:rFonts w:ascii="Arial" w:hAnsi="Arial" w:cs="Arial"/>
          <w:b/>
          <w:snapToGrid w:val="0"/>
          <w:sz w:val="22"/>
          <w:szCs w:val="22"/>
        </w:rPr>
        <w:tab/>
      </w:r>
      <w:r w:rsidRPr="006653A4">
        <w:rPr>
          <w:rFonts w:ascii="Arial" w:hAnsi="Arial" w:cs="Arial"/>
          <w:b/>
          <w:snapToGrid w:val="0"/>
          <w:sz w:val="22"/>
          <w:szCs w:val="22"/>
        </w:rPr>
        <w:tab/>
        <w:t xml:space="preserve">            </w:t>
      </w:r>
      <w:bookmarkStart w:id="93" w:name="_Toc142667168"/>
      <w:bookmarkStart w:id="94" w:name="_Toc146184333"/>
      <w:r w:rsidRPr="006653A4">
        <w:rPr>
          <w:rFonts w:ascii="Arial" w:hAnsi="Arial" w:cs="Arial"/>
          <w:b/>
          <w:snapToGrid w:val="0"/>
          <w:sz w:val="22"/>
          <w:szCs w:val="22"/>
        </w:rPr>
        <w:t>80/20</w:t>
      </w:r>
      <w:r w:rsidRPr="006653A4">
        <w:rPr>
          <w:rFonts w:ascii="Arial" w:hAnsi="Arial" w:cs="Arial"/>
          <w:b/>
          <w:snapToGrid w:val="0"/>
          <w:sz w:val="22"/>
          <w:szCs w:val="22"/>
        </w:rPr>
        <w:tab/>
        <w:t xml:space="preserve">               or</w:t>
      </w:r>
      <w:r w:rsidRPr="006653A4">
        <w:rPr>
          <w:rFonts w:ascii="Arial" w:hAnsi="Arial" w:cs="Arial"/>
          <w:b/>
          <w:snapToGrid w:val="0"/>
          <w:sz w:val="22"/>
          <w:szCs w:val="22"/>
        </w:rPr>
        <w:tab/>
        <w:t xml:space="preserve">            90/10</w:t>
      </w:r>
      <w:bookmarkEnd w:id="93"/>
      <w:bookmarkEnd w:id="94"/>
      <w:r w:rsidRPr="006653A4">
        <w:rPr>
          <w:rFonts w:ascii="Arial" w:hAnsi="Arial" w:cs="Arial"/>
          <w:b/>
          <w:snapToGrid w:val="0"/>
          <w:sz w:val="22"/>
          <w:szCs w:val="22"/>
        </w:rPr>
        <w:tab/>
      </w:r>
    </w:p>
    <w:p w14:paraId="5782C4AC" w14:textId="77777777" w:rsidR="0056283D" w:rsidRPr="006653A4" w:rsidRDefault="0056283D" w:rsidP="0056283D">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rPr>
      </w:pPr>
    </w:p>
    <w:p w14:paraId="4EBFD6F2" w14:textId="77777777" w:rsidR="0056283D" w:rsidRPr="006653A4" w:rsidRDefault="0056283D" w:rsidP="0056283D">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ab/>
      </w:r>
      <m:oMath>
        <m:r>
          <m:rPr>
            <m:sty m:val="bi"/>
          </m:rPr>
          <w:rPr>
            <w:rFonts w:ascii="Cambria Math" w:hAnsi="Cambria Math" w:cs="Arial"/>
            <w:snapToGrid w:val="0"/>
            <w:sz w:val="22"/>
            <w:szCs w:val="22"/>
          </w:rPr>
          <m:t>Ps=80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den>
            </m:f>
          </m:e>
        </m:d>
      </m:oMath>
      <w:r w:rsidRPr="006653A4">
        <w:rPr>
          <w:rFonts w:ascii="Arial" w:hAnsi="Arial" w:cs="Arial"/>
          <w:b/>
          <w:snapToGrid w:val="0"/>
          <w:sz w:val="22"/>
          <w:szCs w:val="22"/>
        </w:rPr>
        <w:tab/>
      </w:r>
      <w:r w:rsidRPr="006653A4">
        <w:rPr>
          <w:rFonts w:ascii="Arial" w:hAnsi="Arial" w:cs="Arial"/>
          <w:snapToGrid w:val="0"/>
          <w:sz w:val="22"/>
          <w:szCs w:val="22"/>
        </w:rPr>
        <w:t>or</w:t>
      </w:r>
      <w:r w:rsidRPr="006653A4">
        <w:rPr>
          <w:rFonts w:ascii="Arial" w:hAnsi="Arial" w:cs="Arial"/>
          <w:snapToGrid w:val="0"/>
          <w:sz w:val="22"/>
          <w:szCs w:val="22"/>
        </w:rPr>
        <w:tab/>
      </w:r>
      <m:oMath>
        <m:r>
          <m:rPr>
            <m:sty m:val="bi"/>
          </m:rPr>
          <w:rPr>
            <w:rFonts w:ascii="Cambria Math" w:hAnsi="Cambria Math" w:cs="Arial"/>
            <w:snapToGrid w:val="0"/>
            <w:sz w:val="22"/>
            <w:szCs w:val="22"/>
          </w:rPr>
          <m:t>Ps=90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num>
              <m:den>
                <m:r>
                  <m:rPr>
                    <m:sty m:val="bi"/>
                  </m:rPr>
                  <w:rPr>
                    <w:rFonts w:ascii="Cambria Math" w:hAnsi="Cambria Math" w:cs="Arial"/>
                    <w:snapToGrid w:val="0"/>
                    <w:sz w:val="22"/>
                    <w:szCs w:val="22"/>
                  </w:rPr>
                  <m:t>Pmax</m:t>
                </m:r>
              </m:den>
            </m:f>
          </m:e>
        </m:d>
      </m:oMath>
    </w:p>
    <w:p w14:paraId="30A5E14D"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r>
    </w:p>
    <w:p w14:paraId="66C10337"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 xml:space="preserve">             Where</w:t>
      </w:r>
    </w:p>
    <w:p w14:paraId="15A53052"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Ps</w:t>
      </w:r>
      <w:r w:rsidRPr="006653A4">
        <w:rPr>
          <w:rFonts w:ascii="Arial" w:hAnsi="Arial" w:cs="Arial"/>
          <w:snapToGrid w:val="0"/>
          <w:sz w:val="22"/>
          <w:szCs w:val="22"/>
        </w:rPr>
        <w:tab/>
        <w:t>=</w:t>
      </w:r>
      <w:r w:rsidRPr="006653A4">
        <w:rPr>
          <w:rFonts w:ascii="Arial" w:hAnsi="Arial" w:cs="Arial"/>
          <w:snapToGrid w:val="0"/>
          <w:sz w:val="22"/>
          <w:szCs w:val="22"/>
        </w:rPr>
        <w:tab/>
        <w:t>Points scored for price of tender under consideration</w:t>
      </w:r>
    </w:p>
    <w:p w14:paraId="7D3B7D5F"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Pt</w:t>
      </w:r>
      <w:r w:rsidRPr="006653A4">
        <w:rPr>
          <w:rFonts w:ascii="Arial" w:hAnsi="Arial" w:cs="Arial"/>
          <w:snapToGrid w:val="0"/>
          <w:sz w:val="22"/>
          <w:szCs w:val="22"/>
        </w:rPr>
        <w:tab/>
        <w:t>=</w:t>
      </w:r>
      <w:r w:rsidRPr="006653A4">
        <w:rPr>
          <w:rFonts w:ascii="Arial" w:hAnsi="Arial" w:cs="Arial"/>
          <w:snapToGrid w:val="0"/>
          <w:sz w:val="22"/>
          <w:szCs w:val="22"/>
        </w:rPr>
        <w:tab/>
        <w:t>Price of tender under consideration</w:t>
      </w:r>
    </w:p>
    <w:p w14:paraId="6E459F91"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lastRenderedPageBreak/>
        <w:tab/>
        <w:t>Pmax</w:t>
      </w:r>
      <w:r w:rsidRPr="006653A4">
        <w:rPr>
          <w:rFonts w:ascii="Arial" w:hAnsi="Arial" w:cs="Arial"/>
          <w:snapToGrid w:val="0"/>
          <w:sz w:val="22"/>
          <w:szCs w:val="22"/>
        </w:rPr>
        <w:tab/>
        <w:t>=</w:t>
      </w:r>
      <w:r w:rsidRPr="006653A4">
        <w:rPr>
          <w:rFonts w:ascii="Arial" w:hAnsi="Arial" w:cs="Arial"/>
          <w:snapToGrid w:val="0"/>
          <w:sz w:val="22"/>
          <w:szCs w:val="22"/>
        </w:rPr>
        <w:tab/>
        <w:t>Price of highest acceptable tender</w:t>
      </w:r>
    </w:p>
    <w:p w14:paraId="000779D6" w14:textId="77777777" w:rsidR="0056283D" w:rsidRPr="006653A4" w:rsidRDefault="0056283D" w:rsidP="0056283D">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rPr>
      </w:pPr>
    </w:p>
    <w:p w14:paraId="39D9B978" w14:textId="77777777" w:rsidR="0056283D" w:rsidRPr="006653A4" w:rsidRDefault="0056283D" w:rsidP="006E34E6">
      <w:pPr>
        <w:widowControl w:val="0"/>
        <w:numPr>
          <w:ilvl w:val="0"/>
          <w:numId w:val="13"/>
        </w:numPr>
        <w:tabs>
          <w:tab w:val="num" w:pos="720"/>
          <w:tab w:val="left" w:pos="2880"/>
          <w:tab w:val="left" w:pos="5760"/>
          <w:tab w:val="left" w:pos="7920"/>
        </w:tabs>
        <w:spacing w:after="120" w:line="259" w:lineRule="auto"/>
        <w:jc w:val="both"/>
        <w:rPr>
          <w:rFonts w:ascii="Arial" w:hAnsi="Arial" w:cs="Arial"/>
          <w:b/>
          <w:snapToGrid w:val="0"/>
          <w:sz w:val="22"/>
          <w:szCs w:val="22"/>
        </w:rPr>
      </w:pPr>
      <w:r w:rsidRPr="006653A4">
        <w:rPr>
          <w:rFonts w:ascii="Arial" w:hAnsi="Arial" w:cs="Arial"/>
          <w:b/>
          <w:snapToGrid w:val="0"/>
          <w:sz w:val="22"/>
          <w:szCs w:val="22"/>
        </w:rPr>
        <w:t xml:space="preserve">POINTS AWARDED FOR SPECIFIC GOALS </w:t>
      </w:r>
    </w:p>
    <w:p w14:paraId="394B0593" w14:textId="77777777" w:rsidR="0056283D" w:rsidRPr="006653A4" w:rsidRDefault="0056283D" w:rsidP="006E34E6">
      <w:pPr>
        <w:widowControl w:val="0"/>
        <w:numPr>
          <w:ilvl w:val="1"/>
          <w:numId w:val="13"/>
        </w:numPr>
        <w:tabs>
          <w:tab w:val="num" w:pos="7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0E21A535" w14:textId="77777777" w:rsidR="0056283D" w:rsidRPr="006653A4" w:rsidRDefault="0056283D" w:rsidP="006E34E6">
      <w:pPr>
        <w:widowControl w:val="0"/>
        <w:numPr>
          <w:ilvl w:val="1"/>
          <w:numId w:val="13"/>
        </w:numPr>
        <w:spacing w:after="120" w:line="259" w:lineRule="auto"/>
        <w:ind w:left="709" w:hanging="709"/>
        <w:jc w:val="both"/>
        <w:rPr>
          <w:rFonts w:ascii="Arial" w:hAnsi="Arial" w:cs="Arial"/>
          <w:snapToGrid w:val="0"/>
          <w:sz w:val="22"/>
          <w:szCs w:val="22"/>
        </w:rPr>
      </w:pPr>
      <w:r w:rsidRPr="006653A4">
        <w:rPr>
          <w:rFonts w:ascii="Arial" w:hAnsi="Arial" w:cs="Arial"/>
          <w:snapToGrid w:val="0"/>
          <w:sz w:val="22"/>
          <w:szCs w:val="22"/>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3BCB9CB3" w14:textId="77777777" w:rsidR="0056283D" w:rsidRPr="006653A4" w:rsidRDefault="0056283D" w:rsidP="006E34E6">
      <w:pPr>
        <w:widowControl w:val="0"/>
        <w:numPr>
          <w:ilvl w:val="0"/>
          <w:numId w:val="11"/>
        </w:numPr>
        <w:spacing w:after="120" w:line="259" w:lineRule="auto"/>
        <w:ind w:left="993" w:hanging="284"/>
        <w:contextualSpacing/>
        <w:jc w:val="both"/>
        <w:rPr>
          <w:rFonts w:ascii="Arial" w:hAnsi="Arial" w:cs="Arial"/>
          <w:snapToGrid w:val="0"/>
          <w:sz w:val="22"/>
          <w:szCs w:val="22"/>
        </w:rPr>
      </w:pPr>
      <w:r w:rsidRPr="006653A4">
        <w:rPr>
          <w:rFonts w:ascii="Arial" w:hAnsi="Arial" w:cs="Arial"/>
          <w:snapToGrid w:val="0"/>
          <w:sz w:val="22"/>
          <w:szCs w:val="22"/>
        </w:rPr>
        <w:t>an invitation for tender for income-generating contracts, that either the 80/20 or 90/10 preference point system will apply and that the highest acceptable tender will be used to determine the applicable preference point system; or</w:t>
      </w:r>
    </w:p>
    <w:p w14:paraId="0D474C95" w14:textId="77777777" w:rsidR="0056283D" w:rsidRPr="006653A4" w:rsidRDefault="0056283D" w:rsidP="0056283D">
      <w:pPr>
        <w:widowControl w:val="0"/>
        <w:spacing w:after="120"/>
        <w:ind w:left="1620"/>
        <w:contextualSpacing/>
        <w:jc w:val="both"/>
        <w:rPr>
          <w:rFonts w:ascii="Arial" w:hAnsi="Arial" w:cs="Arial"/>
          <w:snapToGrid w:val="0"/>
          <w:sz w:val="22"/>
          <w:szCs w:val="22"/>
        </w:rPr>
      </w:pPr>
      <w:r w:rsidRPr="006653A4">
        <w:rPr>
          <w:rFonts w:ascii="Arial" w:hAnsi="Arial" w:cs="Arial"/>
          <w:snapToGrid w:val="0"/>
          <w:sz w:val="22"/>
          <w:szCs w:val="22"/>
        </w:rPr>
        <w:t xml:space="preserve"> </w:t>
      </w:r>
    </w:p>
    <w:p w14:paraId="0351A389" w14:textId="77777777" w:rsidR="0056283D" w:rsidRPr="006653A4" w:rsidRDefault="0056283D" w:rsidP="006E34E6">
      <w:pPr>
        <w:widowControl w:val="0"/>
        <w:numPr>
          <w:ilvl w:val="0"/>
          <w:numId w:val="11"/>
        </w:numPr>
        <w:spacing w:after="120" w:line="259" w:lineRule="auto"/>
        <w:ind w:left="993" w:hanging="284"/>
        <w:contextualSpacing/>
        <w:jc w:val="both"/>
        <w:rPr>
          <w:rFonts w:ascii="Arial" w:hAnsi="Arial" w:cs="Arial"/>
          <w:snapToGrid w:val="0"/>
          <w:sz w:val="22"/>
          <w:szCs w:val="22"/>
        </w:rPr>
      </w:pPr>
      <w:r w:rsidRPr="006653A4">
        <w:rPr>
          <w:rFonts w:ascii="Arial" w:hAnsi="Arial" w:cs="Arial"/>
          <w:snapToGrid w:val="0"/>
          <w:sz w:val="22"/>
          <w:szCs w:val="22"/>
        </w:rPr>
        <w:t xml:space="preserve">any other invitation for tender, that either the 80/20 or 90/10 preference point system will apply and that the lowest acceptable tender will be used to determine the applicable preference point system,  </w:t>
      </w:r>
    </w:p>
    <w:p w14:paraId="6DFB631B" w14:textId="77777777" w:rsidR="0056283D" w:rsidRPr="006653A4" w:rsidRDefault="0056283D" w:rsidP="0056283D">
      <w:pPr>
        <w:widowControl w:val="0"/>
        <w:spacing w:after="120"/>
        <w:ind w:left="993"/>
        <w:jc w:val="both"/>
        <w:rPr>
          <w:rFonts w:ascii="Arial" w:hAnsi="Arial" w:cs="Arial"/>
          <w:snapToGrid w:val="0"/>
          <w:sz w:val="22"/>
          <w:szCs w:val="22"/>
        </w:rPr>
      </w:pPr>
      <w:r w:rsidRPr="006653A4">
        <w:rPr>
          <w:rFonts w:ascii="Arial" w:hAnsi="Arial" w:cs="Arial"/>
          <w:snapToGrid w:val="0"/>
          <w:sz w:val="22"/>
          <w:szCs w:val="22"/>
        </w:rPr>
        <w:t xml:space="preserve">then the organ of state must indicate the points allocated for specific goals for both the 90/10 and 80/20 preference point system. </w:t>
      </w:r>
    </w:p>
    <w:p w14:paraId="7482BE09" w14:textId="77777777" w:rsidR="0056283D" w:rsidRPr="006653A4" w:rsidRDefault="0056283D" w:rsidP="0056283D">
      <w:pPr>
        <w:widowControl w:val="0"/>
        <w:spacing w:after="120"/>
        <w:ind w:left="142"/>
        <w:jc w:val="both"/>
        <w:rPr>
          <w:rFonts w:ascii="Arial" w:hAnsi="Arial" w:cs="Arial"/>
          <w:b/>
          <w:snapToGrid w:val="0"/>
          <w:sz w:val="22"/>
          <w:szCs w:val="22"/>
        </w:rPr>
      </w:pPr>
      <w:r w:rsidRPr="006653A4">
        <w:rPr>
          <w:rFonts w:ascii="Arial" w:hAnsi="Arial" w:cs="Arial"/>
          <w:b/>
          <w:snapToGrid w:val="0"/>
          <w:sz w:val="22"/>
          <w:szCs w:val="22"/>
        </w:rPr>
        <w:t xml:space="preserve">Table 1: Specific goals for the tender and points claimed are indicated per the table below. </w:t>
      </w:r>
    </w:p>
    <w:p w14:paraId="56C162EB" w14:textId="77777777" w:rsidR="0056283D" w:rsidRPr="006653A4" w:rsidRDefault="0056283D" w:rsidP="0056283D">
      <w:pPr>
        <w:widowControl w:val="0"/>
        <w:spacing w:after="120"/>
        <w:ind w:left="142"/>
        <w:jc w:val="both"/>
        <w:rPr>
          <w:rFonts w:ascii="Arial" w:hAnsi="Arial" w:cs="Arial"/>
          <w:b/>
          <w:snapToGrid w:val="0"/>
          <w:color w:val="FF0000"/>
          <w:sz w:val="22"/>
          <w:szCs w:val="22"/>
        </w:rPr>
      </w:pPr>
      <w:bookmarkStart w:id="95" w:name="_Hlk125038050"/>
      <w:r w:rsidRPr="006653A4">
        <w:rPr>
          <w:rFonts w:ascii="Arial" w:hAnsi="Arial" w:cs="Arial"/>
          <w:b/>
          <w:i/>
          <w:snapToGrid w:val="0"/>
          <w:color w:val="FF0000"/>
          <w:sz w:val="22"/>
          <w:szCs w:val="22"/>
        </w:rPr>
        <w:t>Note to tenderers: The tenderer must indicate how they claim points for each preference point system.</w:t>
      </w:r>
      <w:r w:rsidRPr="006653A4">
        <w:rPr>
          <w:rFonts w:ascii="Arial" w:hAnsi="Arial" w:cs="Arial"/>
          <w:b/>
          <w:snapToGrid w:val="0"/>
          <w:color w:val="FF0000"/>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9"/>
        <w:gridCol w:w="2714"/>
        <w:gridCol w:w="2788"/>
      </w:tblGrid>
      <w:tr w:rsidR="0056283D" w:rsidRPr="006653A4" w14:paraId="1EE6E972" w14:textId="77777777" w:rsidTr="0056283D">
        <w:trPr>
          <w:trHeight w:val="863"/>
          <w:tblHeader/>
        </w:trPr>
        <w:tc>
          <w:tcPr>
            <w:tcW w:w="0" w:type="auto"/>
            <w:tcBorders>
              <w:top w:val="nil"/>
            </w:tcBorders>
            <w:shd w:val="clear" w:color="auto" w:fill="AEAAAA"/>
            <w:vAlign w:val="center"/>
          </w:tcPr>
          <w:bookmarkEnd w:id="95"/>
          <w:p w14:paraId="53FCB0C1" w14:textId="77777777" w:rsidR="0056283D" w:rsidRPr="006653A4" w:rsidRDefault="0056283D" w:rsidP="00663706">
            <w:pPr>
              <w:kinsoku w:val="0"/>
              <w:overflowPunct w:val="0"/>
              <w:spacing w:before="96"/>
              <w:textAlignment w:val="baseline"/>
              <w:rPr>
                <w:rFonts w:ascii="Arial" w:hAnsi="Arial" w:cs="Arial"/>
                <w:b/>
                <w:sz w:val="22"/>
                <w:szCs w:val="22"/>
              </w:rPr>
            </w:pPr>
            <w:r w:rsidRPr="006653A4">
              <w:rPr>
                <w:rFonts w:ascii="Arial" w:hAnsi="Arial" w:cs="Arial"/>
                <w:b/>
                <w:kern w:val="24"/>
                <w:sz w:val="22"/>
                <w:szCs w:val="22"/>
              </w:rPr>
              <w:t>The specific goals allocated points in terms of this tender</w:t>
            </w:r>
          </w:p>
        </w:tc>
        <w:tc>
          <w:tcPr>
            <w:tcW w:w="0" w:type="auto"/>
            <w:shd w:val="clear" w:color="auto" w:fill="C00000"/>
            <w:vAlign w:val="center"/>
          </w:tcPr>
          <w:p w14:paraId="2015BEB9" w14:textId="77777777" w:rsidR="0056283D" w:rsidRPr="006653A4" w:rsidRDefault="0056283D" w:rsidP="00663706">
            <w:pPr>
              <w:kinsoku w:val="0"/>
              <w:overflowPunct w:val="0"/>
              <w:spacing w:before="96"/>
              <w:jc w:val="center"/>
              <w:textAlignment w:val="baseline"/>
              <w:rPr>
                <w:rFonts w:ascii="Arial" w:hAnsi="Arial" w:cs="Arial"/>
                <w:b/>
                <w:kern w:val="24"/>
                <w:sz w:val="22"/>
                <w:szCs w:val="22"/>
              </w:rPr>
            </w:pPr>
            <w:r w:rsidRPr="006653A4">
              <w:rPr>
                <w:rFonts w:ascii="Arial" w:hAnsi="Arial" w:cs="Arial"/>
                <w:b/>
                <w:kern w:val="24"/>
                <w:sz w:val="22"/>
                <w:szCs w:val="22"/>
              </w:rPr>
              <w:t>Number of points</w:t>
            </w:r>
          </w:p>
          <w:p w14:paraId="7D42742E" w14:textId="77777777" w:rsidR="0056283D" w:rsidRPr="006653A4" w:rsidRDefault="0056283D" w:rsidP="00663706">
            <w:pPr>
              <w:kinsoku w:val="0"/>
              <w:overflowPunct w:val="0"/>
              <w:spacing w:before="96"/>
              <w:jc w:val="center"/>
              <w:textAlignment w:val="baseline"/>
              <w:rPr>
                <w:rFonts w:ascii="Arial" w:hAnsi="Arial" w:cs="Arial"/>
                <w:b/>
                <w:kern w:val="24"/>
                <w:sz w:val="22"/>
                <w:szCs w:val="22"/>
              </w:rPr>
            </w:pPr>
            <w:r w:rsidRPr="006653A4">
              <w:rPr>
                <w:rFonts w:ascii="Arial" w:hAnsi="Arial" w:cs="Arial"/>
                <w:b/>
                <w:kern w:val="24"/>
                <w:sz w:val="22"/>
                <w:szCs w:val="22"/>
              </w:rPr>
              <w:t>allocated</w:t>
            </w:r>
          </w:p>
          <w:p w14:paraId="796FF2A8" w14:textId="77777777" w:rsidR="0056283D" w:rsidRPr="006653A4" w:rsidRDefault="0056283D" w:rsidP="00663706">
            <w:pPr>
              <w:kinsoku w:val="0"/>
              <w:overflowPunct w:val="0"/>
              <w:spacing w:before="96"/>
              <w:jc w:val="center"/>
              <w:textAlignment w:val="baseline"/>
              <w:rPr>
                <w:rFonts w:ascii="Arial" w:hAnsi="Arial" w:cs="Arial"/>
                <w:b/>
                <w:kern w:val="24"/>
                <w:sz w:val="22"/>
                <w:szCs w:val="22"/>
              </w:rPr>
            </w:pPr>
            <w:r w:rsidRPr="006653A4">
              <w:rPr>
                <w:rFonts w:ascii="Arial" w:hAnsi="Arial" w:cs="Arial"/>
                <w:b/>
                <w:kern w:val="24"/>
                <w:sz w:val="22"/>
                <w:szCs w:val="22"/>
              </w:rPr>
              <w:t>(80/20 system)</w:t>
            </w:r>
          </w:p>
          <w:p w14:paraId="56BD113D" w14:textId="77777777" w:rsidR="0056283D" w:rsidRPr="006653A4" w:rsidRDefault="0056283D" w:rsidP="00663706">
            <w:pPr>
              <w:kinsoku w:val="0"/>
              <w:overflowPunct w:val="0"/>
              <w:spacing w:before="96"/>
              <w:jc w:val="center"/>
              <w:textAlignment w:val="baseline"/>
              <w:rPr>
                <w:rFonts w:ascii="Arial" w:hAnsi="Arial" w:cs="Arial"/>
                <w:b/>
                <w:sz w:val="22"/>
                <w:szCs w:val="22"/>
              </w:rPr>
            </w:pPr>
            <w:r w:rsidRPr="006653A4">
              <w:rPr>
                <w:rFonts w:ascii="Arial" w:hAnsi="Arial" w:cs="Arial"/>
                <w:b/>
                <w:sz w:val="22"/>
                <w:szCs w:val="22"/>
              </w:rPr>
              <w:t>(To be completed by the organ of state)</w:t>
            </w:r>
          </w:p>
        </w:tc>
        <w:tc>
          <w:tcPr>
            <w:tcW w:w="0" w:type="auto"/>
            <w:shd w:val="clear" w:color="auto" w:fill="F4B083"/>
          </w:tcPr>
          <w:p w14:paraId="2E4B34E4" w14:textId="77777777" w:rsidR="0056283D" w:rsidRPr="006653A4" w:rsidRDefault="0056283D" w:rsidP="00663706">
            <w:pPr>
              <w:kinsoku w:val="0"/>
              <w:overflowPunct w:val="0"/>
              <w:spacing w:before="96"/>
              <w:jc w:val="center"/>
              <w:textAlignment w:val="baseline"/>
              <w:rPr>
                <w:rFonts w:ascii="Arial" w:hAnsi="Arial" w:cs="Arial"/>
                <w:b/>
                <w:kern w:val="24"/>
                <w:sz w:val="22"/>
                <w:szCs w:val="22"/>
              </w:rPr>
            </w:pPr>
            <w:r w:rsidRPr="006653A4">
              <w:rPr>
                <w:rFonts w:ascii="Arial" w:hAnsi="Arial" w:cs="Arial"/>
                <w:b/>
                <w:kern w:val="24"/>
                <w:sz w:val="22"/>
                <w:szCs w:val="22"/>
              </w:rPr>
              <w:t>Number of points claimed (80/20 system)</w:t>
            </w:r>
          </w:p>
          <w:p w14:paraId="1638DF9B" w14:textId="77777777" w:rsidR="0056283D" w:rsidRPr="006653A4" w:rsidRDefault="0056283D" w:rsidP="00663706">
            <w:pPr>
              <w:kinsoku w:val="0"/>
              <w:overflowPunct w:val="0"/>
              <w:spacing w:before="96"/>
              <w:jc w:val="center"/>
              <w:textAlignment w:val="baseline"/>
              <w:rPr>
                <w:rFonts w:ascii="Arial" w:hAnsi="Arial" w:cs="Arial"/>
                <w:b/>
                <w:kern w:val="24"/>
                <w:sz w:val="22"/>
                <w:szCs w:val="22"/>
              </w:rPr>
            </w:pPr>
            <w:r w:rsidRPr="006653A4">
              <w:rPr>
                <w:rFonts w:ascii="Arial" w:hAnsi="Arial" w:cs="Arial"/>
                <w:b/>
                <w:kern w:val="24"/>
                <w:sz w:val="22"/>
                <w:szCs w:val="22"/>
              </w:rPr>
              <w:t>(To be completed by the tenderer)</w:t>
            </w:r>
          </w:p>
        </w:tc>
      </w:tr>
      <w:tr w:rsidR="0056283D" w:rsidRPr="006653A4" w14:paraId="11CD4FC9" w14:textId="77777777" w:rsidTr="00663706">
        <w:trPr>
          <w:trHeight w:val="317"/>
        </w:trPr>
        <w:tc>
          <w:tcPr>
            <w:tcW w:w="0" w:type="auto"/>
            <w:shd w:val="clear" w:color="auto" w:fill="auto"/>
          </w:tcPr>
          <w:p w14:paraId="1B966D5E" w14:textId="77777777" w:rsidR="0056283D" w:rsidRPr="006653A4" w:rsidRDefault="0056283D" w:rsidP="00663706">
            <w:pPr>
              <w:kinsoku w:val="0"/>
              <w:overflowPunct w:val="0"/>
              <w:spacing w:before="115"/>
              <w:textAlignment w:val="baseline"/>
              <w:rPr>
                <w:rFonts w:ascii="Arial" w:hAnsi="Arial" w:cs="Arial"/>
                <w:sz w:val="22"/>
                <w:szCs w:val="22"/>
              </w:rPr>
            </w:pPr>
            <w:r w:rsidRPr="006653A4">
              <w:rPr>
                <w:rFonts w:ascii="Arial" w:hAnsi="Arial" w:cs="Arial"/>
                <w:sz w:val="22"/>
                <w:szCs w:val="22"/>
              </w:rPr>
              <w:t>51% Black Owned Suppliers (Section 2(1)(d)(</w:t>
            </w:r>
            <w:proofErr w:type="spellStart"/>
            <w:r w:rsidRPr="006653A4">
              <w:rPr>
                <w:rFonts w:ascii="Arial" w:hAnsi="Arial" w:cs="Arial"/>
                <w:sz w:val="22"/>
                <w:szCs w:val="22"/>
              </w:rPr>
              <w:t>i</w:t>
            </w:r>
            <w:proofErr w:type="spellEnd"/>
            <w:r w:rsidRPr="006653A4">
              <w:rPr>
                <w:rFonts w:ascii="Arial" w:hAnsi="Arial" w:cs="Arial"/>
                <w:sz w:val="22"/>
                <w:szCs w:val="22"/>
              </w:rPr>
              <w:t>) of the PPPFA)</w:t>
            </w:r>
          </w:p>
        </w:tc>
        <w:tc>
          <w:tcPr>
            <w:tcW w:w="0" w:type="auto"/>
            <w:shd w:val="clear" w:color="auto" w:fill="auto"/>
          </w:tcPr>
          <w:p w14:paraId="74EE7667" w14:textId="77777777" w:rsidR="0056283D" w:rsidRPr="006653A4" w:rsidRDefault="0056283D" w:rsidP="00663706">
            <w:pPr>
              <w:kinsoku w:val="0"/>
              <w:overflowPunct w:val="0"/>
              <w:spacing w:before="115"/>
              <w:jc w:val="center"/>
              <w:textAlignment w:val="baseline"/>
              <w:rPr>
                <w:rFonts w:ascii="Arial" w:hAnsi="Arial" w:cs="Arial"/>
                <w:b/>
                <w:bCs/>
                <w:sz w:val="22"/>
                <w:szCs w:val="22"/>
              </w:rPr>
            </w:pPr>
            <w:r w:rsidRPr="006653A4">
              <w:rPr>
                <w:rFonts w:ascii="Arial" w:hAnsi="Arial" w:cs="Arial"/>
                <w:b/>
                <w:bCs/>
                <w:sz w:val="22"/>
                <w:szCs w:val="22"/>
              </w:rPr>
              <w:t>20</w:t>
            </w:r>
            <w:r w:rsidRPr="006653A4">
              <w:rPr>
                <w:rFonts w:ascii="Arial" w:hAnsi="Arial" w:cs="Arial"/>
                <w:b/>
                <w:bCs/>
              </w:rPr>
              <w:t>,00</w:t>
            </w:r>
          </w:p>
        </w:tc>
        <w:tc>
          <w:tcPr>
            <w:tcW w:w="0" w:type="auto"/>
          </w:tcPr>
          <w:p w14:paraId="7B4143A7" w14:textId="77777777" w:rsidR="0056283D" w:rsidRPr="006653A4" w:rsidRDefault="0056283D" w:rsidP="00663706">
            <w:pPr>
              <w:kinsoku w:val="0"/>
              <w:overflowPunct w:val="0"/>
              <w:spacing w:before="115"/>
              <w:jc w:val="center"/>
              <w:textAlignment w:val="baseline"/>
              <w:rPr>
                <w:rFonts w:ascii="Arial" w:hAnsi="Arial" w:cs="Arial"/>
                <w:sz w:val="22"/>
                <w:szCs w:val="22"/>
              </w:rPr>
            </w:pPr>
          </w:p>
        </w:tc>
      </w:tr>
    </w:tbl>
    <w:p w14:paraId="0C7A9E13" w14:textId="77777777" w:rsidR="0056283D" w:rsidRPr="006653A4" w:rsidRDefault="0056283D" w:rsidP="0056283D">
      <w:pPr>
        <w:spacing w:after="120"/>
        <w:ind w:left="907"/>
        <w:jc w:val="both"/>
        <w:rPr>
          <w:rFonts w:ascii="Arial" w:hAnsi="Arial" w:cs="Arial"/>
          <w:snapToGrid w:val="0"/>
          <w:sz w:val="22"/>
          <w:szCs w:val="22"/>
        </w:rPr>
      </w:pPr>
    </w:p>
    <w:p w14:paraId="570F0063" w14:textId="77777777" w:rsidR="0056283D" w:rsidRPr="006653A4" w:rsidRDefault="0056283D" w:rsidP="0056283D">
      <w:pPr>
        <w:spacing w:after="120"/>
        <w:ind w:left="907"/>
        <w:jc w:val="both"/>
        <w:rPr>
          <w:rFonts w:ascii="Arial" w:hAnsi="Arial" w:cs="Arial"/>
          <w:snapToGrid w:val="0"/>
          <w:sz w:val="22"/>
          <w:szCs w:val="22"/>
        </w:rPr>
      </w:pPr>
    </w:p>
    <w:p w14:paraId="758ECCB9" w14:textId="77777777" w:rsidR="0056283D" w:rsidRPr="006653A4" w:rsidRDefault="0056283D" w:rsidP="0056283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6653A4">
        <w:rPr>
          <w:rFonts w:ascii="Arial" w:hAnsi="Arial" w:cs="Arial"/>
          <w:snapToGrid w:val="0"/>
          <w:sz w:val="22"/>
          <w:szCs w:val="22"/>
        </w:rPr>
        <w:tab/>
      </w:r>
      <w:r w:rsidRPr="006653A4">
        <w:rPr>
          <w:rFonts w:ascii="Arial" w:hAnsi="Arial" w:cs="Arial"/>
          <w:b/>
          <w:snapToGrid w:val="0"/>
          <w:sz w:val="22"/>
          <w:szCs w:val="22"/>
        </w:rPr>
        <w:t>DECLARATION WITH REGARD TO COMPANY/FIRM</w:t>
      </w:r>
    </w:p>
    <w:p w14:paraId="0250D198" w14:textId="77777777" w:rsidR="0056283D" w:rsidRPr="006653A4" w:rsidRDefault="0056283D" w:rsidP="0056283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1855569" w14:textId="77777777" w:rsidR="0056283D" w:rsidRPr="006653A4" w:rsidRDefault="0056283D" w:rsidP="006E34E6">
      <w:pPr>
        <w:widowControl w:val="0"/>
        <w:numPr>
          <w:ilvl w:val="1"/>
          <w:numId w:val="13"/>
        </w:numPr>
        <w:tabs>
          <w:tab w:val="left" w:pos="900"/>
        </w:tabs>
        <w:spacing w:after="120" w:line="312" w:lineRule="auto"/>
        <w:ind w:left="907" w:hanging="907"/>
        <w:jc w:val="both"/>
        <w:rPr>
          <w:rFonts w:ascii="Arial" w:hAnsi="Arial" w:cs="Arial"/>
          <w:snapToGrid w:val="0"/>
          <w:sz w:val="22"/>
          <w:szCs w:val="22"/>
        </w:rPr>
      </w:pPr>
      <w:r w:rsidRPr="006653A4">
        <w:rPr>
          <w:rFonts w:ascii="Arial" w:hAnsi="Arial" w:cs="Arial"/>
          <w:snapToGrid w:val="0"/>
          <w:sz w:val="22"/>
          <w:szCs w:val="22"/>
        </w:rPr>
        <w:t>Name of company/firm…………………………………………………………………….</w:t>
      </w:r>
    </w:p>
    <w:p w14:paraId="232A88E5" w14:textId="77777777" w:rsidR="0056283D" w:rsidRPr="006653A4" w:rsidRDefault="0056283D" w:rsidP="006E34E6">
      <w:pPr>
        <w:widowControl w:val="0"/>
        <w:numPr>
          <w:ilvl w:val="1"/>
          <w:numId w:val="13"/>
        </w:numPr>
        <w:tabs>
          <w:tab w:val="left" w:pos="900"/>
        </w:tabs>
        <w:spacing w:after="120" w:line="312" w:lineRule="auto"/>
        <w:ind w:left="907" w:right="95" w:hanging="907"/>
        <w:jc w:val="both"/>
        <w:rPr>
          <w:rFonts w:ascii="Arial" w:hAnsi="Arial" w:cs="Arial"/>
          <w:snapToGrid w:val="0"/>
          <w:sz w:val="22"/>
          <w:szCs w:val="22"/>
        </w:rPr>
      </w:pPr>
      <w:r w:rsidRPr="006653A4">
        <w:rPr>
          <w:rFonts w:ascii="Arial" w:hAnsi="Arial" w:cs="Arial"/>
          <w:snapToGrid w:val="0"/>
          <w:sz w:val="22"/>
          <w:szCs w:val="22"/>
        </w:rPr>
        <w:t>Company registration number: …………………………………………………………...</w:t>
      </w:r>
    </w:p>
    <w:p w14:paraId="31D28B64" w14:textId="77777777" w:rsidR="0056283D" w:rsidRPr="006653A4" w:rsidRDefault="0056283D" w:rsidP="006E34E6">
      <w:pPr>
        <w:widowControl w:val="0"/>
        <w:numPr>
          <w:ilvl w:val="1"/>
          <w:numId w:val="13"/>
        </w:numPr>
        <w:tabs>
          <w:tab w:val="left" w:pos="900"/>
        </w:tabs>
        <w:spacing w:after="120" w:line="312" w:lineRule="auto"/>
        <w:ind w:left="907" w:hanging="907"/>
        <w:jc w:val="both"/>
        <w:rPr>
          <w:rFonts w:ascii="Arial" w:hAnsi="Arial" w:cs="Arial"/>
          <w:snapToGrid w:val="0"/>
          <w:sz w:val="22"/>
          <w:szCs w:val="22"/>
        </w:rPr>
      </w:pPr>
      <w:r w:rsidRPr="006653A4">
        <w:rPr>
          <w:rFonts w:ascii="Arial" w:hAnsi="Arial" w:cs="Arial"/>
          <w:snapToGrid w:val="0"/>
          <w:sz w:val="22"/>
          <w:szCs w:val="22"/>
        </w:rPr>
        <w:t>TYPE OF COMPANY/ FIRM</w:t>
      </w:r>
    </w:p>
    <w:p w14:paraId="753A38C4"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Partnership/Joint Venture / Consortium</w:t>
      </w:r>
    </w:p>
    <w:p w14:paraId="55A0B54E"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One-person business/sole propriety</w:t>
      </w:r>
    </w:p>
    <w:p w14:paraId="11586627"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Close corporation</w:t>
      </w:r>
    </w:p>
    <w:p w14:paraId="0753A077"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Public Company</w:t>
      </w:r>
    </w:p>
    <w:p w14:paraId="2E3FB4D9"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Personal Liability Company</w:t>
      </w:r>
    </w:p>
    <w:p w14:paraId="5D09A479"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bookmarkStart w:id="96" w:name="_Hlk117764996"/>
      <w:r w:rsidRPr="006653A4">
        <w:rPr>
          <w:rFonts w:ascii="Arial" w:hAnsi="Arial" w:cs="Arial"/>
          <w:snapToGrid w:val="0"/>
          <w:sz w:val="22"/>
          <w:szCs w:val="22"/>
        </w:rPr>
        <w:sym w:font="Symbol" w:char="F07F"/>
      </w:r>
      <w:bookmarkEnd w:id="96"/>
      <w:r w:rsidRPr="006653A4">
        <w:rPr>
          <w:rFonts w:ascii="Arial" w:hAnsi="Arial" w:cs="Arial"/>
          <w:snapToGrid w:val="0"/>
          <w:sz w:val="22"/>
          <w:szCs w:val="22"/>
        </w:rPr>
        <w:tab/>
        <w:t xml:space="preserve">(Pty) Limited </w:t>
      </w:r>
    </w:p>
    <w:p w14:paraId="55F7A646"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lastRenderedPageBreak/>
        <w:sym w:font="Symbol" w:char="F07F"/>
      </w:r>
      <w:r w:rsidRPr="006653A4">
        <w:rPr>
          <w:rFonts w:ascii="Arial" w:hAnsi="Arial" w:cs="Arial"/>
          <w:snapToGrid w:val="0"/>
          <w:sz w:val="22"/>
          <w:szCs w:val="22"/>
        </w:rPr>
        <w:tab/>
        <w:t>Non-Profit Company</w:t>
      </w:r>
    </w:p>
    <w:p w14:paraId="18B2AFFC"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State Owned Company</w:t>
      </w:r>
    </w:p>
    <w:p w14:paraId="1A16273F" w14:textId="77777777" w:rsidR="0056283D" w:rsidRPr="006653A4" w:rsidRDefault="0056283D" w:rsidP="0056283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rPr>
      </w:pPr>
      <w:r w:rsidRPr="006653A4">
        <w:rPr>
          <w:rFonts w:ascii="Arial" w:hAnsi="Arial" w:cs="Arial"/>
          <w:smallCaps/>
          <w:snapToGrid w:val="0"/>
          <w:sz w:val="22"/>
          <w:szCs w:val="22"/>
        </w:rPr>
        <w:t>[Tick applicable box]</w:t>
      </w:r>
    </w:p>
    <w:p w14:paraId="5EEC676A" w14:textId="77777777" w:rsidR="0056283D" w:rsidRPr="006653A4" w:rsidRDefault="0056283D" w:rsidP="0056283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rPr>
      </w:pPr>
    </w:p>
    <w:p w14:paraId="2E482AF2" w14:textId="77777777" w:rsidR="0056283D" w:rsidRPr="006653A4" w:rsidRDefault="0056283D" w:rsidP="0056283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rPr>
      </w:pPr>
    </w:p>
    <w:p w14:paraId="21A44CCC" w14:textId="77777777" w:rsidR="0056283D" w:rsidRPr="006653A4" w:rsidRDefault="0056283D" w:rsidP="006E34E6">
      <w:pPr>
        <w:widowControl w:val="0"/>
        <w:numPr>
          <w:ilvl w:val="1"/>
          <w:numId w:val="13"/>
        </w:numPr>
        <w:tabs>
          <w:tab w:val="left" w:pos="900"/>
        </w:tabs>
        <w:spacing w:after="120" w:line="312" w:lineRule="auto"/>
        <w:ind w:left="907" w:hanging="907"/>
        <w:jc w:val="both"/>
        <w:rPr>
          <w:rFonts w:ascii="Arial" w:hAnsi="Arial" w:cs="Arial"/>
          <w:snapToGrid w:val="0"/>
          <w:sz w:val="22"/>
          <w:szCs w:val="22"/>
        </w:rPr>
      </w:pPr>
      <w:r w:rsidRPr="006653A4">
        <w:rPr>
          <w:rFonts w:ascii="Arial" w:hAnsi="Arial" w:cs="Arial"/>
          <w:snapToGrid w:val="0"/>
          <w:sz w:val="22"/>
          <w:szCs w:val="22"/>
        </w:rPr>
        <w:t>I, the undersigned, who is duly authorised to do so on behalf of the company/firm, certify that the points claimed, based on the specific goals as advised in the tender, qualifies the company/ firm for the preference(s) shown and I acknowledge that:</w:t>
      </w:r>
    </w:p>
    <w:p w14:paraId="37230181" w14:textId="77777777" w:rsidR="0056283D" w:rsidRPr="006653A4" w:rsidRDefault="0056283D" w:rsidP="006E34E6">
      <w:pPr>
        <w:widowControl w:val="0"/>
        <w:numPr>
          <w:ilvl w:val="0"/>
          <w:numId w:val="9"/>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The information furnished is true and correct;</w:t>
      </w:r>
    </w:p>
    <w:p w14:paraId="54FD9212" w14:textId="77777777" w:rsidR="0056283D" w:rsidRPr="006653A4" w:rsidRDefault="0056283D" w:rsidP="006E34E6">
      <w:pPr>
        <w:widowControl w:val="0"/>
        <w:numPr>
          <w:ilvl w:val="0"/>
          <w:numId w:val="9"/>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The preference points claimed are in accordance with the General Conditions as indicated in paragraph 1 of this form;</w:t>
      </w:r>
    </w:p>
    <w:p w14:paraId="1ED99F12" w14:textId="77777777" w:rsidR="0056283D" w:rsidRPr="006653A4" w:rsidRDefault="0056283D" w:rsidP="006E34E6">
      <w:pPr>
        <w:widowControl w:val="0"/>
        <w:numPr>
          <w:ilvl w:val="0"/>
          <w:numId w:val="9"/>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DB849E9" w14:textId="77777777" w:rsidR="0056283D" w:rsidRPr="006653A4" w:rsidRDefault="0056283D" w:rsidP="006E34E6">
      <w:pPr>
        <w:widowControl w:val="0"/>
        <w:numPr>
          <w:ilvl w:val="0"/>
          <w:numId w:val="9"/>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If the specific goals have been claimed or obtained on a fraudulent basis or any of the conditions of contract have not been fulfilled, the organ of state may, in addition to any other remedy it may have –</w:t>
      </w:r>
    </w:p>
    <w:p w14:paraId="41F8375A" w14:textId="77777777" w:rsidR="0056283D" w:rsidRPr="006653A4" w:rsidRDefault="0056283D" w:rsidP="0056283D">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rPr>
      </w:pPr>
    </w:p>
    <w:p w14:paraId="6A704B03" w14:textId="77777777" w:rsidR="0056283D" w:rsidRPr="006653A4" w:rsidRDefault="0056283D" w:rsidP="006E34E6">
      <w:pPr>
        <w:widowControl w:val="0"/>
        <w:numPr>
          <w:ilvl w:val="1"/>
          <w:numId w:val="10"/>
        </w:numPr>
        <w:tabs>
          <w:tab w:val="left" w:pos="1418"/>
        </w:tabs>
        <w:spacing w:after="120" w:line="259" w:lineRule="auto"/>
        <w:ind w:left="1987" w:right="749" w:hanging="994"/>
        <w:jc w:val="both"/>
        <w:rPr>
          <w:rFonts w:ascii="Arial" w:hAnsi="Arial" w:cs="Arial"/>
          <w:snapToGrid w:val="0"/>
          <w:sz w:val="22"/>
          <w:szCs w:val="22"/>
        </w:rPr>
      </w:pPr>
      <w:r w:rsidRPr="006653A4">
        <w:rPr>
          <w:rFonts w:ascii="Arial" w:hAnsi="Arial" w:cs="Arial"/>
          <w:snapToGrid w:val="0"/>
          <w:sz w:val="22"/>
          <w:szCs w:val="22"/>
        </w:rPr>
        <w:t>disqualify the person from the tendering process;</w:t>
      </w:r>
    </w:p>
    <w:p w14:paraId="70FAB1B1" w14:textId="77777777" w:rsidR="0056283D" w:rsidRPr="006653A4" w:rsidRDefault="0056283D" w:rsidP="006E34E6">
      <w:pPr>
        <w:widowControl w:val="0"/>
        <w:numPr>
          <w:ilvl w:val="1"/>
          <w:numId w:val="10"/>
        </w:numPr>
        <w:tabs>
          <w:tab w:val="left" w:pos="1418"/>
        </w:tabs>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recover costs, losses or damages it has incurred or suffered as a result of that person’s conduct;</w:t>
      </w:r>
    </w:p>
    <w:p w14:paraId="5C7FB9F3" w14:textId="77777777" w:rsidR="0056283D" w:rsidRPr="006653A4" w:rsidRDefault="0056283D" w:rsidP="006E34E6">
      <w:pPr>
        <w:widowControl w:val="0"/>
        <w:numPr>
          <w:ilvl w:val="1"/>
          <w:numId w:val="10"/>
        </w:numPr>
        <w:tabs>
          <w:tab w:val="left" w:pos="1418"/>
        </w:tabs>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cancel the contract and claim any damages which it has suffered as a result of having to make less favourable arrangements due to such cancellation;</w:t>
      </w:r>
    </w:p>
    <w:p w14:paraId="2B0D99C9" w14:textId="77777777" w:rsidR="0056283D" w:rsidRPr="006653A4" w:rsidRDefault="0056283D" w:rsidP="006E34E6">
      <w:pPr>
        <w:widowControl w:val="0"/>
        <w:numPr>
          <w:ilvl w:val="1"/>
          <w:numId w:val="10"/>
        </w:numPr>
        <w:tabs>
          <w:tab w:val="left" w:pos="1701"/>
        </w:tabs>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6653A4">
        <w:rPr>
          <w:rFonts w:ascii="Arial" w:hAnsi="Arial" w:cs="Arial"/>
          <w:i/>
          <w:snapToGrid w:val="0"/>
          <w:sz w:val="22"/>
          <w:szCs w:val="22"/>
        </w:rPr>
        <w:t>audi</w:t>
      </w:r>
      <w:proofErr w:type="spellEnd"/>
      <w:r w:rsidRPr="006653A4">
        <w:rPr>
          <w:rFonts w:ascii="Arial" w:hAnsi="Arial" w:cs="Arial"/>
          <w:i/>
          <w:snapToGrid w:val="0"/>
          <w:sz w:val="22"/>
          <w:szCs w:val="22"/>
        </w:rPr>
        <w:t xml:space="preserve"> alteram partem</w:t>
      </w:r>
      <w:r w:rsidRPr="006653A4">
        <w:rPr>
          <w:rFonts w:ascii="Arial" w:hAnsi="Arial" w:cs="Arial"/>
          <w:snapToGrid w:val="0"/>
          <w:sz w:val="22"/>
          <w:szCs w:val="22"/>
        </w:rPr>
        <w:t xml:space="preserve"> (hear the other side) rule has been applied; and</w:t>
      </w:r>
    </w:p>
    <w:p w14:paraId="43D18D2F" w14:textId="77777777" w:rsidR="0056283D" w:rsidRPr="006653A4" w:rsidRDefault="0056283D" w:rsidP="006E34E6">
      <w:pPr>
        <w:widowControl w:val="0"/>
        <w:numPr>
          <w:ilvl w:val="1"/>
          <w:numId w:val="10"/>
        </w:numPr>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forward the matter for criminal prosecution, if deemed necessary.</w:t>
      </w:r>
    </w:p>
    <w:p w14:paraId="592223C2" w14:textId="77777777" w:rsidR="0056283D" w:rsidRPr="006653A4" w:rsidRDefault="0056283D" w:rsidP="0056283D">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rPr>
      </w:pPr>
    </w:p>
    <w:p w14:paraId="0DC2A198" w14:textId="77777777" w:rsidR="0056283D" w:rsidRPr="006653A4" w:rsidRDefault="0056283D" w:rsidP="0056283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rPr>
      </w:pPr>
      <w:r w:rsidRPr="006653A4">
        <w:rPr>
          <w:rFonts w:ascii="Arial" w:hAnsi="Arial" w:cs="Arial"/>
          <w:noProof/>
          <w:sz w:val="22"/>
          <w:szCs w:val="22"/>
          <w:lang w:eastAsia="en-ZA"/>
        </w:rPr>
        <mc:AlternateContent>
          <mc:Choice Requires="wps">
            <w:drawing>
              <wp:anchor distT="0" distB="0" distL="114300" distR="114300" simplePos="0" relativeHeight="251659264" behindDoc="0" locked="0" layoutInCell="1" allowOverlap="1" wp14:anchorId="5C5510FC" wp14:editId="46797FAB">
                <wp:simplePos x="0" y="0"/>
                <wp:positionH relativeFrom="column">
                  <wp:posOffset>170815</wp:posOffset>
                </wp:positionH>
                <wp:positionV relativeFrom="paragraph">
                  <wp:posOffset>69215</wp:posOffset>
                </wp:positionV>
                <wp:extent cx="5353050" cy="2368550"/>
                <wp:effectExtent l="0" t="0" r="19050" b="12700"/>
                <wp:wrapNone/>
                <wp:docPr id="178416540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368550"/>
                        </a:xfrm>
                        <a:prstGeom prst="rect">
                          <a:avLst/>
                        </a:prstGeom>
                        <a:solidFill>
                          <a:srgbClr val="FFFFFF"/>
                        </a:solidFill>
                        <a:ln w="9525">
                          <a:solidFill>
                            <a:srgbClr val="000000"/>
                          </a:solidFill>
                          <a:miter lim="800000"/>
                          <a:headEnd/>
                          <a:tailEnd/>
                        </a:ln>
                      </wps:spPr>
                      <wps:txbx>
                        <w:txbxContent>
                          <w:p w14:paraId="1AD39D5F" w14:textId="77777777" w:rsidR="0056283D" w:rsidRPr="00233572" w:rsidRDefault="0056283D" w:rsidP="0056283D">
                            <w:pPr>
                              <w:jc w:val="center"/>
                              <w:rPr>
                                <w:rFonts w:ascii="Arial" w:hAnsi="Arial" w:cs="Arial"/>
                                <w:sz w:val="18"/>
                                <w:szCs w:val="18"/>
                              </w:rPr>
                            </w:pPr>
                          </w:p>
                          <w:p w14:paraId="4348F2EB" w14:textId="77777777" w:rsidR="0056283D" w:rsidRPr="00233572" w:rsidRDefault="0056283D" w:rsidP="0056283D">
                            <w:pPr>
                              <w:jc w:val="center"/>
                              <w:rPr>
                                <w:rFonts w:ascii="Arial" w:hAnsi="Arial" w:cs="Arial"/>
                                <w:sz w:val="18"/>
                                <w:szCs w:val="18"/>
                              </w:rPr>
                            </w:pPr>
                            <w:r w:rsidRPr="00233572">
                              <w:rPr>
                                <w:rFonts w:ascii="Arial" w:hAnsi="Arial" w:cs="Arial"/>
                                <w:sz w:val="18"/>
                                <w:szCs w:val="18"/>
                              </w:rPr>
                              <w:t>……………………………………….</w:t>
                            </w:r>
                          </w:p>
                          <w:p w14:paraId="609BFE0E" w14:textId="77777777" w:rsidR="0056283D" w:rsidRPr="00233572" w:rsidRDefault="0056283D" w:rsidP="0056283D">
                            <w:pPr>
                              <w:jc w:val="center"/>
                              <w:rPr>
                                <w:rFonts w:ascii="Arial" w:hAnsi="Arial" w:cs="Arial"/>
                                <w:b/>
                                <w:sz w:val="18"/>
                                <w:szCs w:val="18"/>
                              </w:rPr>
                            </w:pPr>
                            <w:r w:rsidRPr="00233572">
                              <w:rPr>
                                <w:rFonts w:ascii="Arial" w:hAnsi="Arial" w:cs="Arial"/>
                                <w:b/>
                                <w:sz w:val="18"/>
                                <w:szCs w:val="18"/>
                              </w:rPr>
                              <w:t>SIGNATURE(S) OF TENDERER(S)</w:t>
                            </w:r>
                          </w:p>
                          <w:p w14:paraId="5B6E5360" w14:textId="77777777" w:rsidR="0056283D" w:rsidRPr="00233572" w:rsidRDefault="0056283D" w:rsidP="0056283D">
                            <w:pPr>
                              <w:rPr>
                                <w:rFonts w:ascii="Arial" w:hAnsi="Arial" w:cs="Arial"/>
                                <w:sz w:val="18"/>
                                <w:szCs w:val="18"/>
                              </w:rPr>
                            </w:pPr>
                          </w:p>
                          <w:p w14:paraId="3281601E" w14:textId="77777777" w:rsidR="0056283D" w:rsidRPr="00233572" w:rsidRDefault="0056283D" w:rsidP="0056283D">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28513B5D" w14:textId="77777777" w:rsidR="0056283D" w:rsidRPr="00233572" w:rsidRDefault="0056283D" w:rsidP="0056283D">
                            <w:pPr>
                              <w:spacing w:after="120"/>
                              <w:rPr>
                                <w:rFonts w:ascii="Arial" w:hAnsi="Arial" w:cs="Arial"/>
                                <w:b/>
                                <w:sz w:val="18"/>
                                <w:szCs w:val="18"/>
                              </w:rPr>
                            </w:pPr>
                          </w:p>
                          <w:p w14:paraId="4F5F17CE"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211C72"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74CF664" w14:textId="77777777" w:rsidR="0056283D" w:rsidRPr="00233572" w:rsidRDefault="0056283D" w:rsidP="0056283D">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E951DEA"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9A96DB4"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3E2681D" w14:textId="77777777" w:rsidR="0056283D" w:rsidRPr="00233572" w:rsidRDefault="0056283D" w:rsidP="0056283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510FC" id="Rectangle 4" o:spid="_x0000_s1026" style="position:absolute;left:0;text-align:left;margin-left:13.45pt;margin-top:5.45pt;width:421.5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iSiEAIAACIEAAAOAAAAZHJzL2Uyb0RvYy54bWysU9tu2zAMfR+wfxD0vti5uEuNOEWRLsOA&#10;rhvQ7QNkWY6FyaJGKXG6rx8lp2l2eRqmB4EUqUPykFzdHHvDDgq9Blvx6STnTFkJjba7in/9sn2z&#10;5MwHYRthwKqKPynPb9avX60GV6oZdGAahYxArC8HV/EuBFdmmZed6oWfgFOWjC1gLwKpuMsaFAOh&#10;9yab5flVNgA2DkEq7+n1bjTydcJvWyXDp7b1KjBTccotpBvTXcc7W69EuUPhOi1PaYh/yKIX2lLQ&#10;M9SdCILtUf8B1WuJ4KENEwl9Bm2rpUo1UDXT/LdqHjvhVKqFyPHuTJP/f7Dy4fDoPmNM3bt7kN88&#10;s7DphN2pW0QYOiUaCjeNRGWD8+X5Q1Q8fWX18BEaaq3YB0gcHFvsIyBVx46J6qcz1eoYmKTHYl7M&#10;84I6Isk2m18tC1JiDFE+f3fow3sFPYtCxZF6meDF4d6H0fXZJaUPRjdbbUxScFdvDLKDoL5v0zmh&#10;+0s3Y9lQ8etiViTkX2z+EiJP528QvQ40wEb3FV+enUQZeXtnmzReQWgzylSdsSciI3dxTH0ZjvWR&#10;HKNYQ/NElCKMg0qLRUIH+IOzgYa04v77XqDizHyw1Jbr6WIRpzopi+LtjBS8tNSXFmElQVU8cDaK&#10;mzBuwt6h3nUUaZposHBLrWx1Ivklq1PeNIipTaeliZN+qSevl9Ve/wQAAP//AwBQSwMEFAAGAAgA&#10;AAAhAISmlj3dAAAACQEAAA8AAABkcnMvZG93bnJldi54bWxMj09Pg0AQxe8mfofNmHizi5AQQJbG&#10;aGrisaUXbwM7BSq7S9ilRT+940lP8+e9vPlNuV3NKC40+8FZBY+bCATZ1unBdgqO9e4hA+EDWo2j&#10;s6Tgizxsq9ubEgvtrnZPl0PoBIdYX6CCPoSpkNK3PRn0GzeRZe3kZoOBx7mTesYrh5tRxlGUSoOD&#10;5Qs9TvTSU/t5WIyCZoiP+L2v3yKT75Lwvtbn5eNVqfu79fkJRKA1/JnhF5/RoWKmxi1WezEqiNOc&#10;nbyPuLKepTk3jYIkS3KQVSn/f1D9AAAA//8DAFBLAQItABQABgAIAAAAIQC2gziS/gAAAOEBAAAT&#10;AAAAAAAAAAAAAAAAAAAAAABbQ29udGVudF9UeXBlc10ueG1sUEsBAi0AFAAGAAgAAAAhADj9If/W&#10;AAAAlAEAAAsAAAAAAAAAAAAAAAAALwEAAF9yZWxzLy5yZWxzUEsBAi0AFAAGAAgAAAAhAFJuJKIQ&#10;AgAAIgQAAA4AAAAAAAAAAAAAAAAALgIAAGRycy9lMm9Eb2MueG1sUEsBAi0AFAAGAAgAAAAhAISm&#10;lj3dAAAACQEAAA8AAAAAAAAAAAAAAAAAagQAAGRycy9kb3ducmV2LnhtbFBLBQYAAAAABAAEAPMA&#10;AAB0BQAAAAA=&#10;">
                <v:textbox>
                  <w:txbxContent>
                    <w:p w14:paraId="1AD39D5F" w14:textId="77777777" w:rsidR="0056283D" w:rsidRPr="00233572" w:rsidRDefault="0056283D" w:rsidP="0056283D">
                      <w:pPr>
                        <w:jc w:val="center"/>
                        <w:rPr>
                          <w:rFonts w:ascii="Arial" w:hAnsi="Arial" w:cs="Arial"/>
                          <w:sz w:val="18"/>
                          <w:szCs w:val="18"/>
                        </w:rPr>
                      </w:pPr>
                    </w:p>
                    <w:p w14:paraId="4348F2EB" w14:textId="77777777" w:rsidR="0056283D" w:rsidRPr="00233572" w:rsidRDefault="0056283D" w:rsidP="0056283D">
                      <w:pPr>
                        <w:jc w:val="center"/>
                        <w:rPr>
                          <w:rFonts w:ascii="Arial" w:hAnsi="Arial" w:cs="Arial"/>
                          <w:sz w:val="18"/>
                          <w:szCs w:val="18"/>
                        </w:rPr>
                      </w:pPr>
                      <w:r w:rsidRPr="00233572">
                        <w:rPr>
                          <w:rFonts w:ascii="Arial" w:hAnsi="Arial" w:cs="Arial"/>
                          <w:sz w:val="18"/>
                          <w:szCs w:val="18"/>
                        </w:rPr>
                        <w:t>……………………………………….</w:t>
                      </w:r>
                    </w:p>
                    <w:p w14:paraId="609BFE0E" w14:textId="77777777" w:rsidR="0056283D" w:rsidRPr="00233572" w:rsidRDefault="0056283D" w:rsidP="0056283D">
                      <w:pPr>
                        <w:jc w:val="center"/>
                        <w:rPr>
                          <w:rFonts w:ascii="Arial" w:hAnsi="Arial" w:cs="Arial"/>
                          <w:b/>
                          <w:sz w:val="18"/>
                          <w:szCs w:val="18"/>
                        </w:rPr>
                      </w:pPr>
                      <w:r w:rsidRPr="00233572">
                        <w:rPr>
                          <w:rFonts w:ascii="Arial" w:hAnsi="Arial" w:cs="Arial"/>
                          <w:b/>
                          <w:sz w:val="18"/>
                          <w:szCs w:val="18"/>
                        </w:rPr>
                        <w:t>SIGNATURE(S) OF TENDERER(S)</w:t>
                      </w:r>
                    </w:p>
                    <w:p w14:paraId="5B6E5360" w14:textId="77777777" w:rsidR="0056283D" w:rsidRPr="00233572" w:rsidRDefault="0056283D" w:rsidP="0056283D">
                      <w:pPr>
                        <w:rPr>
                          <w:rFonts w:ascii="Arial" w:hAnsi="Arial" w:cs="Arial"/>
                          <w:sz w:val="18"/>
                          <w:szCs w:val="18"/>
                        </w:rPr>
                      </w:pPr>
                    </w:p>
                    <w:p w14:paraId="3281601E" w14:textId="77777777" w:rsidR="0056283D" w:rsidRPr="00233572" w:rsidRDefault="0056283D" w:rsidP="0056283D">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28513B5D" w14:textId="77777777" w:rsidR="0056283D" w:rsidRPr="00233572" w:rsidRDefault="0056283D" w:rsidP="0056283D">
                      <w:pPr>
                        <w:spacing w:after="120"/>
                        <w:rPr>
                          <w:rFonts w:ascii="Arial" w:hAnsi="Arial" w:cs="Arial"/>
                          <w:b/>
                          <w:sz w:val="18"/>
                          <w:szCs w:val="18"/>
                        </w:rPr>
                      </w:pPr>
                    </w:p>
                    <w:p w14:paraId="4F5F17CE"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211C72"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74CF664" w14:textId="77777777" w:rsidR="0056283D" w:rsidRPr="00233572" w:rsidRDefault="0056283D" w:rsidP="0056283D">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E951DEA"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9A96DB4"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3E2681D" w14:textId="77777777" w:rsidR="0056283D" w:rsidRPr="00233572" w:rsidRDefault="0056283D" w:rsidP="0056283D">
                      <w:pPr>
                        <w:jc w:val="center"/>
                      </w:pPr>
                    </w:p>
                  </w:txbxContent>
                </v:textbox>
              </v:rect>
            </w:pict>
          </mc:Fallback>
        </mc:AlternateContent>
      </w:r>
    </w:p>
    <w:p w14:paraId="7EBE0F12" w14:textId="77777777" w:rsidR="0056283D" w:rsidRPr="006653A4" w:rsidRDefault="0056283D" w:rsidP="0056283D">
      <w:pPr>
        <w:spacing w:after="160" w:line="259" w:lineRule="auto"/>
        <w:rPr>
          <w:rFonts w:ascii="Arial" w:eastAsia="Calibri" w:hAnsi="Arial" w:cs="Arial"/>
          <w:sz w:val="22"/>
          <w:szCs w:val="22"/>
        </w:rPr>
      </w:pPr>
    </w:p>
    <w:p w14:paraId="4034496D" w14:textId="77777777" w:rsidR="009F52CC" w:rsidRPr="006653A4" w:rsidRDefault="009F52CC" w:rsidP="0056283D">
      <w:pPr>
        <w:spacing w:line="360" w:lineRule="auto"/>
        <w:jc w:val="both"/>
        <w:rPr>
          <w:rFonts w:ascii="Arial" w:eastAsiaTheme="minorHAnsi" w:hAnsi="Arial" w:cs="Arial"/>
          <w:sz w:val="22"/>
          <w:szCs w:val="22"/>
        </w:rPr>
      </w:pPr>
    </w:p>
    <w:p w14:paraId="44A99297" w14:textId="77777777" w:rsidR="009F52CC" w:rsidRPr="006653A4" w:rsidRDefault="009F52CC" w:rsidP="00CF1334">
      <w:pPr>
        <w:pStyle w:val="ListParagraph"/>
        <w:spacing w:line="360" w:lineRule="auto"/>
        <w:ind w:left="716"/>
        <w:jc w:val="both"/>
        <w:rPr>
          <w:rFonts w:ascii="Arial" w:eastAsiaTheme="minorHAnsi" w:hAnsi="Arial" w:cs="Arial"/>
          <w:sz w:val="22"/>
          <w:szCs w:val="22"/>
        </w:rPr>
      </w:pPr>
    </w:p>
    <w:p w14:paraId="444DC43D" w14:textId="77777777" w:rsidR="009F52CC" w:rsidRPr="006653A4" w:rsidRDefault="009F52CC" w:rsidP="00CF1334">
      <w:pPr>
        <w:pStyle w:val="ListParagraph"/>
        <w:spacing w:line="360" w:lineRule="auto"/>
        <w:ind w:left="716"/>
        <w:jc w:val="both"/>
        <w:rPr>
          <w:rFonts w:ascii="Arial" w:eastAsiaTheme="minorHAnsi" w:hAnsi="Arial" w:cs="Arial"/>
          <w:sz w:val="22"/>
          <w:szCs w:val="22"/>
        </w:rPr>
      </w:pPr>
    </w:p>
    <w:p w14:paraId="1E0BDE0B"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0EA580E8"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362D6307"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693C3C4E"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7649F469"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3C091AB4"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2122F208"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6359B83D"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3F9106EF"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281EC8F9" w14:textId="77777777" w:rsidR="006C4FB6" w:rsidRPr="00C308AF" w:rsidRDefault="006C4FB6" w:rsidP="006C4FB6">
      <w:pPr>
        <w:pStyle w:val="Heading1"/>
        <w:jc w:val="center"/>
        <w:rPr>
          <w:rFonts w:eastAsia="Times New Roman"/>
          <w:snapToGrid w:val="0"/>
        </w:rPr>
      </w:pPr>
      <w:bookmarkStart w:id="97" w:name="_Toc62836056"/>
      <w:bookmarkStart w:id="98" w:name="_Toc127267022"/>
      <w:bookmarkStart w:id="99" w:name="_Toc142667169"/>
      <w:r w:rsidRPr="00C308AF">
        <w:rPr>
          <w:rFonts w:eastAsia="Times New Roman"/>
          <w:snapToGrid w:val="0"/>
        </w:rPr>
        <w:t>GENERAL CONDITIONS OF CONTRACT</w:t>
      </w:r>
      <w:bookmarkEnd w:id="97"/>
      <w:bookmarkEnd w:id="98"/>
      <w:bookmarkEnd w:id="99"/>
    </w:p>
    <w:p w14:paraId="4010B9B8" w14:textId="77777777" w:rsidR="006C4FB6" w:rsidRPr="00C308AF" w:rsidRDefault="006C4FB6" w:rsidP="006C4FB6">
      <w:pPr>
        <w:spacing w:line="276" w:lineRule="auto"/>
        <w:contextualSpacing/>
        <w:jc w:val="both"/>
        <w:rPr>
          <w:rFonts w:ascii="Arial" w:hAnsi="Arial" w:cs="Arial"/>
          <w:sz w:val="22"/>
          <w:szCs w:val="22"/>
        </w:rPr>
      </w:pPr>
    </w:p>
    <w:p w14:paraId="5CB1A9B3" w14:textId="77777777" w:rsidR="006C4FB6" w:rsidRPr="00C308AF" w:rsidRDefault="006C4FB6" w:rsidP="006C4FB6">
      <w:pPr>
        <w:spacing w:line="276" w:lineRule="auto"/>
        <w:contextualSpacing/>
        <w:jc w:val="both"/>
        <w:rPr>
          <w:rFonts w:ascii="Arial" w:hAnsi="Arial" w:cs="Arial"/>
          <w:b/>
          <w:bCs/>
          <w:sz w:val="22"/>
          <w:szCs w:val="22"/>
        </w:rPr>
      </w:pPr>
      <w:r w:rsidRPr="00C308AF">
        <w:rPr>
          <w:rFonts w:ascii="Arial" w:hAnsi="Arial" w:cs="Arial"/>
          <w:b/>
          <w:bCs/>
          <w:sz w:val="22"/>
          <w:szCs w:val="22"/>
        </w:rPr>
        <w:t>TABLE OF CLAUSES</w:t>
      </w:r>
    </w:p>
    <w:p w14:paraId="26C81A69" w14:textId="77777777" w:rsidR="006C4FB6" w:rsidRPr="00C308AF" w:rsidRDefault="006C4FB6" w:rsidP="006C4FB6">
      <w:pPr>
        <w:spacing w:line="276" w:lineRule="auto"/>
        <w:contextualSpacing/>
        <w:jc w:val="both"/>
        <w:rPr>
          <w:rFonts w:ascii="Arial" w:hAnsi="Arial" w:cs="Arial"/>
          <w:sz w:val="22"/>
          <w:szCs w:val="22"/>
        </w:rPr>
      </w:pPr>
    </w:p>
    <w:p w14:paraId="65A9F493" w14:textId="77777777" w:rsidR="006C4FB6" w:rsidRPr="00C308AF" w:rsidRDefault="006C4FB6" w:rsidP="006C4FB6">
      <w:pPr>
        <w:spacing w:line="276" w:lineRule="auto"/>
        <w:contextualSpacing/>
        <w:jc w:val="both"/>
        <w:rPr>
          <w:rFonts w:ascii="Arial" w:hAnsi="Arial" w:cs="Arial"/>
          <w:sz w:val="22"/>
          <w:szCs w:val="22"/>
        </w:rPr>
      </w:pPr>
      <w:r w:rsidRPr="00C308AF">
        <w:rPr>
          <w:rFonts w:ascii="Arial" w:hAnsi="Arial" w:cs="Arial"/>
          <w:sz w:val="22"/>
          <w:szCs w:val="22"/>
        </w:rPr>
        <w:t>1.</w:t>
      </w:r>
      <w:r w:rsidRPr="00C308AF">
        <w:rPr>
          <w:rFonts w:ascii="Arial" w:hAnsi="Arial" w:cs="Arial"/>
          <w:sz w:val="22"/>
          <w:szCs w:val="22"/>
        </w:rPr>
        <w:tab/>
        <w:t>Definitions</w:t>
      </w:r>
    </w:p>
    <w:p w14:paraId="4418A1B7" w14:textId="77777777" w:rsidR="006C4FB6" w:rsidRPr="00C308AF" w:rsidRDefault="006C4FB6" w:rsidP="006C4FB6">
      <w:pPr>
        <w:spacing w:line="276" w:lineRule="auto"/>
        <w:contextualSpacing/>
        <w:jc w:val="both"/>
        <w:rPr>
          <w:rFonts w:ascii="Arial" w:hAnsi="Arial" w:cs="Arial"/>
          <w:sz w:val="22"/>
          <w:szCs w:val="22"/>
        </w:rPr>
      </w:pPr>
      <w:r w:rsidRPr="00C308AF">
        <w:rPr>
          <w:rFonts w:ascii="Arial" w:hAnsi="Arial" w:cs="Arial"/>
          <w:sz w:val="22"/>
          <w:szCs w:val="22"/>
        </w:rPr>
        <w:t>2.</w:t>
      </w:r>
      <w:r w:rsidRPr="00C308AF">
        <w:rPr>
          <w:rFonts w:ascii="Arial" w:hAnsi="Arial" w:cs="Arial"/>
          <w:sz w:val="22"/>
          <w:szCs w:val="22"/>
        </w:rPr>
        <w:tab/>
        <w:t>Application</w:t>
      </w:r>
    </w:p>
    <w:p w14:paraId="0000BC0E" w14:textId="77777777" w:rsidR="006C4FB6" w:rsidRPr="00C308AF" w:rsidRDefault="006C4FB6" w:rsidP="006C4FB6">
      <w:pPr>
        <w:spacing w:line="276" w:lineRule="auto"/>
        <w:contextualSpacing/>
        <w:jc w:val="both"/>
        <w:rPr>
          <w:rFonts w:ascii="Arial" w:hAnsi="Arial" w:cs="Arial"/>
          <w:sz w:val="22"/>
          <w:szCs w:val="22"/>
        </w:rPr>
      </w:pPr>
      <w:r w:rsidRPr="00C308AF">
        <w:rPr>
          <w:rFonts w:ascii="Arial" w:hAnsi="Arial" w:cs="Arial"/>
          <w:sz w:val="22"/>
          <w:szCs w:val="22"/>
        </w:rPr>
        <w:t>3.</w:t>
      </w:r>
      <w:r w:rsidRPr="00C308AF">
        <w:rPr>
          <w:rFonts w:ascii="Arial" w:hAnsi="Arial" w:cs="Arial"/>
          <w:sz w:val="22"/>
          <w:szCs w:val="22"/>
        </w:rPr>
        <w:tab/>
        <w:t>General</w:t>
      </w:r>
    </w:p>
    <w:p w14:paraId="373B1F02" w14:textId="77777777" w:rsidR="006C4FB6" w:rsidRPr="00C308AF" w:rsidRDefault="006C4FB6" w:rsidP="006C4FB6">
      <w:pPr>
        <w:spacing w:line="276" w:lineRule="auto"/>
        <w:contextualSpacing/>
        <w:jc w:val="both"/>
        <w:rPr>
          <w:rFonts w:ascii="Arial" w:hAnsi="Arial" w:cs="Arial"/>
          <w:sz w:val="22"/>
          <w:szCs w:val="22"/>
        </w:rPr>
      </w:pPr>
      <w:r w:rsidRPr="00C308AF">
        <w:rPr>
          <w:rFonts w:ascii="Arial" w:hAnsi="Arial" w:cs="Arial"/>
          <w:sz w:val="22"/>
          <w:szCs w:val="22"/>
        </w:rPr>
        <w:t>4.</w:t>
      </w:r>
      <w:r w:rsidRPr="00C308AF">
        <w:rPr>
          <w:rFonts w:ascii="Arial" w:hAnsi="Arial" w:cs="Arial"/>
          <w:sz w:val="22"/>
          <w:szCs w:val="22"/>
        </w:rPr>
        <w:tab/>
        <w:t>Standards</w:t>
      </w:r>
    </w:p>
    <w:p w14:paraId="722152DC" w14:textId="77777777" w:rsidR="006C4FB6" w:rsidRPr="00C308AF" w:rsidRDefault="006C4FB6" w:rsidP="006C4FB6">
      <w:pPr>
        <w:spacing w:line="276" w:lineRule="auto"/>
        <w:contextualSpacing/>
        <w:jc w:val="both"/>
        <w:rPr>
          <w:rFonts w:ascii="Arial" w:hAnsi="Arial" w:cs="Arial"/>
          <w:sz w:val="22"/>
          <w:szCs w:val="22"/>
        </w:rPr>
      </w:pPr>
      <w:r w:rsidRPr="00C308AF">
        <w:rPr>
          <w:rFonts w:ascii="Arial" w:hAnsi="Arial" w:cs="Arial"/>
          <w:sz w:val="22"/>
          <w:szCs w:val="22"/>
        </w:rPr>
        <w:t>5.</w:t>
      </w:r>
      <w:r w:rsidRPr="00C308AF">
        <w:rPr>
          <w:rFonts w:ascii="Arial" w:hAnsi="Arial" w:cs="Arial"/>
          <w:sz w:val="22"/>
          <w:szCs w:val="22"/>
        </w:rPr>
        <w:tab/>
        <w:t>Use of contract documents and information; inspection</w:t>
      </w:r>
    </w:p>
    <w:p w14:paraId="0374C653" w14:textId="77777777" w:rsidR="006C4FB6" w:rsidRPr="00C308AF" w:rsidRDefault="006C4FB6" w:rsidP="006C4FB6">
      <w:pPr>
        <w:spacing w:line="276" w:lineRule="auto"/>
        <w:contextualSpacing/>
        <w:jc w:val="both"/>
        <w:rPr>
          <w:rFonts w:ascii="Arial" w:hAnsi="Arial" w:cs="Arial"/>
          <w:sz w:val="22"/>
          <w:szCs w:val="22"/>
        </w:rPr>
      </w:pPr>
      <w:r w:rsidRPr="00C308AF">
        <w:rPr>
          <w:rFonts w:ascii="Arial" w:hAnsi="Arial" w:cs="Arial"/>
          <w:sz w:val="22"/>
          <w:szCs w:val="22"/>
        </w:rPr>
        <w:t>6.</w:t>
      </w:r>
      <w:r w:rsidRPr="00C308AF">
        <w:rPr>
          <w:rFonts w:ascii="Arial" w:hAnsi="Arial" w:cs="Arial"/>
          <w:sz w:val="22"/>
          <w:szCs w:val="22"/>
        </w:rPr>
        <w:tab/>
        <w:t>Patent rights</w:t>
      </w:r>
    </w:p>
    <w:p w14:paraId="31E91021" w14:textId="77777777" w:rsidR="006C4FB6" w:rsidRPr="00C308AF" w:rsidRDefault="006C4FB6" w:rsidP="006C4FB6">
      <w:pPr>
        <w:spacing w:line="276" w:lineRule="auto"/>
        <w:contextualSpacing/>
        <w:jc w:val="both"/>
        <w:rPr>
          <w:rFonts w:ascii="Arial" w:hAnsi="Arial" w:cs="Arial"/>
          <w:sz w:val="22"/>
          <w:szCs w:val="22"/>
        </w:rPr>
      </w:pPr>
      <w:r w:rsidRPr="00C308AF">
        <w:rPr>
          <w:rFonts w:ascii="Arial" w:hAnsi="Arial" w:cs="Arial"/>
          <w:sz w:val="22"/>
          <w:szCs w:val="22"/>
        </w:rPr>
        <w:t>7.</w:t>
      </w:r>
      <w:r w:rsidRPr="00C308AF">
        <w:rPr>
          <w:rFonts w:ascii="Arial" w:hAnsi="Arial" w:cs="Arial"/>
          <w:sz w:val="22"/>
          <w:szCs w:val="22"/>
        </w:rPr>
        <w:tab/>
        <w:t>Performance security</w:t>
      </w:r>
    </w:p>
    <w:p w14:paraId="551CA1BF" w14:textId="77777777" w:rsidR="006C4FB6" w:rsidRPr="00C308AF" w:rsidRDefault="006C4FB6" w:rsidP="006C4FB6">
      <w:pPr>
        <w:spacing w:line="276" w:lineRule="auto"/>
        <w:contextualSpacing/>
        <w:jc w:val="both"/>
        <w:rPr>
          <w:rFonts w:ascii="Arial" w:hAnsi="Arial" w:cs="Arial"/>
          <w:sz w:val="22"/>
          <w:szCs w:val="22"/>
        </w:rPr>
      </w:pPr>
      <w:r w:rsidRPr="00C308AF">
        <w:rPr>
          <w:rFonts w:ascii="Arial" w:hAnsi="Arial" w:cs="Arial"/>
          <w:sz w:val="22"/>
          <w:szCs w:val="22"/>
        </w:rPr>
        <w:t>8.</w:t>
      </w:r>
      <w:r w:rsidRPr="00C308AF">
        <w:rPr>
          <w:rFonts w:ascii="Arial" w:hAnsi="Arial" w:cs="Arial"/>
          <w:sz w:val="22"/>
          <w:szCs w:val="22"/>
        </w:rPr>
        <w:tab/>
        <w:t>Inspections, tests and analysis</w:t>
      </w:r>
    </w:p>
    <w:p w14:paraId="4675FB78" w14:textId="77777777" w:rsidR="006C4FB6" w:rsidRPr="00C308AF" w:rsidRDefault="006C4FB6" w:rsidP="006C4FB6">
      <w:pPr>
        <w:spacing w:line="276" w:lineRule="auto"/>
        <w:contextualSpacing/>
        <w:jc w:val="both"/>
        <w:rPr>
          <w:rFonts w:ascii="Arial" w:hAnsi="Arial" w:cs="Arial"/>
          <w:sz w:val="22"/>
          <w:szCs w:val="22"/>
        </w:rPr>
      </w:pPr>
      <w:r w:rsidRPr="00C308AF">
        <w:rPr>
          <w:rFonts w:ascii="Arial" w:hAnsi="Arial" w:cs="Arial"/>
          <w:sz w:val="22"/>
          <w:szCs w:val="22"/>
        </w:rPr>
        <w:t>9.</w:t>
      </w:r>
      <w:r w:rsidRPr="00C308AF">
        <w:rPr>
          <w:rFonts w:ascii="Arial" w:hAnsi="Arial" w:cs="Arial"/>
          <w:sz w:val="22"/>
          <w:szCs w:val="22"/>
        </w:rPr>
        <w:tab/>
        <w:t>Packing</w:t>
      </w:r>
    </w:p>
    <w:p w14:paraId="373D17B1" w14:textId="77777777" w:rsidR="006C4FB6" w:rsidRPr="00C308AF" w:rsidRDefault="006C4FB6" w:rsidP="006C4FB6">
      <w:pPr>
        <w:spacing w:line="276" w:lineRule="auto"/>
        <w:contextualSpacing/>
        <w:jc w:val="both"/>
        <w:rPr>
          <w:rFonts w:ascii="Arial" w:hAnsi="Arial" w:cs="Arial"/>
          <w:sz w:val="22"/>
          <w:szCs w:val="22"/>
        </w:rPr>
      </w:pPr>
      <w:r w:rsidRPr="00C308AF">
        <w:rPr>
          <w:rFonts w:ascii="Arial" w:hAnsi="Arial" w:cs="Arial"/>
          <w:sz w:val="22"/>
          <w:szCs w:val="22"/>
        </w:rPr>
        <w:t>10.</w:t>
      </w:r>
      <w:r w:rsidRPr="00C308AF">
        <w:rPr>
          <w:rFonts w:ascii="Arial" w:hAnsi="Arial" w:cs="Arial"/>
          <w:sz w:val="22"/>
          <w:szCs w:val="22"/>
        </w:rPr>
        <w:tab/>
        <w:t>Delivery and documents</w:t>
      </w:r>
    </w:p>
    <w:p w14:paraId="3DC2A6C3" w14:textId="77777777" w:rsidR="006C4FB6" w:rsidRPr="00C308AF" w:rsidRDefault="006C4FB6" w:rsidP="006C4FB6">
      <w:pPr>
        <w:spacing w:line="276" w:lineRule="auto"/>
        <w:contextualSpacing/>
        <w:jc w:val="both"/>
        <w:rPr>
          <w:rFonts w:ascii="Arial" w:hAnsi="Arial" w:cs="Arial"/>
          <w:sz w:val="22"/>
          <w:szCs w:val="22"/>
        </w:rPr>
      </w:pPr>
      <w:r w:rsidRPr="00C308AF">
        <w:rPr>
          <w:rFonts w:ascii="Arial" w:hAnsi="Arial" w:cs="Arial"/>
          <w:sz w:val="22"/>
          <w:szCs w:val="22"/>
        </w:rPr>
        <w:t>11.</w:t>
      </w:r>
      <w:r w:rsidRPr="00C308AF">
        <w:rPr>
          <w:rFonts w:ascii="Arial" w:hAnsi="Arial" w:cs="Arial"/>
          <w:sz w:val="22"/>
          <w:szCs w:val="22"/>
        </w:rPr>
        <w:tab/>
        <w:t>Insurance</w:t>
      </w:r>
    </w:p>
    <w:p w14:paraId="6F8448ED" w14:textId="77777777" w:rsidR="006C4FB6" w:rsidRPr="00C308AF" w:rsidRDefault="006C4FB6" w:rsidP="006C4FB6">
      <w:pPr>
        <w:spacing w:line="276" w:lineRule="auto"/>
        <w:contextualSpacing/>
        <w:jc w:val="both"/>
        <w:rPr>
          <w:rFonts w:ascii="Arial" w:hAnsi="Arial" w:cs="Arial"/>
          <w:sz w:val="22"/>
          <w:szCs w:val="22"/>
        </w:rPr>
      </w:pPr>
      <w:r w:rsidRPr="00C308AF">
        <w:rPr>
          <w:rFonts w:ascii="Arial" w:hAnsi="Arial" w:cs="Arial"/>
          <w:sz w:val="22"/>
          <w:szCs w:val="22"/>
        </w:rPr>
        <w:t>12.</w:t>
      </w:r>
      <w:r w:rsidRPr="00C308AF">
        <w:rPr>
          <w:rFonts w:ascii="Arial" w:hAnsi="Arial" w:cs="Arial"/>
          <w:sz w:val="22"/>
          <w:szCs w:val="22"/>
        </w:rPr>
        <w:tab/>
        <w:t>Transportation</w:t>
      </w:r>
    </w:p>
    <w:p w14:paraId="40EE8DE1" w14:textId="77777777" w:rsidR="006C4FB6" w:rsidRPr="00C308AF" w:rsidRDefault="006C4FB6" w:rsidP="006C4FB6">
      <w:pPr>
        <w:spacing w:line="276" w:lineRule="auto"/>
        <w:contextualSpacing/>
        <w:jc w:val="both"/>
        <w:rPr>
          <w:rFonts w:ascii="Arial" w:hAnsi="Arial" w:cs="Arial"/>
          <w:sz w:val="22"/>
          <w:szCs w:val="22"/>
        </w:rPr>
      </w:pPr>
      <w:r w:rsidRPr="00C308AF">
        <w:rPr>
          <w:rFonts w:ascii="Arial" w:hAnsi="Arial" w:cs="Arial"/>
          <w:sz w:val="22"/>
          <w:szCs w:val="22"/>
        </w:rPr>
        <w:t>13.</w:t>
      </w:r>
      <w:r w:rsidRPr="00C308AF">
        <w:rPr>
          <w:rFonts w:ascii="Arial" w:hAnsi="Arial" w:cs="Arial"/>
          <w:sz w:val="22"/>
          <w:szCs w:val="22"/>
        </w:rPr>
        <w:tab/>
        <w:t>Incidental services</w:t>
      </w:r>
    </w:p>
    <w:p w14:paraId="1AC5CC3A" w14:textId="77777777" w:rsidR="006C4FB6" w:rsidRPr="00C308AF" w:rsidRDefault="006C4FB6" w:rsidP="006C4FB6">
      <w:pPr>
        <w:spacing w:line="276" w:lineRule="auto"/>
        <w:contextualSpacing/>
        <w:jc w:val="both"/>
        <w:rPr>
          <w:rFonts w:ascii="Arial" w:hAnsi="Arial" w:cs="Arial"/>
          <w:sz w:val="22"/>
          <w:szCs w:val="22"/>
        </w:rPr>
      </w:pPr>
      <w:r w:rsidRPr="00C308AF">
        <w:rPr>
          <w:rFonts w:ascii="Arial" w:hAnsi="Arial" w:cs="Arial"/>
          <w:sz w:val="22"/>
          <w:szCs w:val="22"/>
        </w:rPr>
        <w:t>14.</w:t>
      </w:r>
      <w:r w:rsidRPr="00C308AF">
        <w:rPr>
          <w:rFonts w:ascii="Arial" w:hAnsi="Arial" w:cs="Arial"/>
          <w:sz w:val="22"/>
          <w:szCs w:val="22"/>
        </w:rPr>
        <w:tab/>
        <w:t>Spare parts</w:t>
      </w:r>
    </w:p>
    <w:p w14:paraId="31389E98" w14:textId="77777777" w:rsidR="006C4FB6" w:rsidRPr="00C308AF" w:rsidRDefault="006C4FB6" w:rsidP="006C4FB6">
      <w:pPr>
        <w:spacing w:line="276" w:lineRule="auto"/>
        <w:contextualSpacing/>
        <w:jc w:val="both"/>
        <w:rPr>
          <w:rFonts w:ascii="Arial" w:hAnsi="Arial" w:cs="Arial"/>
          <w:sz w:val="22"/>
          <w:szCs w:val="22"/>
        </w:rPr>
      </w:pPr>
      <w:r w:rsidRPr="00C308AF">
        <w:rPr>
          <w:rFonts w:ascii="Arial" w:hAnsi="Arial" w:cs="Arial"/>
          <w:sz w:val="22"/>
          <w:szCs w:val="22"/>
        </w:rPr>
        <w:t>15.</w:t>
      </w:r>
      <w:r w:rsidRPr="00C308AF">
        <w:rPr>
          <w:rFonts w:ascii="Arial" w:hAnsi="Arial" w:cs="Arial"/>
          <w:sz w:val="22"/>
          <w:szCs w:val="22"/>
        </w:rPr>
        <w:tab/>
        <w:t>Warranty</w:t>
      </w:r>
    </w:p>
    <w:p w14:paraId="6428F8AB" w14:textId="77777777" w:rsidR="006C4FB6" w:rsidRPr="00C308AF" w:rsidRDefault="006C4FB6" w:rsidP="006C4FB6">
      <w:pPr>
        <w:spacing w:line="276" w:lineRule="auto"/>
        <w:contextualSpacing/>
        <w:jc w:val="both"/>
        <w:rPr>
          <w:rFonts w:ascii="Arial" w:hAnsi="Arial" w:cs="Arial"/>
          <w:sz w:val="22"/>
          <w:szCs w:val="22"/>
        </w:rPr>
      </w:pPr>
      <w:r w:rsidRPr="00C308AF">
        <w:rPr>
          <w:rFonts w:ascii="Arial" w:hAnsi="Arial" w:cs="Arial"/>
          <w:sz w:val="22"/>
          <w:szCs w:val="22"/>
        </w:rPr>
        <w:t>16.</w:t>
      </w:r>
      <w:r w:rsidRPr="00C308AF">
        <w:rPr>
          <w:rFonts w:ascii="Arial" w:hAnsi="Arial" w:cs="Arial"/>
          <w:sz w:val="22"/>
          <w:szCs w:val="22"/>
        </w:rPr>
        <w:tab/>
        <w:t>Payment</w:t>
      </w:r>
    </w:p>
    <w:p w14:paraId="12D8B4F4" w14:textId="77777777" w:rsidR="006C4FB6" w:rsidRPr="00C308AF" w:rsidRDefault="006C4FB6" w:rsidP="006C4FB6">
      <w:pPr>
        <w:spacing w:line="276" w:lineRule="auto"/>
        <w:contextualSpacing/>
        <w:jc w:val="both"/>
        <w:rPr>
          <w:rFonts w:ascii="Arial" w:hAnsi="Arial" w:cs="Arial"/>
          <w:sz w:val="22"/>
          <w:szCs w:val="22"/>
        </w:rPr>
      </w:pPr>
      <w:r w:rsidRPr="00C308AF">
        <w:rPr>
          <w:rFonts w:ascii="Arial" w:hAnsi="Arial" w:cs="Arial"/>
          <w:sz w:val="22"/>
          <w:szCs w:val="22"/>
        </w:rPr>
        <w:t>17.</w:t>
      </w:r>
      <w:r w:rsidRPr="00C308AF">
        <w:rPr>
          <w:rFonts w:ascii="Arial" w:hAnsi="Arial" w:cs="Arial"/>
          <w:sz w:val="22"/>
          <w:szCs w:val="22"/>
        </w:rPr>
        <w:tab/>
        <w:t>Prices</w:t>
      </w:r>
    </w:p>
    <w:p w14:paraId="1EA2BFA5" w14:textId="77777777" w:rsidR="006C4FB6" w:rsidRPr="00C308AF" w:rsidRDefault="006C4FB6" w:rsidP="006C4FB6">
      <w:pPr>
        <w:spacing w:line="276" w:lineRule="auto"/>
        <w:contextualSpacing/>
        <w:jc w:val="both"/>
        <w:rPr>
          <w:rFonts w:ascii="Arial" w:hAnsi="Arial" w:cs="Arial"/>
          <w:sz w:val="22"/>
          <w:szCs w:val="22"/>
        </w:rPr>
      </w:pPr>
      <w:r w:rsidRPr="00C308AF">
        <w:rPr>
          <w:rFonts w:ascii="Arial" w:hAnsi="Arial" w:cs="Arial"/>
          <w:sz w:val="22"/>
          <w:szCs w:val="22"/>
        </w:rPr>
        <w:t>18.</w:t>
      </w:r>
      <w:r w:rsidRPr="00C308AF">
        <w:rPr>
          <w:rFonts w:ascii="Arial" w:hAnsi="Arial" w:cs="Arial"/>
          <w:sz w:val="22"/>
          <w:szCs w:val="22"/>
        </w:rPr>
        <w:tab/>
        <w:t>Contract amendments</w:t>
      </w:r>
    </w:p>
    <w:p w14:paraId="649EEFF6" w14:textId="77777777" w:rsidR="006C4FB6" w:rsidRPr="00C308AF" w:rsidRDefault="006C4FB6" w:rsidP="006C4FB6">
      <w:pPr>
        <w:spacing w:line="276" w:lineRule="auto"/>
        <w:contextualSpacing/>
        <w:jc w:val="both"/>
        <w:rPr>
          <w:rFonts w:ascii="Arial" w:hAnsi="Arial" w:cs="Arial"/>
          <w:sz w:val="22"/>
          <w:szCs w:val="22"/>
        </w:rPr>
      </w:pPr>
      <w:r w:rsidRPr="00C308AF">
        <w:rPr>
          <w:rFonts w:ascii="Arial" w:hAnsi="Arial" w:cs="Arial"/>
          <w:sz w:val="22"/>
          <w:szCs w:val="22"/>
        </w:rPr>
        <w:t>19.</w:t>
      </w:r>
      <w:r w:rsidRPr="00C308AF">
        <w:rPr>
          <w:rFonts w:ascii="Arial" w:hAnsi="Arial" w:cs="Arial"/>
          <w:sz w:val="22"/>
          <w:szCs w:val="22"/>
        </w:rPr>
        <w:tab/>
        <w:t>Assignment</w:t>
      </w:r>
    </w:p>
    <w:p w14:paraId="40689419" w14:textId="77777777" w:rsidR="006C4FB6" w:rsidRPr="00C308AF" w:rsidRDefault="006C4FB6" w:rsidP="006C4FB6">
      <w:pPr>
        <w:spacing w:line="276" w:lineRule="auto"/>
        <w:contextualSpacing/>
        <w:jc w:val="both"/>
        <w:rPr>
          <w:rFonts w:ascii="Arial" w:hAnsi="Arial" w:cs="Arial"/>
          <w:sz w:val="22"/>
          <w:szCs w:val="22"/>
        </w:rPr>
      </w:pPr>
      <w:r w:rsidRPr="00C308AF">
        <w:rPr>
          <w:rFonts w:ascii="Arial" w:hAnsi="Arial" w:cs="Arial"/>
          <w:sz w:val="22"/>
          <w:szCs w:val="22"/>
        </w:rPr>
        <w:t>20.</w:t>
      </w:r>
      <w:r w:rsidRPr="00C308AF">
        <w:rPr>
          <w:rFonts w:ascii="Arial" w:hAnsi="Arial" w:cs="Arial"/>
          <w:sz w:val="22"/>
          <w:szCs w:val="22"/>
        </w:rPr>
        <w:tab/>
        <w:t>Subcontracts</w:t>
      </w:r>
    </w:p>
    <w:p w14:paraId="070653DC" w14:textId="77777777" w:rsidR="006C4FB6" w:rsidRPr="00C308AF" w:rsidRDefault="006C4FB6" w:rsidP="006C4FB6">
      <w:pPr>
        <w:spacing w:line="276" w:lineRule="auto"/>
        <w:contextualSpacing/>
        <w:jc w:val="both"/>
        <w:rPr>
          <w:rFonts w:ascii="Arial" w:hAnsi="Arial" w:cs="Arial"/>
          <w:sz w:val="22"/>
          <w:szCs w:val="22"/>
        </w:rPr>
      </w:pPr>
      <w:r w:rsidRPr="00C308AF">
        <w:rPr>
          <w:rFonts w:ascii="Arial" w:hAnsi="Arial" w:cs="Arial"/>
          <w:sz w:val="22"/>
          <w:szCs w:val="22"/>
        </w:rPr>
        <w:t>21.</w:t>
      </w:r>
      <w:r w:rsidRPr="00C308AF">
        <w:rPr>
          <w:rFonts w:ascii="Arial" w:hAnsi="Arial" w:cs="Arial"/>
          <w:sz w:val="22"/>
          <w:szCs w:val="22"/>
        </w:rPr>
        <w:tab/>
        <w:t>Delays in the supplier’s performance</w:t>
      </w:r>
    </w:p>
    <w:p w14:paraId="18CBCB0F" w14:textId="77777777" w:rsidR="006C4FB6" w:rsidRPr="00C308AF" w:rsidRDefault="006C4FB6" w:rsidP="006C4FB6">
      <w:pPr>
        <w:spacing w:line="276" w:lineRule="auto"/>
        <w:contextualSpacing/>
        <w:jc w:val="both"/>
        <w:rPr>
          <w:rFonts w:ascii="Arial" w:hAnsi="Arial" w:cs="Arial"/>
          <w:sz w:val="22"/>
          <w:szCs w:val="22"/>
        </w:rPr>
      </w:pPr>
      <w:r w:rsidRPr="00C308AF">
        <w:rPr>
          <w:rFonts w:ascii="Arial" w:hAnsi="Arial" w:cs="Arial"/>
          <w:sz w:val="22"/>
          <w:szCs w:val="22"/>
        </w:rPr>
        <w:t>22.</w:t>
      </w:r>
      <w:r w:rsidRPr="00C308AF">
        <w:rPr>
          <w:rFonts w:ascii="Arial" w:hAnsi="Arial" w:cs="Arial"/>
          <w:sz w:val="22"/>
          <w:szCs w:val="22"/>
        </w:rPr>
        <w:tab/>
        <w:t>Penalties</w:t>
      </w:r>
    </w:p>
    <w:p w14:paraId="5D39B166" w14:textId="77777777" w:rsidR="006C4FB6" w:rsidRPr="00C308AF" w:rsidRDefault="006C4FB6" w:rsidP="006C4FB6">
      <w:pPr>
        <w:spacing w:line="276" w:lineRule="auto"/>
        <w:contextualSpacing/>
        <w:jc w:val="both"/>
        <w:rPr>
          <w:rFonts w:ascii="Arial" w:hAnsi="Arial" w:cs="Arial"/>
          <w:sz w:val="22"/>
          <w:szCs w:val="22"/>
        </w:rPr>
      </w:pPr>
      <w:r w:rsidRPr="00C308AF">
        <w:rPr>
          <w:rFonts w:ascii="Arial" w:hAnsi="Arial" w:cs="Arial"/>
          <w:sz w:val="22"/>
          <w:szCs w:val="22"/>
        </w:rPr>
        <w:t>23.</w:t>
      </w:r>
      <w:r w:rsidRPr="00C308AF">
        <w:rPr>
          <w:rFonts w:ascii="Arial" w:hAnsi="Arial" w:cs="Arial"/>
          <w:sz w:val="22"/>
          <w:szCs w:val="22"/>
        </w:rPr>
        <w:tab/>
        <w:t>Termination for default</w:t>
      </w:r>
    </w:p>
    <w:p w14:paraId="095783AE" w14:textId="77777777" w:rsidR="006C4FB6" w:rsidRPr="00C308AF" w:rsidRDefault="006C4FB6" w:rsidP="006C4FB6">
      <w:pPr>
        <w:spacing w:line="276" w:lineRule="auto"/>
        <w:contextualSpacing/>
        <w:jc w:val="both"/>
        <w:rPr>
          <w:rFonts w:ascii="Arial" w:hAnsi="Arial" w:cs="Arial"/>
          <w:sz w:val="22"/>
          <w:szCs w:val="22"/>
        </w:rPr>
      </w:pPr>
      <w:r w:rsidRPr="00C308AF">
        <w:rPr>
          <w:rFonts w:ascii="Arial" w:hAnsi="Arial" w:cs="Arial"/>
          <w:sz w:val="22"/>
          <w:szCs w:val="22"/>
        </w:rPr>
        <w:t>24.</w:t>
      </w:r>
      <w:r w:rsidRPr="00C308AF">
        <w:rPr>
          <w:rFonts w:ascii="Arial" w:hAnsi="Arial" w:cs="Arial"/>
          <w:sz w:val="22"/>
          <w:szCs w:val="22"/>
        </w:rPr>
        <w:tab/>
        <w:t>Dumping and countervailing duties</w:t>
      </w:r>
    </w:p>
    <w:p w14:paraId="7D6353B8" w14:textId="77777777" w:rsidR="006C4FB6" w:rsidRPr="00C308AF" w:rsidRDefault="006C4FB6" w:rsidP="006C4FB6">
      <w:pPr>
        <w:spacing w:line="276" w:lineRule="auto"/>
        <w:contextualSpacing/>
        <w:jc w:val="both"/>
        <w:rPr>
          <w:rFonts w:ascii="Arial" w:hAnsi="Arial" w:cs="Arial"/>
          <w:sz w:val="22"/>
          <w:szCs w:val="22"/>
        </w:rPr>
      </w:pPr>
      <w:r w:rsidRPr="00C308AF">
        <w:rPr>
          <w:rFonts w:ascii="Arial" w:hAnsi="Arial" w:cs="Arial"/>
          <w:sz w:val="22"/>
          <w:szCs w:val="22"/>
        </w:rPr>
        <w:t>25.</w:t>
      </w:r>
      <w:r w:rsidRPr="00C308AF">
        <w:rPr>
          <w:rFonts w:ascii="Arial" w:hAnsi="Arial" w:cs="Arial"/>
          <w:sz w:val="22"/>
          <w:szCs w:val="22"/>
        </w:rPr>
        <w:tab/>
        <w:t>Force Majeure</w:t>
      </w:r>
    </w:p>
    <w:p w14:paraId="668FABCF" w14:textId="77777777" w:rsidR="006C4FB6" w:rsidRPr="00C308AF" w:rsidRDefault="006C4FB6" w:rsidP="006C4FB6">
      <w:pPr>
        <w:spacing w:line="276" w:lineRule="auto"/>
        <w:contextualSpacing/>
        <w:jc w:val="both"/>
        <w:rPr>
          <w:rFonts w:ascii="Arial" w:hAnsi="Arial" w:cs="Arial"/>
          <w:sz w:val="22"/>
          <w:szCs w:val="22"/>
        </w:rPr>
      </w:pPr>
      <w:r w:rsidRPr="00C308AF">
        <w:rPr>
          <w:rFonts w:ascii="Arial" w:hAnsi="Arial" w:cs="Arial"/>
          <w:sz w:val="22"/>
          <w:szCs w:val="22"/>
        </w:rPr>
        <w:t>26.</w:t>
      </w:r>
      <w:r w:rsidRPr="00C308AF">
        <w:rPr>
          <w:rFonts w:ascii="Arial" w:hAnsi="Arial" w:cs="Arial"/>
          <w:sz w:val="22"/>
          <w:szCs w:val="22"/>
        </w:rPr>
        <w:tab/>
        <w:t>Termination for insolvency</w:t>
      </w:r>
    </w:p>
    <w:p w14:paraId="30BF08AE" w14:textId="77777777" w:rsidR="006C4FB6" w:rsidRPr="00C308AF" w:rsidRDefault="006C4FB6" w:rsidP="006C4FB6">
      <w:pPr>
        <w:spacing w:line="276" w:lineRule="auto"/>
        <w:contextualSpacing/>
        <w:jc w:val="both"/>
        <w:rPr>
          <w:rFonts w:ascii="Arial" w:hAnsi="Arial" w:cs="Arial"/>
          <w:sz w:val="22"/>
          <w:szCs w:val="22"/>
        </w:rPr>
      </w:pPr>
      <w:r w:rsidRPr="00C308AF">
        <w:rPr>
          <w:rFonts w:ascii="Arial" w:hAnsi="Arial" w:cs="Arial"/>
          <w:sz w:val="22"/>
          <w:szCs w:val="22"/>
        </w:rPr>
        <w:t>27.</w:t>
      </w:r>
      <w:r w:rsidRPr="00C308AF">
        <w:rPr>
          <w:rFonts w:ascii="Arial" w:hAnsi="Arial" w:cs="Arial"/>
          <w:sz w:val="22"/>
          <w:szCs w:val="22"/>
        </w:rPr>
        <w:tab/>
        <w:t>Settlement of disputes</w:t>
      </w:r>
    </w:p>
    <w:p w14:paraId="2BBCC4F1" w14:textId="77777777" w:rsidR="006C4FB6" w:rsidRPr="00C308AF" w:rsidRDefault="006C4FB6" w:rsidP="006C4FB6">
      <w:pPr>
        <w:spacing w:line="276" w:lineRule="auto"/>
        <w:contextualSpacing/>
        <w:jc w:val="both"/>
        <w:rPr>
          <w:rFonts w:ascii="Arial" w:hAnsi="Arial" w:cs="Arial"/>
          <w:sz w:val="22"/>
          <w:szCs w:val="22"/>
        </w:rPr>
      </w:pPr>
      <w:r w:rsidRPr="00C308AF">
        <w:rPr>
          <w:rFonts w:ascii="Arial" w:hAnsi="Arial" w:cs="Arial"/>
          <w:sz w:val="22"/>
          <w:szCs w:val="22"/>
        </w:rPr>
        <w:t>28.</w:t>
      </w:r>
      <w:r w:rsidRPr="00C308AF">
        <w:rPr>
          <w:rFonts w:ascii="Arial" w:hAnsi="Arial" w:cs="Arial"/>
          <w:sz w:val="22"/>
          <w:szCs w:val="22"/>
        </w:rPr>
        <w:tab/>
        <w:t>Limitation of liability</w:t>
      </w:r>
    </w:p>
    <w:p w14:paraId="03DC2134" w14:textId="77777777" w:rsidR="006C4FB6" w:rsidRPr="00C308AF" w:rsidRDefault="006C4FB6" w:rsidP="006C4FB6">
      <w:pPr>
        <w:spacing w:line="276" w:lineRule="auto"/>
        <w:contextualSpacing/>
        <w:jc w:val="both"/>
        <w:rPr>
          <w:rFonts w:ascii="Arial" w:hAnsi="Arial" w:cs="Arial"/>
          <w:sz w:val="22"/>
          <w:szCs w:val="22"/>
        </w:rPr>
      </w:pPr>
      <w:r w:rsidRPr="00C308AF">
        <w:rPr>
          <w:rFonts w:ascii="Arial" w:hAnsi="Arial" w:cs="Arial"/>
          <w:sz w:val="22"/>
          <w:szCs w:val="22"/>
        </w:rPr>
        <w:t>29.</w:t>
      </w:r>
      <w:r w:rsidRPr="00C308AF">
        <w:rPr>
          <w:rFonts w:ascii="Arial" w:hAnsi="Arial" w:cs="Arial"/>
          <w:sz w:val="22"/>
          <w:szCs w:val="22"/>
        </w:rPr>
        <w:tab/>
        <w:t>Governing language</w:t>
      </w:r>
    </w:p>
    <w:p w14:paraId="2EF27E97" w14:textId="77777777" w:rsidR="006C4FB6" w:rsidRPr="00C308AF" w:rsidRDefault="006C4FB6" w:rsidP="006C4FB6">
      <w:pPr>
        <w:spacing w:line="276" w:lineRule="auto"/>
        <w:contextualSpacing/>
        <w:jc w:val="both"/>
        <w:rPr>
          <w:rFonts w:ascii="Arial" w:hAnsi="Arial" w:cs="Arial"/>
          <w:sz w:val="22"/>
          <w:szCs w:val="22"/>
        </w:rPr>
      </w:pPr>
      <w:r w:rsidRPr="00C308AF">
        <w:rPr>
          <w:rFonts w:ascii="Arial" w:hAnsi="Arial" w:cs="Arial"/>
          <w:sz w:val="22"/>
          <w:szCs w:val="22"/>
        </w:rPr>
        <w:t>30.</w:t>
      </w:r>
      <w:r w:rsidRPr="00C308AF">
        <w:rPr>
          <w:rFonts w:ascii="Arial" w:hAnsi="Arial" w:cs="Arial"/>
          <w:sz w:val="22"/>
          <w:szCs w:val="22"/>
        </w:rPr>
        <w:tab/>
        <w:t>Applicable law</w:t>
      </w:r>
    </w:p>
    <w:p w14:paraId="27EF3143" w14:textId="77777777" w:rsidR="006C4FB6" w:rsidRPr="00C308AF" w:rsidRDefault="006C4FB6" w:rsidP="006C4FB6">
      <w:pPr>
        <w:spacing w:line="276" w:lineRule="auto"/>
        <w:contextualSpacing/>
        <w:jc w:val="both"/>
        <w:rPr>
          <w:rFonts w:ascii="Arial" w:hAnsi="Arial" w:cs="Arial"/>
          <w:sz w:val="22"/>
          <w:szCs w:val="22"/>
        </w:rPr>
      </w:pPr>
      <w:r w:rsidRPr="00C308AF">
        <w:rPr>
          <w:rFonts w:ascii="Arial" w:hAnsi="Arial" w:cs="Arial"/>
          <w:sz w:val="22"/>
          <w:szCs w:val="22"/>
        </w:rPr>
        <w:t>31.</w:t>
      </w:r>
      <w:r w:rsidRPr="00C308AF">
        <w:rPr>
          <w:rFonts w:ascii="Arial" w:hAnsi="Arial" w:cs="Arial"/>
          <w:sz w:val="22"/>
          <w:szCs w:val="22"/>
        </w:rPr>
        <w:tab/>
        <w:t>Notices</w:t>
      </w:r>
    </w:p>
    <w:p w14:paraId="1E4198FB" w14:textId="77777777" w:rsidR="006C4FB6" w:rsidRPr="00C308AF" w:rsidRDefault="006C4FB6" w:rsidP="006C4FB6">
      <w:pPr>
        <w:spacing w:line="276" w:lineRule="auto"/>
        <w:contextualSpacing/>
        <w:jc w:val="both"/>
        <w:rPr>
          <w:rFonts w:ascii="Arial" w:hAnsi="Arial" w:cs="Arial"/>
          <w:sz w:val="22"/>
          <w:szCs w:val="22"/>
        </w:rPr>
      </w:pPr>
      <w:r w:rsidRPr="00C308AF">
        <w:rPr>
          <w:rFonts w:ascii="Arial" w:hAnsi="Arial" w:cs="Arial"/>
          <w:sz w:val="22"/>
          <w:szCs w:val="22"/>
        </w:rPr>
        <w:t>32.</w:t>
      </w:r>
      <w:r w:rsidRPr="00C308AF">
        <w:rPr>
          <w:rFonts w:ascii="Arial" w:hAnsi="Arial" w:cs="Arial"/>
          <w:sz w:val="22"/>
          <w:szCs w:val="22"/>
        </w:rPr>
        <w:tab/>
        <w:t>Taxes and duties</w:t>
      </w:r>
    </w:p>
    <w:p w14:paraId="55968D27" w14:textId="77777777" w:rsidR="006C4FB6" w:rsidRPr="00C308AF" w:rsidRDefault="006C4FB6" w:rsidP="006C4FB6">
      <w:pPr>
        <w:spacing w:line="276" w:lineRule="auto"/>
        <w:contextualSpacing/>
        <w:jc w:val="both"/>
        <w:rPr>
          <w:rFonts w:ascii="Arial" w:hAnsi="Arial" w:cs="Arial"/>
          <w:sz w:val="22"/>
          <w:szCs w:val="22"/>
        </w:rPr>
      </w:pPr>
      <w:r w:rsidRPr="00C308AF">
        <w:rPr>
          <w:rFonts w:ascii="Arial" w:hAnsi="Arial" w:cs="Arial"/>
          <w:sz w:val="22"/>
          <w:szCs w:val="22"/>
        </w:rPr>
        <w:t>33.</w:t>
      </w:r>
      <w:r w:rsidRPr="00C308AF">
        <w:rPr>
          <w:rFonts w:ascii="Arial" w:hAnsi="Arial" w:cs="Arial"/>
          <w:sz w:val="22"/>
          <w:szCs w:val="22"/>
        </w:rPr>
        <w:tab/>
        <w:t>National Industrial Participation Programme (NIPP)</w:t>
      </w:r>
    </w:p>
    <w:p w14:paraId="0BB2054F" w14:textId="77777777" w:rsidR="006C4FB6" w:rsidRPr="00C308AF" w:rsidRDefault="006C4FB6" w:rsidP="006C4FB6">
      <w:pPr>
        <w:spacing w:line="276" w:lineRule="auto"/>
        <w:contextualSpacing/>
        <w:jc w:val="both"/>
        <w:rPr>
          <w:rFonts w:ascii="Arial" w:hAnsi="Arial" w:cs="Arial"/>
          <w:sz w:val="22"/>
          <w:szCs w:val="22"/>
        </w:rPr>
      </w:pPr>
      <w:r w:rsidRPr="00C308AF">
        <w:rPr>
          <w:rFonts w:ascii="Arial" w:hAnsi="Arial" w:cs="Arial"/>
          <w:sz w:val="22"/>
          <w:szCs w:val="22"/>
        </w:rPr>
        <w:t>34.</w:t>
      </w:r>
      <w:r w:rsidRPr="00C308AF">
        <w:rPr>
          <w:rFonts w:ascii="Arial" w:hAnsi="Arial" w:cs="Arial"/>
          <w:sz w:val="22"/>
          <w:szCs w:val="22"/>
        </w:rPr>
        <w:tab/>
        <w:t>Prohibition of restrictive practices</w:t>
      </w:r>
    </w:p>
    <w:p w14:paraId="47827001" w14:textId="77777777" w:rsidR="006C4FB6" w:rsidRPr="00C308AF" w:rsidRDefault="006C4FB6" w:rsidP="006C4FB6">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720FBB10" w14:textId="77777777" w:rsidR="006C4FB6" w:rsidRPr="00C308AF" w:rsidRDefault="006C4FB6" w:rsidP="006C4FB6">
      <w:pPr>
        <w:spacing w:line="276" w:lineRule="auto"/>
        <w:contextualSpacing/>
        <w:jc w:val="both"/>
        <w:rPr>
          <w:rFonts w:ascii="Arial" w:hAnsi="Arial" w:cs="Arial"/>
          <w:sz w:val="22"/>
          <w:szCs w:val="22"/>
        </w:rPr>
      </w:pPr>
    </w:p>
    <w:p w14:paraId="608859CF" w14:textId="77777777" w:rsidR="006C4FB6" w:rsidRPr="00C308AF" w:rsidRDefault="006C4FB6" w:rsidP="006C4FB6">
      <w:pPr>
        <w:spacing w:line="276" w:lineRule="auto"/>
        <w:contextualSpacing/>
        <w:jc w:val="both"/>
        <w:rPr>
          <w:rFonts w:ascii="Arial" w:hAnsi="Arial" w:cs="Arial"/>
          <w:sz w:val="22"/>
          <w:szCs w:val="22"/>
        </w:rPr>
      </w:pPr>
    </w:p>
    <w:p w14:paraId="69EA43EC" w14:textId="77777777" w:rsidR="006C4FB6" w:rsidRPr="00C308AF" w:rsidRDefault="006C4FB6" w:rsidP="006C4FB6">
      <w:pPr>
        <w:spacing w:line="276" w:lineRule="auto"/>
        <w:contextualSpacing/>
        <w:jc w:val="both"/>
        <w:rPr>
          <w:rFonts w:ascii="Arial" w:hAnsi="Arial" w:cs="Arial"/>
          <w:sz w:val="22"/>
          <w:szCs w:val="22"/>
        </w:rPr>
      </w:pPr>
    </w:p>
    <w:p w14:paraId="5B3C99E3" w14:textId="77777777" w:rsidR="006C4FB6" w:rsidRPr="00C308AF" w:rsidRDefault="006C4FB6" w:rsidP="006C4FB6">
      <w:pPr>
        <w:spacing w:line="276" w:lineRule="auto"/>
        <w:contextualSpacing/>
        <w:jc w:val="both"/>
        <w:rPr>
          <w:rFonts w:ascii="Arial" w:hAnsi="Arial" w:cs="Arial"/>
          <w:sz w:val="22"/>
          <w:szCs w:val="22"/>
        </w:rPr>
      </w:pPr>
    </w:p>
    <w:p w14:paraId="3EE87B8C" w14:textId="77777777" w:rsidR="006C4FB6" w:rsidRPr="00C308AF" w:rsidRDefault="006C4FB6" w:rsidP="006C4FB6">
      <w:pPr>
        <w:spacing w:line="276" w:lineRule="auto"/>
        <w:contextualSpacing/>
        <w:jc w:val="both"/>
        <w:rPr>
          <w:rFonts w:ascii="Arial" w:hAnsi="Arial" w:cs="Arial"/>
          <w:sz w:val="22"/>
          <w:szCs w:val="22"/>
        </w:rPr>
      </w:pPr>
    </w:p>
    <w:p w14:paraId="77D87AC7" w14:textId="77777777" w:rsidR="006C4FB6" w:rsidRPr="00C308AF" w:rsidRDefault="006C4FB6" w:rsidP="006C4FB6">
      <w:pPr>
        <w:spacing w:line="276" w:lineRule="auto"/>
        <w:contextualSpacing/>
        <w:jc w:val="both"/>
        <w:rPr>
          <w:rFonts w:ascii="Arial" w:hAnsi="Arial" w:cs="Arial"/>
          <w:sz w:val="22"/>
          <w:szCs w:val="22"/>
        </w:rPr>
      </w:pPr>
    </w:p>
    <w:p w14:paraId="46EB2B17" w14:textId="77777777" w:rsidR="006C4FB6" w:rsidRPr="00C308AF" w:rsidRDefault="006C4FB6" w:rsidP="006C4FB6">
      <w:pPr>
        <w:spacing w:line="276" w:lineRule="auto"/>
        <w:contextualSpacing/>
        <w:jc w:val="both"/>
        <w:rPr>
          <w:rFonts w:ascii="Arial" w:hAnsi="Arial" w:cs="Arial"/>
          <w:sz w:val="22"/>
          <w:szCs w:val="22"/>
        </w:rPr>
      </w:pPr>
    </w:p>
    <w:p w14:paraId="46E0E281" w14:textId="77777777" w:rsidR="006C4FB6" w:rsidRPr="00C308AF" w:rsidRDefault="006C4FB6" w:rsidP="006C4FB6">
      <w:pPr>
        <w:spacing w:line="276" w:lineRule="auto"/>
        <w:contextualSpacing/>
        <w:jc w:val="both"/>
        <w:rPr>
          <w:rFonts w:ascii="Arial" w:hAnsi="Arial" w:cs="Arial"/>
          <w:sz w:val="22"/>
          <w:szCs w:val="22"/>
        </w:rPr>
      </w:pPr>
    </w:p>
    <w:p w14:paraId="3C5E3DD7" w14:textId="77777777" w:rsidR="006C4FB6" w:rsidRPr="00C308AF" w:rsidRDefault="006C4FB6" w:rsidP="006C4FB6">
      <w:pPr>
        <w:spacing w:line="276" w:lineRule="auto"/>
        <w:contextualSpacing/>
        <w:jc w:val="both"/>
        <w:rPr>
          <w:rFonts w:ascii="Arial" w:hAnsi="Arial" w:cs="Arial"/>
          <w:sz w:val="22"/>
          <w:szCs w:val="22"/>
        </w:rPr>
      </w:pPr>
    </w:p>
    <w:p w14:paraId="067725D2" w14:textId="77777777" w:rsidR="006C4FB6" w:rsidRPr="00C308AF" w:rsidRDefault="006C4FB6" w:rsidP="006E34E6">
      <w:pPr>
        <w:pStyle w:val="ListParagraph"/>
        <w:numPr>
          <w:ilvl w:val="6"/>
          <w:numId w:val="17"/>
        </w:numPr>
        <w:spacing w:line="276" w:lineRule="auto"/>
        <w:ind w:left="360"/>
        <w:jc w:val="both"/>
        <w:rPr>
          <w:rFonts w:ascii="Arial" w:hAnsi="Arial" w:cs="Arial"/>
          <w:sz w:val="22"/>
          <w:szCs w:val="22"/>
        </w:rPr>
      </w:pPr>
      <w:r w:rsidRPr="00C308AF">
        <w:rPr>
          <w:rFonts w:ascii="Arial" w:hAnsi="Arial" w:cs="Arial"/>
          <w:sz w:val="22"/>
          <w:szCs w:val="22"/>
        </w:rPr>
        <w:t>Definitions</w:t>
      </w:r>
    </w:p>
    <w:p w14:paraId="23F28C0F" w14:textId="77777777" w:rsidR="006C4FB6" w:rsidRPr="00C308AF" w:rsidRDefault="006C4FB6" w:rsidP="006C4FB6">
      <w:pPr>
        <w:spacing w:line="276" w:lineRule="auto"/>
        <w:contextualSpacing/>
        <w:jc w:val="both"/>
        <w:rPr>
          <w:rFonts w:ascii="Arial" w:hAnsi="Arial" w:cs="Arial"/>
          <w:sz w:val="22"/>
          <w:szCs w:val="22"/>
        </w:rPr>
      </w:pPr>
    </w:p>
    <w:p w14:paraId="2AF3D9B7" w14:textId="77777777" w:rsidR="006C4FB6" w:rsidRPr="00C308AF" w:rsidRDefault="006C4FB6" w:rsidP="006C4FB6">
      <w:pPr>
        <w:spacing w:line="276" w:lineRule="auto"/>
        <w:contextualSpacing/>
        <w:jc w:val="both"/>
        <w:rPr>
          <w:rFonts w:ascii="Arial" w:hAnsi="Arial" w:cs="Arial"/>
          <w:sz w:val="22"/>
          <w:szCs w:val="22"/>
        </w:rPr>
      </w:pPr>
      <w:r w:rsidRPr="00C308AF">
        <w:rPr>
          <w:rFonts w:ascii="Arial" w:hAnsi="Arial" w:cs="Arial"/>
          <w:sz w:val="22"/>
          <w:szCs w:val="22"/>
        </w:rPr>
        <w:t>The following terms shall be interpreted as indicated:</w:t>
      </w:r>
    </w:p>
    <w:p w14:paraId="67F41925" w14:textId="77777777" w:rsidR="006C4FB6" w:rsidRPr="00C308AF" w:rsidRDefault="006C4FB6" w:rsidP="006C4FB6">
      <w:pPr>
        <w:spacing w:line="276" w:lineRule="auto"/>
        <w:contextualSpacing/>
        <w:jc w:val="both"/>
        <w:rPr>
          <w:rFonts w:ascii="Arial" w:hAnsi="Arial" w:cs="Arial"/>
          <w:sz w:val="22"/>
          <w:szCs w:val="22"/>
        </w:rPr>
      </w:pPr>
    </w:p>
    <w:p w14:paraId="1A758E37" w14:textId="77777777" w:rsidR="006C4FB6" w:rsidRPr="00C308AF" w:rsidRDefault="006C4FB6" w:rsidP="006E34E6">
      <w:pPr>
        <w:pStyle w:val="ListParagraph"/>
        <w:numPr>
          <w:ilvl w:val="1"/>
          <w:numId w:val="24"/>
        </w:numPr>
        <w:spacing w:line="276" w:lineRule="auto"/>
        <w:jc w:val="both"/>
        <w:rPr>
          <w:rFonts w:ascii="Arial" w:hAnsi="Arial" w:cs="Arial"/>
          <w:sz w:val="22"/>
          <w:szCs w:val="22"/>
        </w:rPr>
      </w:pPr>
      <w:r w:rsidRPr="00C308AF">
        <w:rPr>
          <w:rFonts w:ascii="Arial" w:hAnsi="Arial" w:cs="Arial"/>
          <w:sz w:val="22"/>
          <w:szCs w:val="22"/>
        </w:rPr>
        <w:t>“Closing time” means the date and hour specified in the bidding documents for the receipt of bids.</w:t>
      </w:r>
    </w:p>
    <w:p w14:paraId="2ADD8B6E" w14:textId="77777777" w:rsidR="006C4FB6" w:rsidRPr="00C308AF" w:rsidRDefault="006C4FB6" w:rsidP="006E34E6">
      <w:pPr>
        <w:pStyle w:val="ListParagraph"/>
        <w:numPr>
          <w:ilvl w:val="1"/>
          <w:numId w:val="24"/>
        </w:numPr>
        <w:spacing w:line="276" w:lineRule="auto"/>
        <w:jc w:val="both"/>
        <w:rPr>
          <w:rFonts w:ascii="Arial" w:hAnsi="Arial" w:cs="Arial"/>
          <w:sz w:val="22"/>
          <w:szCs w:val="22"/>
        </w:rPr>
      </w:pPr>
      <w:r w:rsidRPr="00C308AF">
        <w:rPr>
          <w:rFonts w:ascii="Arial" w:hAnsi="Arial" w:cs="Arial"/>
          <w:sz w:val="22"/>
          <w:szCs w:val="22"/>
        </w:rPr>
        <w:t>“Contract” means the written agreement entered into between the purchaser and the supplier, as recorded in the contract form signed by the parties, including all attachments and appendices thereto and all documents incorporated by reference therein.</w:t>
      </w:r>
    </w:p>
    <w:p w14:paraId="103ABE53" w14:textId="77777777" w:rsidR="006C4FB6" w:rsidRPr="00C308AF" w:rsidRDefault="006C4FB6" w:rsidP="006E34E6">
      <w:pPr>
        <w:pStyle w:val="ListParagraph"/>
        <w:numPr>
          <w:ilvl w:val="1"/>
          <w:numId w:val="24"/>
        </w:numPr>
        <w:spacing w:line="276" w:lineRule="auto"/>
        <w:jc w:val="both"/>
        <w:rPr>
          <w:rFonts w:ascii="Arial" w:hAnsi="Arial" w:cs="Arial"/>
          <w:sz w:val="22"/>
          <w:szCs w:val="22"/>
        </w:rPr>
      </w:pPr>
      <w:r w:rsidRPr="00C308AF">
        <w:rPr>
          <w:rFonts w:ascii="Arial" w:hAnsi="Arial" w:cs="Arial"/>
          <w:sz w:val="22"/>
          <w:szCs w:val="22"/>
        </w:rPr>
        <w:t>“Contract price” means the price payable to the supplier under the contract for the full and proper performance of his contractual obligations.</w:t>
      </w:r>
    </w:p>
    <w:p w14:paraId="38A434F1" w14:textId="77777777" w:rsidR="006C4FB6" w:rsidRPr="00C308AF" w:rsidRDefault="006C4FB6" w:rsidP="006E34E6">
      <w:pPr>
        <w:pStyle w:val="ListParagraph"/>
        <w:numPr>
          <w:ilvl w:val="1"/>
          <w:numId w:val="24"/>
        </w:numPr>
        <w:spacing w:line="276" w:lineRule="auto"/>
        <w:jc w:val="both"/>
        <w:rPr>
          <w:rFonts w:ascii="Arial" w:hAnsi="Arial" w:cs="Arial"/>
          <w:sz w:val="22"/>
          <w:szCs w:val="22"/>
        </w:rPr>
      </w:pPr>
      <w:r w:rsidRPr="00C308AF">
        <w:rPr>
          <w:rFonts w:ascii="Arial" w:hAnsi="Arial" w:cs="Arial"/>
          <w:sz w:val="22"/>
          <w:szCs w:val="22"/>
        </w:rPr>
        <w:t>“Corrupt practice” means the offering, giving, receiving, or soliciting of anything of value to influence the action of a public official in the procurement process or in contract execution.</w:t>
      </w:r>
    </w:p>
    <w:p w14:paraId="0E8FE3A3" w14:textId="77777777" w:rsidR="006C4FB6" w:rsidRPr="00C308AF" w:rsidRDefault="006C4FB6" w:rsidP="006E34E6">
      <w:pPr>
        <w:pStyle w:val="ListParagraph"/>
        <w:numPr>
          <w:ilvl w:val="1"/>
          <w:numId w:val="24"/>
        </w:numPr>
        <w:spacing w:line="276" w:lineRule="auto"/>
        <w:jc w:val="both"/>
        <w:rPr>
          <w:rFonts w:ascii="Arial" w:hAnsi="Arial" w:cs="Arial"/>
          <w:sz w:val="22"/>
          <w:szCs w:val="22"/>
        </w:rPr>
      </w:pPr>
      <w:r w:rsidRPr="00C308AF">
        <w:rPr>
          <w:rFonts w:ascii="Arial" w:hAnsi="Arial" w:cs="Arial"/>
          <w:sz w:val="22"/>
          <w:szCs w:val="22"/>
        </w:rPr>
        <w:t>"Countervailing duties" are imposed in cases where an enterprise abroad is subsidized by its government and encouraged to market its products internationally.</w:t>
      </w:r>
    </w:p>
    <w:p w14:paraId="411C8EC6" w14:textId="77777777" w:rsidR="006C4FB6" w:rsidRPr="00C308AF" w:rsidRDefault="006C4FB6" w:rsidP="006E34E6">
      <w:pPr>
        <w:pStyle w:val="ListParagraph"/>
        <w:numPr>
          <w:ilvl w:val="1"/>
          <w:numId w:val="24"/>
        </w:numPr>
        <w:spacing w:line="276" w:lineRule="auto"/>
        <w:jc w:val="both"/>
        <w:rPr>
          <w:rFonts w:ascii="Arial" w:hAnsi="Arial" w:cs="Arial"/>
          <w:sz w:val="22"/>
          <w:szCs w:val="22"/>
        </w:rPr>
      </w:pPr>
      <w:r w:rsidRPr="00C308AF">
        <w:rPr>
          <w:rFonts w:ascii="Arial" w:hAnsi="Arial" w:cs="Arial"/>
          <w:sz w:val="22"/>
          <w:szCs w:val="22"/>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7F9E225C" w14:textId="77777777" w:rsidR="006C4FB6" w:rsidRPr="00C308AF" w:rsidRDefault="006C4FB6" w:rsidP="006E34E6">
      <w:pPr>
        <w:pStyle w:val="ListParagraph"/>
        <w:numPr>
          <w:ilvl w:val="1"/>
          <w:numId w:val="24"/>
        </w:numPr>
        <w:spacing w:line="276" w:lineRule="auto"/>
        <w:jc w:val="both"/>
        <w:rPr>
          <w:rFonts w:ascii="Arial" w:hAnsi="Arial" w:cs="Arial"/>
          <w:sz w:val="22"/>
          <w:szCs w:val="22"/>
        </w:rPr>
      </w:pPr>
      <w:r w:rsidRPr="00C308AF">
        <w:rPr>
          <w:rFonts w:ascii="Arial" w:hAnsi="Arial" w:cs="Arial"/>
          <w:sz w:val="22"/>
          <w:szCs w:val="22"/>
        </w:rPr>
        <w:t>“Day” means calendar day.</w:t>
      </w:r>
    </w:p>
    <w:p w14:paraId="70991ADB" w14:textId="77777777" w:rsidR="006C4FB6" w:rsidRPr="00C308AF" w:rsidRDefault="006C4FB6" w:rsidP="006E34E6">
      <w:pPr>
        <w:pStyle w:val="ListParagraph"/>
        <w:numPr>
          <w:ilvl w:val="1"/>
          <w:numId w:val="24"/>
        </w:numPr>
        <w:spacing w:line="276" w:lineRule="auto"/>
        <w:jc w:val="both"/>
        <w:rPr>
          <w:rFonts w:ascii="Arial" w:hAnsi="Arial" w:cs="Arial"/>
          <w:sz w:val="22"/>
          <w:szCs w:val="22"/>
        </w:rPr>
      </w:pPr>
      <w:r w:rsidRPr="00C308AF">
        <w:rPr>
          <w:rFonts w:ascii="Arial" w:hAnsi="Arial" w:cs="Arial"/>
          <w:sz w:val="22"/>
          <w:szCs w:val="22"/>
        </w:rPr>
        <w:t>“Delivery” means delivery in compliance of the conditions of the contract or order.</w:t>
      </w:r>
    </w:p>
    <w:p w14:paraId="3CA83214" w14:textId="77777777" w:rsidR="006C4FB6" w:rsidRPr="00C308AF" w:rsidRDefault="006C4FB6" w:rsidP="006E34E6">
      <w:pPr>
        <w:pStyle w:val="ListParagraph"/>
        <w:numPr>
          <w:ilvl w:val="1"/>
          <w:numId w:val="24"/>
        </w:numPr>
        <w:spacing w:line="276" w:lineRule="auto"/>
        <w:jc w:val="both"/>
        <w:rPr>
          <w:rFonts w:ascii="Arial" w:hAnsi="Arial" w:cs="Arial"/>
          <w:sz w:val="22"/>
          <w:szCs w:val="22"/>
        </w:rPr>
      </w:pPr>
      <w:r w:rsidRPr="00C308AF">
        <w:rPr>
          <w:rFonts w:ascii="Arial" w:hAnsi="Arial" w:cs="Arial"/>
          <w:sz w:val="22"/>
          <w:szCs w:val="22"/>
        </w:rPr>
        <w:t>“Delivery ex stock” means immediate delivery directly from stock on hand.</w:t>
      </w:r>
    </w:p>
    <w:p w14:paraId="1B96001C" w14:textId="77777777" w:rsidR="006C4FB6" w:rsidRPr="00C308AF" w:rsidRDefault="006C4FB6" w:rsidP="006E34E6">
      <w:pPr>
        <w:pStyle w:val="ListParagraph"/>
        <w:numPr>
          <w:ilvl w:val="1"/>
          <w:numId w:val="24"/>
        </w:numPr>
        <w:spacing w:line="276" w:lineRule="auto"/>
        <w:jc w:val="both"/>
        <w:rPr>
          <w:rFonts w:ascii="Arial" w:hAnsi="Arial" w:cs="Arial"/>
          <w:sz w:val="22"/>
          <w:szCs w:val="22"/>
        </w:rPr>
      </w:pPr>
      <w:r w:rsidRPr="00C308AF">
        <w:rPr>
          <w:rFonts w:ascii="Arial" w:hAnsi="Arial" w:cs="Arial"/>
          <w:sz w:val="22"/>
          <w:szCs w:val="22"/>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648EF9A7" w14:textId="77777777" w:rsidR="006C4FB6" w:rsidRPr="00C308AF" w:rsidRDefault="006C4FB6" w:rsidP="006E34E6">
      <w:pPr>
        <w:pStyle w:val="ListParagraph"/>
        <w:numPr>
          <w:ilvl w:val="1"/>
          <w:numId w:val="24"/>
        </w:numPr>
        <w:spacing w:line="276" w:lineRule="auto"/>
        <w:jc w:val="both"/>
        <w:rPr>
          <w:rFonts w:ascii="Arial" w:hAnsi="Arial" w:cs="Arial"/>
          <w:sz w:val="22"/>
          <w:szCs w:val="22"/>
        </w:rPr>
      </w:pPr>
      <w:r w:rsidRPr="00C308AF">
        <w:rPr>
          <w:rFonts w:ascii="Arial" w:hAnsi="Arial" w:cs="Arial"/>
          <w:sz w:val="22"/>
          <w:szCs w:val="22"/>
        </w:rPr>
        <w:t xml:space="preserve">"Dumping" occurs when a private enterprise abroad market its goods on own initiative in the RSA at lower prices than that of the country of origin and which have the potential to harm the local industries in    the RSA. </w:t>
      </w:r>
    </w:p>
    <w:p w14:paraId="5C0C6072" w14:textId="77777777" w:rsidR="006C4FB6" w:rsidRPr="00C308AF" w:rsidRDefault="006C4FB6" w:rsidP="006E34E6">
      <w:pPr>
        <w:pStyle w:val="ListParagraph"/>
        <w:numPr>
          <w:ilvl w:val="1"/>
          <w:numId w:val="24"/>
        </w:numPr>
        <w:spacing w:line="276" w:lineRule="auto"/>
        <w:jc w:val="both"/>
        <w:rPr>
          <w:rFonts w:ascii="Arial" w:hAnsi="Arial" w:cs="Arial"/>
          <w:sz w:val="22"/>
          <w:szCs w:val="22"/>
        </w:rPr>
      </w:pPr>
      <w:r w:rsidRPr="00C308AF">
        <w:rPr>
          <w:rFonts w:ascii="Arial" w:hAnsi="Arial" w:cs="Arial"/>
          <w:sz w:val="22"/>
          <w:szCs w:val="22"/>
        </w:rPr>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1DCDB04" w14:textId="77777777" w:rsidR="006C4FB6" w:rsidRPr="00C308AF" w:rsidRDefault="006C4FB6" w:rsidP="006E34E6">
      <w:pPr>
        <w:pStyle w:val="ListParagraph"/>
        <w:numPr>
          <w:ilvl w:val="1"/>
          <w:numId w:val="24"/>
        </w:numPr>
        <w:spacing w:line="276" w:lineRule="auto"/>
        <w:jc w:val="both"/>
        <w:rPr>
          <w:rFonts w:ascii="Arial" w:hAnsi="Arial" w:cs="Arial"/>
          <w:sz w:val="22"/>
          <w:szCs w:val="22"/>
        </w:rPr>
      </w:pPr>
      <w:r w:rsidRPr="00C308AF">
        <w:rPr>
          <w:rFonts w:ascii="Arial" w:hAnsi="Arial" w:cs="Arial"/>
          <w:sz w:val="22"/>
          <w:szCs w:val="22"/>
        </w:rPr>
        <w:t>“Fraudulent practice” means a misrepresentation of facts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70CB0DFA" w14:textId="77777777" w:rsidR="006C4FB6" w:rsidRPr="00C308AF" w:rsidRDefault="006C4FB6" w:rsidP="006E34E6">
      <w:pPr>
        <w:pStyle w:val="ListParagraph"/>
        <w:numPr>
          <w:ilvl w:val="1"/>
          <w:numId w:val="24"/>
        </w:numPr>
        <w:spacing w:line="276" w:lineRule="auto"/>
        <w:jc w:val="both"/>
        <w:rPr>
          <w:rFonts w:ascii="Arial" w:hAnsi="Arial" w:cs="Arial"/>
          <w:sz w:val="22"/>
          <w:szCs w:val="22"/>
        </w:rPr>
      </w:pPr>
      <w:r w:rsidRPr="00C308AF">
        <w:rPr>
          <w:rFonts w:ascii="Arial" w:hAnsi="Arial" w:cs="Arial"/>
          <w:sz w:val="22"/>
          <w:szCs w:val="22"/>
        </w:rPr>
        <w:t>“GCC” means the General Conditions of Contract.</w:t>
      </w:r>
    </w:p>
    <w:p w14:paraId="38E434BE" w14:textId="77777777" w:rsidR="006C4FB6" w:rsidRPr="00C308AF" w:rsidRDefault="006C4FB6" w:rsidP="006E34E6">
      <w:pPr>
        <w:pStyle w:val="ListParagraph"/>
        <w:numPr>
          <w:ilvl w:val="1"/>
          <w:numId w:val="24"/>
        </w:numPr>
        <w:spacing w:line="276" w:lineRule="auto"/>
        <w:jc w:val="both"/>
        <w:rPr>
          <w:rFonts w:ascii="Arial" w:hAnsi="Arial" w:cs="Arial"/>
          <w:sz w:val="22"/>
          <w:szCs w:val="22"/>
        </w:rPr>
      </w:pPr>
      <w:r w:rsidRPr="00C308AF">
        <w:rPr>
          <w:rFonts w:ascii="Arial" w:hAnsi="Arial" w:cs="Arial"/>
          <w:sz w:val="22"/>
          <w:szCs w:val="22"/>
        </w:rPr>
        <w:lastRenderedPageBreak/>
        <w:t>“Goods” means all of the equipment, machinery, and/or other materials that the supplier is required to  supply  to  the purchaser  under the contract.</w:t>
      </w:r>
    </w:p>
    <w:p w14:paraId="25C83FDB" w14:textId="77777777" w:rsidR="006C4FB6" w:rsidRPr="00C308AF" w:rsidRDefault="006C4FB6" w:rsidP="006E34E6">
      <w:pPr>
        <w:pStyle w:val="ListParagraph"/>
        <w:numPr>
          <w:ilvl w:val="1"/>
          <w:numId w:val="24"/>
        </w:numPr>
        <w:spacing w:line="276" w:lineRule="auto"/>
        <w:jc w:val="both"/>
        <w:rPr>
          <w:rFonts w:ascii="Arial" w:hAnsi="Arial" w:cs="Arial"/>
          <w:sz w:val="22"/>
          <w:szCs w:val="22"/>
        </w:rPr>
      </w:pPr>
      <w:r w:rsidRPr="00C308AF">
        <w:rPr>
          <w:rFonts w:ascii="Arial" w:hAnsi="Arial" w:cs="Arial"/>
          <w:sz w:val="22"/>
          <w:szCs w:val="22"/>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0E467E71" w14:textId="77777777" w:rsidR="006C4FB6" w:rsidRPr="00C308AF" w:rsidRDefault="006C4FB6" w:rsidP="006E34E6">
      <w:pPr>
        <w:pStyle w:val="ListParagraph"/>
        <w:numPr>
          <w:ilvl w:val="1"/>
          <w:numId w:val="24"/>
        </w:numPr>
        <w:spacing w:line="276" w:lineRule="auto"/>
        <w:jc w:val="both"/>
        <w:rPr>
          <w:rFonts w:ascii="Arial" w:hAnsi="Arial" w:cs="Arial"/>
          <w:sz w:val="22"/>
          <w:szCs w:val="22"/>
        </w:rPr>
      </w:pPr>
      <w:r w:rsidRPr="00C308AF">
        <w:rPr>
          <w:rFonts w:ascii="Arial" w:hAnsi="Arial" w:cs="Arial"/>
          <w:sz w:val="22"/>
          <w:szCs w:val="22"/>
        </w:rPr>
        <w:t>“Local content” means that portion of the bidding price which is not included in the imported content provided that local manufacture does take place.</w:t>
      </w:r>
    </w:p>
    <w:p w14:paraId="416D6C46" w14:textId="77777777" w:rsidR="006C4FB6" w:rsidRPr="00C308AF" w:rsidRDefault="006C4FB6" w:rsidP="006E34E6">
      <w:pPr>
        <w:pStyle w:val="ListParagraph"/>
        <w:numPr>
          <w:ilvl w:val="1"/>
          <w:numId w:val="24"/>
        </w:numPr>
        <w:spacing w:line="276" w:lineRule="auto"/>
        <w:jc w:val="both"/>
        <w:rPr>
          <w:rFonts w:ascii="Arial" w:hAnsi="Arial" w:cs="Arial"/>
          <w:sz w:val="22"/>
          <w:szCs w:val="22"/>
        </w:rPr>
      </w:pPr>
      <w:r w:rsidRPr="00C308AF">
        <w:rPr>
          <w:rFonts w:ascii="Arial" w:hAnsi="Arial" w:cs="Arial"/>
          <w:sz w:val="22"/>
          <w:szCs w:val="22"/>
        </w:rPr>
        <w:t>“Manufacture” means the production of products in a factory using labour, materials, components, and machinery and includes other related value-adding activities.</w:t>
      </w:r>
    </w:p>
    <w:p w14:paraId="1DDF8E40" w14:textId="77777777" w:rsidR="006C4FB6" w:rsidRPr="00C308AF" w:rsidRDefault="006C4FB6" w:rsidP="006E34E6">
      <w:pPr>
        <w:pStyle w:val="ListParagraph"/>
        <w:numPr>
          <w:ilvl w:val="1"/>
          <w:numId w:val="24"/>
        </w:numPr>
        <w:spacing w:line="276" w:lineRule="auto"/>
        <w:jc w:val="both"/>
        <w:rPr>
          <w:rFonts w:ascii="Arial" w:hAnsi="Arial" w:cs="Arial"/>
          <w:sz w:val="22"/>
          <w:szCs w:val="22"/>
        </w:rPr>
      </w:pPr>
      <w:r w:rsidRPr="00C308AF">
        <w:rPr>
          <w:rFonts w:ascii="Arial" w:hAnsi="Arial" w:cs="Arial"/>
          <w:sz w:val="22"/>
          <w:szCs w:val="22"/>
        </w:rPr>
        <w:t>“Order” means an official written order issued for the supply of goods or works or the rendering of a service.</w:t>
      </w:r>
    </w:p>
    <w:p w14:paraId="2460F868" w14:textId="77777777" w:rsidR="006C4FB6" w:rsidRPr="00C308AF" w:rsidRDefault="006C4FB6" w:rsidP="006E34E6">
      <w:pPr>
        <w:pStyle w:val="ListParagraph"/>
        <w:numPr>
          <w:ilvl w:val="1"/>
          <w:numId w:val="24"/>
        </w:numPr>
        <w:spacing w:line="276" w:lineRule="auto"/>
        <w:jc w:val="both"/>
        <w:rPr>
          <w:rFonts w:ascii="Arial" w:hAnsi="Arial" w:cs="Arial"/>
          <w:sz w:val="22"/>
          <w:szCs w:val="22"/>
        </w:rPr>
      </w:pPr>
      <w:r w:rsidRPr="00C308AF">
        <w:rPr>
          <w:rFonts w:ascii="Arial" w:hAnsi="Arial" w:cs="Arial"/>
          <w:sz w:val="22"/>
          <w:szCs w:val="22"/>
        </w:rPr>
        <w:t>“Project site,” where applicable, means the place indicated in bidding documents.</w:t>
      </w:r>
    </w:p>
    <w:p w14:paraId="37266860" w14:textId="77777777" w:rsidR="006C4FB6" w:rsidRPr="00C308AF" w:rsidRDefault="006C4FB6" w:rsidP="006E34E6">
      <w:pPr>
        <w:pStyle w:val="ListParagraph"/>
        <w:numPr>
          <w:ilvl w:val="1"/>
          <w:numId w:val="24"/>
        </w:numPr>
        <w:spacing w:line="276" w:lineRule="auto"/>
        <w:jc w:val="both"/>
        <w:rPr>
          <w:rFonts w:ascii="Arial" w:hAnsi="Arial" w:cs="Arial"/>
          <w:sz w:val="22"/>
          <w:szCs w:val="22"/>
        </w:rPr>
      </w:pPr>
      <w:r w:rsidRPr="00C308AF">
        <w:rPr>
          <w:rFonts w:ascii="Arial" w:hAnsi="Arial" w:cs="Arial"/>
          <w:sz w:val="22"/>
          <w:szCs w:val="22"/>
        </w:rPr>
        <w:t>“Purchaser” means the organization purchasing the goods.</w:t>
      </w:r>
    </w:p>
    <w:p w14:paraId="577F065D" w14:textId="77777777" w:rsidR="006C4FB6" w:rsidRPr="00C308AF" w:rsidRDefault="006C4FB6" w:rsidP="006E34E6">
      <w:pPr>
        <w:pStyle w:val="ListParagraph"/>
        <w:numPr>
          <w:ilvl w:val="1"/>
          <w:numId w:val="24"/>
        </w:numPr>
        <w:spacing w:line="276" w:lineRule="auto"/>
        <w:jc w:val="both"/>
        <w:rPr>
          <w:rFonts w:ascii="Arial" w:hAnsi="Arial" w:cs="Arial"/>
          <w:sz w:val="22"/>
          <w:szCs w:val="22"/>
        </w:rPr>
      </w:pPr>
      <w:r w:rsidRPr="00C308AF">
        <w:rPr>
          <w:rFonts w:ascii="Arial" w:hAnsi="Arial" w:cs="Arial"/>
          <w:sz w:val="22"/>
          <w:szCs w:val="22"/>
        </w:rPr>
        <w:t>“Republic” means the Republic of South Africa.</w:t>
      </w:r>
    </w:p>
    <w:p w14:paraId="3F23EF4F" w14:textId="77777777" w:rsidR="006C4FB6" w:rsidRPr="00C308AF" w:rsidRDefault="006C4FB6" w:rsidP="006E34E6">
      <w:pPr>
        <w:pStyle w:val="ListParagraph"/>
        <w:numPr>
          <w:ilvl w:val="1"/>
          <w:numId w:val="24"/>
        </w:numPr>
        <w:spacing w:line="276" w:lineRule="auto"/>
        <w:jc w:val="both"/>
        <w:rPr>
          <w:rFonts w:ascii="Arial" w:hAnsi="Arial" w:cs="Arial"/>
          <w:sz w:val="22"/>
          <w:szCs w:val="22"/>
        </w:rPr>
      </w:pPr>
      <w:r w:rsidRPr="00C308AF">
        <w:rPr>
          <w:rFonts w:ascii="Arial" w:hAnsi="Arial" w:cs="Arial"/>
          <w:sz w:val="22"/>
          <w:szCs w:val="22"/>
        </w:rPr>
        <w:t>“SCC” means the Special Conditions of Contract.</w:t>
      </w:r>
    </w:p>
    <w:p w14:paraId="60A07526" w14:textId="77777777" w:rsidR="006C4FB6" w:rsidRPr="00C308AF" w:rsidRDefault="006C4FB6" w:rsidP="006E34E6">
      <w:pPr>
        <w:pStyle w:val="ListParagraph"/>
        <w:numPr>
          <w:ilvl w:val="1"/>
          <w:numId w:val="24"/>
        </w:numPr>
        <w:spacing w:line="276" w:lineRule="auto"/>
        <w:jc w:val="both"/>
        <w:rPr>
          <w:rFonts w:ascii="Arial" w:hAnsi="Arial" w:cs="Arial"/>
          <w:sz w:val="22"/>
          <w:szCs w:val="22"/>
        </w:rPr>
      </w:pPr>
      <w:r w:rsidRPr="00C308AF">
        <w:rPr>
          <w:rFonts w:ascii="Arial" w:hAnsi="Arial" w:cs="Arial"/>
          <w:sz w:val="22"/>
          <w:szCs w:val="22"/>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06BB2FA4" w14:textId="77777777" w:rsidR="006C4FB6" w:rsidRPr="00C308AF" w:rsidRDefault="006C4FB6" w:rsidP="006E34E6">
      <w:pPr>
        <w:pStyle w:val="ListParagraph"/>
        <w:numPr>
          <w:ilvl w:val="1"/>
          <w:numId w:val="24"/>
        </w:numPr>
        <w:spacing w:line="276" w:lineRule="auto"/>
        <w:jc w:val="both"/>
        <w:rPr>
          <w:rFonts w:ascii="Arial" w:hAnsi="Arial" w:cs="Arial"/>
          <w:sz w:val="22"/>
          <w:szCs w:val="22"/>
        </w:rPr>
      </w:pPr>
      <w:r w:rsidRPr="00C308AF">
        <w:rPr>
          <w:rFonts w:ascii="Arial" w:hAnsi="Arial" w:cs="Arial"/>
          <w:sz w:val="22"/>
          <w:szCs w:val="22"/>
        </w:rPr>
        <w:t>“Written” or “in writing” means handwritten in ink or any form of electronic or mechanical writing.</w:t>
      </w:r>
    </w:p>
    <w:p w14:paraId="561F4B38" w14:textId="77777777" w:rsidR="006C4FB6" w:rsidRPr="00C308AF" w:rsidRDefault="006C4FB6" w:rsidP="006C4FB6">
      <w:pPr>
        <w:spacing w:line="276" w:lineRule="auto"/>
        <w:contextualSpacing/>
        <w:jc w:val="both"/>
        <w:rPr>
          <w:rFonts w:ascii="Arial" w:hAnsi="Arial" w:cs="Arial"/>
          <w:sz w:val="22"/>
          <w:szCs w:val="22"/>
        </w:rPr>
      </w:pPr>
    </w:p>
    <w:p w14:paraId="0995765E" w14:textId="77777777" w:rsidR="006C4FB6" w:rsidRPr="00C308AF" w:rsidRDefault="006C4FB6" w:rsidP="006E34E6">
      <w:pPr>
        <w:pStyle w:val="ListParagraph"/>
        <w:numPr>
          <w:ilvl w:val="6"/>
          <w:numId w:val="17"/>
        </w:numPr>
        <w:spacing w:line="276" w:lineRule="auto"/>
        <w:ind w:left="360"/>
        <w:jc w:val="both"/>
        <w:rPr>
          <w:rFonts w:ascii="Arial" w:hAnsi="Arial" w:cs="Arial"/>
          <w:sz w:val="22"/>
          <w:szCs w:val="22"/>
        </w:rPr>
      </w:pPr>
      <w:r w:rsidRPr="00C308AF">
        <w:rPr>
          <w:rFonts w:ascii="Arial" w:hAnsi="Arial" w:cs="Arial"/>
          <w:sz w:val="22"/>
          <w:szCs w:val="22"/>
        </w:rPr>
        <w:t>Application</w:t>
      </w:r>
      <w:r w:rsidRPr="00C308AF">
        <w:rPr>
          <w:rFonts w:ascii="Arial" w:hAnsi="Arial" w:cs="Arial"/>
          <w:sz w:val="22"/>
          <w:szCs w:val="22"/>
        </w:rPr>
        <w:tab/>
      </w:r>
    </w:p>
    <w:p w14:paraId="45EAB184" w14:textId="77777777" w:rsidR="006C4FB6" w:rsidRPr="00C308AF" w:rsidRDefault="006C4FB6" w:rsidP="006E34E6">
      <w:pPr>
        <w:pStyle w:val="ListParagraph"/>
        <w:numPr>
          <w:ilvl w:val="1"/>
          <w:numId w:val="2"/>
        </w:numPr>
        <w:spacing w:line="276" w:lineRule="auto"/>
        <w:ind w:left="432"/>
        <w:jc w:val="both"/>
        <w:rPr>
          <w:rFonts w:ascii="Arial" w:hAnsi="Arial" w:cs="Arial"/>
          <w:sz w:val="22"/>
          <w:szCs w:val="22"/>
        </w:rPr>
      </w:pPr>
      <w:r w:rsidRPr="00C308AF">
        <w:rPr>
          <w:rFonts w:ascii="Arial" w:hAnsi="Arial" w:cs="Arial"/>
          <w:sz w:val="22"/>
          <w:szCs w:val="22"/>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57A8E5BA" w14:textId="77777777" w:rsidR="006C4FB6" w:rsidRPr="00C308AF" w:rsidRDefault="006C4FB6" w:rsidP="006E34E6">
      <w:pPr>
        <w:pStyle w:val="ListParagraph"/>
        <w:numPr>
          <w:ilvl w:val="1"/>
          <w:numId w:val="2"/>
        </w:numPr>
        <w:spacing w:line="276" w:lineRule="auto"/>
        <w:ind w:left="432"/>
        <w:jc w:val="both"/>
        <w:rPr>
          <w:rFonts w:ascii="Arial" w:hAnsi="Arial" w:cs="Arial"/>
          <w:sz w:val="22"/>
          <w:szCs w:val="22"/>
        </w:rPr>
      </w:pPr>
      <w:r w:rsidRPr="00C308AF">
        <w:rPr>
          <w:rFonts w:ascii="Arial" w:hAnsi="Arial" w:cs="Arial"/>
          <w:sz w:val="22"/>
          <w:szCs w:val="22"/>
        </w:rPr>
        <w:t>Where applicable, special conditions of contract are also laid down to cover specific supplies, services or works.</w:t>
      </w:r>
    </w:p>
    <w:p w14:paraId="0581E312" w14:textId="77777777" w:rsidR="006C4FB6" w:rsidRPr="00C308AF" w:rsidRDefault="006C4FB6" w:rsidP="006E34E6">
      <w:pPr>
        <w:pStyle w:val="ListParagraph"/>
        <w:numPr>
          <w:ilvl w:val="1"/>
          <w:numId w:val="2"/>
        </w:numPr>
        <w:spacing w:line="276" w:lineRule="auto"/>
        <w:ind w:left="432"/>
        <w:jc w:val="both"/>
        <w:rPr>
          <w:rFonts w:ascii="Arial" w:hAnsi="Arial" w:cs="Arial"/>
          <w:sz w:val="22"/>
          <w:szCs w:val="22"/>
        </w:rPr>
      </w:pPr>
      <w:r w:rsidRPr="00C308AF">
        <w:rPr>
          <w:rFonts w:ascii="Arial" w:hAnsi="Arial" w:cs="Arial"/>
          <w:sz w:val="22"/>
          <w:szCs w:val="22"/>
        </w:rPr>
        <w:t>Where such special conditions of contract are in conflict with these general conditions, the special conditions shall apply.</w:t>
      </w:r>
    </w:p>
    <w:p w14:paraId="62F0DC7D" w14:textId="77777777" w:rsidR="006C4FB6" w:rsidRPr="00C308AF" w:rsidRDefault="006C4FB6" w:rsidP="006C4FB6">
      <w:pPr>
        <w:spacing w:line="276" w:lineRule="auto"/>
        <w:contextualSpacing/>
        <w:jc w:val="both"/>
        <w:rPr>
          <w:rFonts w:ascii="Arial" w:hAnsi="Arial" w:cs="Arial"/>
          <w:sz w:val="22"/>
          <w:szCs w:val="22"/>
        </w:rPr>
      </w:pPr>
    </w:p>
    <w:p w14:paraId="4D479508" w14:textId="77777777" w:rsidR="006C4FB6" w:rsidRPr="00C308AF" w:rsidRDefault="006C4FB6" w:rsidP="006E34E6">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General</w:t>
      </w:r>
    </w:p>
    <w:p w14:paraId="4E2D23C7" w14:textId="77777777" w:rsidR="006C4FB6" w:rsidRPr="00C308AF" w:rsidRDefault="006C4FB6" w:rsidP="006E34E6">
      <w:pPr>
        <w:pStyle w:val="ListParagraph"/>
        <w:numPr>
          <w:ilvl w:val="1"/>
          <w:numId w:val="2"/>
        </w:numPr>
        <w:spacing w:line="276" w:lineRule="auto"/>
        <w:ind w:left="432"/>
        <w:jc w:val="both"/>
        <w:rPr>
          <w:rFonts w:ascii="Arial" w:hAnsi="Arial" w:cs="Arial"/>
          <w:sz w:val="22"/>
          <w:szCs w:val="22"/>
        </w:rPr>
      </w:pPr>
      <w:r w:rsidRPr="00C308AF">
        <w:rPr>
          <w:rFonts w:ascii="Arial" w:hAnsi="Arial" w:cs="Arial"/>
          <w:sz w:val="22"/>
          <w:szCs w:val="22"/>
        </w:rPr>
        <w:t>Unless otherwise indicated in the bidding documents, the purchaser shall not be liable for any expense incurred in the preparation and submission of a bid. Where applicable a non-refundable fee for documents may be charged.</w:t>
      </w:r>
    </w:p>
    <w:p w14:paraId="34C27B43" w14:textId="77777777" w:rsidR="006C4FB6" w:rsidRPr="00C308AF" w:rsidRDefault="006C4FB6" w:rsidP="006E34E6">
      <w:pPr>
        <w:pStyle w:val="ListParagraph"/>
        <w:numPr>
          <w:ilvl w:val="1"/>
          <w:numId w:val="2"/>
        </w:numPr>
        <w:spacing w:line="276" w:lineRule="auto"/>
        <w:ind w:left="432"/>
        <w:jc w:val="both"/>
        <w:rPr>
          <w:rFonts w:ascii="Arial" w:hAnsi="Arial" w:cs="Arial"/>
          <w:sz w:val="22"/>
          <w:szCs w:val="22"/>
        </w:rPr>
      </w:pPr>
      <w:r w:rsidRPr="00C308AF">
        <w:rPr>
          <w:rFonts w:ascii="Arial" w:hAnsi="Arial" w:cs="Arial"/>
          <w:sz w:val="22"/>
          <w:szCs w:val="22"/>
        </w:rPr>
        <w:t>With certain exceptions, invitations to bid are only published in the Government Tender Bulletin. The Government Tender Bulletin may be obtained directly from the Government Printer, Private Bag X85, Pretoria 0001, or accessed electronically from www.treasury.gov.za.</w:t>
      </w:r>
    </w:p>
    <w:p w14:paraId="23FF7762" w14:textId="77777777" w:rsidR="006C4FB6" w:rsidRPr="00C308AF" w:rsidRDefault="006C4FB6" w:rsidP="006C4FB6">
      <w:pPr>
        <w:spacing w:line="276" w:lineRule="auto"/>
        <w:contextualSpacing/>
        <w:jc w:val="both"/>
        <w:rPr>
          <w:rFonts w:ascii="Arial" w:hAnsi="Arial" w:cs="Arial"/>
          <w:sz w:val="22"/>
          <w:szCs w:val="22"/>
        </w:rPr>
      </w:pPr>
    </w:p>
    <w:p w14:paraId="1A93AD5E" w14:textId="77777777" w:rsidR="006C4FB6" w:rsidRPr="00C308AF" w:rsidRDefault="006C4FB6" w:rsidP="006E34E6">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Standards</w:t>
      </w:r>
    </w:p>
    <w:p w14:paraId="2E6E9C8E" w14:textId="77777777" w:rsidR="006C4FB6" w:rsidRPr="00C308AF" w:rsidRDefault="006C4FB6" w:rsidP="006E34E6">
      <w:pPr>
        <w:pStyle w:val="ListParagraph"/>
        <w:numPr>
          <w:ilvl w:val="1"/>
          <w:numId w:val="2"/>
        </w:numPr>
        <w:spacing w:line="276" w:lineRule="auto"/>
        <w:ind w:left="432"/>
        <w:jc w:val="both"/>
        <w:rPr>
          <w:rFonts w:ascii="Arial" w:hAnsi="Arial" w:cs="Arial"/>
          <w:sz w:val="22"/>
          <w:szCs w:val="22"/>
        </w:rPr>
      </w:pPr>
      <w:r w:rsidRPr="00C308AF">
        <w:rPr>
          <w:rFonts w:ascii="Arial" w:hAnsi="Arial" w:cs="Arial"/>
          <w:sz w:val="22"/>
          <w:szCs w:val="22"/>
        </w:rPr>
        <w:lastRenderedPageBreak/>
        <w:t>The goods supplied shall conform to the standards mentioned in the bidding documents and specifications.</w:t>
      </w:r>
    </w:p>
    <w:p w14:paraId="6478D045" w14:textId="77777777" w:rsidR="006C4FB6" w:rsidRPr="00C308AF" w:rsidRDefault="006C4FB6" w:rsidP="006C4FB6">
      <w:pPr>
        <w:spacing w:line="276" w:lineRule="auto"/>
        <w:contextualSpacing/>
        <w:jc w:val="both"/>
        <w:rPr>
          <w:rFonts w:ascii="Arial" w:hAnsi="Arial" w:cs="Arial"/>
          <w:sz w:val="22"/>
          <w:szCs w:val="22"/>
        </w:rPr>
      </w:pPr>
    </w:p>
    <w:p w14:paraId="09DADB5C" w14:textId="77777777" w:rsidR="006C4FB6" w:rsidRPr="002A69A7" w:rsidRDefault="006C4FB6" w:rsidP="006E34E6">
      <w:pPr>
        <w:pStyle w:val="ListParagraph"/>
        <w:numPr>
          <w:ilvl w:val="0"/>
          <w:numId w:val="2"/>
        </w:numPr>
        <w:spacing w:line="276" w:lineRule="auto"/>
        <w:jc w:val="both"/>
        <w:rPr>
          <w:rFonts w:ascii="Arial" w:hAnsi="Arial" w:cs="Arial"/>
          <w:sz w:val="22"/>
          <w:szCs w:val="22"/>
        </w:rPr>
      </w:pPr>
      <w:r w:rsidRPr="002A69A7">
        <w:rPr>
          <w:rFonts w:ascii="Arial" w:hAnsi="Arial" w:cs="Arial"/>
          <w:sz w:val="22"/>
          <w:szCs w:val="22"/>
        </w:rPr>
        <w:t xml:space="preserve"> Use of contract documents and information; inspection. </w:t>
      </w:r>
    </w:p>
    <w:p w14:paraId="2C1E084D" w14:textId="77777777" w:rsidR="006C4FB6" w:rsidRPr="00C308AF" w:rsidRDefault="006C4FB6" w:rsidP="006E34E6">
      <w:pPr>
        <w:pStyle w:val="ListParagraph"/>
        <w:numPr>
          <w:ilvl w:val="1"/>
          <w:numId w:val="2"/>
        </w:numPr>
        <w:spacing w:line="276" w:lineRule="auto"/>
        <w:ind w:left="432"/>
        <w:jc w:val="both"/>
        <w:rPr>
          <w:rFonts w:ascii="Arial" w:hAnsi="Arial" w:cs="Arial"/>
          <w:sz w:val="22"/>
          <w:szCs w:val="22"/>
        </w:rPr>
      </w:pPr>
      <w:r w:rsidRPr="00C308AF">
        <w:rPr>
          <w:rFonts w:ascii="Arial" w:hAnsi="Arial" w:cs="Arial"/>
          <w:sz w:val="22"/>
          <w:szCs w:val="22"/>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17314E70" w14:textId="77777777" w:rsidR="006C4FB6" w:rsidRPr="00C308AF" w:rsidRDefault="006C4FB6" w:rsidP="006E34E6">
      <w:pPr>
        <w:pStyle w:val="ListParagraph"/>
        <w:numPr>
          <w:ilvl w:val="1"/>
          <w:numId w:val="2"/>
        </w:numPr>
        <w:spacing w:line="276" w:lineRule="auto"/>
        <w:ind w:left="432"/>
        <w:jc w:val="both"/>
        <w:rPr>
          <w:rFonts w:ascii="Arial" w:hAnsi="Arial" w:cs="Arial"/>
          <w:sz w:val="22"/>
          <w:szCs w:val="22"/>
        </w:rPr>
      </w:pPr>
      <w:r w:rsidRPr="00C308AF">
        <w:rPr>
          <w:rFonts w:ascii="Arial" w:hAnsi="Arial" w:cs="Arial"/>
          <w:sz w:val="22"/>
          <w:szCs w:val="22"/>
        </w:rPr>
        <w:t>The supplier shall not, without the purchaser’s prior written consent, make use of any document or information mentioned in GCC   clause except for purposes of performing the contract.</w:t>
      </w:r>
    </w:p>
    <w:p w14:paraId="599AD7B5" w14:textId="77777777" w:rsidR="006C4FB6" w:rsidRPr="00C308AF" w:rsidRDefault="006C4FB6" w:rsidP="006E34E6">
      <w:pPr>
        <w:pStyle w:val="ListParagraph"/>
        <w:numPr>
          <w:ilvl w:val="1"/>
          <w:numId w:val="2"/>
        </w:numPr>
        <w:spacing w:line="276" w:lineRule="auto"/>
        <w:ind w:left="432"/>
        <w:jc w:val="both"/>
        <w:rPr>
          <w:rFonts w:ascii="Arial" w:hAnsi="Arial" w:cs="Arial"/>
          <w:sz w:val="22"/>
          <w:szCs w:val="22"/>
        </w:rPr>
      </w:pPr>
      <w:r w:rsidRPr="00C308AF">
        <w:rPr>
          <w:rFonts w:ascii="Arial" w:hAnsi="Arial" w:cs="Arial"/>
          <w:sz w:val="22"/>
          <w:szCs w:val="22"/>
        </w:rPr>
        <w:t>Any document, other than the contract itself mentioned in GCC clause shall remain the property of the purchaser and shall be returned (all copies) to the purchaser on completion of the supplier’s performance under the contract if so required by the purchaser.</w:t>
      </w:r>
    </w:p>
    <w:p w14:paraId="24521D5D" w14:textId="77777777" w:rsidR="006C4FB6" w:rsidRPr="00C308AF" w:rsidRDefault="006C4FB6" w:rsidP="006E34E6">
      <w:pPr>
        <w:pStyle w:val="ListParagraph"/>
        <w:numPr>
          <w:ilvl w:val="1"/>
          <w:numId w:val="2"/>
        </w:numPr>
        <w:spacing w:line="276" w:lineRule="auto"/>
        <w:ind w:left="432"/>
        <w:jc w:val="both"/>
        <w:rPr>
          <w:rFonts w:ascii="Arial" w:hAnsi="Arial" w:cs="Arial"/>
          <w:sz w:val="22"/>
          <w:szCs w:val="22"/>
        </w:rPr>
      </w:pPr>
      <w:r w:rsidRPr="00C308AF">
        <w:rPr>
          <w:rFonts w:ascii="Arial" w:hAnsi="Arial" w:cs="Arial"/>
          <w:sz w:val="22"/>
          <w:szCs w:val="22"/>
        </w:rPr>
        <w:t>The supplier shall permit the purchaser to inspect the supplier’s records relating to the performance of the supplier and to have them audited by auditors appointed by the purchaser, if so, required by the purchaser.</w:t>
      </w:r>
    </w:p>
    <w:p w14:paraId="7D3D2DC2" w14:textId="77777777" w:rsidR="006C4FB6" w:rsidRPr="00C308AF" w:rsidRDefault="006C4FB6" w:rsidP="006C4FB6">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2F11556D" w14:textId="77777777" w:rsidR="006C4FB6" w:rsidRPr="00C308AF" w:rsidRDefault="006C4FB6" w:rsidP="006E34E6">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Patent rights</w:t>
      </w:r>
      <w:r w:rsidRPr="00C308AF">
        <w:rPr>
          <w:rFonts w:ascii="Arial" w:hAnsi="Arial" w:cs="Arial"/>
          <w:sz w:val="22"/>
          <w:szCs w:val="22"/>
        </w:rPr>
        <w:tab/>
      </w:r>
    </w:p>
    <w:p w14:paraId="47070A71" w14:textId="77777777" w:rsidR="006C4FB6" w:rsidRPr="00C308AF" w:rsidRDefault="006C4FB6" w:rsidP="006E34E6">
      <w:pPr>
        <w:pStyle w:val="ListParagraph"/>
        <w:numPr>
          <w:ilvl w:val="1"/>
          <w:numId w:val="2"/>
        </w:numPr>
        <w:spacing w:line="276" w:lineRule="auto"/>
        <w:ind w:left="432"/>
        <w:jc w:val="both"/>
        <w:rPr>
          <w:rFonts w:ascii="Arial" w:hAnsi="Arial" w:cs="Arial"/>
          <w:sz w:val="22"/>
          <w:szCs w:val="22"/>
        </w:rPr>
      </w:pPr>
      <w:r w:rsidRPr="00C308AF">
        <w:rPr>
          <w:rFonts w:ascii="Arial" w:hAnsi="Arial" w:cs="Arial"/>
          <w:sz w:val="22"/>
          <w:szCs w:val="22"/>
        </w:rPr>
        <w:t>The supplier  shall  indemnify  the  purchaser  against   all  third-party claims of infringement of patent, trademark, or industrial design rights arising from use of the goods or any part thereof by the purchaser.</w:t>
      </w:r>
    </w:p>
    <w:p w14:paraId="742874B4" w14:textId="77777777" w:rsidR="006C4FB6" w:rsidRPr="00C308AF" w:rsidRDefault="006C4FB6" w:rsidP="006C4FB6">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4F120D8F" w14:textId="77777777" w:rsidR="006C4FB6" w:rsidRPr="00C308AF" w:rsidRDefault="006C4FB6" w:rsidP="006E34E6">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Performance security</w:t>
      </w:r>
    </w:p>
    <w:p w14:paraId="029EFDA5" w14:textId="77777777" w:rsidR="006C4FB6" w:rsidRPr="00C308AF" w:rsidRDefault="006C4FB6" w:rsidP="006E34E6">
      <w:pPr>
        <w:pStyle w:val="ListParagraph"/>
        <w:numPr>
          <w:ilvl w:val="1"/>
          <w:numId w:val="2"/>
        </w:numPr>
        <w:spacing w:line="276" w:lineRule="auto"/>
        <w:ind w:left="432"/>
        <w:jc w:val="both"/>
        <w:rPr>
          <w:rFonts w:ascii="Arial" w:hAnsi="Arial" w:cs="Arial"/>
          <w:sz w:val="22"/>
          <w:szCs w:val="22"/>
        </w:rPr>
      </w:pPr>
      <w:r w:rsidRPr="00C308AF">
        <w:rPr>
          <w:rFonts w:ascii="Arial" w:hAnsi="Arial" w:cs="Arial"/>
          <w:sz w:val="22"/>
          <w:szCs w:val="22"/>
        </w:rPr>
        <w:t>Within thirty (30) days of receipt of the notification of contract award, the successful bidder shall furnish to the purchaser the performance security of the amount specified in SCC.</w:t>
      </w:r>
    </w:p>
    <w:p w14:paraId="28755C7D" w14:textId="77777777" w:rsidR="006C4FB6" w:rsidRPr="00C308AF" w:rsidRDefault="006C4FB6" w:rsidP="006E34E6">
      <w:pPr>
        <w:pStyle w:val="ListParagraph"/>
        <w:numPr>
          <w:ilvl w:val="1"/>
          <w:numId w:val="2"/>
        </w:numPr>
        <w:spacing w:line="276" w:lineRule="auto"/>
        <w:ind w:left="432"/>
        <w:jc w:val="both"/>
        <w:rPr>
          <w:rFonts w:ascii="Arial" w:hAnsi="Arial" w:cs="Arial"/>
          <w:sz w:val="22"/>
          <w:szCs w:val="22"/>
        </w:rPr>
      </w:pPr>
      <w:r w:rsidRPr="00C308AF">
        <w:rPr>
          <w:rFonts w:ascii="Arial" w:hAnsi="Arial" w:cs="Arial"/>
          <w:sz w:val="22"/>
          <w:szCs w:val="22"/>
        </w:rPr>
        <w:t>The proceeds of the performance security shall be payable to the purchaser as compensation for any loss resulting from the supplier’s failure to complete his obligations under the contract.</w:t>
      </w:r>
    </w:p>
    <w:p w14:paraId="3969EE12" w14:textId="77777777" w:rsidR="006C4FB6" w:rsidRPr="00C308AF" w:rsidRDefault="006C4FB6" w:rsidP="006E34E6">
      <w:pPr>
        <w:pStyle w:val="ListParagraph"/>
        <w:numPr>
          <w:ilvl w:val="1"/>
          <w:numId w:val="2"/>
        </w:numPr>
        <w:spacing w:line="276" w:lineRule="auto"/>
        <w:ind w:left="432"/>
        <w:jc w:val="both"/>
        <w:rPr>
          <w:rFonts w:ascii="Arial" w:hAnsi="Arial" w:cs="Arial"/>
          <w:sz w:val="22"/>
          <w:szCs w:val="22"/>
        </w:rPr>
      </w:pPr>
      <w:r w:rsidRPr="00C308AF">
        <w:rPr>
          <w:rFonts w:ascii="Arial" w:hAnsi="Arial" w:cs="Arial"/>
          <w:sz w:val="22"/>
          <w:szCs w:val="22"/>
        </w:rPr>
        <w:t>The performance security shall be denominated in the currency of the contract, or in a freely convertible currency acceptable to the purchaser and shall be in one of the following forms:</w:t>
      </w:r>
    </w:p>
    <w:p w14:paraId="2FDEFE09" w14:textId="77777777" w:rsidR="006C4FB6" w:rsidRPr="00C308AF" w:rsidRDefault="006C4FB6" w:rsidP="006E34E6">
      <w:pPr>
        <w:pStyle w:val="ListParagraph"/>
        <w:numPr>
          <w:ilvl w:val="0"/>
          <w:numId w:val="25"/>
        </w:numPr>
        <w:spacing w:line="276" w:lineRule="auto"/>
        <w:jc w:val="both"/>
        <w:rPr>
          <w:rFonts w:ascii="Arial" w:hAnsi="Arial" w:cs="Arial"/>
          <w:sz w:val="22"/>
          <w:szCs w:val="22"/>
        </w:rPr>
      </w:pPr>
      <w:r w:rsidRPr="00C308AF">
        <w:rPr>
          <w:rFonts w:ascii="Arial" w:hAnsi="Arial" w:cs="Arial"/>
          <w:sz w:val="22"/>
          <w:szCs w:val="22"/>
        </w:rPr>
        <w:t>a bank guarantee or an irrevocable letter of credit issued by a reputable bank located in the purchaser’s country or abroad, acceptable to the purchaser, in the form provided in  the  bidding documents or another form acceptable to the purchaser; or a cashier’s or certified cheque</w:t>
      </w:r>
    </w:p>
    <w:p w14:paraId="18C45C6A" w14:textId="77777777" w:rsidR="006C4FB6" w:rsidRPr="00C308AF" w:rsidRDefault="006C4FB6" w:rsidP="006E34E6">
      <w:pPr>
        <w:pStyle w:val="ListParagraph"/>
        <w:numPr>
          <w:ilvl w:val="1"/>
          <w:numId w:val="2"/>
        </w:numPr>
        <w:spacing w:line="276" w:lineRule="auto"/>
        <w:ind w:left="432"/>
        <w:jc w:val="both"/>
        <w:rPr>
          <w:rFonts w:ascii="Arial" w:hAnsi="Arial" w:cs="Arial"/>
          <w:sz w:val="22"/>
          <w:szCs w:val="22"/>
        </w:rPr>
      </w:pPr>
      <w:r w:rsidRPr="00C308AF">
        <w:rPr>
          <w:rFonts w:ascii="Arial" w:hAnsi="Arial" w:cs="Arial"/>
          <w:sz w:val="22"/>
          <w:szCs w:val="22"/>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401A0A60" w14:textId="77777777" w:rsidR="006C4FB6" w:rsidRPr="00C308AF" w:rsidRDefault="006C4FB6" w:rsidP="006C4FB6">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420CE3BC" w14:textId="77777777" w:rsidR="006C4FB6" w:rsidRPr="002A69A7" w:rsidRDefault="006C4FB6" w:rsidP="006E34E6">
      <w:pPr>
        <w:pStyle w:val="ListParagraph"/>
        <w:numPr>
          <w:ilvl w:val="0"/>
          <w:numId w:val="2"/>
        </w:numPr>
        <w:spacing w:line="276" w:lineRule="auto"/>
        <w:jc w:val="both"/>
        <w:rPr>
          <w:rFonts w:ascii="Arial" w:hAnsi="Arial" w:cs="Arial"/>
          <w:sz w:val="22"/>
          <w:szCs w:val="22"/>
        </w:rPr>
      </w:pPr>
      <w:r w:rsidRPr="002A69A7">
        <w:rPr>
          <w:rFonts w:ascii="Arial" w:hAnsi="Arial" w:cs="Arial"/>
          <w:sz w:val="22"/>
          <w:szCs w:val="22"/>
        </w:rPr>
        <w:t xml:space="preserve">Inspections, tests and analyses </w:t>
      </w:r>
    </w:p>
    <w:p w14:paraId="03897B7E" w14:textId="77777777" w:rsidR="006C4FB6" w:rsidRPr="00C308AF" w:rsidRDefault="006C4FB6" w:rsidP="006E34E6">
      <w:pPr>
        <w:pStyle w:val="ListParagraph"/>
        <w:numPr>
          <w:ilvl w:val="1"/>
          <w:numId w:val="2"/>
        </w:numPr>
        <w:spacing w:line="276" w:lineRule="auto"/>
        <w:ind w:left="432"/>
        <w:jc w:val="both"/>
        <w:rPr>
          <w:rFonts w:ascii="Arial" w:hAnsi="Arial" w:cs="Arial"/>
          <w:sz w:val="22"/>
          <w:szCs w:val="22"/>
        </w:rPr>
      </w:pPr>
      <w:r w:rsidRPr="00C308AF">
        <w:rPr>
          <w:rFonts w:ascii="Arial" w:hAnsi="Arial" w:cs="Arial"/>
          <w:sz w:val="22"/>
          <w:szCs w:val="22"/>
        </w:rPr>
        <w:t>All pre-bidding testing will be for the account of the bidder.</w:t>
      </w:r>
    </w:p>
    <w:p w14:paraId="4C533C3B" w14:textId="77777777" w:rsidR="006C4FB6" w:rsidRPr="00C308AF" w:rsidRDefault="006C4FB6" w:rsidP="006E34E6">
      <w:pPr>
        <w:pStyle w:val="ListParagraph"/>
        <w:numPr>
          <w:ilvl w:val="1"/>
          <w:numId w:val="2"/>
        </w:numPr>
        <w:spacing w:line="276" w:lineRule="auto"/>
        <w:ind w:left="432"/>
        <w:jc w:val="both"/>
        <w:rPr>
          <w:rFonts w:ascii="Arial" w:hAnsi="Arial" w:cs="Arial"/>
          <w:sz w:val="22"/>
          <w:szCs w:val="22"/>
        </w:rPr>
      </w:pPr>
      <w:r w:rsidRPr="00C308AF">
        <w:rPr>
          <w:rFonts w:ascii="Arial" w:hAnsi="Arial" w:cs="Arial"/>
          <w:sz w:val="22"/>
          <w:szCs w:val="22"/>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w:t>
      </w:r>
      <w:r w:rsidRPr="00C308AF">
        <w:rPr>
          <w:rFonts w:ascii="Arial" w:hAnsi="Arial" w:cs="Arial"/>
          <w:sz w:val="22"/>
          <w:szCs w:val="22"/>
        </w:rPr>
        <w:lastRenderedPageBreak/>
        <w:t>by a representative of the Department or an organization acting on behalf of the Department.</w:t>
      </w:r>
    </w:p>
    <w:p w14:paraId="303A8AC3" w14:textId="77777777" w:rsidR="006C4FB6" w:rsidRPr="00C308AF" w:rsidRDefault="006C4FB6" w:rsidP="006C4FB6">
      <w:pPr>
        <w:spacing w:line="276" w:lineRule="auto"/>
        <w:contextualSpacing/>
        <w:jc w:val="both"/>
        <w:rPr>
          <w:rFonts w:ascii="Arial" w:hAnsi="Arial" w:cs="Arial"/>
          <w:sz w:val="22"/>
          <w:szCs w:val="22"/>
        </w:rPr>
      </w:pPr>
    </w:p>
    <w:p w14:paraId="50EA20D2" w14:textId="77777777" w:rsidR="006C4FB6" w:rsidRPr="00C308AF" w:rsidRDefault="006C4FB6" w:rsidP="006E34E6">
      <w:pPr>
        <w:pStyle w:val="ListParagraph"/>
        <w:numPr>
          <w:ilvl w:val="1"/>
          <w:numId w:val="2"/>
        </w:numPr>
        <w:spacing w:line="276" w:lineRule="auto"/>
        <w:ind w:left="432"/>
        <w:jc w:val="both"/>
        <w:rPr>
          <w:rFonts w:ascii="Arial" w:hAnsi="Arial" w:cs="Arial"/>
          <w:sz w:val="22"/>
          <w:szCs w:val="22"/>
        </w:rPr>
      </w:pPr>
      <w:r w:rsidRPr="00C308AF">
        <w:rPr>
          <w:rFonts w:ascii="Arial" w:hAnsi="Arial" w:cs="Arial"/>
          <w:sz w:val="22"/>
          <w:szCs w:val="22"/>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40FA0B28" w14:textId="77777777" w:rsidR="006C4FB6" w:rsidRPr="00C308AF" w:rsidRDefault="006C4FB6" w:rsidP="006E34E6">
      <w:pPr>
        <w:pStyle w:val="ListParagraph"/>
        <w:numPr>
          <w:ilvl w:val="1"/>
          <w:numId w:val="2"/>
        </w:numPr>
        <w:spacing w:line="276" w:lineRule="auto"/>
        <w:ind w:left="432"/>
        <w:jc w:val="both"/>
        <w:rPr>
          <w:rFonts w:ascii="Arial" w:hAnsi="Arial" w:cs="Arial"/>
          <w:sz w:val="22"/>
          <w:szCs w:val="22"/>
        </w:rPr>
      </w:pPr>
      <w:r w:rsidRPr="00C308AF">
        <w:rPr>
          <w:rFonts w:ascii="Arial" w:hAnsi="Arial" w:cs="Arial"/>
          <w:sz w:val="22"/>
          <w:szCs w:val="22"/>
        </w:rPr>
        <w:t>If the inspections, tests and analyses referred to in clauses 8.2 and 8.3 show the supplies to be in accordance with the contract requirements, the cost of the inspections, tests and analyses shall be defrayed by the purchaser.</w:t>
      </w:r>
    </w:p>
    <w:p w14:paraId="538AC277" w14:textId="77777777" w:rsidR="006C4FB6" w:rsidRPr="00C308AF" w:rsidRDefault="006C4FB6" w:rsidP="006E34E6">
      <w:pPr>
        <w:pStyle w:val="ListParagraph"/>
        <w:numPr>
          <w:ilvl w:val="1"/>
          <w:numId w:val="2"/>
        </w:numPr>
        <w:spacing w:line="276" w:lineRule="auto"/>
        <w:ind w:left="432"/>
        <w:jc w:val="both"/>
        <w:rPr>
          <w:rFonts w:ascii="Arial" w:hAnsi="Arial" w:cs="Arial"/>
          <w:sz w:val="22"/>
          <w:szCs w:val="22"/>
        </w:rPr>
      </w:pPr>
      <w:r w:rsidRPr="00C308AF">
        <w:rPr>
          <w:rFonts w:ascii="Arial" w:hAnsi="Arial" w:cs="Arial"/>
          <w:sz w:val="22"/>
          <w:szCs w:val="22"/>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0D532D45" w14:textId="77777777" w:rsidR="006C4FB6" w:rsidRPr="00C308AF" w:rsidRDefault="006C4FB6" w:rsidP="006E34E6">
      <w:pPr>
        <w:pStyle w:val="ListParagraph"/>
        <w:numPr>
          <w:ilvl w:val="1"/>
          <w:numId w:val="2"/>
        </w:numPr>
        <w:spacing w:line="276" w:lineRule="auto"/>
        <w:ind w:left="432"/>
        <w:jc w:val="both"/>
        <w:rPr>
          <w:rFonts w:ascii="Arial" w:hAnsi="Arial" w:cs="Arial"/>
          <w:sz w:val="22"/>
          <w:szCs w:val="22"/>
        </w:rPr>
      </w:pPr>
      <w:r w:rsidRPr="00C308AF">
        <w:rPr>
          <w:rFonts w:ascii="Arial" w:hAnsi="Arial" w:cs="Arial"/>
          <w:sz w:val="22"/>
          <w:szCs w:val="22"/>
        </w:rPr>
        <w:t>Supplies and services which are referred to in clauses 8.2 and 8.3 and which do not comply with the contract requirements may be rejected.</w:t>
      </w:r>
    </w:p>
    <w:p w14:paraId="4AFC61F8" w14:textId="77777777" w:rsidR="006C4FB6" w:rsidRPr="00C308AF" w:rsidRDefault="006C4FB6" w:rsidP="006E34E6">
      <w:pPr>
        <w:pStyle w:val="ListParagraph"/>
        <w:numPr>
          <w:ilvl w:val="1"/>
          <w:numId w:val="2"/>
        </w:numPr>
        <w:spacing w:line="276" w:lineRule="auto"/>
        <w:ind w:left="432"/>
        <w:jc w:val="both"/>
        <w:rPr>
          <w:rFonts w:ascii="Arial" w:hAnsi="Arial" w:cs="Arial"/>
          <w:sz w:val="22"/>
          <w:szCs w:val="22"/>
        </w:rPr>
      </w:pPr>
      <w:r w:rsidRPr="00C308AF">
        <w:rPr>
          <w:rFonts w:ascii="Arial" w:hAnsi="Arial" w:cs="Arial"/>
          <w:sz w:val="22"/>
          <w:szCs w:val="22"/>
        </w:rPr>
        <w:t>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4F473FE2" w14:textId="77777777" w:rsidR="006C4FB6" w:rsidRPr="00C308AF" w:rsidRDefault="006C4FB6" w:rsidP="006E34E6">
      <w:pPr>
        <w:pStyle w:val="ListParagraph"/>
        <w:numPr>
          <w:ilvl w:val="1"/>
          <w:numId w:val="2"/>
        </w:numPr>
        <w:spacing w:line="276" w:lineRule="auto"/>
        <w:ind w:left="432"/>
        <w:jc w:val="both"/>
        <w:rPr>
          <w:rFonts w:ascii="Arial" w:hAnsi="Arial" w:cs="Arial"/>
          <w:sz w:val="22"/>
          <w:szCs w:val="22"/>
        </w:rPr>
      </w:pPr>
      <w:r w:rsidRPr="00C308AF">
        <w:rPr>
          <w:rFonts w:ascii="Arial" w:hAnsi="Arial" w:cs="Arial"/>
          <w:sz w:val="22"/>
          <w:szCs w:val="22"/>
        </w:rPr>
        <w:t>The provisions of clauses 8.4 to 8.7 shall not prejudice the right of the purchaser to cancel the contract on account of a breach of the conditions thereof, or to act in terms of Clause 23 of GCC.</w:t>
      </w:r>
    </w:p>
    <w:p w14:paraId="7B6AA44E" w14:textId="77777777" w:rsidR="006C4FB6" w:rsidRPr="00C308AF" w:rsidRDefault="006C4FB6" w:rsidP="006C4FB6">
      <w:pPr>
        <w:spacing w:line="276" w:lineRule="auto"/>
        <w:contextualSpacing/>
        <w:jc w:val="both"/>
        <w:rPr>
          <w:rFonts w:ascii="Arial" w:hAnsi="Arial" w:cs="Arial"/>
          <w:sz w:val="22"/>
          <w:szCs w:val="22"/>
        </w:rPr>
      </w:pPr>
    </w:p>
    <w:p w14:paraId="452E310F" w14:textId="77777777" w:rsidR="006C4FB6" w:rsidRPr="00C308AF" w:rsidRDefault="006C4FB6" w:rsidP="006E34E6">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Packing</w:t>
      </w:r>
      <w:r w:rsidRPr="00C308AF">
        <w:rPr>
          <w:rFonts w:ascii="Arial" w:hAnsi="Arial" w:cs="Arial"/>
          <w:sz w:val="22"/>
          <w:szCs w:val="22"/>
        </w:rPr>
        <w:tab/>
      </w:r>
    </w:p>
    <w:p w14:paraId="181CD582" w14:textId="77777777" w:rsidR="006C4FB6" w:rsidRPr="00C308AF" w:rsidRDefault="006C4FB6" w:rsidP="006E34E6">
      <w:pPr>
        <w:pStyle w:val="ListParagraph"/>
        <w:numPr>
          <w:ilvl w:val="1"/>
          <w:numId w:val="2"/>
        </w:numPr>
        <w:spacing w:line="276" w:lineRule="auto"/>
        <w:ind w:left="432"/>
        <w:jc w:val="both"/>
        <w:rPr>
          <w:rFonts w:ascii="Arial" w:hAnsi="Arial" w:cs="Arial"/>
          <w:sz w:val="22"/>
          <w:szCs w:val="22"/>
        </w:rPr>
      </w:pPr>
      <w:r w:rsidRPr="00C308AF">
        <w:rPr>
          <w:rFonts w:ascii="Arial" w:hAnsi="Arial" w:cs="Arial"/>
          <w:sz w:val="22"/>
          <w:szCs w:val="22"/>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25379387" w14:textId="77777777" w:rsidR="006C4FB6" w:rsidRPr="00C308AF" w:rsidRDefault="006C4FB6" w:rsidP="006E34E6">
      <w:pPr>
        <w:pStyle w:val="ListParagraph"/>
        <w:numPr>
          <w:ilvl w:val="1"/>
          <w:numId w:val="2"/>
        </w:numPr>
        <w:spacing w:line="276" w:lineRule="auto"/>
        <w:ind w:left="432"/>
        <w:jc w:val="both"/>
        <w:rPr>
          <w:rFonts w:ascii="Arial" w:hAnsi="Arial" w:cs="Arial"/>
          <w:sz w:val="22"/>
          <w:szCs w:val="22"/>
        </w:rPr>
      </w:pPr>
      <w:r w:rsidRPr="00C308AF">
        <w:rPr>
          <w:rFonts w:ascii="Arial" w:hAnsi="Arial" w:cs="Arial"/>
          <w:sz w:val="22"/>
          <w:szCs w:val="22"/>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60235777" w14:textId="77777777" w:rsidR="006C4FB6" w:rsidRPr="00C308AF" w:rsidRDefault="006C4FB6" w:rsidP="006C4FB6">
      <w:pPr>
        <w:spacing w:line="276" w:lineRule="auto"/>
        <w:contextualSpacing/>
        <w:jc w:val="both"/>
        <w:rPr>
          <w:rFonts w:ascii="Arial" w:hAnsi="Arial" w:cs="Arial"/>
          <w:sz w:val="22"/>
          <w:szCs w:val="22"/>
        </w:rPr>
      </w:pPr>
    </w:p>
    <w:p w14:paraId="46DF5DA0" w14:textId="77777777" w:rsidR="006C4FB6" w:rsidRPr="00C308AF" w:rsidRDefault="006C4FB6" w:rsidP="006E34E6">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 xml:space="preserve"> Delivery and documents</w:t>
      </w:r>
    </w:p>
    <w:p w14:paraId="0217A476" w14:textId="77777777" w:rsidR="006C4FB6" w:rsidRPr="00C308AF" w:rsidRDefault="006C4FB6" w:rsidP="006C4FB6">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600CF478" w14:textId="77777777" w:rsidR="006C4FB6" w:rsidRPr="00C308AF" w:rsidRDefault="006C4FB6" w:rsidP="006E34E6">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Delivery of the goods shall be made by the supplier in accordance with the terms specified in the contract. The details of shipping and/or other documents to be furnished by the supplier are specified in SCC.</w:t>
      </w:r>
    </w:p>
    <w:p w14:paraId="6C0B82E0" w14:textId="77777777" w:rsidR="006C4FB6" w:rsidRPr="00C308AF" w:rsidRDefault="006C4FB6" w:rsidP="006E34E6">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Documents to be submitted by the supplier are specified in SCC.</w:t>
      </w:r>
    </w:p>
    <w:p w14:paraId="10A8AFB5" w14:textId="77777777" w:rsidR="006C4FB6" w:rsidRPr="00C308AF" w:rsidRDefault="006C4FB6" w:rsidP="006C4FB6">
      <w:pPr>
        <w:spacing w:line="276" w:lineRule="auto"/>
        <w:contextualSpacing/>
        <w:jc w:val="both"/>
        <w:rPr>
          <w:rFonts w:ascii="Arial" w:hAnsi="Arial" w:cs="Arial"/>
          <w:sz w:val="22"/>
          <w:szCs w:val="22"/>
        </w:rPr>
      </w:pPr>
      <w:r w:rsidRPr="00C308AF">
        <w:rPr>
          <w:rFonts w:ascii="Arial" w:hAnsi="Arial" w:cs="Arial"/>
          <w:sz w:val="22"/>
          <w:szCs w:val="22"/>
        </w:rPr>
        <w:lastRenderedPageBreak/>
        <w:t xml:space="preserve"> </w:t>
      </w:r>
    </w:p>
    <w:p w14:paraId="32696E9F" w14:textId="77777777" w:rsidR="006C4FB6" w:rsidRPr="00C308AF" w:rsidRDefault="006C4FB6" w:rsidP="006C4FB6">
      <w:pPr>
        <w:spacing w:line="276" w:lineRule="auto"/>
        <w:contextualSpacing/>
        <w:jc w:val="both"/>
        <w:rPr>
          <w:rFonts w:ascii="Arial" w:hAnsi="Arial" w:cs="Arial"/>
          <w:sz w:val="22"/>
          <w:szCs w:val="22"/>
        </w:rPr>
      </w:pPr>
    </w:p>
    <w:p w14:paraId="11C5A8A0" w14:textId="77777777" w:rsidR="006C4FB6" w:rsidRPr="00C308AF" w:rsidRDefault="006C4FB6" w:rsidP="006E34E6">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Insurance</w:t>
      </w:r>
      <w:r w:rsidRPr="00C308AF">
        <w:rPr>
          <w:rFonts w:ascii="Arial" w:hAnsi="Arial" w:cs="Arial"/>
          <w:sz w:val="22"/>
          <w:szCs w:val="22"/>
        </w:rPr>
        <w:tab/>
      </w:r>
    </w:p>
    <w:p w14:paraId="66E2B3F3" w14:textId="77777777" w:rsidR="006C4FB6" w:rsidRPr="00C308AF" w:rsidRDefault="006C4FB6" w:rsidP="006E34E6">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The goods supplied under the contract shall be fully insured in a freely convertible currency against loss or damage incidental to manufacture or acquisition, transportation, storage and delivery in the manner specified in the SCC.</w:t>
      </w:r>
    </w:p>
    <w:p w14:paraId="221E6977" w14:textId="77777777" w:rsidR="006C4FB6" w:rsidRPr="00C308AF" w:rsidRDefault="006C4FB6" w:rsidP="006C4FB6">
      <w:pPr>
        <w:spacing w:line="276" w:lineRule="auto"/>
        <w:contextualSpacing/>
        <w:jc w:val="both"/>
        <w:rPr>
          <w:rFonts w:ascii="Arial" w:hAnsi="Arial" w:cs="Arial"/>
          <w:sz w:val="22"/>
          <w:szCs w:val="22"/>
        </w:rPr>
      </w:pPr>
    </w:p>
    <w:p w14:paraId="03C0BB33" w14:textId="77777777" w:rsidR="006C4FB6" w:rsidRPr="00C308AF" w:rsidRDefault="006C4FB6" w:rsidP="006E34E6">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 xml:space="preserve">Transportation    </w:t>
      </w:r>
    </w:p>
    <w:p w14:paraId="13DA3326" w14:textId="77777777" w:rsidR="006C4FB6" w:rsidRPr="00C308AF" w:rsidRDefault="006C4FB6" w:rsidP="006E34E6">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Should a price other than an all-inclusive delivered price be required, this shall be specified in the SCC.</w:t>
      </w:r>
    </w:p>
    <w:p w14:paraId="34E9054F" w14:textId="77777777" w:rsidR="006C4FB6" w:rsidRPr="00C308AF" w:rsidRDefault="006C4FB6" w:rsidP="006C4FB6">
      <w:pPr>
        <w:spacing w:line="276" w:lineRule="auto"/>
        <w:contextualSpacing/>
        <w:jc w:val="both"/>
        <w:rPr>
          <w:rFonts w:ascii="Arial" w:hAnsi="Arial" w:cs="Arial"/>
          <w:sz w:val="22"/>
          <w:szCs w:val="22"/>
        </w:rPr>
      </w:pPr>
    </w:p>
    <w:p w14:paraId="6A7D6CA2" w14:textId="77777777" w:rsidR="006C4FB6" w:rsidRPr="00C308AF" w:rsidRDefault="006C4FB6" w:rsidP="006E34E6">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 xml:space="preserve"> Incidental services</w:t>
      </w:r>
    </w:p>
    <w:p w14:paraId="68BD60E2" w14:textId="77777777" w:rsidR="006C4FB6" w:rsidRPr="00C308AF" w:rsidRDefault="006C4FB6" w:rsidP="006E34E6">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The supplier may be required to provide any or all of the following services, including additional services, if any, specified in SCC:</w:t>
      </w:r>
    </w:p>
    <w:p w14:paraId="443ABCBB" w14:textId="77777777" w:rsidR="006C4FB6" w:rsidRPr="00C308AF" w:rsidRDefault="006C4FB6" w:rsidP="006E34E6">
      <w:pPr>
        <w:pStyle w:val="ListParagraph"/>
        <w:numPr>
          <w:ilvl w:val="1"/>
          <w:numId w:val="26"/>
        </w:numPr>
        <w:spacing w:line="276" w:lineRule="auto"/>
        <w:jc w:val="both"/>
        <w:rPr>
          <w:rFonts w:ascii="Arial" w:hAnsi="Arial" w:cs="Arial"/>
          <w:sz w:val="22"/>
          <w:szCs w:val="22"/>
        </w:rPr>
      </w:pPr>
      <w:r w:rsidRPr="00C308AF">
        <w:rPr>
          <w:rFonts w:ascii="Arial" w:hAnsi="Arial" w:cs="Arial"/>
          <w:sz w:val="22"/>
          <w:szCs w:val="22"/>
        </w:rPr>
        <w:t>performance or supervision of on-site assembly and/or commissioning of the supplied goods;</w:t>
      </w:r>
    </w:p>
    <w:p w14:paraId="1C672ABA" w14:textId="77777777" w:rsidR="006C4FB6" w:rsidRPr="00C308AF" w:rsidRDefault="006C4FB6" w:rsidP="006E34E6">
      <w:pPr>
        <w:pStyle w:val="ListParagraph"/>
        <w:numPr>
          <w:ilvl w:val="1"/>
          <w:numId w:val="26"/>
        </w:numPr>
        <w:spacing w:line="276" w:lineRule="auto"/>
        <w:jc w:val="both"/>
        <w:rPr>
          <w:rFonts w:ascii="Arial" w:hAnsi="Arial" w:cs="Arial"/>
          <w:sz w:val="22"/>
          <w:szCs w:val="22"/>
        </w:rPr>
      </w:pPr>
      <w:r w:rsidRPr="00C308AF">
        <w:rPr>
          <w:rFonts w:ascii="Arial" w:hAnsi="Arial" w:cs="Arial"/>
          <w:sz w:val="22"/>
          <w:szCs w:val="22"/>
        </w:rPr>
        <w:t>furnishing of tools required for assembly and/or maintenance of the supplied goods;</w:t>
      </w:r>
    </w:p>
    <w:p w14:paraId="3CDEDE6A" w14:textId="77777777" w:rsidR="006C4FB6" w:rsidRPr="00C308AF" w:rsidRDefault="006C4FB6" w:rsidP="006E34E6">
      <w:pPr>
        <w:pStyle w:val="ListParagraph"/>
        <w:numPr>
          <w:ilvl w:val="1"/>
          <w:numId w:val="26"/>
        </w:numPr>
        <w:spacing w:line="276" w:lineRule="auto"/>
        <w:jc w:val="both"/>
        <w:rPr>
          <w:rFonts w:ascii="Arial" w:hAnsi="Arial" w:cs="Arial"/>
          <w:sz w:val="22"/>
          <w:szCs w:val="22"/>
        </w:rPr>
      </w:pPr>
      <w:r w:rsidRPr="00C308AF">
        <w:rPr>
          <w:rFonts w:ascii="Arial" w:hAnsi="Arial" w:cs="Arial"/>
          <w:sz w:val="22"/>
          <w:szCs w:val="22"/>
        </w:rPr>
        <w:t>furnishing of a detailed operations and maintenance manual for each appropriate unit of the supplied goods;</w:t>
      </w:r>
    </w:p>
    <w:p w14:paraId="4D074EDD" w14:textId="77777777" w:rsidR="006C4FB6" w:rsidRPr="00C308AF" w:rsidRDefault="006C4FB6" w:rsidP="006E34E6">
      <w:pPr>
        <w:pStyle w:val="ListParagraph"/>
        <w:numPr>
          <w:ilvl w:val="1"/>
          <w:numId w:val="26"/>
        </w:numPr>
        <w:spacing w:line="276" w:lineRule="auto"/>
        <w:jc w:val="both"/>
        <w:rPr>
          <w:rFonts w:ascii="Arial" w:hAnsi="Arial" w:cs="Arial"/>
          <w:sz w:val="22"/>
          <w:szCs w:val="22"/>
        </w:rPr>
      </w:pPr>
      <w:r w:rsidRPr="00C308AF">
        <w:rPr>
          <w:rFonts w:ascii="Arial" w:hAnsi="Arial" w:cs="Arial"/>
          <w:sz w:val="22"/>
          <w:szCs w:val="22"/>
        </w:rPr>
        <w:t>performance or supervision or maintenance and/or repair of the supplied goods, for a period of time agreed by the parties, provided that this service shall not relieve the supplier of any warranty obligations under this contract; and</w:t>
      </w:r>
    </w:p>
    <w:p w14:paraId="2C6963A1" w14:textId="77777777" w:rsidR="006C4FB6" w:rsidRPr="00C308AF" w:rsidRDefault="006C4FB6" w:rsidP="006E34E6">
      <w:pPr>
        <w:pStyle w:val="ListParagraph"/>
        <w:numPr>
          <w:ilvl w:val="1"/>
          <w:numId w:val="26"/>
        </w:numPr>
        <w:spacing w:line="276" w:lineRule="auto"/>
        <w:jc w:val="both"/>
        <w:rPr>
          <w:rFonts w:ascii="Arial" w:hAnsi="Arial" w:cs="Arial"/>
          <w:sz w:val="22"/>
          <w:szCs w:val="22"/>
        </w:rPr>
      </w:pPr>
      <w:r w:rsidRPr="00C308AF">
        <w:rPr>
          <w:rFonts w:ascii="Arial" w:hAnsi="Arial" w:cs="Arial"/>
          <w:sz w:val="22"/>
          <w:szCs w:val="22"/>
        </w:rPr>
        <w:t>training of the purchaser’s personnel, at the supplier’s plant and/or on-site, in assembly, start-up, operation,  maintenance, and/or repair of the supplied goods.</w:t>
      </w:r>
    </w:p>
    <w:p w14:paraId="621FEE2E" w14:textId="77777777" w:rsidR="006C4FB6" w:rsidRPr="00C308AF" w:rsidRDefault="006C4FB6" w:rsidP="006E34E6">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7E013A9E" w14:textId="77777777" w:rsidR="006C4FB6" w:rsidRPr="00C308AF" w:rsidRDefault="006C4FB6" w:rsidP="006C4FB6">
      <w:pPr>
        <w:spacing w:line="276" w:lineRule="auto"/>
        <w:contextualSpacing/>
        <w:jc w:val="both"/>
        <w:rPr>
          <w:rFonts w:ascii="Arial" w:hAnsi="Arial" w:cs="Arial"/>
          <w:sz w:val="22"/>
          <w:szCs w:val="22"/>
        </w:rPr>
      </w:pPr>
    </w:p>
    <w:p w14:paraId="1032AC6C" w14:textId="77777777" w:rsidR="006C4FB6" w:rsidRPr="00C308AF" w:rsidRDefault="006C4FB6" w:rsidP="006E34E6">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Spare parts</w:t>
      </w:r>
      <w:r w:rsidRPr="00C308AF">
        <w:rPr>
          <w:rFonts w:ascii="Arial" w:hAnsi="Arial" w:cs="Arial"/>
          <w:sz w:val="22"/>
          <w:szCs w:val="22"/>
        </w:rPr>
        <w:tab/>
      </w:r>
    </w:p>
    <w:p w14:paraId="030D69CE" w14:textId="77777777" w:rsidR="006C4FB6" w:rsidRPr="00C308AF" w:rsidRDefault="006C4FB6" w:rsidP="006E34E6">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As specified in SCC, the supplier may be required to provide any or all of the following materials, notifications, and information pertaining to spare parts manufactured or distributed by the supplier:</w:t>
      </w:r>
    </w:p>
    <w:p w14:paraId="34A0AAA6" w14:textId="77777777" w:rsidR="006C4FB6" w:rsidRPr="00C308AF" w:rsidRDefault="006C4FB6" w:rsidP="006E34E6">
      <w:pPr>
        <w:pStyle w:val="ListParagraph"/>
        <w:numPr>
          <w:ilvl w:val="0"/>
          <w:numId w:val="27"/>
        </w:numPr>
        <w:spacing w:line="276" w:lineRule="auto"/>
        <w:jc w:val="both"/>
        <w:rPr>
          <w:rFonts w:ascii="Arial" w:hAnsi="Arial" w:cs="Arial"/>
          <w:sz w:val="22"/>
          <w:szCs w:val="22"/>
        </w:rPr>
      </w:pPr>
      <w:r w:rsidRPr="00C308AF">
        <w:rPr>
          <w:rFonts w:ascii="Arial" w:hAnsi="Arial" w:cs="Arial"/>
          <w:sz w:val="22"/>
          <w:szCs w:val="22"/>
        </w:rPr>
        <w:t>such spare parts as the purchaser may elect to purchase from the supplier, provided that this election shall not relieve the supplier of any warranty obligations under the contract; and</w:t>
      </w:r>
    </w:p>
    <w:p w14:paraId="12BF7F99" w14:textId="77777777" w:rsidR="006C4FB6" w:rsidRPr="00C308AF" w:rsidRDefault="006C4FB6" w:rsidP="006E34E6">
      <w:pPr>
        <w:pStyle w:val="ListParagraph"/>
        <w:numPr>
          <w:ilvl w:val="0"/>
          <w:numId w:val="27"/>
        </w:numPr>
        <w:spacing w:line="276" w:lineRule="auto"/>
        <w:jc w:val="both"/>
        <w:rPr>
          <w:rFonts w:ascii="Arial" w:hAnsi="Arial" w:cs="Arial"/>
          <w:sz w:val="22"/>
          <w:szCs w:val="22"/>
        </w:rPr>
      </w:pPr>
      <w:r w:rsidRPr="00C308AF">
        <w:rPr>
          <w:rFonts w:ascii="Arial" w:hAnsi="Arial" w:cs="Arial"/>
          <w:sz w:val="22"/>
          <w:szCs w:val="22"/>
        </w:rPr>
        <w:t>in the event of termination of production of the spare parts:</w:t>
      </w:r>
    </w:p>
    <w:p w14:paraId="578EBA2B" w14:textId="77777777" w:rsidR="006C4FB6" w:rsidRPr="00C308AF" w:rsidRDefault="006C4FB6" w:rsidP="006E34E6">
      <w:pPr>
        <w:pStyle w:val="ListParagraph"/>
        <w:numPr>
          <w:ilvl w:val="0"/>
          <w:numId w:val="28"/>
        </w:numPr>
        <w:spacing w:line="276" w:lineRule="auto"/>
        <w:jc w:val="both"/>
        <w:rPr>
          <w:rFonts w:ascii="Arial" w:hAnsi="Arial" w:cs="Arial"/>
          <w:sz w:val="22"/>
          <w:szCs w:val="22"/>
        </w:rPr>
      </w:pPr>
      <w:r w:rsidRPr="00C308AF">
        <w:rPr>
          <w:rFonts w:ascii="Arial" w:hAnsi="Arial" w:cs="Arial"/>
          <w:sz w:val="22"/>
          <w:szCs w:val="22"/>
        </w:rPr>
        <w:t>Advance notification to the purchaser of the pending termination, in sufficient time to permit the purchaser to procure needed requirements; and</w:t>
      </w:r>
    </w:p>
    <w:p w14:paraId="1988D632" w14:textId="77777777" w:rsidR="006C4FB6" w:rsidRPr="00C308AF" w:rsidRDefault="006C4FB6" w:rsidP="006E34E6">
      <w:pPr>
        <w:pStyle w:val="ListParagraph"/>
        <w:numPr>
          <w:ilvl w:val="0"/>
          <w:numId w:val="28"/>
        </w:numPr>
        <w:spacing w:line="276" w:lineRule="auto"/>
        <w:jc w:val="both"/>
        <w:rPr>
          <w:rFonts w:ascii="Arial" w:hAnsi="Arial" w:cs="Arial"/>
          <w:sz w:val="22"/>
          <w:szCs w:val="22"/>
        </w:rPr>
      </w:pPr>
      <w:r w:rsidRPr="00C308AF">
        <w:rPr>
          <w:rFonts w:ascii="Arial" w:hAnsi="Arial" w:cs="Arial"/>
          <w:sz w:val="22"/>
          <w:szCs w:val="22"/>
        </w:rPr>
        <w:t>following such termination, furnishing at no cost to the purchaser, the blueprints, drawings, and specifications of the spare parts, if requested.</w:t>
      </w:r>
    </w:p>
    <w:p w14:paraId="318DF616" w14:textId="77777777" w:rsidR="006C4FB6" w:rsidRPr="00C308AF" w:rsidRDefault="006C4FB6" w:rsidP="006C4FB6">
      <w:pPr>
        <w:spacing w:line="276" w:lineRule="auto"/>
        <w:contextualSpacing/>
        <w:jc w:val="both"/>
        <w:rPr>
          <w:rFonts w:ascii="Arial" w:hAnsi="Arial" w:cs="Arial"/>
          <w:sz w:val="22"/>
          <w:szCs w:val="22"/>
        </w:rPr>
      </w:pPr>
    </w:p>
    <w:p w14:paraId="2E266D21" w14:textId="77777777" w:rsidR="006C4FB6" w:rsidRPr="00C308AF" w:rsidRDefault="006C4FB6" w:rsidP="006E34E6">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Warranty</w:t>
      </w:r>
    </w:p>
    <w:p w14:paraId="13355B3D" w14:textId="77777777" w:rsidR="006C4FB6" w:rsidRPr="00C308AF" w:rsidRDefault="006C4FB6" w:rsidP="006E34E6">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w:t>
      </w:r>
      <w:r w:rsidRPr="00C308AF">
        <w:rPr>
          <w:rFonts w:ascii="Arial" w:hAnsi="Arial" w:cs="Arial"/>
          <w:sz w:val="22"/>
          <w:szCs w:val="22"/>
        </w:rPr>
        <w:lastRenderedPageBreak/>
        <w:t>develop under normal use of the supplied goods in the conditions prevailing in the country of final destination.</w:t>
      </w:r>
    </w:p>
    <w:p w14:paraId="00F9FB3F" w14:textId="77777777" w:rsidR="006C4FB6" w:rsidRPr="00C308AF" w:rsidRDefault="006C4FB6" w:rsidP="006E34E6">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11284953" w14:textId="77777777" w:rsidR="006C4FB6" w:rsidRPr="00C308AF" w:rsidRDefault="006C4FB6" w:rsidP="006E34E6">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The purchaser shall promptly notify the supplier in writing of any claims arising under this warranty.</w:t>
      </w:r>
    </w:p>
    <w:p w14:paraId="5191B9C9" w14:textId="77777777" w:rsidR="006C4FB6" w:rsidRPr="00C308AF" w:rsidRDefault="006C4FB6" w:rsidP="006E34E6">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Upon receipt of such notice, the supplier shall, within the period specified in SCC and with all reasonable speed, repair or replace the defective goods or parts thereof, without costs to the purchaser.</w:t>
      </w:r>
    </w:p>
    <w:p w14:paraId="5E91480B" w14:textId="77777777" w:rsidR="006C4FB6" w:rsidRPr="00C308AF" w:rsidRDefault="006C4FB6" w:rsidP="006E34E6">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0685C570" w14:textId="77777777" w:rsidR="006C4FB6" w:rsidRPr="00C308AF" w:rsidRDefault="006C4FB6" w:rsidP="006C4FB6">
      <w:pPr>
        <w:spacing w:line="276" w:lineRule="auto"/>
        <w:contextualSpacing/>
        <w:jc w:val="both"/>
        <w:rPr>
          <w:rFonts w:ascii="Arial" w:hAnsi="Arial" w:cs="Arial"/>
          <w:sz w:val="22"/>
          <w:szCs w:val="22"/>
        </w:rPr>
      </w:pPr>
    </w:p>
    <w:p w14:paraId="54F3FB54" w14:textId="77777777" w:rsidR="006C4FB6" w:rsidRPr="00C308AF" w:rsidRDefault="006C4FB6" w:rsidP="006E34E6">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Payment</w:t>
      </w:r>
      <w:r w:rsidRPr="00C308AF">
        <w:rPr>
          <w:rFonts w:ascii="Arial" w:hAnsi="Arial" w:cs="Arial"/>
          <w:sz w:val="22"/>
          <w:szCs w:val="22"/>
        </w:rPr>
        <w:tab/>
      </w:r>
    </w:p>
    <w:p w14:paraId="2EFDB4B6" w14:textId="77777777" w:rsidR="006C4FB6" w:rsidRDefault="006C4FB6" w:rsidP="006E34E6">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The method  and  conditions of  payment  to  be  made  to the supplier under this contract shall be specified in SCC.</w:t>
      </w:r>
    </w:p>
    <w:p w14:paraId="560A72DF" w14:textId="77777777" w:rsidR="006C4FB6" w:rsidRDefault="006C4FB6" w:rsidP="006E34E6">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The supplier shall furnish the purchaser with an invoice accompanied by a copy of the delivery note and upon fulfilment of other obligations stipulated in the contract.</w:t>
      </w:r>
    </w:p>
    <w:p w14:paraId="69E5BD29" w14:textId="77777777" w:rsidR="006C4FB6" w:rsidRDefault="006C4FB6" w:rsidP="006E34E6">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Payments shall be made promptly by the purchaser, but in no case later than thirty (30) days after submission of an invoice or claim by the supplier.</w:t>
      </w:r>
    </w:p>
    <w:p w14:paraId="2D96BA2B" w14:textId="77777777" w:rsidR="006C4FB6" w:rsidRPr="00C308AF" w:rsidRDefault="006C4FB6" w:rsidP="006E34E6">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Payment will be made in Rand unless otherwise stipulated in SCC.</w:t>
      </w:r>
    </w:p>
    <w:p w14:paraId="0A70C928" w14:textId="77777777" w:rsidR="006C4FB6" w:rsidRPr="00C308AF" w:rsidRDefault="006C4FB6" w:rsidP="006C4FB6">
      <w:pPr>
        <w:spacing w:line="276" w:lineRule="auto"/>
        <w:contextualSpacing/>
        <w:jc w:val="both"/>
        <w:rPr>
          <w:rFonts w:ascii="Arial" w:hAnsi="Arial" w:cs="Arial"/>
          <w:sz w:val="22"/>
          <w:szCs w:val="22"/>
        </w:rPr>
      </w:pPr>
    </w:p>
    <w:p w14:paraId="23E1CC97" w14:textId="77777777" w:rsidR="006C4FB6" w:rsidRPr="00C308AF" w:rsidRDefault="006C4FB6" w:rsidP="006E34E6">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Prices</w:t>
      </w:r>
      <w:r w:rsidRPr="00C308AF">
        <w:rPr>
          <w:rFonts w:ascii="Arial" w:hAnsi="Arial" w:cs="Arial"/>
          <w:sz w:val="22"/>
          <w:szCs w:val="22"/>
        </w:rPr>
        <w:tab/>
      </w:r>
    </w:p>
    <w:p w14:paraId="28727428" w14:textId="77777777" w:rsidR="006C4FB6" w:rsidRPr="00C308AF" w:rsidRDefault="006C4FB6" w:rsidP="006E34E6">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49DED7F4" w14:textId="77777777" w:rsidR="006C4FB6" w:rsidRPr="00C308AF" w:rsidRDefault="006C4FB6" w:rsidP="006C4FB6">
      <w:pPr>
        <w:spacing w:line="276" w:lineRule="auto"/>
        <w:contextualSpacing/>
        <w:jc w:val="both"/>
        <w:rPr>
          <w:rFonts w:ascii="Arial" w:hAnsi="Arial" w:cs="Arial"/>
          <w:sz w:val="22"/>
          <w:szCs w:val="22"/>
        </w:rPr>
      </w:pPr>
    </w:p>
    <w:p w14:paraId="050F990A" w14:textId="77777777" w:rsidR="006C4FB6" w:rsidRPr="002A69A7" w:rsidRDefault="006C4FB6" w:rsidP="006E34E6">
      <w:pPr>
        <w:pStyle w:val="ListParagraph"/>
        <w:numPr>
          <w:ilvl w:val="0"/>
          <w:numId w:val="2"/>
        </w:numPr>
        <w:spacing w:line="276" w:lineRule="auto"/>
        <w:jc w:val="both"/>
        <w:rPr>
          <w:rFonts w:ascii="Arial" w:hAnsi="Arial" w:cs="Arial"/>
          <w:sz w:val="22"/>
          <w:szCs w:val="22"/>
        </w:rPr>
      </w:pPr>
      <w:r w:rsidRPr="002A69A7">
        <w:rPr>
          <w:rFonts w:ascii="Arial" w:hAnsi="Arial" w:cs="Arial"/>
          <w:sz w:val="22"/>
          <w:szCs w:val="22"/>
        </w:rPr>
        <w:t xml:space="preserve"> Contract amendments </w:t>
      </w:r>
    </w:p>
    <w:p w14:paraId="426ECF9A" w14:textId="77777777" w:rsidR="006C4FB6" w:rsidRPr="002A69A7" w:rsidRDefault="006C4FB6" w:rsidP="006E34E6">
      <w:pPr>
        <w:pStyle w:val="ListParagraph"/>
        <w:numPr>
          <w:ilvl w:val="1"/>
          <w:numId w:val="2"/>
        </w:numPr>
        <w:spacing w:line="276" w:lineRule="auto"/>
        <w:ind w:left="567" w:hanging="567"/>
        <w:jc w:val="both"/>
        <w:rPr>
          <w:rFonts w:ascii="Arial" w:hAnsi="Arial" w:cs="Arial"/>
          <w:sz w:val="22"/>
          <w:szCs w:val="22"/>
        </w:rPr>
      </w:pPr>
      <w:r w:rsidRPr="002A69A7">
        <w:rPr>
          <w:rFonts w:ascii="Arial" w:hAnsi="Arial" w:cs="Arial"/>
          <w:sz w:val="22"/>
          <w:szCs w:val="22"/>
        </w:rPr>
        <w:t>No variation in or modification of the terms of the contract shall be made except by written amendment signed by the parties concerned.</w:t>
      </w:r>
    </w:p>
    <w:p w14:paraId="301F1EEA" w14:textId="77777777" w:rsidR="006C4FB6" w:rsidRPr="00C308AF" w:rsidRDefault="006C4FB6" w:rsidP="006C4FB6">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34F1B3ED" w14:textId="77777777" w:rsidR="006C4FB6" w:rsidRDefault="006C4FB6" w:rsidP="006E34E6">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Assignment</w:t>
      </w:r>
    </w:p>
    <w:p w14:paraId="3790586D" w14:textId="77777777" w:rsidR="006C4FB6" w:rsidRPr="002A69A7" w:rsidRDefault="006C4FB6" w:rsidP="006E34E6">
      <w:pPr>
        <w:pStyle w:val="ListParagraph"/>
        <w:numPr>
          <w:ilvl w:val="1"/>
          <w:numId w:val="2"/>
        </w:numPr>
        <w:spacing w:line="276" w:lineRule="auto"/>
        <w:ind w:left="567" w:hanging="567"/>
        <w:jc w:val="both"/>
        <w:rPr>
          <w:rFonts w:ascii="Arial" w:hAnsi="Arial" w:cs="Arial"/>
          <w:sz w:val="22"/>
          <w:szCs w:val="22"/>
        </w:rPr>
      </w:pPr>
      <w:r w:rsidRPr="002A69A7">
        <w:rPr>
          <w:rFonts w:ascii="Arial" w:hAnsi="Arial" w:cs="Arial"/>
          <w:sz w:val="22"/>
          <w:szCs w:val="22"/>
        </w:rPr>
        <w:t>The supplier shall not assign, in whole or in part, its obligations to perform under the contract, except with the purchaser’s prior written consent.</w:t>
      </w:r>
    </w:p>
    <w:p w14:paraId="379D1275" w14:textId="77777777" w:rsidR="006C4FB6" w:rsidRPr="00C308AF" w:rsidRDefault="006C4FB6" w:rsidP="006C4FB6">
      <w:pPr>
        <w:spacing w:line="276" w:lineRule="auto"/>
        <w:contextualSpacing/>
        <w:jc w:val="both"/>
        <w:rPr>
          <w:rFonts w:ascii="Arial" w:hAnsi="Arial" w:cs="Arial"/>
          <w:sz w:val="22"/>
          <w:szCs w:val="22"/>
        </w:rPr>
      </w:pPr>
    </w:p>
    <w:p w14:paraId="1FD9E993" w14:textId="77777777" w:rsidR="006C4FB6" w:rsidRDefault="006C4FB6" w:rsidP="006E34E6">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Subcontracts</w:t>
      </w:r>
    </w:p>
    <w:p w14:paraId="05E2626E" w14:textId="77777777" w:rsidR="006C4FB6" w:rsidRPr="002A69A7" w:rsidRDefault="006C4FB6" w:rsidP="006E34E6">
      <w:pPr>
        <w:pStyle w:val="ListParagraph"/>
        <w:numPr>
          <w:ilvl w:val="1"/>
          <w:numId w:val="2"/>
        </w:numPr>
        <w:spacing w:line="276" w:lineRule="auto"/>
        <w:ind w:left="567" w:hanging="567"/>
        <w:jc w:val="both"/>
        <w:rPr>
          <w:rFonts w:ascii="Arial" w:hAnsi="Arial" w:cs="Arial"/>
          <w:sz w:val="22"/>
          <w:szCs w:val="22"/>
        </w:rPr>
      </w:pPr>
      <w:r w:rsidRPr="002A69A7">
        <w:rPr>
          <w:rFonts w:ascii="Arial" w:hAnsi="Arial" w:cs="Arial"/>
          <w:sz w:val="22"/>
          <w:szCs w:val="22"/>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58E6C803" w14:textId="77777777" w:rsidR="006C4FB6" w:rsidRPr="00C308AF" w:rsidRDefault="006C4FB6" w:rsidP="006C4FB6">
      <w:pPr>
        <w:spacing w:line="276" w:lineRule="auto"/>
        <w:contextualSpacing/>
        <w:jc w:val="both"/>
        <w:rPr>
          <w:rFonts w:ascii="Arial" w:hAnsi="Arial" w:cs="Arial"/>
          <w:sz w:val="22"/>
          <w:szCs w:val="22"/>
        </w:rPr>
      </w:pPr>
    </w:p>
    <w:p w14:paraId="289401D1" w14:textId="77777777" w:rsidR="006C4FB6" w:rsidRPr="00C308AF" w:rsidRDefault="006C4FB6" w:rsidP="006C4FB6">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511689E3" w14:textId="77777777" w:rsidR="006C4FB6" w:rsidRPr="002A69A7" w:rsidRDefault="006C4FB6" w:rsidP="006E34E6">
      <w:pPr>
        <w:pStyle w:val="ListParagraph"/>
        <w:numPr>
          <w:ilvl w:val="0"/>
          <w:numId w:val="2"/>
        </w:numPr>
        <w:spacing w:line="276" w:lineRule="auto"/>
        <w:jc w:val="both"/>
        <w:rPr>
          <w:rFonts w:ascii="Arial" w:hAnsi="Arial" w:cs="Arial"/>
          <w:sz w:val="22"/>
          <w:szCs w:val="22"/>
        </w:rPr>
      </w:pPr>
      <w:r w:rsidRPr="002A69A7">
        <w:rPr>
          <w:rFonts w:ascii="Arial" w:hAnsi="Arial" w:cs="Arial"/>
          <w:sz w:val="22"/>
          <w:szCs w:val="22"/>
        </w:rPr>
        <w:t xml:space="preserve">Delays in the supplier’s performance </w:t>
      </w:r>
    </w:p>
    <w:p w14:paraId="68B4B6EF" w14:textId="77777777" w:rsidR="006C4FB6" w:rsidRPr="002A69A7" w:rsidRDefault="006C4FB6" w:rsidP="006E34E6">
      <w:pPr>
        <w:pStyle w:val="ListParagraph"/>
        <w:numPr>
          <w:ilvl w:val="1"/>
          <w:numId w:val="2"/>
        </w:numPr>
        <w:spacing w:line="276" w:lineRule="auto"/>
        <w:ind w:left="567" w:hanging="567"/>
        <w:jc w:val="both"/>
        <w:rPr>
          <w:rFonts w:ascii="Arial" w:hAnsi="Arial" w:cs="Arial"/>
          <w:sz w:val="22"/>
          <w:szCs w:val="22"/>
        </w:rPr>
      </w:pPr>
      <w:r w:rsidRPr="002A69A7">
        <w:rPr>
          <w:rFonts w:ascii="Arial" w:hAnsi="Arial" w:cs="Arial"/>
          <w:sz w:val="22"/>
          <w:szCs w:val="22"/>
        </w:rPr>
        <w:lastRenderedPageBreak/>
        <w:t>Delivery of the goods and performance of services shall be made by  the supplier in accordance with the time schedule prescribed by the purchaser in the contract.</w:t>
      </w:r>
    </w:p>
    <w:p w14:paraId="77DAD71F" w14:textId="77777777" w:rsidR="006C4FB6" w:rsidRPr="002A69A7" w:rsidRDefault="006C4FB6" w:rsidP="006E34E6">
      <w:pPr>
        <w:pStyle w:val="ListParagraph"/>
        <w:numPr>
          <w:ilvl w:val="1"/>
          <w:numId w:val="2"/>
        </w:numPr>
        <w:spacing w:line="276" w:lineRule="auto"/>
        <w:ind w:left="567" w:hanging="567"/>
        <w:jc w:val="both"/>
        <w:rPr>
          <w:rFonts w:ascii="Arial" w:hAnsi="Arial" w:cs="Arial"/>
          <w:sz w:val="22"/>
          <w:szCs w:val="22"/>
        </w:rPr>
      </w:pPr>
      <w:r w:rsidRPr="002A69A7">
        <w:rPr>
          <w:rFonts w:ascii="Arial" w:hAnsi="Arial" w:cs="Arial"/>
          <w:sz w:val="22"/>
          <w:szCs w:val="22"/>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217BBA79" w14:textId="77777777" w:rsidR="006C4FB6" w:rsidRPr="002A69A7" w:rsidRDefault="006C4FB6" w:rsidP="006E34E6">
      <w:pPr>
        <w:pStyle w:val="ListParagraph"/>
        <w:numPr>
          <w:ilvl w:val="1"/>
          <w:numId w:val="2"/>
        </w:numPr>
        <w:spacing w:line="276" w:lineRule="auto"/>
        <w:ind w:left="567" w:hanging="567"/>
        <w:jc w:val="both"/>
        <w:rPr>
          <w:rFonts w:ascii="Arial" w:hAnsi="Arial" w:cs="Arial"/>
          <w:sz w:val="22"/>
          <w:szCs w:val="22"/>
        </w:rPr>
      </w:pPr>
      <w:r w:rsidRPr="002A69A7">
        <w:rPr>
          <w:rFonts w:ascii="Arial" w:hAnsi="Arial" w:cs="Arial"/>
          <w:sz w:val="22"/>
          <w:szCs w:val="22"/>
        </w:rPr>
        <w:t>No provision in a contract shall be deemed to prohibit the obtaining of supplies or services from a national department, provincial department, or a local authority.</w:t>
      </w:r>
    </w:p>
    <w:p w14:paraId="22AD7153" w14:textId="77777777" w:rsidR="006C4FB6" w:rsidRDefault="006C4FB6" w:rsidP="006E34E6">
      <w:pPr>
        <w:pStyle w:val="ListParagraph"/>
        <w:numPr>
          <w:ilvl w:val="1"/>
          <w:numId w:val="2"/>
        </w:numPr>
        <w:spacing w:line="276" w:lineRule="auto"/>
        <w:ind w:left="567" w:hanging="567"/>
        <w:jc w:val="both"/>
        <w:rPr>
          <w:rFonts w:ascii="Arial" w:hAnsi="Arial" w:cs="Arial"/>
          <w:sz w:val="22"/>
          <w:szCs w:val="22"/>
        </w:rPr>
      </w:pPr>
      <w:r w:rsidRPr="002A69A7">
        <w:rPr>
          <w:rFonts w:ascii="Arial" w:hAnsi="Arial" w:cs="Arial"/>
          <w:sz w:val="22"/>
          <w:szCs w:val="22"/>
        </w:rPr>
        <w:t>The right is reserved to procure outside of the contract small quantities or to have minor essential services executed if an emergency arises, the</w:t>
      </w:r>
      <w:r>
        <w:rPr>
          <w:rFonts w:ascii="Arial" w:hAnsi="Arial" w:cs="Arial"/>
          <w:sz w:val="22"/>
          <w:szCs w:val="22"/>
        </w:rPr>
        <w:t xml:space="preserve"> </w:t>
      </w:r>
      <w:r w:rsidRPr="002A69A7">
        <w:rPr>
          <w:rFonts w:ascii="Arial" w:hAnsi="Arial" w:cs="Arial"/>
          <w:sz w:val="22"/>
          <w:szCs w:val="22"/>
        </w:rPr>
        <w:t>supplier’s point of supply is not situated at or near the place where the supplies are required, or the supplier’s services are not readily available.</w:t>
      </w:r>
    </w:p>
    <w:p w14:paraId="72E14DEC" w14:textId="77777777" w:rsidR="006C4FB6" w:rsidRDefault="006C4FB6" w:rsidP="006E34E6">
      <w:pPr>
        <w:pStyle w:val="ListParagraph"/>
        <w:numPr>
          <w:ilvl w:val="1"/>
          <w:numId w:val="2"/>
        </w:numPr>
        <w:spacing w:line="276" w:lineRule="auto"/>
        <w:ind w:left="567" w:hanging="567"/>
        <w:jc w:val="both"/>
        <w:rPr>
          <w:rFonts w:ascii="Arial" w:hAnsi="Arial" w:cs="Arial"/>
          <w:sz w:val="22"/>
          <w:szCs w:val="22"/>
        </w:rPr>
      </w:pPr>
      <w:r w:rsidRPr="002A69A7">
        <w:rPr>
          <w:rFonts w:ascii="Arial" w:hAnsi="Arial" w:cs="Arial"/>
          <w:sz w:val="22"/>
          <w:szCs w:val="22"/>
        </w:rPr>
        <w:t>Except as provided under GCC Clause 25, a delay by the supplier in  the performance of its delivery obligations shall render the supplier liable to the imposition of penalties, pursuant to GCC Clause  22, unless an extension of time is agreed upon pursuant to GCC Clause</w:t>
      </w:r>
      <w:r>
        <w:rPr>
          <w:rFonts w:ascii="Arial" w:hAnsi="Arial" w:cs="Arial"/>
          <w:sz w:val="22"/>
          <w:szCs w:val="22"/>
        </w:rPr>
        <w:t xml:space="preserve"> </w:t>
      </w:r>
      <w:r w:rsidRPr="002A69A7">
        <w:rPr>
          <w:rFonts w:ascii="Arial" w:hAnsi="Arial" w:cs="Arial"/>
          <w:sz w:val="22"/>
          <w:szCs w:val="22"/>
        </w:rPr>
        <w:t>without the application of penalties.</w:t>
      </w:r>
    </w:p>
    <w:p w14:paraId="48774F98" w14:textId="77777777" w:rsidR="006C4FB6" w:rsidRPr="002A69A7" w:rsidRDefault="006C4FB6" w:rsidP="006E34E6">
      <w:pPr>
        <w:pStyle w:val="ListParagraph"/>
        <w:numPr>
          <w:ilvl w:val="1"/>
          <w:numId w:val="2"/>
        </w:numPr>
        <w:spacing w:line="276" w:lineRule="auto"/>
        <w:ind w:left="567" w:hanging="567"/>
        <w:jc w:val="both"/>
        <w:rPr>
          <w:rFonts w:ascii="Arial" w:hAnsi="Arial" w:cs="Arial"/>
          <w:sz w:val="22"/>
          <w:szCs w:val="22"/>
        </w:rPr>
      </w:pPr>
      <w:r w:rsidRPr="002A69A7">
        <w:rPr>
          <w:rFonts w:ascii="Arial" w:hAnsi="Arial" w:cs="Arial"/>
          <w:sz w:val="22"/>
          <w:szCs w:val="22"/>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2435539C" w14:textId="77777777" w:rsidR="006C4FB6" w:rsidRPr="00C308AF" w:rsidRDefault="006C4FB6" w:rsidP="006C4FB6">
      <w:pPr>
        <w:spacing w:line="276" w:lineRule="auto"/>
        <w:contextualSpacing/>
        <w:jc w:val="both"/>
        <w:rPr>
          <w:rFonts w:ascii="Arial" w:hAnsi="Arial" w:cs="Arial"/>
          <w:sz w:val="22"/>
          <w:szCs w:val="22"/>
        </w:rPr>
      </w:pPr>
    </w:p>
    <w:p w14:paraId="2CD555E6" w14:textId="77777777" w:rsidR="006C4FB6" w:rsidRDefault="006C4FB6" w:rsidP="006E34E6">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Penalties</w:t>
      </w:r>
      <w:r w:rsidRPr="00C308AF">
        <w:rPr>
          <w:rFonts w:ascii="Arial" w:hAnsi="Arial" w:cs="Arial"/>
          <w:sz w:val="22"/>
          <w:szCs w:val="22"/>
        </w:rPr>
        <w:tab/>
      </w:r>
    </w:p>
    <w:p w14:paraId="0F4D244F" w14:textId="77777777" w:rsidR="006C4FB6" w:rsidRPr="002A69A7" w:rsidRDefault="006C4FB6" w:rsidP="006E34E6">
      <w:pPr>
        <w:pStyle w:val="ListParagraph"/>
        <w:numPr>
          <w:ilvl w:val="1"/>
          <w:numId w:val="2"/>
        </w:numPr>
        <w:spacing w:line="276" w:lineRule="auto"/>
        <w:ind w:left="567" w:hanging="567"/>
        <w:jc w:val="both"/>
        <w:rPr>
          <w:rFonts w:ascii="Arial" w:hAnsi="Arial" w:cs="Arial"/>
          <w:sz w:val="22"/>
          <w:szCs w:val="22"/>
        </w:rPr>
      </w:pPr>
      <w:r w:rsidRPr="002A69A7">
        <w:rPr>
          <w:rFonts w:ascii="Arial" w:hAnsi="Arial" w:cs="Arial"/>
          <w:sz w:val="22"/>
          <w:szCs w:val="22"/>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1D76B6AE" w14:textId="77777777" w:rsidR="006C4FB6" w:rsidRPr="00C308AF" w:rsidRDefault="006C4FB6" w:rsidP="006C4FB6">
      <w:pPr>
        <w:spacing w:line="276" w:lineRule="auto"/>
        <w:contextualSpacing/>
        <w:jc w:val="both"/>
        <w:rPr>
          <w:rFonts w:ascii="Arial" w:hAnsi="Arial" w:cs="Arial"/>
          <w:sz w:val="22"/>
          <w:szCs w:val="22"/>
        </w:rPr>
      </w:pPr>
    </w:p>
    <w:p w14:paraId="6E4AEBBA" w14:textId="77777777" w:rsidR="006C4FB6" w:rsidRDefault="006C4FB6" w:rsidP="006E34E6">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 xml:space="preserve"> Termination for default</w:t>
      </w:r>
    </w:p>
    <w:p w14:paraId="4B423974" w14:textId="77777777" w:rsidR="006C4FB6" w:rsidRPr="00047221" w:rsidRDefault="006C4FB6" w:rsidP="006E34E6">
      <w:pPr>
        <w:pStyle w:val="ListParagraph"/>
        <w:numPr>
          <w:ilvl w:val="1"/>
          <w:numId w:val="2"/>
        </w:numPr>
        <w:spacing w:line="276" w:lineRule="auto"/>
        <w:ind w:left="567" w:hanging="567"/>
        <w:jc w:val="both"/>
        <w:rPr>
          <w:rFonts w:ascii="Arial" w:hAnsi="Arial" w:cs="Arial"/>
          <w:sz w:val="22"/>
          <w:szCs w:val="22"/>
        </w:rPr>
      </w:pPr>
      <w:r w:rsidRPr="00047221">
        <w:rPr>
          <w:rFonts w:ascii="Arial" w:hAnsi="Arial" w:cs="Arial"/>
          <w:sz w:val="22"/>
          <w:szCs w:val="22"/>
        </w:rPr>
        <w:t>The purchaser, without prejudice to any other remedy for breach of contract, by written notice of default sent to the supplier, may terminate this contract in whole or in part:</w:t>
      </w:r>
    </w:p>
    <w:p w14:paraId="46A2ECC9" w14:textId="77777777" w:rsidR="006C4FB6" w:rsidRPr="00047221" w:rsidRDefault="006C4FB6" w:rsidP="006E34E6">
      <w:pPr>
        <w:pStyle w:val="ListParagraph"/>
        <w:numPr>
          <w:ilvl w:val="0"/>
          <w:numId w:val="29"/>
        </w:numPr>
        <w:spacing w:line="276" w:lineRule="auto"/>
        <w:jc w:val="both"/>
        <w:rPr>
          <w:rFonts w:ascii="Arial" w:hAnsi="Arial" w:cs="Arial"/>
          <w:sz w:val="22"/>
          <w:szCs w:val="22"/>
        </w:rPr>
      </w:pPr>
      <w:r w:rsidRPr="00047221">
        <w:rPr>
          <w:rFonts w:ascii="Arial" w:hAnsi="Arial" w:cs="Arial"/>
          <w:sz w:val="22"/>
          <w:szCs w:val="22"/>
        </w:rPr>
        <w:t>if the supplier fails to deliver any or all of the goods within the period(s) specified in the contract, or within any extension thereof granted by the purchaser pursuant to GCC Clause 21.2.</w:t>
      </w:r>
    </w:p>
    <w:p w14:paraId="7362A618" w14:textId="77777777" w:rsidR="006C4FB6" w:rsidRPr="00047221" w:rsidRDefault="006C4FB6" w:rsidP="006E34E6">
      <w:pPr>
        <w:pStyle w:val="ListParagraph"/>
        <w:numPr>
          <w:ilvl w:val="0"/>
          <w:numId w:val="29"/>
        </w:numPr>
        <w:spacing w:line="276" w:lineRule="auto"/>
        <w:jc w:val="both"/>
        <w:rPr>
          <w:rFonts w:ascii="Arial" w:hAnsi="Arial" w:cs="Arial"/>
          <w:sz w:val="22"/>
          <w:szCs w:val="22"/>
        </w:rPr>
      </w:pPr>
      <w:r w:rsidRPr="00047221">
        <w:rPr>
          <w:rFonts w:ascii="Arial" w:hAnsi="Arial" w:cs="Arial"/>
          <w:sz w:val="22"/>
          <w:szCs w:val="22"/>
        </w:rPr>
        <w:t>if the Supplier fails to perform any other obligation(s) under the contract; or</w:t>
      </w:r>
    </w:p>
    <w:p w14:paraId="2A8AE713" w14:textId="77777777" w:rsidR="006C4FB6" w:rsidRPr="00047221" w:rsidRDefault="006C4FB6" w:rsidP="006E34E6">
      <w:pPr>
        <w:pStyle w:val="ListParagraph"/>
        <w:numPr>
          <w:ilvl w:val="0"/>
          <w:numId w:val="29"/>
        </w:numPr>
        <w:spacing w:line="276" w:lineRule="auto"/>
        <w:jc w:val="both"/>
        <w:rPr>
          <w:rFonts w:ascii="Arial" w:hAnsi="Arial" w:cs="Arial"/>
          <w:sz w:val="22"/>
          <w:szCs w:val="22"/>
        </w:rPr>
      </w:pPr>
      <w:r w:rsidRPr="00047221">
        <w:rPr>
          <w:rFonts w:ascii="Arial" w:hAnsi="Arial" w:cs="Arial"/>
          <w:sz w:val="22"/>
          <w:szCs w:val="22"/>
        </w:rPr>
        <w:t>if the supplier, in the judgment of the purchaser, has engaged in corrupt or fraudulent practices in competing for  or in executing the contract.</w:t>
      </w:r>
    </w:p>
    <w:p w14:paraId="2DCF7D39" w14:textId="77777777" w:rsidR="006C4FB6" w:rsidRDefault="006C4FB6" w:rsidP="006E34E6">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w:t>
      </w:r>
      <w:r w:rsidRPr="00C308AF">
        <w:rPr>
          <w:rFonts w:ascii="Arial" w:hAnsi="Arial" w:cs="Arial"/>
          <w:sz w:val="22"/>
          <w:szCs w:val="22"/>
        </w:rPr>
        <w:lastRenderedPageBreak/>
        <w:t>for any excess costs for such similar goods, works or services. However, the supplier shall continue performance of the contract to the extent not terminated.</w:t>
      </w:r>
    </w:p>
    <w:p w14:paraId="0C03CBD4" w14:textId="77777777" w:rsidR="006C4FB6" w:rsidRDefault="006C4FB6" w:rsidP="006E34E6">
      <w:pPr>
        <w:pStyle w:val="ListParagraph"/>
        <w:numPr>
          <w:ilvl w:val="1"/>
          <w:numId w:val="2"/>
        </w:numPr>
        <w:spacing w:line="276" w:lineRule="auto"/>
        <w:ind w:left="567" w:hanging="567"/>
        <w:jc w:val="both"/>
        <w:rPr>
          <w:rFonts w:ascii="Arial" w:hAnsi="Arial" w:cs="Arial"/>
          <w:sz w:val="22"/>
          <w:szCs w:val="22"/>
        </w:rPr>
      </w:pPr>
      <w:r w:rsidRPr="00047221">
        <w:rPr>
          <w:rFonts w:ascii="Arial" w:hAnsi="Arial" w:cs="Arial"/>
          <w:sz w:val="22"/>
          <w:szCs w:val="22"/>
        </w:rPr>
        <w:t>Where the purchaser terminates the contract in whole or in part, the purchaser may decide to impose a restriction penalty on the supplier by prohibiting such supplier from doing business with the public sector for a period not exceeding 10 years.</w:t>
      </w:r>
    </w:p>
    <w:p w14:paraId="08AF2882" w14:textId="77777777" w:rsidR="006C4FB6" w:rsidRDefault="006C4FB6" w:rsidP="006E34E6">
      <w:pPr>
        <w:pStyle w:val="ListParagraph"/>
        <w:numPr>
          <w:ilvl w:val="1"/>
          <w:numId w:val="2"/>
        </w:numPr>
        <w:spacing w:line="276" w:lineRule="auto"/>
        <w:ind w:left="567" w:hanging="567"/>
        <w:jc w:val="both"/>
        <w:rPr>
          <w:rFonts w:ascii="Arial" w:hAnsi="Arial" w:cs="Arial"/>
          <w:sz w:val="22"/>
          <w:szCs w:val="22"/>
        </w:rPr>
      </w:pPr>
      <w:r w:rsidRPr="00047221">
        <w:rPr>
          <w:rFonts w:ascii="Arial" w:hAnsi="Arial" w:cs="Arial"/>
          <w:sz w:val="22"/>
          <w:szCs w:val="22"/>
        </w:rPr>
        <w:t>If a  purchaser  intends  imposing  a  restriction  on  a  supplier  or any</w:t>
      </w:r>
      <w:r>
        <w:rPr>
          <w:rFonts w:ascii="Arial" w:hAnsi="Arial" w:cs="Arial"/>
          <w:sz w:val="22"/>
          <w:szCs w:val="22"/>
        </w:rPr>
        <w:t xml:space="preserve"> </w:t>
      </w:r>
      <w:r w:rsidRPr="00047221">
        <w:rPr>
          <w:rFonts w:ascii="Arial" w:hAnsi="Arial" w:cs="Arial"/>
          <w:sz w:val="22"/>
          <w:szCs w:val="22"/>
        </w:rPr>
        <w:t>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42B1C850" w14:textId="77777777" w:rsidR="006C4FB6" w:rsidRDefault="006C4FB6" w:rsidP="006E34E6">
      <w:pPr>
        <w:pStyle w:val="ListParagraph"/>
        <w:numPr>
          <w:ilvl w:val="1"/>
          <w:numId w:val="2"/>
        </w:numPr>
        <w:spacing w:line="276" w:lineRule="auto"/>
        <w:ind w:left="567" w:hanging="567"/>
        <w:jc w:val="both"/>
        <w:rPr>
          <w:rFonts w:ascii="Arial" w:hAnsi="Arial" w:cs="Arial"/>
          <w:sz w:val="22"/>
          <w:szCs w:val="22"/>
        </w:rPr>
      </w:pPr>
      <w:r w:rsidRPr="00047221">
        <w:rPr>
          <w:rFonts w:ascii="Arial" w:hAnsi="Arial" w:cs="Arial"/>
          <w:sz w:val="22"/>
          <w:szCs w:val="22"/>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395E6AAC" w14:textId="77777777" w:rsidR="006C4FB6" w:rsidRPr="00047221" w:rsidRDefault="006C4FB6" w:rsidP="006E34E6">
      <w:pPr>
        <w:pStyle w:val="ListParagraph"/>
        <w:numPr>
          <w:ilvl w:val="1"/>
          <w:numId w:val="2"/>
        </w:numPr>
        <w:spacing w:line="276" w:lineRule="auto"/>
        <w:ind w:left="567" w:hanging="567"/>
        <w:jc w:val="both"/>
        <w:rPr>
          <w:rFonts w:ascii="Arial" w:hAnsi="Arial" w:cs="Arial"/>
          <w:sz w:val="22"/>
          <w:szCs w:val="22"/>
        </w:rPr>
      </w:pPr>
      <w:r w:rsidRPr="00047221">
        <w:rPr>
          <w:rFonts w:ascii="Arial" w:hAnsi="Arial" w:cs="Arial"/>
          <w:sz w:val="22"/>
          <w:szCs w:val="22"/>
        </w:rPr>
        <w:t>If a restriction is imposed, the purchaser must, within five (5) working days of such imposition, furnish the National Treasury, with the following information:</w:t>
      </w:r>
    </w:p>
    <w:p w14:paraId="762F1881" w14:textId="77777777" w:rsidR="006C4FB6" w:rsidRPr="00047221" w:rsidRDefault="006C4FB6" w:rsidP="006E34E6">
      <w:pPr>
        <w:pStyle w:val="ListParagraph"/>
        <w:numPr>
          <w:ilvl w:val="0"/>
          <w:numId w:val="30"/>
        </w:numPr>
        <w:spacing w:line="276" w:lineRule="auto"/>
        <w:jc w:val="both"/>
        <w:rPr>
          <w:rFonts w:ascii="Arial" w:hAnsi="Arial" w:cs="Arial"/>
          <w:sz w:val="22"/>
          <w:szCs w:val="22"/>
        </w:rPr>
      </w:pPr>
      <w:r w:rsidRPr="00047221">
        <w:rPr>
          <w:rFonts w:ascii="Arial" w:hAnsi="Arial" w:cs="Arial"/>
          <w:sz w:val="22"/>
          <w:szCs w:val="22"/>
        </w:rPr>
        <w:t>the name and address of the supplier and / or person restricted by the purchaser;</w:t>
      </w:r>
    </w:p>
    <w:p w14:paraId="07CC0CC5" w14:textId="77777777" w:rsidR="006C4FB6" w:rsidRPr="00047221" w:rsidRDefault="006C4FB6" w:rsidP="006E34E6">
      <w:pPr>
        <w:pStyle w:val="ListParagraph"/>
        <w:numPr>
          <w:ilvl w:val="0"/>
          <w:numId w:val="30"/>
        </w:numPr>
        <w:spacing w:line="276" w:lineRule="auto"/>
        <w:jc w:val="both"/>
        <w:rPr>
          <w:rFonts w:ascii="Arial" w:hAnsi="Arial" w:cs="Arial"/>
          <w:sz w:val="22"/>
          <w:szCs w:val="22"/>
        </w:rPr>
      </w:pPr>
      <w:r w:rsidRPr="00047221">
        <w:rPr>
          <w:rFonts w:ascii="Arial" w:hAnsi="Arial" w:cs="Arial"/>
          <w:sz w:val="22"/>
          <w:szCs w:val="22"/>
        </w:rPr>
        <w:t>the date of commencement of the restriction</w:t>
      </w:r>
    </w:p>
    <w:p w14:paraId="3A129771" w14:textId="77777777" w:rsidR="006C4FB6" w:rsidRPr="00047221" w:rsidRDefault="006C4FB6" w:rsidP="006E34E6">
      <w:pPr>
        <w:pStyle w:val="ListParagraph"/>
        <w:numPr>
          <w:ilvl w:val="0"/>
          <w:numId w:val="30"/>
        </w:numPr>
        <w:spacing w:line="276" w:lineRule="auto"/>
        <w:jc w:val="both"/>
        <w:rPr>
          <w:rFonts w:ascii="Arial" w:hAnsi="Arial" w:cs="Arial"/>
          <w:sz w:val="22"/>
          <w:szCs w:val="22"/>
        </w:rPr>
      </w:pPr>
      <w:r w:rsidRPr="00047221">
        <w:rPr>
          <w:rFonts w:ascii="Arial" w:hAnsi="Arial" w:cs="Arial"/>
          <w:sz w:val="22"/>
          <w:szCs w:val="22"/>
        </w:rPr>
        <w:t>the period of restriction; and</w:t>
      </w:r>
    </w:p>
    <w:p w14:paraId="76489487" w14:textId="77777777" w:rsidR="006C4FB6" w:rsidRPr="00047221" w:rsidRDefault="006C4FB6" w:rsidP="006E34E6">
      <w:pPr>
        <w:pStyle w:val="ListParagraph"/>
        <w:numPr>
          <w:ilvl w:val="0"/>
          <w:numId w:val="30"/>
        </w:numPr>
        <w:spacing w:line="276" w:lineRule="auto"/>
        <w:jc w:val="both"/>
        <w:rPr>
          <w:rFonts w:ascii="Arial" w:hAnsi="Arial" w:cs="Arial"/>
          <w:sz w:val="22"/>
          <w:szCs w:val="22"/>
        </w:rPr>
      </w:pPr>
      <w:r w:rsidRPr="00047221">
        <w:rPr>
          <w:rFonts w:ascii="Arial" w:hAnsi="Arial" w:cs="Arial"/>
          <w:sz w:val="22"/>
          <w:szCs w:val="22"/>
        </w:rPr>
        <w:t>the reasons for the restriction.</w:t>
      </w:r>
    </w:p>
    <w:p w14:paraId="5976EE03" w14:textId="77777777" w:rsidR="006C4FB6" w:rsidRPr="00C308AF" w:rsidRDefault="006C4FB6" w:rsidP="006C4FB6">
      <w:pPr>
        <w:spacing w:line="276" w:lineRule="auto"/>
        <w:contextualSpacing/>
        <w:jc w:val="both"/>
        <w:rPr>
          <w:rFonts w:ascii="Arial" w:hAnsi="Arial" w:cs="Arial"/>
          <w:sz w:val="22"/>
          <w:szCs w:val="22"/>
        </w:rPr>
      </w:pPr>
    </w:p>
    <w:p w14:paraId="4295C361" w14:textId="77777777" w:rsidR="006C4FB6" w:rsidRPr="00C308AF" w:rsidRDefault="006C4FB6" w:rsidP="006C4FB6">
      <w:pPr>
        <w:spacing w:line="276" w:lineRule="auto"/>
        <w:contextualSpacing/>
        <w:jc w:val="both"/>
        <w:rPr>
          <w:rFonts w:ascii="Arial" w:hAnsi="Arial" w:cs="Arial"/>
          <w:sz w:val="22"/>
          <w:szCs w:val="22"/>
        </w:rPr>
      </w:pPr>
      <w:r w:rsidRPr="00C308AF">
        <w:rPr>
          <w:rFonts w:ascii="Arial" w:hAnsi="Arial" w:cs="Arial"/>
          <w:sz w:val="22"/>
          <w:szCs w:val="22"/>
        </w:rPr>
        <w:t>These details will be loaded in the National Treasury’s central database   of suppliers or persons prohibited from doing business with the public sector.</w:t>
      </w:r>
    </w:p>
    <w:p w14:paraId="0675355C" w14:textId="77777777" w:rsidR="006C4FB6" w:rsidRPr="00C308AF" w:rsidRDefault="006C4FB6" w:rsidP="006C4FB6">
      <w:pPr>
        <w:spacing w:line="276" w:lineRule="auto"/>
        <w:contextualSpacing/>
        <w:jc w:val="both"/>
        <w:rPr>
          <w:rFonts w:ascii="Arial" w:hAnsi="Arial" w:cs="Arial"/>
          <w:sz w:val="22"/>
          <w:szCs w:val="22"/>
        </w:rPr>
      </w:pPr>
    </w:p>
    <w:p w14:paraId="598CCB15" w14:textId="77777777" w:rsidR="006C4FB6" w:rsidRPr="00047221" w:rsidRDefault="006C4FB6" w:rsidP="006E34E6">
      <w:pPr>
        <w:pStyle w:val="ListParagraph"/>
        <w:numPr>
          <w:ilvl w:val="1"/>
          <w:numId w:val="2"/>
        </w:numPr>
        <w:spacing w:line="276" w:lineRule="auto"/>
        <w:ind w:left="567" w:hanging="567"/>
        <w:jc w:val="both"/>
        <w:rPr>
          <w:rFonts w:ascii="Arial" w:hAnsi="Arial" w:cs="Arial"/>
          <w:sz w:val="22"/>
          <w:szCs w:val="22"/>
        </w:rPr>
      </w:pPr>
      <w:r w:rsidRPr="00047221">
        <w:rPr>
          <w:rFonts w:ascii="Arial" w:hAnsi="Arial" w:cs="Arial"/>
          <w:sz w:val="22"/>
          <w:szCs w:val="22"/>
        </w:rPr>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0957DB78" w14:textId="77777777" w:rsidR="006C4FB6" w:rsidRPr="00C308AF" w:rsidRDefault="006C4FB6" w:rsidP="006C4FB6">
      <w:pPr>
        <w:spacing w:line="276" w:lineRule="auto"/>
        <w:contextualSpacing/>
        <w:jc w:val="both"/>
        <w:rPr>
          <w:rFonts w:ascii="Arial" w:hAnsi="Arial" w:cs="Arial"/>
          <w:sz w:val="22"/>
          <w:szCs w:val="22"/>
        </w:rPr>
      </w:pPr>
    </w:p>
    <w:p w14:paraId="0A8B4138" w14:textId="77777777" w:rsidR="006C4FB6" w:rsidRPr="00047221" w:rsidRDefault="006C4FB6" w:rsidP="006E34E6">
      <w:pPr>
        <w:pStyle w:val="ListParagraph"/>
        <w:numPr>
          <w:ilvl w:val="0"/>
          <w:numId w:val="2"/>
        </w:numPr>
        <w:spacing w:line="276" w:lineRule="auto"/>
        <w:jc w:val="both"/>
        <w:rPr>
          <w:rFonts w:ascii="Arial" w:hAnsi="Arial" w:cs="Arial"/>
          <w:sz w:val="22"/>
          <w:szCs w:val="22"/>
        </w:rPr>
      </w:pPr>
      <w:r w:rsidRPr="00047221">
        <w:rPr>
          <w:rFonts w:ascii="Arial" w:hAnsi="Arial" w:cs="Arial"/>
          <w:sz w:val="22"/>
          <w:szCs w:val="22"/>
        </w:rPr>
        <w:t xml:space="preserve">Anti-dumping and countervailing duties and rights </w:t>
      </w:r>
    </w:p>
    <w:p w14:paraId="1B51C4C8" w14:textId="77777777" w:rsidR="006C4FB6" w:rsidRPr="00047221" w:rsidRDefault="006C4FB6" w:rsidP="006E34E6">
      <w:pPr>
        <w:pStyle w:val="ListParagraph"/>
        <w:numPr>
          <w:ilvl w:val="1"/>
          <w:numId w:val="2"/>
        </w:numPr>
        <w:spacing w:line="276" w:lineRule="auto"/>
        <w:ind w:left="567" w:hanging="567"/>
        <w:jc w:val="both"/>
        <w:rPr>
          <w:rFonts w:ascii="Arial" w:hAnsi="Arial" w:cs="Arial"/>
          <w:sz w:val="22"/>
          <w:szCs w:val="22"/>
        </w:rPr>
      </w:pPr>
      <w:r w:rsidRPr="00047221">
        <w:rPr>
          <w:rFonts w:ascii="Arial" w:hAnsi="Arial" w:cs="Arial"/>
          <w:sz w:val="22"/>
          <w:szCs w:val="22"/>
        </w:rPr>
        <w:t xml:space="preserve">When, after the date of bid, provisional payments are required, or anti- 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w:t>
      </w:r>
      <w:r w:rsidRPr="00047221">
        <w:rPr>
          <w:rFonts w:ascii="Arial" w:hAnsi="Arial" w:cs="Arial"/>
          <w:sz w:val="22"/>
          <w:szCs w:val="22"/>
        </w:rPr>
        <w:lastRenderedPageBreak/>
        <w:t>deliver or render in terms of the contract or any other contract or any other amount   which</w:t>
      </w:r>
      <w:r>
        <w:rPr>
          <w:rFonts w:ascii="Arial" w:hAnsi="Arial" w:cs="Arial"/>
          <w:sz w:val="22"/>
          <w:szCs w:val="22"/>
        </w:rPr>
        <w:t xml:space="preserve"> </w:t>
      </w:r>
      <w:r w:rsidRPr="00047221">
        <w:rPr>
          <w:rFonts w:ascii="Arial" w:hAnsi="Arial" w:cs="Arial"/>
          <w:sz w:val="22"/>
          <w:szCs w:val="22"/>
        </w:rPr>
        <w:t>may be due to him</w:t>
      </w:r>
    </w:p>
    <w:p w14:paraId="2AF6F26B" w14:textId="77777777" w:rsidR="006C4FB6" w:rsidRPr="00C308AF" w:rsidRDefault="006C4FB6" w:rsidP="006C4FB6">
      <w:pPr>
        <w:spacing w:line="276" w:lineRule="auto"/>
        <w:contextualSpacing/>
        <w:jc w:val="both"/>
        <w:rPr>
          <w:rFonts w:ascii="Arial" w:hAnsi="Arial" w:cs="Arial"/>
          <w:sz w:val="22"/>
          <w:szCs w:val="22"/>
        </w:rPr>
      </w:pPr>
    </w:p>
    <w:p w14:paraId="5EBEAA77" w14:textId="77777777" w:rsidR="006C4FB6" w:rsidRPr="00C308AF" w:rsidRDefault="006C4FB6" w:rsidP="006E34E6">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 xml:space="preserve"> Force Majeure</w:t>
      </w:r>
    </w:p>
    <w:p w14:paraId="539E8EE4" w14:textId="77777777" w:rsidR="006C4FB6" w:rsidRPr="00C308AF" w:rsidRDefault="006C4FB6" w:rsidP="006C4FB6">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04DC9DBE" w14:textId="77777777" w:rsidR="006C4FB6" w:rsidRDefault="006C4FB6" w:rsidP="006E34E6">
      <w:pPr>
        <w:pStyle w:val="ListParagraph"/>
        <w:numPr>
          <w:ilvl w:val="1"/>
          <w:numId w:val="2"/>
        </w:numPr>
        <w:spacing w:line="276" w:lineRule="auto"/>
        <w:ind w:left="567" w:hanging="567"/>
        <w:jc w:val="both"/>
        <w:rPr>
          <w:rFonts w:ascii="Arial" w:hAnsi="Arial" w:cs="Arial"/>
          <w:sz w:val="22"/>
          <w:szCs w:val="22"/>
        </w:rPr>
      </w:pPr>
      <w:r w:rsidRPr="00047221">
        <w:rPr>
          <w:rFonts w:ascii="Arial" w:hAnsi="Arial" w:cs="Arial"/>
          <w:sz w:val="22"/>
          <w:szCs w:val="22"/>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1E9C3E7E" w14:textId="77777777" w:rsidR="006C4FB6" w:rsidRPr="00047221" w:rsidRDefault="006C4FB6" w:rsidP="006E34E6">
      <w:pPr>
        <w:pStyle w:val="ListParagraph"/>
        <w:numPr>
          <w:ilvl w:val="1"/>
          <w:numId w:val="2"/>
        </w:numPr>
        <w:spacing w:line="276" w:lineRule="auto"/>
        <w:ind w:left="567" w:hanging="567"/>
        <w:jc w:val="both"/>
        <w:rPr>
          <w:rFonts w:ascii="Arial" w:hAnsi="Arial" w:cs="Arial"/>
          <w:sz w:val="22"/>
          <w:szCs w:val="22"/>
        </w:rPr>
      </w:pPr>
      <w:r w:rsidRPr="00047221">
        <w:rPr>
          <w:rFonts w:ascii="Arial" w:hAnsi="Arial" w:cs="Arial"/>
          <w:sz w:val="22"/>
          <w:szCs w:val="22"/>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6B1631A7" w14:textId="77777777" w:rsidR="006C4FB6" w:rsidRPr="00C308AF" w:rsidRDefault="006C4FB6" w:rsidP="006C4FB6">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4D7BB141" w14:textId="77777777" w:rsidR="006C4FB6" w:rsidRPr="00047221" w:rsidRDefault="006C4FB6" w:rsidP="006E34E6">
      <w:pPr>
        <w:pStyle w:val="ListParagraph"/>
        <w:numPr>
          <w:ilvl w:val="0"/>
          <w:numId w:val="2"/>
        </w:numPr>
        <w:spacing w:line="276" w:lineRule="auto"/>
        <w:jc w:val="both"/>
        <w:rPr>
          <w:rFonts w:ascii="Arial" w:hAnsi="Arial" w:cs="Arial"/>
          <w:sz w:val="22"/>
          <w:szCs w:val="22"/>
        </w:rPr>
      </w:pPr>
      <w:r w:rsidRPr="00047221">
        <w:rPr>
          <w:rFonts w:ascii="Arial" w:hAnsi="Arial" w:cs="Arial"/>
          <w:sz w:val="22"/>
          <w:szCs w:val="22"/>
        </w:rPr>
        <w:t>Termination for insolvency</w:t>
      </w:r>
    </w:p>
    <w:p w14:paraId="1D4BDF82" w14:textId="77777777" w:rsidR="006C4FB6" w:rsidRPr="00C308AF" w:rsidRDefault="006C4FB6" w:rsidP="006C4FB6">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02CA505A" w14:textId="77777777" w:rsidR="006C4FB6" w:rsidRPr="00047221" w:rsidRDefault="006C4FB6" w:rsidP="006E34E6">
      <w:pPr>
        <w:pStyle w:val="ListParagraph"/>
        <w:numPr>
          <w:ilvl w:val="1"/>
          <w:numId w:val="2"/>
        </w:numPr>
        <w:spacing w:line="276" w:lineRule="auto"/>
        <w:ind w:left="432"/>
        <w:jc w:val="both"/>
        <w:rPr>
          <w:rFonts w:ascii="Arial" w:hAnsi="Arial" w:cs="Arial"/>
          <w:sz w:val="22"/>
          <w:szCs w:val="22"/>
        </w:rPr>
      </w:pPr>
      <w:r w:rsidRPr="00047221">
        <w:rPr>
          <w:rFonts w:ascii="Arial" w:hAnsi="Arial" w:cs="Arial"/>
          <w:sz w:val="22"/>
          <w:szCs w:val="22"/>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2679432C" w14:textId="77777777" w:rsidR="006C4FB6" w:rsidRPr="00C308AF" w:rsidRDefault="006C4FB6" w:rsidP="006C4FB6">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1512A47D" w14:textId="77777777" w:rsidR="006C4FB6" w:rsidRDefault="006C4FB6" w:rsidP="006E34E6">
      <w:pPr>
        <w:pStyle w:val="ListParagraph"/>
        <w:numPr>
          <w:ilvl w:val="0"/>
          <w:numId w:val="2"/>
        </w:numPr>
        <w:spacing w:line="276" w:lineRule="auto"/>
        <w:jc w:val="both"/>
        <w:rPr>
          <w:rFonts w:ascii="Arial" w:hAnsi="Arial" w:cs="Arial"/>
          <w:sz w:val="22"/>
          <w:szCs w:val="22"/>
        </w:rPr>
      </w:pPr>
      <w:r w:rsidRPr="009D5184">
        <w:rPr>
          <w:rFonts w:ascii="Arial" w:hAnsi="Arial" w:cs="Arial"/>
          <w:sz w:val="22"/>
          <w:szCs w:val="22"/>
        </w:rPr>
        <w:t>Settlement of Disputes</w:t>
      </w:r>
    </w:p>
    <w:p w14:paraId="073D0E0E" w14:textId="77777777" w:rsidR="006C4FB6" w:rsidRDefault="006C4FB6" w:rsidP="006E34E6">
      <w:pPr>
        <w:pStyle w:val="ListParagraph"/>
        <w:numPr>
          <w:ilvl w:val="1"/>
          <w:numId w:val="2"/>
        </w:numPr>
        <w:spacing w:line="276" w:lineRule="auto"/>
        <w:ind w:left="432"/>
        <w:jc w:val="both"/>
        <w:rPr>
          <w:rFonts w:ascii="Arial" w:hAnsi="Arial" w:cs="Arial"/>
          <w:sz w:val="22"/>
          <w:szCs w:val="22"/>
        </w:rPr>
      </w:pPr>
      <w:r w:rsidRPr="009D5184">
        <w:rPr>
          <w:rFonts w:ascii="Arial" w:hAnsi="Arial" w:cs="Arial"/>
          <w:sz w:val="22"/>
          <w:szCs w:val="22"/>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4C50DCDE" w14:textId="77777777" w:rsidR="006C4FB6" w:rsidRDefault="006C4FB6" w:rsidP="006E34E6">
      <w:pPr>
        <w:pStyle w:val="ListParagraph"/>
        <w:numPr>
          <w:ilvl w:val="1"/>
          <w:numId w:val="2"/>
        </w:numPr>
        <w:spacing w:line="276" w:lineRule="auto"/>
        <w:ind w:left="432"/>
        <w:jc w:val="both"/>
        <w:rPr>
          <w:rFonts w:ascii="Arial" w:hAnsi="Arial" w:cs="Arial"/>
          <w:sz w:val="22"/>
          <w:szCs w:val="22"/>
        </w:rPr>
      </w:pPr>
      <w:r w:rsidRPr="009D5184">
        <w:rPr>
          <w:rFonts w:ascii="Arial" w:hAnsi="Arial" w:cs="Arial"/>
          <w:sz w:val="22"/>
          <w:szCs w:val="22"/>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553609D0" w14:textId="77777777" w:rsidR="006C4FB6" w:rsidRDefault="006C4FB6" w:rsidP="006E34E6">
      <w:pPr>
        <w:pStyle w:val="ListParagraph"/>
        <w:numPr>
          <w:ilvl w:val="1"/>
          <w:numId w:val="2"/>
        </w:numPr>
        <w:spacing w:line="276" w:lineRule="auto"/>
        <w:ind w:left="432"/>
        <w:jc w:val="both"/>
        <w:rPr>
          <w:rFonts w:ascii="Arial" w:hAnsi="Arial" w:cs="Arial"/>
          <w:sz w:val="22"/>
          <w:szCs w:val="22"/>
        </w:rPr>
      </w:pPr>
      <w:r w:rsidRPr="009D5184">
        <w:rPr>
          <w:rFonts w:ascii="Arial" w:hAnsi="Arial" w:cs="Arial"/>
          <w:sz w:val="22"/>
          <w:szCs w:val="22"/>
        </w:rPr>
        <w:t>Should it not be possible to settle a dispute by means of mediation, it may be settled in a South African court of law.</w:t>
      </w:r>
    </w:p>
    <w:p w14:paraId="15235040" w14:textId="77777777" w:rsidR="006C4FB6" w:rsidRDefault="006C4FB6" w:rsidP="006E34E6">
      <w:pPr>
        <w:pStyle w:val="ListParagraph"/>
        <w:numPr>
          <w:ilvl w:val="1"/>
          <w:numId w:val="2"/>
        </w:numPr>
        <w:spacing w:line="276" w:lineRule="auto"/>
        <w:ind w:left="432"/>
        <w:jc w:val="both"/>
        <w:rPr>
          <w:rFonts w:ascii="Arial" w:hAnsi="Arial" w:cs="Arial"/>
          <w:sz w:val="22"/>
          <w:szCs w:val="22"/>
        </w:rPr>
      </w:pPr>
      <w:r w:rsidRPr="009D5184">
        <w:rPr>
          <w:rFonts w:ascii="Arial" w:hAnsi="Arial" w:cs="Arial"/>
          <w:sz w:val="22"/>
          <w:szCs w:val="22"/>
        </w:rPr>
        <w:t>Mediation proceedings shall be conducted in accordance with the rules of procedure specified in the SCC.</w:t>
      </w:r>
    </w:p>
    <w:p w14:paraId="06CA5902" w14:textId="77777777" w:rsidR="006C4FB6" w:rsidRPr="009D5184" w:rsidRDefault="006C4FB6" w:rsidP="006E34E6">
      <w:pPr>
        <w:pStyle w:val="ListParagraph"/>
        <w:numPr>
          <w:ilvl w:val="1"/>
          <w:numId w:val="2"/>
        </w:numPr>
        <w:spacing w:line="276" w:lineRule="auto"/>
        <w:ind w:left="432"/>
        <w:jc w:val="both"/>
        <w:rPr>
          <w:rFonts w:ascii="Arial" w:hAnsi="Arial" w:cs="Arial"/>
          <w:sz w:val="22"/>
          <w:szCs w:val="22"/>
        </w:rPr>
      </w:pPr>
      <w:r w:rsidRPr="009D5184">
        <w:rPr>
          <w:rFonts w:ascii="Arial" w:hAnsi="Arial" w:cs="Arial"/>
          <w:sz w:val="22"/>
          <w:szCs w:val="22"/>
        </w:rPr>
        <w:t>Notwithstanding any reference to mediation and/or court proceedings herein,</w:t>
      </w:r>
    </w:p>
    <w:p w14:paraId="1BC54638" w14:textId="77777777" w:rsidR="006C4FB6" w:rsidRPr="00C308AF" w:rsidRDefault="006C4FB6" w:rsidP="006C4FB6">
      <w:pPr>
        <w:spacing w:line="276" w:lineRule="auto"/>
        <w:contextualSpacing/>
        <w:jc w:val="both"/>
        <w:rPr>
          <w:rFonts w:ascii="Arial" w:hAnsi="Arial" w:cs="Arial"/>
          <w:sz w:val="22"/>
          <w:szCs w:val="22"/>
        </w:rPr>
      </w:pPr>
    </w:p>
    <w:p w14:paraId="7A23976D" w14:textId="77777777" w:rsidR="006C4FB6" w:rsidRPr="00C308AF" w:rsidRDefault="006C4FB6" w:rsidP="006C4FB6">
      <w:pPr>
        <w:spacing w:line="276" w:lineRule="auto"/>
        <w:contextualSpacing/>
        <w:jc w:val="both"/>
        <w:rPr>
          <w:rFonts w:ascii="Arial" w:hAnsi="Arial" w:cs="Arial"/>
          <w:sz w:val="22"/>
          <w:szCs w:val="22"/>
        </w:rPr>
      </w:pPr>
      <w:r w:rsidRPr="00C308AF">
        <w:rPr>
          <w:rFonts w:ascii="Arial" w:hAnsi="Arial" w:cs="Arial"/>
          <w:sz w:val="22"/>
          <w:szCs w:val="22"/>
        </w:rPr>
        <w:t>(a)</w:t>
      </w:r>
      <w:r w:rsidRPr="00C308AF">
        <w:rPr>
          <w:rFonts w:ascii="Arial" w:hAnsi="Arial" w:cs="Arial"/>
          <w:sz w:val="22"/>
          <w:szCs w:val="22"/>
        </w:rPr>
        <w:tab/>
        <w:t>the parties shall continue to perform their respective obligations under the contract unless they otherwise agree; and</w:t>
      </w:r>
    </w:p>
    <w:p w14:paraId="42751C92" w14:textId="77777777" w:rsidR="006C4FB6" w:rsidRPr="00C308AF" w:rsidRDefault="006C4FB6" w:rsidP="006C4FB6">
      <w:pPr>
        <w:spacing w:line="276" w:lineRule="auto"/>
        <w:contextualSpacing/>
        <w:jc w:val="both"/>
        <w:rPr>
          <w:rFonts w:ascii="Arial" w:hAnsi="Arial" w:cs="Arial"/>
          <w:sz w:val="22"/>
          <w:szCs w:val="22"/>
        </w:rPr>
      </w:pPr>
      <w:r w:rsidRPr="00C308AF">
        <w:rPr>
          <w:rFonts w:ascii="Arial" w:hAnsi="Arial" w:cs="Arial"/>
          <w:sz w:val="22"/>
          <w:szCs w:val="22"/>
        </w:rPr>
        <w:t>(b)</w:t>
      </w:r>
      <w:r w:rsidRPr="00C308AF">
        <w:rPr>
          <w:rFonts w:ascii="Arial" w:hAnsi="Arial" w:cs="Arial"/>
          <w:sz w:val="22"/>
          <w:szCs w:val="22"/>
        </w:rPr>
        <w:tab/>
        <w:t>the purchaser shall pay the supplier any monies due the supplier.</w:t>
      </w:r>
    </w:p>
    <w:p w14:paraId="21D5DD24" w14:textId="77777777" w:rsidR="006C4FB6" w:rsidRDefault="006C4FB6" w:rsidP="006C4FB6">
      <w:pPr>
        <w:spacing w:line="276" w:lineRule="auto"/>
        <w:contextualSpacing/>
        <w:jc w:val="both"/>
        <w:rPr>
          <w:rFonts w:ascii="Arial" w:hAnsi="Arial" w:cs="Arial"/>
          <w:sz w:val="22"/>
          <w:szCs w:val="22"/>
        </w:rPr>
      </w:pPr>
    </w:p>
    <w:p w14:paraId="24916839" w14:textId="77777777" w:rsidR="006C4FB6" w:rsidRDefault="006C4FB6" w:rsidP="006E34E6">
      <w:pPr>
        <w:pStyle w:val="ListParagraph"/>
        <w:numPr>
          <w:ilvl w:val="0"/>
          <w:numId w:val="2"/>
        </w:numPr>
        <w:spacing w:line="276" w:lineRule="auto"/>
        <w:jc w:val="both"/>
        <w:rPr>
          <w:rFonts w:ascii="Arial" w:hAnsi="Arial" w:cs="Arial"/>
          <w:sz w:val="22"/>
          <w:szCs w:val="22"/>
        </w:rPr>
      </w:pPr>
      <w:r>
        <w:rPr>
          <w:rFonts w:ascii="Arial" w:hAnsi="Arial" w:cs="Arial"/>
          <w:sz w:val="22"/>
          <w:szCs w:val="22"/>
        </w:rPr>
        <w:t>Limited liability</w:t>
      </w:r>
    </w:p>
    <w:p w14:paraId="79582ABF" w14:textId="77777777" w:rsidR="006C4FB6" w:rsidRPr="009D5184" w:rsidRDefault="006C4FB6" w:rsidP="006E34E6">
      <w:pPr>
        <w:pStyle w:val="ListParagraph"/>
        <w:numPr>
          <w:ilvl w:val="1"/>
          <w:numId w:val="2"/>
        </w:numPr>
        <w:spacing w:line="276" w:lineRule="auto"/>
        <w:ind w:left="432"/>
        <w:jc w:val="both"/>
        <w:rPr>
          <w:rFonts w:ascii="Arial" w:hAnsi="Arial" w:cs="Arial"/>
          <w:sz w:val="22"/>
          <w:szCs w:val="22"/>
        </w:rPr>
      </w:pPr>
      <w:r w:rsidRPr="009D5184">
        <w:rPr>
          <w:rFonts w:ascii="Arial" w:hAnsi="Arial" w:cs="Arial"/>
          <w:sz w:val="22"/>
          <w:szCs w:val="22"/>
        </w:rPr>
        <w:t>Except in cases of criminal negligence or wilful misconduct, and in the case of infringement pursuant to Clause 6;</w:t>
      </w:r>
    </w:p>
    <w:p w14:paraId="466CCBA3" w14:textId="77777777" w:rsidR="006C4FB6" w:rsidRDefault="006C4FB6" w:rsidP="006E34E6">
      <w:pPr>
        <w:pStyle w:val="ListParagraph"/>
        <w:numPr>
          <w:ilvl w:val="0"/>
          <w:numId w:val="31"/>
        </w:numPr>
        <w:spacing w:line="276" w:lineRule="auto"/>
        <w:jc w:val="both"/>
        <w:rPr>
          <w:rFonts w:ascii="Arial" w:hAnsi="Arial" w:cs="Arial"/>
          <w:sz w:val="22"/>
          <w:szCs w:val="22"/>
        </w:rPr>
      </w:pPr>
      <w:r w:rsidRPr="009D5184">
        <w:rPr>
          <w:rFonts w:ascii="Arial" w:hAnsi="Arial" w:cs="Arial"/>
          <w:sz w:val="22"/>
          <w:szCs w:val="22"/>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56CCF592" w14:textId="77777777" w:rsidR="006C4FB6" w:rsidRDefault="006C4FB6" w:rsidP="006E34E6">
      <w:pPr>
        <w:pStyle w:val="ListParagraph"/>
        <w:numPr>
          <w:ilvl w:val="0"/>
          <w:numId w:val="31"/>
        </w:numPr>
        <w:spacing w:line="276" w:lineRule="auto"/>
        <w:jc w:val="both"/>
        <w:rPr>
          <w:rFonts w:ascii="Arial" w:hAnsi="Arial" w:cs="Arial"/>
          <w:sz w:val="22"/>
          <w:szCs w:val="22"/>
        </w:rPr>
      </w:pPr>
      <w:r w:rsidRPr="009D5184">
        <w:rPr>
          <w:rFonts w:ascii="Arial" w:hAnsi="Arial" w:cs="Arial"/>
          <w:sz w:val="22"/>
          <w:szCs w:val="22"/>
        </w:rPr>
        <w:lastRenderedPageBreak/>
        <w:t>the aggregate liability of the supplier to the purchaser, whether under the contract, in tort or otherwise, shall not exceed the total contract price, provided that this limitation shall not apply to the cost of repairing or replacing defective equipment.</w:t>
      </w:r>
    </w:p>
    <w:p w14:paraId="0FF5B536" w14:textId="77777777" w:rsidR="006C4FB6" w:rsidRDefault="006C4FB6" w:rsidP="006C4FB6">
      <w:pPr>
        <w:pStyle w:val="ListParagraph"/>
        <w:spacing w:line="276" w:lineRule="auto"/>
        <w:jc w:val="both"/>
        <w:rPr>
          <w:rFonts w:ascii="Arial" w:hAnsi="Arial" w:cs="Arial"/>
          <w:sz w:val="22"/>
          <w:szCs w:val="22"/>
        </w:rPr>
      </w:pPr>
    </w:p>
    <w:p w14:paraId="6035A3EB" w14:textId="77777777" w:rsidR="006C4FB6" w:rsidRPr="009D5184" w:rsidRDefault="006C4FB6" w:rsidP="006E34E6">
      <w:pPr>
        <w:pStyle w:val="ListParagraph"/>
        <w:numPr>
          <w:ilvl w:val="0"/>
          <w:numId w:val="2"/>
        </w:numPr>
        <w:spacing w:line="276" w:lineRule="auto"/>
        <w:jc w:val="both"/>
        <w:rPr>
          <w:rFonts w:ascii="Arial" w:hAnsi="Arial" w:cs="Arial"/>
          <w:sz w:val="22"/>
          <w:szCs w:val="22"/>
        </w:rPr>
      </w:pPr>
      <w:r>
        <w:rPr>
          <w:rFonts w:ascii="Arial" w:hAnsi="Arial" w:cs="Arial"/>
          <w:sz w:val="22"/>
          <w:szCs w:val="22"/>
        </w:rPr>
        <w:t>Language</w:t>
      </w:r>
    </w:p>
    <w:p w14:paraId="04DE5D45" w14:textId="77777777" w:rsidR="006C4FB6" w:rsidRPr="009D5184" w:rsidRDefault="006C4FB6" w:rsidP="006E34E6">
      <w:pPr>
        <w:pStyle w:val="ListParagraph"/>
        <w:numPr>
          <w:ilvl w:val="1"/>
          <w:numId w:val="2"/>
        </w:numPr>
        <w:spacing w:line="276" w:lineRule="auto"/>
        <w:ind w:left="567" w:hanging="567"/>
        <w:jc w:val="both"/>
        <w:rPr>
          <w:rFonts w:ascii="Arial" w:hAnsi="Arial" w:cs="Arial"/>
          <w:sz w:val="22"/>
          <w:szCs w:val="22"/>
        </w:rPr>
      </w:pPr>
      <w:r w:rsidRPr="009D5184">
        <w:rPr>
          <w:rFonts w:ascii="Arial" w:hAnsi="Arial" w:cs="Arial"/>
          <w:sz w:val="22"/>
          <w:szCs w:val="22"/>
        </w:rPr>
        <w:t>The contract shall be written in English. All correspondence and other documents pertaining to the contract that is exchanged by the parties shall also be written in English.</w:t>
      </w:r>
    </w:p>
    <w:p w14:paraId="61ACCCF2" w14:textId="77777777" w:rsidR="006C4FB6" w:rsidRPr="00C308AF" w:rsidRDefault="006C4FB6" w:rsidP="006C4FB6">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3D3F588D" w14:textId="77777777" w:rsidR="006C4FB6" w:rsidRPr="00C308AF" w:rsidRDefault="006C4FB6" w:rsidP="006C4FB6">
      <w:pPr>
        <w:spacing w:line="276" w:lineRule="auto"/>
        <w:contextualSpacing/>
        <w:jc w:val="both"/>
        <w:rPr>
          <w:rFonts w:ascii="Arial" w:hAnsi="Arial" w:cs="Arial"/>
          <w:sz w:val="22"/>
          <w:szCs w:val="22"/>
        </w:rPr>
      </w:pPr>
    </w:p>
    <w:p w14:paraId="4234DDA2" w14:textId="77777777" w:rsidR="006C4FB6" w:rsidRPr="00C308AF" w:rsidRDefault="006C4FB6" w:rsidP="006C4FB6">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0127637A" w14:textId="77777777" w:rsidR="006C4FB6" w:rsidRPr="009D5184" w:rsidRDefault="006C4FB6" w:rsidP="006E34E6">
      <w:pPr>
        <w:pStyle w:val="ListParagraph"/>
        <w:numPr>
          <w:ilvl w:val="0"/>
          <w:numId w:val="2"/>
        </w:numPr>
        <w:spacing w:line="276" w:lineRule="auto"/>
        <w:jc w:val="both"/>
        <w:rPr>
          <w:rFonts w:ascii="Arial" w:hAnsi="Arial" w:cs="Arial"/>
          <w:sz w:val="22"/>
          <w:szCs w:val="22"/>
        </w:rPr>
      </w:pPr>
      <w:r w:rsidRPr="009D5184">
        <w:rPr>
          <w:rFonts w:ascii="Arial" w:hAnsi="Arial" w:cs="Arial"/>
          <w:sz w:val="22"/>
          <w:szCs w:val="22"/>
        </w:rPr>
        <w:t xml:space="preserve">Applicable law </w:t>
      </w:r>
    </w:p>
    <w:p w14:paraId="5F1FE7B5" w14:textId="77777777" w:rsidR="006C4FB6" w:rsidRDefault="006C4FB6" w:rsidP="006E34E6">
      <w:pPr>
        <w:pStyle w:val="ListParagraph"/>
        <w:numPr>
          <w:ilvl w:val="1"/>
          <w:numId w:val="2"/>
        </w:numPr>
        <w:spacing w:line="276" w:lineRule="auto"/>
        <w:ind w:left="567" w:hanging="567"/>
        <w:jc w:val="both"/>
        <w:rPr>
          <w:rFonts w:ascii="Arial" w:hAnsi="Arial" w:cs="Arial"/>
          <w:sz w:val="22"/>
          <w:szCs w:val="22"/>
        </w:rPr>
      </w:pPr>
      <w:r w:rsidRPr="009D5184">
        <w:rPr>
          <w:rFonts w:ascii="Arial" w:hAnsi="Arial" w:cs="Arial"/>
          <w:sz w:val="22"/>
          <w:szCs w:val="22"/>
        </w:rPr>
        <w:t>The contract shall be interpreted in accordance with South African laws, unless otherwise specified in SCC.</w:t>
      </w:r>
    </w:p>
    <w:p w14:paraId="6608E0EC" w14:textId="77777777" w:rsidR="006C4FB6" w:rsidRDefault="006C4FB6" w:rsidP="006C4FB6">
      <w:pPr>
        <w:pStyle w:val="ListParagraph"/>
        <w:spacing w:line="276" w:lineRule="auto"/>
        <w:ind w:left="567"/>
        <w:jc w:val="both"/>
        <w:rPr>
          <w:rFonts w:ascii="Arial" w:hAnsi="Arial" w:cs="Arial"/>
          <w:sz w:val="22"/>
          <w:szCs w:val="22"/>
        </w:rPr>
      </w:pPr>
    </w:p>
    <w:p w14:paraId="7DA99EB0" w14:textId="77777777" w:rsidR="006C4FB6" w:rsidRPr="009D5184" w:rsidRDefault="006C4FB6" w:rsidP="006E34E6">
      <w:pPr>
        <w:pStyle w:val="ListParagraph"/>
        <w:numPr>
          <w:ilvl w:val="0"/>
          <w:numId w:val="2"/>
        </w:numPr>
        <w:spacing w:line="276" w:lineRule="auto"/>
        <w:jc w:val="both"/>
        <w:rPr>
          <w:rFonts w:ascii="Arial" w:hAnsi="Arial" w:cs="Arial"/>
          <w:sz w:val="22"/>
          <w:szCs w:val="22"/>
        </w:rPr>
      </w:pPr>
      <w:r w:rsidRPr="009D5184">
        <w:rPr>
          <w:rFonts w:ascii="Arial" w:hAnsi="Arial" w:cs="Arial"/>
          <w:sz w:val="22"/>
          <w:szCs w:val="22"/>
        </w:rPr>
        <w:t>Notices</w:t>
      </w:r>
      <w:r w:rsidRPr="009D5184">
        <w:rPr>
          <w:rFonts w:ascii="Arial" w:hAnsi="Arial" w:cs="Arial"/>
          <w:sz w:val="22"/>
          <w:szCs w:val="22"/>
        </w:rPr>
        <w:tab/>
      </w:r>
    </w:p>
    <w:p w14:paraId="6F39C7C9" w14:textId="77777777" w:rsidR="006C4FB6" w:rsidRDefault="006C4FB6" w:rsidP="006E34E6">
      <w:pPr>
        <w:pStyle w:val="ListParagraph"/>
        <w:numPr>
          <w:ilvl w:val="1"/>
          <w:numId w:val="2"/>
        </w:numPr>
        <w:spacing w:line="276" w:lineRule="auto"/>
        <w:ind w:left="567" w:hanging="567"/>
        <w:jc w:val="both"/>
        <w:rPr>
          <w:rFonts w:ascii="Arial" w:hAnsi="Arial" w:cs="Arial"/>
          <w:sz w:val="22"/>
          <w:szCs w:val="22"/>
        </w:rPr>
      </w:pPr>
      <w:r w:rsidRPr="009D5184">
        <w:rPr>
          <w:rFonts w:ascii="Arial" w:hAnsi="Arial" w:cs="Arial"/>
          <w:sz w:val="22"/>
          <w:szCs w:val="22"/>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16B261FC" w14:textId="77777777" w:rsidR="006C4FB6" w:rsidRPr="009D5184" w:rsidRDefault="006C4FB6" w:rsidP="006E34E6">
      <w:pPr>
        <w:pStyle w:val="ListParagraph"/>
        <w:numPr>
          <w:ilvl w:val="1"/>
          <w:numId w:val="2"/>
        </w:numPr>
        <w:spacing w:line="276" w:lineRule="auto"/>
        <w:ind w:left="567" w:hanging="567"/>
        <w:jc w:val="both"/>
        <w:rPr>
          <w:rFonts w:ascii="Arial" w:hAnsi="Arial" w:cs="Arial"/>
          <w:sz w:val="22"/>
          <w:szCs w:val="22"/>
        </w:rPr>
      </w:pPr>
      <w:r w:rsidRPr="009D5184">
        <w:rPr>
          <w:rFonts w:ascii="Arial" w:hAnsi="Arial" w:cs="Arial"/>
          <w:sz w:val="22"/>
          <w:szCs w:val="22"/>
        </w:rPr>
        <w:t>The time mentioned in the contract documents for performing any act after such aforesaid notice has been given, shall be reckoned from the date of posting of such notice.</w:t>
      </w:r>
    </w:p>
    <w:p w14:paraId="5465ACAE" w14:textId="77777777" w:rsidR="006C4FB6" w:rsidRPr="00C308AF" w:rsidRDefault="006C4FB6" w:rsidP="006C4FB6">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5B9E6886" w14:textId="77777777" w:rsidR="006C4FB6" w:rsidRDefault="006C4FB6" w:rsidP="006E34E6">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Taxes and duties</w:t>
      </w:r>
    </w:p>
    <w:p w14:paraId="671CCA4C" w14:textId="77777777" w:rsidR="006C4FB6" w:rsidRDefault="006C4FB6" w:rsidP="006E34E6">
      <w:pPr>
        <w:pStyle w:val="ListParagraph"/>
        <w:numPr>
          <w:ilvl w:val="1"/>
          <w:numId w:val="2"/>
        </w:numPr>
        <w:spacing w:line="276" w:lineRule="auto"/>
        <w:ind w:left="567" w:hanging="567"/>
        <w:jc w:val="both"/>
        <w:rPr>
          <w:rFonts w:ascii="Arial" w:hAnsi="Arial" w:cs="Arial"/>
          <w:sz w:val="22"/>
          <w:szCs w:val="22"/>
        </w:rPr>
      </w:pPr>
      <w:r w:rsidRPr="009D5184">
        <w:rPr>
          <w:rFonts w:ascii="Arial" w:hAnsi="Arial" w:cs="Arial"/>
          <w:sz w:val="22"/>
          <w:szCs w:val="22"/>
        </w:rPr>
        <w:t>A foreign supplier shall be entirely responsible for all taxes, stamp duties, license fees, and other such levies imposed outside the purchaser’s country.</w:t>
      </w:r>
    </w:p>
    <w:p w14:paraId="5689BBD8" w14:textId="77777777" w:rsidR="006C4FB6" w:rsidRDefault="006C4FB6" w:rsidP="006E34E6">
      <w:pPr>
        <w:pStyle w:val="ListParagraph"/>
        <w:numPr>
          <w:ilvl w:val="1"/>
          <w:numId w:val="2"/>
        </w:numPr>
        <w:spacing w:line="276" w:lineRule="auto"/>
        <w:ind w:left="567" w:hanging="567"/>
        <w:jc w:val="both"/>
        <w:rPr>
          <w:rFonts w:ascii="Arial" w:hAnsi="Arial" w:cs="Arial"/>
          <w:sz w:val="22"/>
          <w:szCs w:val="22"/>
        </w:rPr>
      </w:pPr>
      <w:r w:rsidRPr="009D5184">
        <w:rPr>
          <w:rFonts w:ascii="Arial" w:hAnsi="Arial" w:cs="Arial"/>
          <w:sz w:val="22"/>
          <w:szCs w:val="22"/>
        </w:rPr>
        <w:t>A local supplier shall be entirely responsible for all taxes, duties, license fees, etc., incurred until delivery of the contracted goods to  the purchaser.</w:t>
      </w:r>
    </w:p>
    <w:p w14:paraId="7CF83F6E" w14:textId="77777777" w:rsidR="006C4FB6" w:rsidRPr="009D5184" w:rsidRDefault="006C4FB6" w:rsidP="006E34E6">
      <w:pPr>
        <w:pStyle w:val="ListParagraph"/>
        <w:numPr>
          <w:ilvl w:val="1"/>
          <w:numId w:val="2"/>
        </w:numPr>
        <w:spacing w:line="276" w:lineRule="auto"/>
        <w:ind w:left="567" w:hanging="567"/>
        <w:jc w:val="both"/>
        <w:rPr>
          <w:rFonts w:ascii="Arial" w:hAnsi="Arial" w:cs="Arial"/>
          <w:sz w:val="22"/>
          <w:szCs w:val="22"/>
        </w:rPr>
      </w:pPr>
      <w:r w:rsidRPr="009D5184">
        <w:rPr>
          <w:rFonts w:ascii="Arial" w:hAnsi="Arial" w:cs="Arial"/>
          <w:sz w:val="22"/>
          <w:szCs w:val="22"/>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5AA669BA" w14:textId="77777777" w:rsidR="006C4FB6" w:rsidRDefault="006C4FB6" w:rsidP="006C4FB6">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3D32EDB2" w14:textId="77777777" w:rsidR="006C4FB6" w:rsidRPr="00C308AF" w:rsidRDefault="006C4FB6" w:rsidP="006E34E6">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National Industrial Participation (NIP) Programme</w:t>
      </w:r>
    </w:p>
    <w:p w14:paraId="65D5996F" w14:textId="77777777" w:rsidR="006C4FB6" w:rsidRPr="009D5184" w:rsidRDefault="006C4FB6" w:rsidP="006E34E6">
      <w:pPr>
        <w:pStyle w:val="ListParagraph"/>
        <w:numPr>
          <w:ilvl w:val="1"/>
          <w:numId w:val="2"/>
        </w:numPr>
        <w:spacing w:line="276" w:lineRule="auto"/>
        <w:ind w:left="567" w:hanging="567"/>
        <w:jc w:val="both"/>
        <w:rPr>
          <w:rFonts w:ascii="Arial" w:hAnsi="Arial" w:cs="Arial"/>
          <w:sz w:val="22"/>
          <w:szCs w:val="22"/>
        </w:rPr>
      </w:pPr>
      <w:r w:rsidRPr="009D5184">
        <w:rPr>
          <w:rFonts w:ascii="Arial" w:hAnsi="Arial" w:cs="Arial"/>
          <w:sz w:val="22"/>
          <w:szCs w:val="22"/>
        </w:rPr>
        <w:t>The NIP Programme administered by the Department of Trade and Industry shall be applicable to all contracts that are subject to the NIP obligation.</w:t>
      </w:r>
    </w:p>
    <w:p w14:paraId="4E6C1403" w14:textId="77777777" w:rsidR="006C4FB6" w:rsidRPr="00C308AF" w:rsidRDefault="006C4FB6" w:rsidP="006C4FB6">
      <w:pPr>
        <w:spacing w:line="276" w:lineRule="auto"/>
        <w:contextualSpacing/>
        <w:jc w:val="both"/>
        <w:rPr>
          <w:rFonts w:ascii="Arial" w:hAnsi="Arial" w:cs="Arial"/>
          <w:sz w:val="22"/>
          <w:szCs w:val="22"/>
        </w:rPr>
      </w:pPr>
    </w:p>
    <w:p w14:paraId="23488504" w14:textId="77777777" w:rsidR="006C4FB6" w:rsidRDefault="006C4FB6" w:rsidP="006E34E6">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Prohibition of Restrictive practices</w:t>
      </w:r>
    </w:p>
    <w:p w14:paraId="3023C0B2" w14:textId="77777777" w:rsidR="006C4FB6" w:rsidRPr="0011629B" w:rsidRDefault="006C4FB6" w:rsidP="006E34E6">
      <w:pPr>
        <w:pStyle w:val="ListParagraph"/>
        <w:numPr>
          <w:ilvl w:val="1"/>
          <w:numId w:val="2"/>
        </w:numPr>
        <w:spacing w:line="276" w:lineRule="auto"/>
        <w:ind w:left="567" w:hanging="567"/>
        <w:jc w:val="both"/>
        <w:rPr>
          <w:rFonts w:ascii="Arial" w:hAnsi="Arial" w:cs="Arial"/>
          <w:sz w:val="22"/>
          <w:szCs w:val="22"/>
        </w:rPr>
      </w:pPr>
      <w:r w:rsidRPr="0011629B">
        <w:rPr>
          <w:rFonts w:ascii="Arial" w:hAnsi="Arial" w:cs="Arial"/>
          <w:sz w:val="22"/>
          <w:szCs w:val="22"/>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66A44920" w14:textId="77777777" w:rsidR="006C4FB6" w:rsidRPr="00C308AF" w:rsidRDefault="006C4FB6" w:rsidP="006E34E6">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47963002" w14:textId="77777777" w:rsidR="006C4FB6" w:rsidRPr="00C308AF" w:rsidRDefault="006C4FB6" w:rsidP="006E34E6">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lastRenderedPageBreak/>
        <w:t xml:space="preserve"> 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67BC9F55" w14:textId="77777777" w:rsidR="006C4FB6" w:rsidRPr="00C308AF" w:rsidRDefault="006C4FB6" w:rsidP="006C4FB6">
      <w:pPr>
        <w:spacing w:line="276" w:lineRule="auto"/>
        <w:contextualSpacing/>
        <w:jc w:val="both"/>
        <w:rPr>
          <w:rFonts w:ascii="Arial" w:hAnsi="Arial" w:cs="Arial"/>
          <w:sz w:val="22"/>
          <w:szCs w:val="22"/>
        </w:rPr>
      </w:pPr>
    </w:p>
    <w:p w14:paraId="363CA38D" w14:textId="77777777" w:rsidR="006203E2" w:rsidRPr="003F1F73" w:rsidRDefault="006203E2" w:rsidP="003F1F73">
      <w:pPr>
        <w:spacing w:line="360" w:lineRule="auto"/>
        <w:jc w:val="both"/>
        <w:rPr>
          <w:rFonts w:ascii="Arial" w:eastAsiaTheme="minorHAnsi" w:hAnsi="Arial" w:cs="Arial"/>
          <w:sz w:val="22"/>
          <w:szCs w:val="22"/>
        </w:rPr>
      </w:pPr>
    </w:p>
    <w:sectPr w:rsidR="006203E2" w:rsidRPr="003F1F73" w:rsidSect="009F52CC">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0"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7A05E" w14:textId="77777777" w:rsidR="00D93297" w:rsidRDefault="00D93297" w:rsidP="005C54CA">
      <w:r>
        <w:separator/>
      </w:r>
    </w:p>
  </w:endnote>
  <w:endnote w:type="continuationSeparator" w:id="0">
    <w:p w14:paraId="73411F1E" w14:textId="77777777" w:rsidR="00D93297" w:rsidRDefault="00D93297" w:rsidP="005C5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A3CA5" w14:textId="77777777" w:rsidR="003409E9" w:rsidRDefault="00340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846649"/>
      <w:docPartObj>
        <w:docPartGallery w:val="Page Numbers (Bottom of Page)"/>
        <w:docPartUnique/>
      </w:docPartObj>
    </w:sdtPr>
    <w:sdtEndPr/>
    <w:sdtContent>
      <w:sdt>
        <w:sdtPr>
          <w:id w:val="1728636285"/>
          <w:docPartObj>
            <w:docPartGallery w:val="Page Numbers (Top of Page)"/>
            <w:docPartUnique/>
          </w:docPartObj>
        </w:sdtPr>
        <w:sdtEndPr/>
        <w:sdtContent>
          <w:p w14:paraId="2DB804D5" w14:textId="5BDDACD3" w:rsidR="00B001DD" w:rsidRDefault="00B001DD">
            <w:pPr>
              <w:pStyle w:val="Footer"/>
              <w:jc w:val="center"/>
            </w:pPr>
            <w:r w:rsidRPr="00B001DD">
              <w:rPr>
                <w:rFonts w:ascii="Arial" w:hAnsi="Arial" w:cs="Arial"/>
                <w:sz w:val="22"/>
                <w:szCs w:val="22"/>
              </w:rPr>
              <w:t xml:space="preserve">Page </w:t>
            </w:r>
            <w:r w:rsidRPr="00B001DD">
              <w:rPr>
                <w:rFonts w:ascii="Arial" w:hAnsi="Arial" w:cs="Arial"/>
                <w:b/>
                <w:bCs/>
                <w:sz w:val="22"/>
                <w:szCs w:val="22"/>
              </w:rPr>
              <w:fldChar w:fldCharType="begin"/>
            </w:r>
            <w:r w:rsidRPr="00B001DD">
              <w:rPr>
                <w:rFonts w:ascii="Arial" w:hAnsi="Arial" w:cs="Arial"/>
                <w:b/>
                <w:bCs/>
                <w:sz w:val="22"/>
                <w:szCs w:val="22"/>
              </w:rPr>
              <w:instrText xml:space="preserve"> PAGE </w:instrText>
            </w:r>
            <w:r w:rsidRPr="00B001DD">
              <w:rPr>
                <w:rFonts w:ascii="Arial" w:hAnsi="Arial" w:cs="Arial"/>
                <w:b/>
                <w:bCs/>
                <w:sz w:val="22"/>
                <w:szCs w:val="22"/>
              </w:rPr>
              <w:fldChar w:fldCharType="separate"/>
            </w:r>
            <w:r w:rsidRPr="00B001DD">
              <w:rPr>
                <w:rFonts w:ascii="Arial" w:hAnsi="Arial" w:cs="Arial"/>
                <w:b/>
                <w:bCs/>
                <w:noProof/>
                <w:sz w:val="22"/>
                <w:szCs w:val="22"/>
              </w:rPr>
              <w:t>2</w:t>
            </w:r>
            <w:r w:rsidRPr="00B001DD">
              <w:rPr>
                <w:rFonts w:ascii="Arial" w:hAnsi="Arial" w:cs="Arial"/>
                <w:b/>
                <w:bCs/>
                <w:sz w:val="22"/>
                <w:szCs w:val="22"/>
              </w:rPr>
              <w:fldChar w:fldCharType="end"/>
            </w:r>
            <w:r w:rsidRPr="00B001DD">
              <w:rPr>
                <w:rFonts w:ascii="Arial" w:hAnsi="Arial" w:cs="Arial"/>
                <w:sz w:val="22"/>
                <w:szCs w:val="22"/>
              </w:rPr>
              <w:t xml:space="preserve"> of </w:t>
            </w:r>
            <w:r w:rsidRPr="00B001DD">
              <w:rPr>
                <w:rFonts w:ascii="Arial" w:hAnsi="Arial" w:cs="Arial"/>
                <w:b/>
                <w:bCs/>
                <w:sz w:val="22"/>
                <w:szCs w:val="22"/>
              </w:rPr>
              <w:fldChar w:fldCharType="begin"/>
            </w:r>
            <w:r w:rsidRPr="00B001DD">
              <w:rPr>
                <w:rFonts w:ascii="Arial" w:hAnsi="Arial" w:cs="Arial"/>
                <w:b/>
                <w:bCs/>
                <w:sz w:val="22"/>
                <w:szCs w:val="22"/>
              </w:rPr>
              <w:instrText xml:space="preserve"> NUMPAGES  </w:instrText>
            </w:r>
            <w:r w:rsidRPr="00B001DD">
              <w:rPr>
                <w:rFonts w:ascii="Arial" w:hAnsi="Arial" w:cs="Arial"/>
                <w:b/>
                <w:bCs/>
                <w:sz w:val="22"/>
                <w:szCs w:val="22"/>
              </w:rPr>
              <w:fldChar w:fldCharType="separate"/>
            </w:r>
            <w:r w:rsidRPr="00B001DD">
              <w:rPr>
                <w:rFonts w:ascii="Arial" w:hAnsi="Arial" w:cs="Arial"/>
                <w:b/>
                <w:bCs/>
                <w:noProof/>
                <w:sz w:val="22"/>
                <w:szCs w:val="22"/>
              </w:rPr>
              <w:t>2</w:t>
            </w:r>
            <w:r w:rsidRPr="00B001DD">
              <w:rPr>
                <w:rFonts w:ascii="Arial" w:hAnsi="Arial" w:cs="Arial"/>
                <w:b/>
                <w:bCs/>
                <w:sz w:val="22"/>
                <w:szCs w:val="22"/>
              </w:rPr>
              <w:fldChar w:fldCharType="end"/>
            </w:r>
          </w:p>
        </w:sdtContent>
      </w:sdt>
    </w:sdtContent>
  </w:sdt>
  <w:p w14:paraId="4F3190F7" w14:textId="77777777" w:rsidR="00B001DD" w:rsidRDefault="00B001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64542" w14:textId="77777777" w:rsidR="003409E9" w:rsidRDefault="00340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42F62" w14:textId="77777777" w:rsidR="00D93297" w:rsidRDefault="00D93297" w:rsidP="005C54CA">
      <w:r>
        <w:separator/>
      </w:r>
    </w:p>
  </w:footnote>
  <w:footnote w:type="continuationSeparator" w:id="0">
    <w:p w14:paraId="6C4CE0B6" w14:textId="77777777" w:rsidR="00D93297" w:rsidRDefault="00D93297" w:rsidP="005C54CA">
      <w:r>
        <w:continuationSeparator/>
      </w:r>
    </w:p>
  </w:footnote>
  <w:footnote w:id="1">
    <w:p w14:paraId="3E23A115" w14:textId="77777777" w:rsidR="0056283D" w:rsidRPr="00363B98" w:rsidRDefault="0056283D" w:rsidP="0056283D">
      <w:pPr>
        <w:pStyle w:val="FootnoteText"/>
        <w:rPr>
          <w:rFonts w:ascii="Arial Narrow" w:hAnsi="Arial Narrow"/>
        </w:rPr>
      </w:pPr>
      <w:r>
        <w:rPr>
          <w:rStyle w:val="FootnoteReference"/>
        </w:rPr>
        <w:footnoteRef/>
      </w:r>
      <w:r>
        <w:t xml:space="preserve"> </w:t>
      </w:r>
      <w:r w:rsidRPr="00363B98">
        <w:rPr>
          <w:rStyle w:val="FootnoteReference"/>
          <w:rFonts w:ascii="Arial Narrow" w:hAnsi="Arial Narrow"/>
        </w:rPr>
        <w:footnoteRef/>
      </w:r>
      <w:r w:rsidRPr="00363B98">
        <w:rPr>
          <w:rFonts w:ascii="Arial Narrow" w:hAnsi="Arial Narrow"/>
        </w:rPr>
        <w:t xml:space="preserve"> the power, by one person or a group of persons holding the majority of the equity of an enterprise, alternatively, the person/s having the deciding vote or power to influence or to direct the course and decisions of the enterprise.</w:t>
      </w:r>
    </w:p>
    <w:p w14:paraId="77E773EC" w14:textId="77777777" w:rsidR="0056283D" w:rsidRDefault="0056283D" w:rsidP="0056283D">
      <w:pPr>
        <w:pStyle w:val="FootnoteText"/>
      </w:pPr>
    </w:p>
  </w:footnote>
  <w:footnote w:id="2">
    <w:p w14:paraId="05572803" w14:textId="77777777" w:rsidR="0056283D" w:rsidRDefault="0056283D" w:rsidP="0056283D">
      <w:pPr>
        <w:pStyle w:val="FootnoteText"/>
      </w:pPr>
      <w:r>
        <w:rPr>
          <w:rStyle w:val="FootnoteReference"/>
        </w:rPr>
        <w:footnoteRef/>
      </w:r>
      <w:r>
        <w:t xml:space="preserve"> </w:t>
      </w:r>
      <w:r w:rsidRPr="00363B98">
        <w:rPr>
          <w:rFonts w:ascii="Arial Narrow" w:hAnsi="Arial Narrow"/>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3156" w14:textId="51F70981" w:rsidR="003409E9" w:rsidRDefault="00E90826">
    <w:pPr>
      <w:pStyle w:val="Header"/>
    </w:pPr>
    <w:r>
      <w:rPr>
        <w:noProof/>
      </w:rPr>
      <w:pict w14:anchorId="0D3480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2" o:spid="_x0000_s1026" type="#_x0000_t75" style="position:absolute;margin-left:0;margin-top:0;width:210pt;height:74.5pt;z-index:-251653120;mso-position-horizontal:center;mso-position-horizontal-relative:margin;mso-position-vertical:center;mso-position-vertical-relative:margin" o:allowincell="f">
          <v:imagedata r:id="rId1" o:title="ATN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5C086" w14:textId="323E9B6E" w:rsidR="005C54CA" w:rsidRDefault="00E90826">
    <w:pPr>
      <w:pStyle w:val="Header"/>
    </w:pPr>
    <w:r>
      <w:rPr>
        <w:noProof/>
      </w:rPr>
      <w:pict w14:anchorId="26DDAC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3" o:spid="_x0000_s1027" type="#_x0000_t75" style="position:absolute;margin-left:0;margin-top:0;width:210pt;height:74.5pt;z-index:-251652096;mso-position-horizontal:center;mso-position-horizontal-relative:margin;mso-position-vertical:center;mso-position-vertical-relative:margin" o:allowincell="f">
          <v:imagedata r:id="rId1" o:title="ATNS" gain="19661f" blacklevel="22938f"/>
          <w10:wrap anchorx="margin" anchory="margin"/>
        </v:shape>
      </w:pict>
    </w:r>
    <w:r w:rsidR="005C54CA">
      <w:rPr>
        <w:noProof/>
      </w:rPr>
      <w:drawing>
        <wp:anchor distT="0" distB="0" distL="114300" distR="114300" simplePos="0" relativeHeight="251659264" behindDoc="1" locked="0" layoutInCell="1" allowOverlap="1" wp14:anchorId="3F8C5CAB" wp14:editId="5846627F">
          <wp:simplePos x="0" y="0"/>
          <wp:positionH relativeFrom="column">
            <wp:posOffset>0</wp:posOffset>
          </wp:positionH>
          <wp:positionV relativeFrom="paragraph">
            <wp:posOffset>-635</wp:posOffset>
          </wp:positionV>
          <wp:extent cx="2667020" cy="948906"/>
          <wp:effectExtent l="0" t="0" r="0" b="3810"/>
          <wp:wrapNone/>
          <wp:docPr id="437538182" name="Picture 1" descr="A number with blue and grey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38182" name="Picture 1" descr="A number with blue and grey lines&#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702383" cy="96148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0A2C1" w14:textId="708BCCA4" w:rsidR="00B04BCF" w:rsidRDefault="00E90826">
    <w:pPr>
      <w:pStyle w:val="Header"/>
    </w:pPr>
    <w:r>
      <w:rPr>
        <w:noProof/>
      </w:rPr>
      <w:pict w14:anchorId="3E36A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1" o:spid="_x0000_s1025" type="#_x0000_t75" style="position:absolute;margin-left:0;margin-top:0;width:210pt;height:74.5pt;z-index:-251654144;mso-position-horizontal:center;mso-position-horizontal-relative:margin;mso-position-vertical:center;mso-position-vertical-relative:margin" o:allowincell="f">
          <v:imagedata r:id="rId1" o:title="ATNS" gain="19661f" blacklevel="22938f"/>
          <w10:wrap anchorx="margin" anchory="margin"/>
        </v:shape>
      </w:pict>
    </w:r>
    <w:r w:rsidR="00B04BCF">
      <w:rPr>
        <w:noProof/>
      </w:rPr>
      <w:drawing>
        <wp:anchor distT="0" distB="0" distL="114300" distR="114300" simplePos="0" relativeHeight="251661312" behindDoc="1" locked="0" layoutInCell="1" allowOverlap="1" wp14:anchorId="75F80443" wp14:editId="46C8880F">
          <wp:simplePos x="0" y="0"/>
          <wp:positionH relativeFrom="column">
            <wp:posOffset>0</wp:posOffset>
          </wp:positionH>
          <wp:positionV relativeFrom="paragraph">
            <wp:posOffset>-635</wp:posOffset>
          </wp:positionV>
          <wp:extent cx="2667020" cy="948906"/>
          <wp:effectExtent l="0" t="0" r="0" b="3810"/>
          <wp:wrapNone/>
          <wp:docPr id="1246906247" name="Picture 1246906247" descr="A number with blue and grey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38182" name="Picture 1" descr="A number with blue and grey lines&#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702383" cy="9614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7021A58"/>
    <w:multiLevelType w:val="hybridMultilevel"/>
    <w:tmpl w:val="8D3E2A8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335AC0"/>
    <w:multiLevelType w:val="hybridMultilevel"/>
    <w:tmpl w:val="369ED68A"/>
    <w:lvl w:ilvl="0" w:tplc="A63236BC">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4" w15:restartNumberingAfterBreak="0">
    <w:nsid w:val="12E1074E"/>
    <w:multiLevelType w:val="multilevel"/>
    <w:tmpl w:val="1BC4A9AE"/>
    <w:lvl w:ilvl="0">
      <w:start w:val="1"/>
      <w:numFmt w:val="decimal"/>
      <w:lvlText w:val="%1"/>
      <w:lvlJc w:val="left"/>
      <w:pPr>
        <w:ind w:left="720" w:hanging="360"/>
      </w:pPr>
    </w:lvl>
    <w:lvl w:ilvl="1">
      <w:start w:val="1"/>
      <w:numFmt w:val="decimal"/>
      <w:isLgl/>
      <w:lvlText w:val="%1.%2"/>
      <w:lvlJc w:val="left"/>
      <w:pPr>
        <w:ind w:left="1140" w:hanging="360"/>
      </w:pPr>
    </w:lvl>
    <w:lvl w:ilvl="2">
      <w:start w:val="1"/>
      <w:numFmt w:val="decimal"/>
      <w:isLgl/>
      <w:lvlText w:val="%1.%2.%3"/>
      <w:lvlJc w:val="left"/>
      <w:pPr>
        <w:ind w:left="1920" w:hanging="720"/>
      </w:pPr>
    </w:lvl>
    <w:lvl w:ilvl="3">
      <w:start w:val="1"/>
      <w:numFmt w:val="decimal"/>
      <w:isLgl/>
      <w:lvlText w:val="%1.%2.%3.%4"/>
      <w:lvlJc w:val="left"/>
      <w:pPr>
        <w:ind w:left="2340" w:hanging="720"/>
      </w:pPr>
    </w:lvl>
    <w:lvl w:ilvl="4">
      <w:start w:val="1"/>
      <w:numFmt w:val="decimal"/>
      <w:isLgl/>
      <w:lvlText w:val="%1.%2.%3.%4.%5"/>
      <w:lvlJc w:val="left"/>
      <w:pPr>
        <w:ind w:left="3120" w:hanging="1080"/>
      </w:pPr>
    </w:lvl>
    <w:lvl w:ilvl="5">
      <w:start w:val="1"/>
      <w:numFmt w:val="decimal"/>
      <w:isLgl/>
      <w:lvlText w:val="%1.%2.%3.%4.%5.%6"/>
      <w:lvlJc w:val="left"/>
      <w:pPr>
        <w:ind w:left="3540" w:hanging="1080"/>
      </w:pPr>
    </w:lvl>
    <w:lvl w:ilvl="6">
      <w:start w:val="1"/>
      <w:numFmt w:val="decimal"/>
      <w:isLgl/>
      <w:lvlText w:val="%1.%2.%3.%4.%5.%6.%7"/>
      <w:lvlJc w:val="left"/>
      <w:pPr>
        <w:ind w:left="4320" w:hanging="1440"/>
      </w:pPr>
    </w:lvl>
    <w:lvl w:ilvl="7">
      <w:start w:val="1"/>
      <w:numFmt w:val="decimal"/>
      <w:isLgl/>
      <w:lvlText w:val="%1.%2.%3.%4.%5.%6.%7.%8"/>
      <w:lvlJc w:val="left"/>
      <w:pPr>
        <w:ind w:left="4740" w:hanging="1440"/>
      </w:pPr>
    </w:lvl>
    <w:lvl w:ilvl="8">
      <w:start w:val="1"/>
      <w:numFmt w:val="decimal"/>
      <w:isLgl/>
      <w:lvlText w:val="%1.%2.%3.%4.%5.%6.%7.%8.%9"/>
      <w:lvlJc w:val="left"/>
      <w:pPr>
        <w:ind w:left="5520" w:hanging="180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0605FC"/>
    <w:multiLevelType w:val="multilevel"/>
    <w:tmpl w:val="9C4228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145" w:hanging="720"/>
      </w:pPr>
      <w:rPr>
        <w:rFonts w:hint="default"/>
        <w:b/>
        <w:bCs/>
      </w:rPr>
    </w:lvl>
    <w:lvl w:ilvl="3">
      <w:start w:val="1"/>
      <w:numFmt w:val="decimal"/>
      <w:isLgl/>
      <w:lvlText w:val="%1.%2.%3.%4."/>
      <w:lvlJc w:val="left"/>
      <w:pPr>
        <w:ind w:left="1440" w:hanging="1080"/>
      </w:pPr>
      <w:rPr>
        <w:rFonts w:ascii="Arial" w:hAnsi="Arial" w:cs="Arial" w:hint="default"/>
        <w:b/>
        <w:bCs/>
        <w:sz w:val="22"/>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39A0276"/>
    <w:multiLevelType w:val="hybridMultilevel"/>
    <w:tmpl w:val="1090E456"/>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9" w15:restartNumberingAfterBreak="0">
    <w:nsid w:val="251B2AE6"/>
    <w:multiLevelType w:val="hybridMultilevel"/>
    <w:tmpl w:val="0D0A86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8F02E57"/>
    <w:multiLevelType w:val="hybridMultilevel"/>
    <w:tmpl w:val="07F0BAC2"/>
    <w:lvl w:ilvl="0" w:tplc="9D7E5CE2">
      <w:start w:val="1"/>
      <w:numFmt w:val="lowerLetter"/>
      <w:lvlText w:val="(%1)"/>
      <w:lvlJc w:val="left"/>
      <w:pPr>
        <w:ind w:left="720" w:hanging="360"/>
      </w:pPr>
      <w:rPr>
        <w:rFonts w:hint="default"/>
      </w:rPr>
    </w:lvl>
    <w:lvl w:ilvl="1" w:tplc="1C090019">
      <w:start w:val="1"/>
      <w:numFmt w:val="lowerLetter"/>
      <w:lvlText w:val="%2."/>
      <w:lvlJc w:val="left"/>
      <w:pPr>
        <w:ind w:left="927"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15:restartNumberingAfterBreak="0">
    <w:nsid w:val="2DAD0C4D"/>
    <w:multiLevelType w:val="multilevel"/>
    <w:tmpl w:val="2F74E3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5"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16"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A4D5E29"/>
    <w:multiLevelType w:val="multilevel"/>
    <w:tmpl w:val="AD1C7AB6"/>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ascii="Arial" w:eastAsia="Times New Roman" w:hAnsi="Arial" w:cs="Arial"/>
      </w:rPr>
    </w:lvl>
    <w:lvl w:ilvl="2">
      <w:start w:val="1"/>
      <w:numFmt w:val="decimal"/>
      <w:lvlText w:val="(%3)"/>
      <w:lvlJc w:val="left"/>
      <w:pPr>
        <w:ind w:left="1080" w:hanging="360"/>
      </w:pPr>
      <w:rPr>
        <w:rFonts w:hint="default"/>
      </w:rPr>
    </w:lvl>
    <w:lvl w:ilvl="3">
      <w:start w:val="1"/>
      <w:numFmt w:val="lowerLetter"/>
      <w:lvlText w:val="(%4)"/>
      <w:lvlJc w:val="left"/>
      <w:pPr>
        <w:ind w:left="1778" w:hanging="360"/>
      </w:pPr>
      <w:rPr>
        <w:rFonts w:hint="default"/>
        <w:b/>
        <w:bCs/>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8AC2EE3"/>
    <w:multiLevelType w:val="hybridMultilevel"/>
    <w:tmpl w:val="D3C602C4"/>
    <w:lvl w:ilvl="0" w:tplc="836EB00C">
      <w:start w:val="1"/>
      <w:numFmt w:val="bullet"/>
      <w:lvlText w:val="-"/>
      <w:lvlJc w:val="left"/>
      <w:pPr>
        <w:ind w:left="720" w:hanging="360"/>
      </w:pPr>
      <w:rPr>
        <w:rFonts w:ascii="Arial" w:eastAsiaTheme="minorHAnsi" w:hAnsi="Arial" w:cs="Arial" w:hint="default"/>
      </w:rPr>
    </w:lvl>
    <w:lvl w:ilvl="1" w:tplc="1C090003">
      <w:start w:val="1"/>
      <w:numFmt w:val="bullet"/>
      <w:lvlText w:val="o"/>
      <w:lvlJc w:val="left"/>
      <w:pPr>
        <w:ind w:left="1440" w:hanging="360"/>
      </w:pPr>
      <w:rPr>
        <w:rFonts w:ascii="Courier New" w:hAnsi="Courier New" w:cs="Courier New" w:hint="default"/>
      </w:rPr>
    </w:lvl>
    <w:lvl w:ilvl="2" w:tplc="782C9E6E">
      <w:numFmt w:val="bullet"/>
      <w:lvlText w:val="•"/>
      <w:lvlJc w:val="left"/>
      <w:pPr>
        <w:ind w:left="2520" w:hanging="720"/>
      </w:pPr>
      <w:rPr>
        <w:rFonts w:ascii="Arial" w:eastAsia="MS Mincho" w:hAnsi="Arial" w:cs="Aria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95575C3"/>
    <w:multiLevelType w:val="hybridMultilevel"/>
    <w:tmpl w:val="1F5EBAA0"/>
    <w:lvl w:ilvl="0" w:tplc="9D7E5CE2">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BE43150"/>
    <w:multiLevelType w:val="singleLevel"/>
    <w:tmpl w:val="29587374"/>
    <w:lvl w:ilvl="0">
      <w:start w:val="2"/>
      <w:numFmt w:val="decimal"/>
      <w:lvlText w:val="%1."/>
      <w:lvlJc w:val="left"/>
      <w:pPr>
        <w:tabs>
          <w:tab w:val="num" w:pos="-774"/>
        </w:tabs>
        <w:ind w:left="-774" w:hanging="360"/>
      </w:pPr>
      <w:rPr>
        <w:rFonts w:hint="default"/>
      </w:rPr>
    </w:lvl>
  </w:abstractNum>
  <w:abstractNum w:abstractNumId="22"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6593380"/>
    <w:multiLevelType w:val="multilevel"/>
    <w:tmpl w:val="155CDA1A"/>
    <w:lvl w:ilvl="0">
      <w:start w:val="1"/>
      <w:numFmt w:val="decimal"/>
      <w:lvlText w:val="%1."/>
      <w:lvlJc w:val="left"/>
      <w:pPr>
        <w:ind w:left="720" w:hanging="360"/>
      </w:pPr>
    </w:lvl>
    <w:lvl w:ilvl="1">
      <w:start w:val="1"/>
      <w:numFmt w:val="decimal"/>
      <w:isLgl/>
      <w:lvlText w:val="%1.%2"/>
      <w:lvlJc w:val="left"/>
      <w:pPr>
        <w:ind w:left="1070" w:hanging="71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6C886AA8"/>
    <w:multiLevelType w:val="hybridMultilevel"/>
    <w:tmpl w:val="FC42F338"/>
    <w:lvl w:ilvl="0" w:tplc="D9D662E4">
      <w:start w:val="1"/>
      <w:numFmt w:val="lowerRoman"/>
      <w:lvlText w:val="%1)"/>
      <w:lvlJc w:val="left"/>
      <w:pPr>
        <w:ind w:left="1080" w:hanging="360"/>
      </w:pPr>
      <w:rPr>
        <w:rFonts w:hint="default"/>
        <w:b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5" w15:restartNumberingAfterBreak="0">
    <w:nsid w:val="6D2C0B95"/>
    <w:multiLevelType w:val="hybridMultilevel"/>
    <w:tmpl w:val="15387C0E"/>
    <w:lvl w:ilvl="0" w:tplc="9D7E5CE2">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D385E1D"/>
    <w:multiLevelType w:val="singleLevel"/>
    <w:tmpl w:val="9D7E5CE2"/>
    <w:lvl w:ilvl="0">
      <w:start w:val="1"/>
      <w:numFmt w:val="lowerLetter"/>
      <w:lvlText w:val="(%1)"/>
      <w:lvlJc w:val="left"/>
      <w:pPr>
        <w:tabs>
          <w:tab w:val="num" w:pos="1533"/>
        </w:tabs>
        <w:ind w:left="1533" w:hanging="540"/>
      </w:pPr>
      <w:rPr>
        <w:rFonts w:hint="default"/>
      </w:rPr>
    </w:lvl>
  </w:abstractNum>
  <w:abstractNum w:abstractNumId="27" w15:restartNumberingAfterBreak="0">
    <w:nsid w:val="70EB2CCD"/>
    <w:multiLevelType w:val="hybridMultilevel"/>
    <w:tmpl w:val="FC10A086"/>
    <w:lvl w:ilvl="0" w:tplc="D9D662E4">
      <w:start w:val="1"/>
      <w:numFmt w:val="lowerRoman"/>
      <w:lvlText w:val="%1)"/>
      <w:lvlJc w:val="left"/>
      <w:pPr>
        <w:ind w:left="927" w:hanging="360"/>
      </w:pPr>
      <w:rPr>
        <w:rFonts w:hint="default"/>
        <w:b w:val="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8" w15:restartNumberingAfterBreak="0">
    <w:nsid w:val="7657439C"/>
    <w:multiLevelType w:val="multilevel"/>
    <w:tmpl w:val="C4CE98E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B96760D"/>
    <w:multiLevelType w:val="hybridMultilevel"/>
    <w:tmpl w:val="351848E6"/>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221" w:hanging="360"/>
      </w:pPr>
      <w:rPr>
        <w:rFonts w:ascii="Courier New" w:hAnsi="Courier New" w:cs="Courier New" w:hint="default"/>
      </w:rPr>
    </w:lvl>
    <w:lvl w:ilvl="2" w:tplc="1C090005" w:tentative="1">
      <w:start w:val="1"/>
      <w:numFmt w:val="bullet"/>
      <w:lvlText w:val=""/>
      <w:lvlJc w:val="left"/>
      <w:pPr>
        <w:ind w:left="1941" w:hanging="360"/>
      </w:pPr>
      <w:rPr>
        <w:rFonts w:ascii="Wingdings" w:hAnsi="Wingdings" w:hint="default"/>
      </w:rPr>
    </w:lvl>
    <w:lvl w:ilvl="3" w:tplc="1C090001" w:tentative="1">
      <w:start w:val="1"/>
      <w:numFmt w:val="bullet"/>
      <w:lvlText w:val=""/>
      <w:lvlJc w:val="left"/>
      <w:pPr>
        <w:ind w:left="2661" w:hanging="360"/>
      </w:pPr>
      <w:rPr>
        <w:rFonts w:ascii="Symbol" w:hAnsi="Symbol" w:hint="default"/>
      </w:rPr>
    </w:lvl>
    <w:lvl w:ilvl="4" w:tplc="1C090003" w:tentative="1">
      <w:start w:val="1"/>
      <w:numFmt w:val="bullet"/>
      <w:lvlText w:val="o"/>
      <w:lvlJc w:val="left"/>
      <w:pPr>
        <w:ind w:left="3381" w:hanging="360"/>
      </w:pPr>
      <w:rPr>
        <w:rFonts w:ascii="Courier New" w:hAnsi="Courier New" w:cs="Courier New" w:hint="default"/>
      </w:rPr>
    </w:lvl>
    <w:lvl w:ilvl="5" w:tplc="1C090005" w:tentative="1">
      <w:start w:val="1"/>
      <w:numFmt w:val="bullet"/>
      <w:lvlText w:val=""/>
      <w:lvlJc w:val="left"/>
      <w:pPr>
        <w:ind w:left="4101" w:hanging="360"/>
      </w:pPr>
      <w:rPr>
        <w:rFonts w:ascii="Wingdings" w:hAnsi="Wingdings" w:hint="default"/>
      </w:rPr>
    </w:lvl>
    <w:lvl w:ilvl="6" w:tplc="1C090001" w:tentative="1">
      <w:start w:val="1"/>
      <w:numFmt w:val="bullet"/>
      <w:lvlText w:val=""/>
      <w:lvlJc w:val="left"/>
      <w:pPr>
        <w:ind w:left="4821" w:hanging="360"/>
      </w:pPr>
      <w:rPr>
        <w:rFonts w:ascii="Symbol" w:hAnsi="Symbol" w:hint="default"/>
      </w:rPr>
    </w:lvl>
    <w:lvl w:ilvl="7" w:tplc="1C090003" w:tentative="1">
      <w:start w:val="1"/>
      <w:numFmt w:val="bullet"/>
      <w:lvlText w:val="o"/>
      <w:lvlJc w:val="left"/>
      <w:pPr>
        <w:ind w:left="5541" w:hanging="360"/>
      </w:pPr>
      <w:rPr>
        <w:rFonts w:ascii="Courier New" w:hAnsi="Courier New" w:cs="Courier New" w:hint="default"/>
      </w:rPr>
    </w:lvl>
    <w:lvl w:ilvl="8" w:tplc="1C090005" w:tentative="1">
      <w:start w:val="1"/>
      <w:numFmt w:val="bullet"/>
      <w:lvlText w:val=""/>
      <w:lvlJc w:val="left"/>
      <w:pPr>
        <w:ind w:left="6261" w:hanging="360"/>
      </w:pPr>
      <w:rPr>
        <w:rFonts w:ascii="Wingdings" w:hAnsi="Wingdings" w:hint="default"/>
      </w:rPr>
    </w:lvl>
  </w:abstractNum>
  <w:abstractNum w:abstractNumId="31" w15:restartNumberingAfterBreak="0">
    <w:nsid w:val="7FE30B1B"/>
    <w:multiLevelType w:val="hybridMultilevel"/>
    <w:tmpl w:val="76FAAEE6"/>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281498809">
    <w:abstractNumId w:val="1"/>
  </w:num>
  <w:num w:numId="2" w16cid:durableId="1558709393">
    <w:abstractNumId w:val="29"/>
  </w:num>
  <w:num w:numId="3" w16cid:durableId="1854227552">
    <w:abstractNumId w:val="16"/>
  </w:num>
  <w:num w:numId="4" w16cid:durableId="1228997687">
    <w:abstractNumId w:val="22"/>
  </w:num>
  <w:num w:numId="5" w16cid:durableId="327487503">
    <w:abstractNumId w:val="13"/>
  </w:num>
  <w:num w:numId="6" w16cid:durableId="1343509115">
    <w:abstractNumId w:val="0"/>
  </w:num>
  <w:num w:numId="7" w16cid:durableId="2036030908">
    <w:abstractNumId w:val="5"/>
  </w:num>
  <w:num w:numId="8" w16cid:durableId="1325862570">
    <w:abstractNumId w:val="26"/>
  </w:num>
  <w:num w:numId="9" w16cid:durableId="1007296028">
    <w:abstractNumId w:val="10"/>
  </w:num>
  <w:num w:numId="10" w16cid:durableId="1505322736">
    <w:abstractNumId w:val="12"/>
  </w:num>
  <w:num w:numId="11" w16cid:durableId="1459762415">
    <w:abstractNumId w:val="6"/>
  </w:num>
  <w:num w:numId="12" w16cid:durableId="1935898055">
    <w:abstractNumId w:val="18"/>
  </w:num>
  <w:num w:numId="13" w16cid:durableId="547227079">
    <w:abstractNumId w:val="14"/>
  </w:num>
  <w:num w:numId="14" w16cid:durableId="1518229504">
    <w:abstractNumId w:val="3"/>
  </w:num>
  <w:num w:numId="15" w16cid:durableId="220681248">
    <w:abstractNumId w:val="7"/>
  </w:num>
  <w:num w:numId="16" w16cid:durableId="1334141019">
    <w:abstractNumId w:val="19"/>
  </w:num>
  <w:num w:numId="17" w16cid:durableId="2032871035">
    <w:abstractNumId w:val="17"/>
  </w:num>
  <w:num w:numId="18" w16cid:durableId="903875188">
    <w:abstractNumId w:val="30"/>
  </w:num>
  <w:num w:numId="19" w16cid:durableId="1354916304">
    <w:abstractNumId w:val="9"/>
  </w:num>
  <w:num w:numId="20" w16cid:durableId="16207256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48658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6758113">
    <w:abstractNumId w:val="8"/>
  </w:num>
  <w:num w:numId="23" w16cid:durableId="1609001537">
    <w:abstractNumId w:val="15"/>
  </w:num>
  <w:num w:numId="24" w16cid:durableId="2078549083">
    <w:abstractNumId w:val="28"/>
  </w:num>
  <w:num w:numId="25" w16cid:durableId="1575315578">
    <w:abstractNumId w:val="31"/>
  </w:num>
  <w:num w:numId="26" w16cid:durableId="1679961828">
    <w:abstractNumId w:val="11"/>
  </w:num>
  <w:num w:numId="27" w16cid:durableId="348064069">
    <w:abstractNumId w:val="20"/>
  </w:num>
  <w:num w:numId="28" w16cid:durableId="1207376754">
    <w:abstractNumId w:val="24"/>
  </w:num>
  <w:num w:numId="29" w16cid:durableId="576986120">
    <w:abstractNumId w:val="25"/>
  </w:num>
  <w:num w:numId="30" w16cid:durableId="587037615">
    <w:abstractNumId w:val="27"/>
  </w:num>
  <w:num w:numId="31" w16cid:durableId="1164935066">
    <w:abstractNumId w:val="2"/>
  </w:num>
  <w:num w:numId="32" w16cid:durableId="1470241901">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0F"/>
    <w:rsid w:val="00041FC0"/>
    <w:rsid w:val="0007332B"/>
    <w:rsid w:val="00081249"/>
    <w:rsid w:val="000B232E"/>
    <w:rsid w:val="000D784E"/>
    <w:rsid w:val="001063C7"/>
    <w:rsid w:val="00140998"/>
    <w:rsid w:val="001644F4"/>
    <w:rsid w:val="00166256"/>
    <w:rsid w:val="00186CF9"/>
    <w:rsid w:val="001C073D"/>
    <w:rsid w:val="001C6029"/>
    <w:rsid w:val="001E016A"/>
    <w:rsid w:val="001F0941"/>
    <w:rsid w:val="002116A1"/>
    <w:rsid w:val="00212C6A"/>
    <w:rsid w:val="00226C04"/>
    <w:rsid w:val="00267303"/>
    <w:rsid w:val="0027384F"/>
    <w:rsid w:val="0029067B"/>
    <w:rsid w:val="002B306E"/>
    <w:rsid w:val="002C0636"/>
    <w:rsid w:val="002E5388"/>
    <w:rsid w:val="002F50C9"/>
    <w:rsid w:val="00305EEF"/>
    <w:rsid w:val="003409E9"/>
    <w:rsid w:val="00342C08"/>
    <w:rsid w:val="003765E2"/>
    <w:rsid w:val="00383CEC"/>
    <w:rsid w:val="003B31B2"/>
    <w:rsid w:val="003D5CBC"/>
    <w:rsid w:val="003F10C2"/>
    <w:rsid w:val="003F1F73"/>
    <w:rsid w:val="004377E6"/>
    <w:rsid w:val="004555D3"/>
    <w:rsid w:val="00457AC6"/>
    <w:rsid w:val="0049534E"/>
    <w:rsid w:val="004B3777"/>
    <w:rsid w:val="004B4458"/>
    <w:rsid w:val="004C5DC7"/>
    <w:rsid w:val="004E2AE6"/>
    <w:rsid w:val="004E6441"/>
    <w:rsid w:val="005044B6"/>
    <w:rsid w:val="00513096"/>
    <w:rsid w:val="00531C00"/>
    <w:rsid w:val="005365E5"/>
    <w:rsid w:val="0056283D"/>
    <w:rsid w:val="0057121E"/>
    <w:rsid w:val="00571A00"/>
    <w:rsid w:val="005B18E0"/>
    <w:rsid w:val="005C54CA"/>
    <w:rsid w:val="005D2D7C"/>
    <w:rsid w:val="005F2B4F"/>
    <w:rsid w:val="0061038F"/>
    <w:rsid w:val="006203E2"/>
    <w:rsid w:val="00627EF7"/>
    <w:rsid w:val="00643A64"/>
    <w:rsid w:val="00662B41"/>
    <w:rsid w:val="00663706"/>
    <w:rsid w:val="006653A4"/>
    <w:rsid w:val="006864CA"/>
    <w:rsid w:val="006B762B"/>
    <w:rsid w:val="006C4FB6"/>
    <w:rsid w:val="006E34E6"/>
    <w:rsid w:val="00746640"/>
    <w:rsid w:val="00760275"/>
    <w:rsid w:val="00765D35"/>
    <w:rsid w:val="00767AD2"/>
    <w:rsid w:val="0079000E"/>
    <w:rsid w:val="007B1931"/>
    <w:rsid w:val="007D05DB"/>
    <w:rsid w:val="007D6478"/>
    <w:rsid w:val="007D7CA2"/>
    <w:rsid w:val="007F65E5"/>
    <w:rsid w:val="00802BA6"/>
    <w:rsid w:val="0086227E"/>
    <w:rsid w:val="008739B2"/>
    <w:rsid w:val="00883E40"/>
    <w:rsid w:val="00884D38"/>
    <w:rsid w:val="00887F03"/>
    <w:rsid w:val="00895521"/>
    <w:rsid w:val="008960FB"/>
    <w:rsid w:val="008B00C3"/>
    <w:rsid w:val="008C0BB1"/>
    <w:rsid w:val="008C72B8"/>
    <w:rsid w:val="008E072E"/>
    <w:rsid w:val="009134FA"/>
    <w:rsid w:val="009722D8"/>
    <w:rsid w:val="009E487D"/>
    <w:rsid w:val="009F52CC"/>
    <w:rsid w:val="00A147BB"/>
    <w:rsid w:val="00A24405"/>
    <w:rsid w:val="00A43E9C"/>
    <w:rsid w:val="00A51B43"/>
    <w:rsid w:val="00A65FE9"/>
    <w:rsid w:val="00AA2CF0"/>
    <w:rsid w:val="00AB4C76"/>
    <w:rsid w:val="00AC540F"/>
    <w:rsid w:val="00B001DD"/>
    <w:rsid w:val="00B019E9"/>
    <w:rsid w:val="00B04BCF"/>
    <w:rsid w:val="00B2080C"/>
    <w:rsid w:val="00B339EA"/>
    <w:rsid w:val="00B54AD0"/>
    <w:rsid w:val="00B91334"/>
    <w:rsid w:val="00B95194"/>
    <w:rsid w:val="00BF45FC"/>
    <w:rsid w:val="00C050B6"/>
    <w:rsid w:val="00C053BA"/>
    <w:rsid w:val="00C3456D"/>
    <w:rsid w:val="00C47622"/>
    <w:rsid w:val="00C641A0"/>
    <w:rsid w:val="00C6579F"/>
    <w:rsid w:val="00C705CF"/>
    <w:rsid w:val="00C74559"/>
    <w:rsid w:val="00C7505B"/>
    <w:rsid w:val="00C76B57"/>
    <w:rsid w:val="00CA5AF7"/>
    <w:rsid w:val="00CB0AAF"/>
    <w:rsid w:val="00CD65E2"/>
    <w:rsid w:val="00CE774A"/>
    <w:rsid w:val="00CF1334"/>
    <w:rsid w:val="00D05E91"/>
    <w:rsid w:val="00D2012A"/>
    <w:rsid w:val="00D63FFF"/>
    <w:rsid w:val="00D80838"/>
    <w:rsid w:val="00D93297"/>
    <w:rsid w:val="00DF64B9"/>
    <w:rsid w:val="00E0297B"/>
    <w:rsid w:val="00E03942"/>
    <w:rsid w:val="00E050E5"/>
    <w:rsid w:val="00E36C5F"/>
    <w:rsid w:val="00E446D2"/>
    <w:rsid w:val="00E45F56"/>
    <w:rsid w:val="00E74CBB"/>
    <w:rsid w:val="00E90826"/>
    <w:rsid w:val="00E93E30"/>
    <w:rsid w:val="00EA35C0"/>
    <w:rsid w:val="00EB3691"/>
    <w:rsid w:val="00EB4186"/>
    <w:rsid w:val="00ED0BD4"/>
    <w:rsid w:val="00ED4D9C"/>
    <w:rsid w:val="00F02102"/>
    <w:rsid w:val="00F0625A"/>
    <w:rsid w:val="00F27A07"/>
    <w:rsid w:val="00F45A51"/>
    <w:rsid w:val="00F53D35"/>
    <w:rsid w:val="00F70987"/>
    <w:rsid w:val="00F71DCF"/>
    <w:rsid w:val="00FA6F00"/>
    <w:rsid w:val="00FB6AD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5C5DCEE"/>
  <w15:chartTrackingRefBased/>
  <w15:docId w15:val="{D1629256-7571-4293-9CFC-AB27CFA8B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7BB"/>
    <w:pPr>
      <w:spacing w:after="0" w:line="240" w:lineRule="auto"/>
    </w:pPr>
    <w:rPr>
      <w:rFonts w:ascii="Times New Roman" w:eastAsia="Times New Roman" w:hAnsi="Times New Roman" w:cs="Times New Roman"/>
      <w:sz w:val="24"/>
      <w:szCs w:val="24"/>
    </w:rPr>
  </w:style>
  <w:style w:type="paragraph" w:styleId="Heading1">
    <w:name w:val="heading 1"/>
    <w:aliases w:val="h1,heading1,heading 1"/>
    <w:basedOn w:val="Normal"/>
    <w:next w:val="Normal"/>
    <w:link w:val="Heading1Char"/>
    <w:uiPriority w:val="9"/>
    <w:qFormat/>
    <w:rsid w:val="00A65FE9"/>
    <w:pPr>
      <w:keepNext/>
      <w:keepLines/>
      <w:spacing w:before="240"/>
      <w:outlineLvl w:val="0"/>
    </w:pPr>
    <w:rPr>
      <w:rFonts w:ascii="Arial" w:eastAsiaTheme="majorEastAsia" w:hAnsi="Arial" w:cstheme="majorBidi"/>
      <w:b/>
      <w:sz w:val="22"/>
      <w:szCs w:val="32"/>
    </w:rPr>
  </w:style>
  <w:style w:type="paragraph" w:styleId="Heading2">
    <w:name w:val="heading 2"/>
    <w:aliases w:val="h2,l2"/>
    <w:basedOn w:val="Heading1"/>
    <w:next w:val="Normal"/>
    <w:link w:val="Heading2Char"/>
    <w:uiPriority w:val="9"/>
    <w:qFormat/>
    <w:rsid w:val="0057121E"/>
    <w:pPr>
      <w:keepLines w:val="0"/>
      <w:tabs>
        <w:tab w:val="num" w:pos="576"/>
      </w:tabs>
      <w:spacing w:after="240" w:line="276" w:lineRule="auto"/>
      <w:ind w:left="576" w:hanging="576"/>
      <w:outlineLvl w:val="1"/>
    </w:pPr>
    <w:rPr>
      <w:rFonts w:asciiTheme="minorHAnsi" w:eastAsiaTheme="minorHAnsi" w:hAnsiTheme="minorHAnsi" w:cs="Arial"/>
      <w:kern w:val="2"/>
      <w:szCs w:val="22"/>
      <w14:ligatures w14:val="standardContextual"/>
    </w:rPr>
  </w:style>
  <w:style w:type="paragraph" w:styleId="Heading3">
    <w:name w:val="heading 3"/>
    <w:aliases w:val="h3,heading 3"/>
    <w:basedOn w:val="Normal"/>
    <w:next w:val="Normal"/>
    <w:link w:val="Heading3Char"/>
    <w:uiPriority w:val="9"/>
    <w:unhideWhenUsed/>
    <w:qFormat/>
    <w:rsid w:val="00305EE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aliases w:val="h4,heading 4"/>
    <w:basedOn w:val="Normal"/>
    <w:next w:val="Normal"/>
    <w:link w:val="Heading4Char"/>
    <w:uiPriority w:val="9"/>
    <w:qFormat/>
    <w:rsid w:val="0057121E"/>
    <w:pPr>
      <w:tabs>
        <w:tab w:val="num" w:pos="864"/>
      </w:tabs>
      <w:spacing w:after="120" w:line="276" w:lineRule="auto"/>
      <w:ind w:left="864" w:hanging="864"/>
      <w:outlineLvl w:val="3"/>
    </w:pPr>
    <w:rPr>
      <w:rFonts w:asciiTheme="minorHAnsi" w:eastAsiaTheme="minorHAnsi" w:hAnsiTheme="minorHAnsi" w:cs="Arial"/>
      <w:kern w:val="2"/>
      <w:sz w:val="22"/>
      <w:szCs w:val="20"/>
      <w:lang w:val="en-AU"/>
      <w14:ligatures w14:val="standardContextual"/>
    </w:rPr>
  </w:style>
  <w:style w:type="paragraph" w:styleId="Heading7">
    <w:name w:val="heading 7"/>
    <w:basedOn w:val="Normal"/>
    <w:next w:val="Normal"/>
    <w:link w:val="Heading7Char"/>
    <w:uiPriority w:val="9"/>
    <w:qFormat/>
    <w:rsid w:val="0057121E"/>
    <w:pPr>
      <w:tabs>
        <w:tab w:val="num" w:pos="1296"/>
      </w:tabs>
      <w:spacing w:before="240" w:after="60" w:line="259" w:lineRule="auto"/>
      <w:ind w:left="1296" w:hanging="1296"/>
      <w:outlineLvl w:val="6"/>
    </w:pPr>
    <w:rPr>
      <w:rFonts w:asciiTheme="minorHAnsi" w:eastAsiaTheme="minorHAnsi" w:hAnsiTheme="minorHAnsi" w:cstheme="minorBidi"/>
      <w:kern w:val="2"/>
      <w:sz w:val="22"/>
      <w:szCs w:val="22"/>
      <w:lang w:val="en-AU"/>
      <w14:ligatures w14:val="standardContextual"/>
    </w:rPr>
  </w:style>
  <w:style w:type="paragraph" w:styleId="Heading8">
    <w:name w:val="heading 8"/>
    <w:basedOn w:val="Normal"/>
    <w:next w:val="Normal"/>
    <w:link w:val="Heading8Char"/>
    <w:uiPriority w:val="9"/>
    <w:qFormat/>
    <w:rsid w:val="0057121E"/>
    <w:pPr>
      <w:tabs>
        <w:tab w:val="num" w:pos="1440"/>
      </w:tabs>
      <w:spacing w:before="240" w:after="60" w:line="259" w:lineRule="auto"/>
      <w:ind w:left="1440" w:hanging="1440"/>
      <w:outlineLvl w:val="7"/>
    </w:pPr>
    <w:rPr>
      <w:rFonts w:asciiTheme="minorHAnsi" w:eastAsiaTheme="minorHAnsi" w:hAnsiTheme="minorHAnsi" w:cstheme="minorBidi"/>
      <w:i/>
      <w:kern w:val="2"/>
      <w:sz w:val="22"/>
      <w:szCs w:val="22"/>
      <w14:ligatures w14:val="standardContextual"/>
    </w:rPr>
  </w:style>
  <w:style w:type="paragraph" w:styleId="Heading9">
    <w:name w:val="heading 9"/>
    <w:basedOn w:val="Normal"/>
    <w:next w:val="Normal"/>
    <w:link w:val="Heading9Char"/>
    <w:uiPriority w:val="9"/>
    <w:qFormat/>
    <w:rsid w:val="0057121E"/>
    <w:pPr>
      <w:tabs>
        <w:tab w:val="num" w:pos="1584"/>
      </w:tabs>
      <w:spacing w:before="240" w:after="60" w:line="259" w:lineRule="auto"/>
      <w:ind w:left="1584" w:hanging="1584"/>
      <w:outlineLvl w:val="8"/>
    </w:pPr>
    <w:rPr>
      <w:rFonts w:asciiTheme="minorHAnsi" w:eastAsiaTheme="minorHAnsi" w:hAnsiTheme="minorHAnsi" w:cstheme="minorBidi"/>
      <w:i/>
      <w:kern w:val="2"/>
      <w:sz w:val="1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OH bullet,Use Case List Paragraph,heading 2,IS-Heading II,List Paragraph 1,Table of contents numbered,Bullets,Grey Bullet List,Grey Bullet Style,Table bullet,Bullet_table,Citation List,BBD_List_Paragraph,Bullet List,Indent Paragraph,lp1"/>
    <w:basedOn w:val="Normal"/>
    <w:link w:val="ListParagraphChar"/>
    <w:uiPriority w:val="34"/>
    <w:qFormat/>
    <w:rsid w:val="00AC540F"/>
    <w:pPr>
      <w:ind w:left="720"/>
      <w:contextualSpacing/>
    </w:pPr>
  </w:style>
  <w:style w:type="character" w:customStyle="1" w:styleId="ListParagraphChar">
    <w:name w:val="List Paragraph Char"/>
    <w:aliases w:val="EOH bullet Char,Use Case List Paragraph Char,heading 2 Char,IS-Heading II Char,List Paragraph 1 Char,Table of contents numbered Char,Bullets Char,Grey Bullet List Char,Grey Bullet Style Char,Table bullet Char,Bullet_table Char"/>
    <w:link w:val="ListParagraph"/>
    <w:uiPriority w:val="34"/>
    <w:qFormat/>
    <w:locked/>
    <w:rsid w:val="00AC540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C54CA"/>
    <w:pPr>
      <w:tabs>
        <w:tab w:val="center" w:pos="4513"/>
        <w:tab w:val="right" w:pos="9026"/>
      </w:tabs>
    </w:pPr>
  </w:style>
  <w:style w:type="character" w:customStyle="1" w:styleId="HeaderChar">
    <w:name w:val="Header Char"/>
    <w:basedOn w:val="DefaultParagraphFont"/>
    <w:link w:val="Header"/>
    <w:uiPriority w:val="99"/>
    <w:rsid w:val="005C54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54CA"/>
    <w:pPr>
      <w:tabs>
        <w:tab w:val="center" w:pos="4513"/>
        <w:tab w:val="right" w:pos="9026"/>
      </w:tabs>
    </w:pPr>
  </w:style>
  <w:style w:type="character" w:customStyle="1" w:styleId="FooterChar">
    <w:name w:val="Footer Char"/>
    <w:basedOn w:val="DefaultParagraphFont"/>
    <w:link w:val="Footer"/>
    <w:uiPriority w:val="99"/>
    <w:rsid w:val="005C54CA"/>
    <w:rPr>
      <w:rFonts w:ascii="Times New Roman" w:eastAsia="Times New Roman" w:hAnsi="Times New Roman" w:cs="Times New Roman"/>
      <w:sz w:val="24"/>
      <w:szCs w:val="24"/>
    </w:rPr>
  </w:style>
  <w:style w:type="paragraph" w:styleId="NoSpacing">
    <w:name w:val="No Spacing"/>
    <w:link w:val="NoSpacingChar"/>
    <w:uiPriority w:val="1"/>
    <w:qFormat/>
    <w:rsid w:val="00B04BC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04BCF"/>
    <w:rPr>
      <w:rFonts w:eastAsiaTheme="minorEastAsia"/>
      <w:lang w:val="en-US"/>
    </w:rPr>
  </w:style>
  <w:style w:type="table" w:customStyle="1" w:styleId="TableGrid2">
    <w:name w:val="Table Grid2"/>
    <w:basedOn w:val="TableNormal"/>
    <w:next w:val="TableGrid"/>
    <w:rsid w:val="009F52CC"/>
    <w:pPr>
      <w:spacing w:after="0" w:line="240" w:lineRule="auto"/>
    </w:pPr>
    <w:rPr>
      <w:rFonts w:eastAsia="MS Mincho"/>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9F5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eading1 Char,heading 1 Char"/>
    <w:basedOn w:val="DefaultParagraphFont"/>
    <w:link w:val="Heading1"/>
    <w:uiPriority w:val="9"/>
    <w:rsid w:val="00A65FE9"/>
    <w:rPr>
      <w:rFonts w:ascii="Arial" w:eastAsiaTheme="majorEastAsia" w:hAnsi="Arial" w:cstheme="majorBidi"/>
      <w:b/>
      <w:szCs w:val="32"/>
    </w:rPr>
  </w:style>
  <w:style w:type="paragraph" w:styleId="FootnoteText">
    <w:name w:val="footnote text"/>
    <w:basedOn w:val="Normal"/>
    <w:link w:val="FootnoteTextChar"/>
    <w:unhideWhenUsed/>
    <w:rsid w:val="0056283D"/>
    <w:rPr>
      <w:rFonts w:ascii="Arial" w:eastAsia="Calibri" w:hAnsi="Arial" w:cs="Arial"/>
      <w:sz w:val="20"/>
      <w:szCs w:val="20"/>
    </w:rPr>
  </w:style>
  <w:style w:type="character" w:customStyle="1" w:styleId="FootnoteTextChar">
    <w:name w:val="Footnote Text Char"/>
    <w:basedOn w:val="DefaultParagraphFont"/>
    <w:link w:val="FootnoteText"/>
    <w:rsid w:val="0056283D"/>
    <w:rPr>
      <w:rFonts w:ascii="Arial" w:eastAsia="Calibri" w:hAnsi="Arial" w:cs="Arial"/>
      <w:sz w:val="20"/>
      <w:szCs w:val="20"/>
    </w:rPr>
  </w:style>
  <w:style w:type="character" w:styleId="FootnoteReference">
    <w:name w:val="footnote reference"/>
    <w:basedOn w:val="DefaultParagraphFont"/>
    <w:unhideWhenUsed/>
    <w:rsid w:val="0056283D"/>
    <w:rPr>
      <w:vertAlign w:val="superscript"/>
    </w:rPr>
  </w:style>
  <w:style w:type="paragraph" w:customStyle="1" w:styleId="Specification">
    <w:name w:val="Specification"/>
    <w:basedOn w:val="ListParagraph"/>
    <w:qFormat/>
    <w:rsid w:val="00C641A0"/>
    <w:pPr>
      <w:spacing w:after="120"/>
      <w:ind w:left="0"/>
      <w:contextualSpacing w:val="0"/>
    </w:pPr>
    <w:rPr>
      <w:rFonts w:ascii="Calibri" w:hAnsi="Calibri"/>
    </w:rPr>
  </w:style>
  <w:style w:type="character" w:styleId="Hyperlink">
    <w:name w:val="Hyperlink"/>
    <w:basedOn w:val="DefaultParagraphFont"/>
    <w:uiPriority w:val="99"/>
    <w:unhideWhenUsed/>
    <w:rsid w:val="006653A4"/>
    <w:rPr>
      <w:color w:val="0563C1" w:themeColor="hyperlink"/>
      <w:u w:val="single"/>
    </w:rPr>
  </w:style>
  <w:style w:type="character" w:styleId="UnresolvedMention">
    <w:name w:val="Unresolved Mention"/>
    <w:basedOn w:val="DefaultParagraphFont"/>
    <w:uiPriority w:val="99"/>
    <w:semiHidden/>
    <w:unhideWhenUsed/>
    <w:rsid w:val="006653A4"/>
    <w:rPr>
      <w:color w:val="605E5C"/>
      <w:shd w:val="clear" w:color="auto" w:fill="E1DFDD"/>
    </w:rPr>
  </w:style>
  <w:style w:type="paragraph" w:styleId="TOCHeading">
    <w:name w:val="TOC Heading"/>
    <w:basedOn w:val="Heading1"/>
    <w:next w:val="Normal"/>
    <w:uiPriority w:val="39"/>
    <w:unhideWhenUsed/>
    <w:qFormat/>
    <w:rsid w:val="006653A4"/>
    <w:pPr>
      <w:spacing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6653A4"/>
    <w:pPr>
      <w:spacing w:after="100"/>
    </w:pPr>
  </w:style>
  <w:style w:type="paragraph" w:styleId="TOC2">
    <w:name w:val="toc 2"/>
    <w:basedOn w:val="Normal"/>
    <w:next w:val="Normal"/>
    <w:autoRedefine/>
    <w:uiPriority w:val="39"/>
    <w:unhideWhenUsed/>
    <w:rsid w:val="006653A4"/>
    <w:pPr>
      <w:spacing w:after="100"/>
      <w:ind w:left="240"/>
    </w:pPr>
  </w:style>
  <w:style w:type="table" w:customStyle="1" w:styleId="TableGrid21">
    <w:name w:val="Table Grid21"/>
    <w:basedOn w:val="TableNormal"/>
    <w:next w:val="TableGrid"/>
    <w:rsid w:val="00081249"/>
    <w:pPr>
      <w:spacing w:after="0" w:line="240" w:lineRule="auto"/>
    </w:pPr>
    <w:rPr>
      <w:rFonts w:eastAsia="MS Mincho"/>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aliases w:val="h3 Char,heading 3 Char"/>
    <w:basedOn w:val="DefaultParagraphFont"/>
    <w:link w:val="Heading3"/>
    <w:uiPriority w:val="9"/>
    <w:rsid w:val="00305EEF"/>
    <w:rPr>
      <w:rFonts w:asciiTheme="majorHAnsi" w:eastAsiaTheme="majorEastAsia" w:hAnsiTheme="majorHAnsi" w:cstheme="majorBidi"/>
      <w:color w:val="1F3763" w:themeColor="accent1" w:themeShade="7F"/>
      <w:sz w:val="24"/>
      <w:szCs w:val="24"/>
    </w:rPr>
  </w:style>
  <w:style w:type="table" w:customStyle="1" w:styleId="TableGrid0">
    <w:name w:val="TableGrid"/>
    <w:rsid w:val="00884D38"/>
    <w:pPr>
      <w:spacing w:after="0" w:line="240" w:lineRule="auto"/>
    </w:pPr>
    <w:rPr>
      <w:rFonts w:eastAsiaTheme="minorEastAsia"/>
      <w:lang w:eastAsia="en-ZA"/>
    </w:rPr>
    <w:tblPr>
      <w:tblCellMar>
        <w:top w:w="0" w:type="dxa"/>
        <w:left w:w="0" w:type="dxa"/>
        <w:bottom w:w="0" w:type="dxa"/>
        <w:right w:w="0" w:type="dxa"/>
      </w:tblCellMar>
    </w:tblPr>
  </w:style>
  <w:style w:type="character" w:styleId="Emphasis">
    <w:name w:val="Emphasis"/>
    <w:aliases w:val="HEADING3"/>
    <w:basedOn w:val="DefaultParagraphFont"/>
    <w:qFormat/>
    <w:rsid w:val="00662B41"/>
    <w:rPr>
      <w:i/>
      <w:iCs/>
    </w:rPr>
  </w:style>
  <w:style w:type="paragraph" w:styleId="BodyText">
    <w:name w:val="Body Text"/>
    <w:basedOn w:val="Normal"/>
    <w:link w:val="BodyTextChar"/>
    <w:uiPriority w:val="99"/>
    <w:rsid w:val="0057121E"/>
    <w:pPr>
      <w:spacing w:after="160" w:line="360" w:lineRule="auto"/>
    </w:pPr>
    <w:rPr>
      <w:rFonts w:asciiTheme="minorHAnsi" w:eastAsiaTheme="minorHAnsi" w:hAnsiTheme="minorHAnsi" w:cstheme="minorBidi"/>
      <w:kern w:val="2"/>
      <w:sz w:val="22"/>
      <w:szCs w:val="22"/>
      <w14:ligatures w14:val="standardContextual"/>
    </w:rPr>
  </w:style>
  <w:style w:type="character" w:customStyle="1" w:styleId="BodyTextChar">
    <w:name w:val="Body Text Char"/>
    <w:basedOn w:val="DefaultParagraphFont"/>
    <w:link w:val="BodyText"/>
    <w:uiPriority w:val="99"/>
    <w:rsid w:val="0057121E"/>
    <w:rPr>
      <w:kern w:val="2"/>
      <w14:ligatures w14:val="standardContextual"/>
    </w:rPr>
  </w:style>
  <w:style w:type="paragraph" w:styleId="Caption">
    <w:name w:val="caption"/>
    <w:basedOn w:val="Normal"/>
    <w:next w:val="Normal"/>
    <w:unhideWhenUsed/>
    <w:qFormat/>
    <w:rsid w:val="0057121E"/>
    <w:pPr>
      <w:spacing w:after="200"/>
    </w:pPr>
    <w:rPr>
      <w:b/>
      <w:bCs/>
      <w:color w:val="4472C4" w:themeColor="accent1"/>
      <w:sz w:val="18"/>
      <w:szCs w:val="18"/>
      <w:lang w:val="en-US"/>
    </w:rPr>
  </w:style>
  <w:style w:type="character" w:customStyle="1" w:styleId="Heading2Char">
    <w:name w:val="Heading 2 Char"/>
    <w:aliases w:val="h2 Char,l2 Char"/>
    <w:basedOn w:val="DefaultParagraphFont"/>
    <w:link w:val="Heading2"/>
    <w:uiPriority w:val="9"/>
    <w:rsid w:val="0057121E"/>
    <w:rPr>
      <w:rFonts w:cs="Arial"/>
      <w:b/>
      <w:kern w:val="2"/>
      <w14:ligatures w14:val="standardContextual"/>
    </w:rPr>
  </w:style>
  <w:style w:type="character" w:customStyle="1" w:styleId="Heading4Char">
    <w:name w:val="Heading 4 Char"/>
    <w:aliases w:val="h4 Char,heading 4 Char"/>
    <w:basedOn w:val="DefaultParagraphFont"/>
    <w:link w:val="Heading4"/>
    <w:uiPriority w:val="9"/>
    <w:rsid w:val="0057121E"/>
    <w:rPr>
      <w:rFonts w:cs="Arial"/>
      <w:kern w:val="2"/>
      <w:szCs w:val="20"/>
      <w:lang w:val="en-AU"/>
      <w14:ligatures w14:val="standardContextual"/>
    </w:rPr>
  </w:style>
  <w:style w:type="character" w:customStyle="1" w:styleId="Heading7Char">
    <w:name w:val="Heading 7 Char"/>
    <w:basedOn w:val="DefaultParagraphFont"/>
    <w:link w:val="Heading7"/>
    <w:uiPriority w:val="9"/>
    <w:rsid w:val="0057121E"/>
    <w:rPr>
      <w:kern w:val="2"/>
      <w:lang w:val="en-AU"/>
      <w14:ligatures w14:val="standardContextual"/>
    </w:rPr>
  </w:style>
  <w:style w:type="character" w:customStyle="1" w:styleId="Heading8Char">
    <w:name w:val="Heading 8 Char"/>
    <w:basedOn w:val="DefaultParagraphFont"/>
    <w:link w:val="Heading8"/>
    <w:uiPriority w:val="9"/>
    <w:rsid w:val="0057121E"/>
    <w:rPr>
      <w:i/>
      <w:kern w:val="2"/>
      <w14:ligatures w14:val="standardContextual"/>
    </w:rPr>
  </w:style>
  <w:style w:type="character" w:customStyle="1" w:styleId="Heading9Char">
    <w:name w:val="Heading 9 Char"/>
    <w:basedOn w:val="DefaultParagraphFont"/>
    <w:link w:val="Heading9"/>
    <w:uiPriority w:val="9"/>
    <w:rsid w:val="0057121E"/>
    <w:rPr>
      <w:i/>
      <w:kern w:val="2"/>
      <w:sz w:val="18"/>
      <w14:ligatures w14:val="standardContextual"/>
    </w:rPr>
  </w:style>
  <w:style w:type="paragraph" w:styleId="BodyTextIndent">
    <w:name w:val="Body Text Indent"/>
    <w:basedOn w:val="Normal"/>
    <w:link w:val="BodyTextIndentChar"/>
    <w:uiPriority w:val="99"/>
    <w:semiHidden/>
    <w:unhideWhenUsed/>
    <w:rsid w:val="00226C04"/>
    <w:pPr>
      <w:spacing w:after="120"/>
      <w:ind w:left="283"/>
    </w:pPr>
  </w:style>
  <w:style w:type="character" w:customStyle="1" w:styleId="BodyTextIndentChar">
    <w:name w:val="Body Text Indent Char"/>
    <w:basedOn w:val="DefaultParagraphFont"/>
    <w:link w:val="BodyTextIndent"/>
    <w:uiPriority w:val="99"/>
    <w:semiHidden/>
    <w:rsid w:val="00226C04"/>
    <w:rPr>
      <w:rFonts w:ascii="Times New Roman" w:eastAsia="Times New Roman" w:hAnsi="Times New Roman" w:cs="Times New Roman"/>
      <w:sz w:val="24"/>
      <w:szCs w:val="24"/>
    </w:rPr>
  </w:style>
  <w:style w:type="paragraph" w:customStyle="1" w:styleId="table">
    <w:name w:val="table"/>
    <w:basedOn w:val="Normal"/>
    <w:rsid w:val="00F53D35"/>
    <w:pPr>
      <w:spacing w:after="160" w:line="259" w:lineRule="auto"/>
    </w:pPr>
    <w:rPr>
      <w:rFonts w:asciiTheme="minorHAnsi" w:hAnsiTheme="minorHAnsi" w:cstheme="minorBidi"/>
      <w:kern w:val="2"/>
      <w:sz w:val="22"/>
      <w:szCs w:val="20"/>
      <w14:ligatures w14:val="standardContextual"/>
    </w:rPr>
  </w:style>
  <w:style w:type="paragraph" w:styleId="TOC3">
    <w:name w:val="toc 3"/>
    <w:basedOn w:val="Normal"/>
    <w:next w:val="Normal"/>
    <w:autoRedefine/>
    <w:uiPriority w:val="39"/>
    <w:unhideWhenUsed/>
    <w:rsid w:val="00E446D2"/>
    <w:pPr>
      <w:spacing w:after="100"/>
      <w:ind w:left="480"/>
    </w:pPr>
  </w:style>
  <w:style w:type="character" w:styleId="CommentReference">
    <w:name w:val="annotation reference"/>
    <w:basedOn w:val="DefaultParagraphFont"/>
    <w:uiPriority w:val="99"/>
    <w:semiHidden/>
    <w:unhideWhenUsed/>
    <w:rsid w:val="007D05DB"/>
    <w:rPr>
      <w:sz w:val="16"/>
      <w:szCs w:val="16"/>
    </w:rPr>
  </w:style>
  <w:style w:type="paragraph" w:styleId="CommentText">
    <w:name w:val="annotation text"/>
    <w:basedOn w:val="Normal"/>
    <w:link w:val="CommentTextChar"/>
    <w:uiPriority w:val="99"/>
    <w:unhideWhenUsed/>
    <w:rsid w:val="007D05DB"/>
    <w:rPr>
      <w:sz w:val="20"/>
      <w:szCs w:val="20"/>
    </w:rPr>
  </w:style>
  <w:style w:type="character" w:customStyle="1" w:styleId="CommentTextChar">
    <w:name w:val="Comment Text Char"/>
    <w:basedOn w:val="DefaultParagraphFont"/>
    <w:link w:val="CommentText"/>
    <w:uiPriority w:val="99"/>
    <w:rsid w:val="007D05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5DB"/>
    <w:rPr>
      <w:b/>
      <w:bCs/>
    </w:rPr>
  </w:style>
  <w:style w:type="character" w:customStyle="1" w:styleId="CommentSubjectChar">
    <w:name w:val="Comment Subject Char"/>
    <w:basedOn w:val="CommentTextChar"/>
    <w:link w:val="CommentSubject"/>
    <w:uiPriority w:val="99"/>
    <w:semiHidden/>
    <w:rsid w:val="007D05DB"/>
    <w:rPr>
      <w:rFonts w:ascii="Times New Roman" w:eastAsia="Times New Roman" w:hAnsi="Times New Roman" w:cs="Times New Roman"/>
      <w:b/>
      <w:bCs/>
      <w:sz w:val="20"/>
      <w:szCs w:val="20"/>
    </w:rPr>
  </w:style>
  <w:style w:type="paragraph" w:styleId="Revision">
    <w:name w:val="Revision"/>
    <w:hidden/>
    <w:uiPriority w:val="99"/>
    <w:semiHidden/>
    <w:rsid w:val="001644F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576504">
      <w:bodyDiv w:val="1"/>
      <w:marLeft w:val="0"/>
      <w:marRight w:val="0"/>
      <w:marTop w:val="0"/>
      <w:marBottom w:val="0"/>
      <w:divBdr>
        <w:top w:val="none" w:sz="0" w:space="0" w:color="auto"/>
        <w:left w:val="none" w:sz="0" w:space="0" w:color="auto"/>
        <w:bottom w:val="none" w:sz="0" w:space="0" w:color="auto"/>
        <w:right w:val="none" w:sz="0" w:space="0" w:color="auto"/>
      </w:divBdr>
    </w:div>
    <w:div w:id="61532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enders@atns.co.za" TargetMode="External"/><Relationship Id="rId18" Type="http://schemas.openxmlformats.org/officeDocument/2006/relationships/hyperlink" Target="mailto:tenders@atns.co.za" TargetMode="External"/><Relationship Id="rId26"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yperlink" Target="mailto:tenders@atns.co.za"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okuthulaSa@atns.co.za" TargetMode="External"/><Relationship Id="rId17" Type="http://schemas.openxmlformats.org/officeDocument/2006/relationships/hyperlink" Target="mailto:NokuthulaSa@atns.co.za" TargetMode="External"/><Relationship Id="rId25" Type="http://schemas.openxmlformats.org/officeDocument/2006/relationships/image" Target="media/image2.w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enders@atns.co.za" TargetMode="External"/><Relationship Id="rId20" Type="http://schemas.openxmlformats.org/officeDocument/2006/relationships/hyperlink" Target="mailto:NokuthulaSa@atns.co.z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ars.gov.za"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nokuthulasa@atns.co.za" TargetMode="External"/><Relationship Id="rId23" Type="http://schemas.openxmlformats.org/officeDocument/2006/relationships/hyperlink" Target="http://www.sars.gov.za"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atns.co.za"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tns.com" TargetMode="External"/><Relationship Id="rId22" Type="http://schemas.openxmlformats.org/officeDocument/2006/relationships/hyperlink" Target="http://ocpo.treasury.gov.za/Pages/default.aspx"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e5e5463e-6a5b-4761-b2b9-6582e951ff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5BAE27945F2814CA71E4A2CF82603FB" ma:contentTypeVersion="16" ma:contentTypeDescription="Create a new document." ma:contentTypeScope="" ma:versionID="3b2d73ce7fcf6531577aa39f0fcf4a8d">
  <xsd:schema xmlns:xsd="http://www.w3.org/2001/XMLSchema" xmlns:xs="http://www.w3.org/2001/XMLSchema" xmlns:p="http://schemas.microsoft.com/office/2006/metadata/properties" xmlns:ns3="e5e5463e-6a5b-4761-b2b9-6582e951ffef" xmlns:ns4="9b1bd5c8-b5c9-4bbb-a82d-ec1f1f547cdd" targetNamespace="http://schemas.microsoft.com/office/2006/metadata/properties" ma:root="true" ma:fieldsID="59e76b4b4a0df3ac71804d6dda46c93a" ns3:_="" ns4:_="">
    <xsd:import namespace="e5e5463e-6a5b-4761-b2b9-6582e951ffef"/>
    <xsd:import namespace="9b1bd5c8-b5c9-4bbb-a82d-ec1f1f547c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5463e-6a5b-4761-b2b9-6582e951f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1bd5c8-b5c9-4bbb-a82d-ec1f1f547cd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1EFA33-1E40-4585-8DDD-BAFFD47E3446}">
  <ds:schemaRefs>
    <ds:schemaRef ds:uri="http://schemas.openxmlformats.org/officeDocument/2006/bibliography"/>
  </ds:schemaRefs>
</ds:datastoreItem>
</file>

<file path=customXml/itemProps2.xml><?xml version="1.0" encoding="utf-8"?>
<ds:datastoreItem xmlns:ds="http://schemas.openxmlformats.org/officeDocument/2006/customXml" ds:itemID="{4AE6F1D5-3D75-48E1-9D36-16ADC0D7F852}">
  <ds:schemaRefs>
    <ds:schemaRef ds:uri="http://schemas.microsoft.com/office/2006/metadata/properties"/>
    <ds:schemaRef ds:uri="http://schemas.microsoft.com/office/infopath/2007/PartnerControls"/>
    <ds:schemaRef ds:uri="e5e5463e-6a5b-4761-b2b9-6582e951ffef"/>
  </ds:schemaRefs>
</ds:datastoreItem>
</file>

<file path=customXml/itemProps3.xml><?xml version="1.0" encoding="utf-8"?>
<ds:datastoreItem xmlns:ds="http://schemas.openxmlformats.org/officeDocument/2006/customXml" ds:itemID="{CEC33912-FE55-45E5-BBF4-9ACAAB52388B}">
  <ds:schemaRefs>
    <ds:schemaRef ds:uri="http://schemas.microsoft.com/sharepoint/v3/contenttype/forms"/>
  </ds:schemaRefs>
</ds:datastoreItem>
</file>

<file path=customXml/itemProps4.xml><?xml version="1.0" encoding="utf-8"?>
<ds:datastoreItem xmlns:ds="http://schemas.openxmlformats.org/officeDocument/2006/customXml" ds:itemID="{68861C7F-3836-40FD-BCFC-1F0F7B745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5463e-6a5b-4761-b2b9-6582e951ffef"/>
    <ds:schemaRef ds:uri="9b1bd5c8-b5c9-4bbb-a82d-ec1f1f547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52</Pages>
  <Words>14831</Words>
  <Characters>84537</Characters>
  <Application>Microsoft Office Word</Application>
  <DocSecurity>4</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Katleho Mashego</dc:creator>
  <cp:keywords/>
  <dc:description/>
  <cp:lastModifiedBy>Nokuthula Sangweni</cp:lastModifiedBy>
  <cp:revision>2</cp:revision>
  <cp:lastPrinted>2023-08-18T10:43:00Z</cp:lastPrinted>
  <dcterms:created xsi:type="dcterms:W3CDTF">2023-10-13T08:21:00Z</dcterms:created>
  <dcterms:modified xsi:type="dcterms:W3CDTF">2023-10-13T08:21:00Z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0x01010025BAE27945F2814CA71E4A2CF82603FB</vt:lpwstr>
  </property>
  <property fmtid="{D5CDD505-2E9C-101B-9397-08002B2CF9AE}" pid="3" name="GrammarlyDocumentId">
    <vt:lpwstr>7650cfdce923cbe3e0302969d9a30e7ba8af22bbbb17d212ef8a371165149f93</vt:lpwstr>
  </property>
</Properties>
</file>