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E569" w14:textId="77777777" w:rsidR="009635EB" w:rsidRPr="002528AA" w:rsidRDefault="009635EB" w:rsidP="009635EB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3571D9A4" w14:textId="77777777" w:rsidR="009635EB" w:rsidRDefault="009635EB" w:rsidP="009635EB">
      <w:pPr>
        <w:rPr>
          <w:sz w:val="20"/>
          <w:szCs w:val="20"/>
        </w:rPr>
      </w:pPr>
    </w:p>
    <w:p w14:paraId="6BB74304" w14:textId="77777777" w:rsidR="009635EB" w:rsidRPr="002528AA" w:rsidRDefault="009635EB" w:rsidP="009635EB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 w:rsidRPr="00BE2CB4">
        <w:rPr>
          <w:sz w:val="20"/>
          <w:szCs w:val="20"/>
        </w:rPr>
        <w:t xml:space="preserve">N.012-170-2023/1F </w:t>
      </w:r>
    </w:p>
    <w:p w14:paraId="7092D381" w14:textId="77777777" w:rsidR="009635EB" w:rsidRPr="002528AA" w:rsidRDefault="009635EB" w:rsidP="009635EB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Pr="00BE2CB4">
        <w:rPr>
          <w:color w:val="000000"/>
          <w:sz w:val="20"/>
          <w:szCs w:val="20"/>
        </w:rPr>
        <w:t>RESURFACING OF NATIONAL ROUTE N12 SECTION 17 FROM POTCHEFSTROOM (KM 4.38) TO KM 57.46</w:t>
      </w:r>
    </w:p>
    <w:p w14:paraId="4BC90129" w14:textId="77777777" w:rsidR="009635EB" w:rsidRPr="002528AA" w:rsidRDefault="009635EB" w:rsidP="009635EB">
      <w:pPr>
        <w:rPr>
          <w:rFonts w:cs="Arial"/>
          <w:sz w:val="20"/>
          <w:szCs w:val="20"/>
        </w:rPr>
      </w:pPr>
    </w:p>
    <w:p w14:paraId="793E6120" w14:textId="77777777" w:rsidR="009635EB" w:rsidRPr="002528AA" w:rsidRDefault="009635EB" w:rsidP="009635EB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692103A8" w14:textId="77777777" w:rsidR="009635EB" w:rsidRPr="002528AA" w:rsidRDefault="009635EB" w:rsidP="009635EB"/>
    <w:p w14:paraId="329627C3" w14:textId="77777777" w:rsidR="009635EB" w:rsidRPr="002528AA" w:rsidRDefault="009635EB" w:rsidP="009635EB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Thursday, 13 April 2023</w:t>
      </w:r>
    </w:p>
    <w:p w14:paraId="4580349D" w14:textId="77777777" w:rsidR="009635EB" w:rsidRDefault="009635EB" w:rsidP="009635EB">
      <w:pPr>
        <w:jc w:val="both"/>
        <w:rPr>
          <w:rFonts w:cs="Arial"/>
          <w:sz w:val="20"/>
          <w:szCs w:val="20"/>
        </w:rPr>
      </w:pPr>
    </w:p>
    <w:p w14:paraId="626F3D88" w14:textId="77777777" w:rsidR="009635EB" w:rsidRPr="002528AA" w:rsidRDefault="009635EB" w:rsidP="009635EB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>c</w:t>
      </w:r>
      <w:r w:rsidRPr="00BE2CB4">
        <w:rPr>
          <w:rFonts w:cs="Arial"/>
          <w:sz w:val="20"/>
          <w:szCs w:val="20"/>
        </w:rPr>
        <w:t xml:space="preserve">onsulting </w:t>
      </w:r>
      <w:r>
        <w:rPr>
          <w:rFonts w:cs="Arial"/>
          <w:sz w:val="20"/>
          <w:szCs w:val="20"/>
        </w:rPr>
        <w:t>e</w:t>
      </w:r>
      <w:r w:rsidRPr="00BE2CB4">
        <w:rPr>
          <w:rFonts w:cs="Arial"/>
          <w:sz w:val="20"/>
          <w:szCs w:val="20"/>
        </w:rPr>
        <w:t xml:space="preserve">ngineering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ervices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or </w:t>
      </w:r>
      <w:r>
        <w:rPr>
          <w:rFonts w:cs="Arial"/>
          <w:sz w:val="20"/>
          <w:szCs w:val="20"/>
        </w:rPr>
        <w:t>t</w:t>
      </w:r>
      <w:r w:rsidRPr="00BE2CB4">
        <w:rPr>
          <w:rFonts w:cs="Arial"/>
          <w:sz w:val="20"/>
          <w:szCs w:val="20"/>
        </w:rPr>
        <w:t xml:space="preserve">he </w:t>
      </w:r>
      <w:r>
        <w:rPr>
          <w:rFonts w:cs="Arial"/>
          <w:sz w:val="20"/>
          <w:szCs w:val="20"/>
        </w:rPr>
        <w:t>r</w:t>
      </w:r>
      <w:r w:rsidRPr="00BE2CB4">
        <w:rPr>
          <w:rFonts w:cs="Arial"/>
          <w:sz w:val="20"/>
          <w:szCs w:val="20"/>
        </w:rPr>
        <w:t xml:space="preserve">esurfacing </w:t>
      </w:r>
      <w:r>
        <w:rPr>
          <w:rFonts w:cs="Arial"/>
          <w:sz w:val="20"/>
          <w:szCs w:val="20"/>
        </w:rPr>
        <w:t>o</w:t>
      </w:r>
      <w:r w:rsidRPr="00BE2CB4">
        <w:rPr>
          <w:rFonts w:cs="Arial"/>
          <w:sz w:val="20"/>
          <w:szCs w:val="20"/>
        </w:rPr>
        <w:t xml:space="preserve">f National Route N12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ection 17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>rom Potchefstroom (</w:t>
      </w:r>
      <w:r>
        <w:rPr>
          <w:rFonts w:cs="Arial"/>
          <w:sz w:val="20"/>
          <w:szCs w:val="20"/>
        </w:rPr>
        <w:t>k</w:t>
      </w:r>
      <w:r w:rsidRPr="00BE2CB4">
        <w:rPr>
          <w:rFonts w:cs="Arial"/>
          <w:sz w:val="20"/>
          <w:szCs w:val="20"/>
        </w:rPr>
        <w:t xml:space="preserve">m 4.38) </w:t>
      </w:r>
      <w:r>
        <w:rPr>
          <w:rFonts w:cs="Arial"/>
          <w:sz w:val="20"/>
          <w:szCs w:val="20"/>
        </w:rPr>
        <w:t>t</w:t>
      </w:r>
      <w:r w:rsidRPr="00BE2CB4">
        <w:rPr>
          <w:rFonts w:cs="Arial"/>
          <w:sz w:val="20"/>
          <w:szCs w:val="20"/>
        </w:rPr>
        <w:t xml:space="preserve">o </w:t>
      </w:r>
      <w:r>
        <w:rPr>
          <w:rFonts w:cs="Arial"/>
          <w:sz w:val="20"/>
          <w:szCs w:val="20"/>
        </w:rPr>
        <w:t>k</w:t>
      </w:r>
      <w:r w:rsidRPr="00BE2CB4">
        <w:rPr>
          <w:rFonts w:cs="Arial"/>
          <w:sz w:val="20"/>
          <w:szCs w:val="20"/>
        </w:rPr>
        <w:t>m 57.</w:t>
      </w:r>
      <w:r w:rsidRPr="00D556C4">
        <w:rPr>
          <w:rFonts w:cs="Arial"/>
          <w:sz w:val="20"/>
          <w:szCs w:val="20"/>
        </w:rPr>
        <w:t xml:space="preserve">46. </w:t>
      </w:r>
      <w:r w:rsidRPr="007C2CEF" w:rsidDel="00BE2CB4">
        <w:rPr>
          <w:rFonts w:cs="Arial"/>
          <w:sz w:val="20"/>
          <w:szCs w:val="20"/>
        </w:rPr>
        <w:t xml:space="preserve"> </w:t>
      </w:r>
      <w:r w:rsidRPr="00D556C4">
        <w:rPr>
          <w:rFonts w:cs="Arial"/>
          <w:sz w:val="20"/>
          <w:szCs w:val="20"/>
        </w:rPr>
        <w:t>This</w:t>
      </w:r>
      <w:r w:rsidRPr="002528AA">
        <w:rPr>
          <w:rFonts w:cs="Arial"/>
          <w:sz w:val="20"/>
          <w:szCs w:val="20"/>
        </w:rPr>
        <w:t xml:space="preserve"> project is in the province of </w:t>
      </w:r>
      <w:r>
        <w:rPr>
          <w:rFonts w:cs="Arial"/>
          <w:sz w:val="20"/>
          <w:szCs w:val="20"/>
        </w:rPr>
        <w:t xml:space="preserve">Gauteng and North West </w:t>
      </w:r>
      <w:r w:rsidRPr="002528AA">
        <w:rPr>
          <w:rFonts w:cs="Arial"/>
          <w:sz w:val="20"/>
          <w:szCs w:val="20"/>
        </w:rPr>
        <w:t>and in the district municipalit</w:t>
      </w:r>
      <w:r>
        <w:rPr>
          <w:rFonts w:cs="Arial"/>
          <w:sz w:val="20"/>
          <w:szCs w:val="20"/>
        </w:rPr>
        <w:t>ies</w:t>
      </w:r>
      <w:r w:rsidRPr="002528AA">
        <w:rPr>
          <w:rFonts w:cs="Arial"/>
          <w:sz w:val="20"/>
          <w:szCs w:val="20"/>
        </w:rPr>
        <w:t xml:space="preserve"> of </w:t>
      </w:r>
      <w:r w:rsidRPr="001750A8">
        <w:rPr>
          <w:rFonts w:cs="Arial"/>
          <w:sz w:val="20"/>
          <w:szCs w:val="20"/>
        </w:rPr>
        <w:t xml:space="preserve">Dr Kenneth Kaunda and West Rand District </w:t>
      </w:r>
      <w:r w:rsidRPr="002528AA">
        <w:rPr>
          <w:rFonts w:cs="Arial"/>
          <w:sz w:val="20"/>
          <w:szCs w:val="20"/>
        </w:rPr>
        <w:t>and the approximate programme is for design and construction docum</w:t>
      </w:r>
      <w:r w:rsidRPr="001750A8">
        <w:rPr>
          <w:rFonts w:cs="Arial"/>
          <w:sz w:val="20"/>
          <w:szCs w:val="20"/>
        </w:rPr>
        <w:t xml:space="preserve">entation to be completed by </w:t>
      </w:r>
      <w:r>
        <w:rPr>
          <w:rFonts w:cs="Arial"/>
          <w:i/>
          <w:sz w:val="20"/>
          <w:szCs w:val="20"/>
        </w:rPr>
        <w:t>January</w:t>
      </w:r>
      <w:r w:rsidRPr="001750A8">
        <w:rPr>
          <w:rFonts w:cs="Arial"/>
          <w:i/>
          <w:sz w:val="20"/>
          <w:szCs w:val="20"/>
        </w:rPr>
        <w:t xml:space="preserve"> 2024, </w:t>
      </w:r>
      <w:r w:rsidRPr="001750A8">
        <w:rPr>
          <w:rFonts w:cs="Arial"/>
          <w:sz w:val="20"/>
          <w:szCs w:val="20"/>
        </w:rPr>
        <w:t xml:space="preserve">followed by supervision of </w:t>
      </w:r>
      <w:r w:rsidRPr="007C2CEF">
        <w:rPr>
          <w:rFonts w:cs="Arial"/>
          <w:i/>
          <w:color w:val="000000"/>
          <w:sz w:val="20"/>
          <w:szCs w:val="20"/>
        </w:rPr>
        <w:t xml:space="preserve">15 </w:t>
      </w:r>
      <w:r w:rsidRPr="001750A8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i/>
          <w:sz w:val="20"/>
          <w:szCs w:val="20"/>
        </w:rPr>
        <w:t>June</w:t>
      </w:r>
      <w:r w:rsidRPr="007C2CEF">
        <w:rPr>
          <w:rFonts w:cs="Arial"/>
          <w:i/>
          <w:sz w:val="20"/>
          <w:szCs w:val="20"/>
        </w:rPr>
        <w:t xml:space="preserve"> 2024.</w:t>
      </w:r>
    </w:p>
    <w:p w14:paraId="609863B8" w14:textId="77777777" w:rsidR="009635EB" w:rsidRPr="002528AA" w:rsidRDefault="009635EB" w:rsidP="009635EB">
      <w:pPr>
        <w:jc w:val="both"/>
        <w:rPr>
          <w:rFonts w:cs="Arial"/>
          <w:sz w:val="20"/>
          <w:szCs w:val="20"/>
        </w:rPr>
      </w:pPr>
    </w:p>
    <w:p w14:paraId="51367777" w14:textId="77777777" w:rsidR="009635EB" w:rsidRDefault="009635EB" w:rsidP="009635EB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</w:t>
      </w:r>
      <w:r w:rsidRPr="00C156AF">
        <w:rPr>
          <w:color w:val="000000"/>
          <w:sz w:val="20"/>
          <w:szCs w:val="20"/>
        </w:rPr>
        <w:t xml:space="preserve">level of </w:t>
      </w:r>
      <w:r w:rsidRPr="007C2CEF">
        <w:rPr>
          <w:bCs/>
          <w:i/>
          <w:color w:val="000000"/>
          <w:sz w:val="20"/>
          <w:szCs w:val="20"/>
        </w:rPr>
        <w:t>1, 2, 3 or 4</w:t>
      </w:r>
      <w:r>
        <w:rPr>
          <w:bCs/>
          <w:i/>
          <w:color w:val="000000"/>
          <w:sz w:val="20"/>
          <w:szCs w:val="20"/>
        </w:rPr>
        <w:t xml:space="preserve"> </w:t>
      </w:r>
      <w:r w:rsidRPr="00C156AF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3F51C42B" w14:textId="77777777" w:rsidR="005F35B7" w:rsidRDefault="005F35B7" w:rsidP="009635EB">
      <w:pPr>
        <w:tabs>
          <w:tab w:val="left" w:leader="dot" w:pos="8280"/>
        </w:tabs>
        <w:jc w:val="both"/>
        <w:rPr>
          <w:color w:val="000000"/>
          <w:sz w:val="20"/>
          <w:szCs w:val="20"/>
        </w:rPr>
      </w:pPr>
    </w:p>
    <w:p w14:paraId="444F3769" w14:textId="453FE570" w:rsidR="009635EB" w:rsidRPr="00306D88" w:rsidRDefault="009635EB" w:rsidP="009635EB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5B1532FC" w14:textId="77777777" w:rsidR="009635EB" w:rsidRPr="003E4CD9" w:rsidRDefault="009635EB" w:rsidP="009635EB">
      <w:pPr>
        <w:jc w:val="both"/>
        <w:rPr>
          <w:rFonts w:cs="Arial"/>
          <w:i/>
          <w:color w:val="000000"/>
          <w:sz w:val="20"/>
          <w:szCs w:val="20"/>
        </w:rPr>
      </w:pPr>
    </w:p>
    <w:p w14:paraId="5751C151" w14:textId="77777777" w:rsidR="009635EB" w:rsidRPr="002528AA" w:rsidRDefault="009635EB" w:rsidP="009635EB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76721D1C" w14:textId="77777777" w:rsidR="009635EB" w:rsidRDefault="009635EB" w:rsidP="009635EB">
      <w:pPr>
        <w:jc w:val="both"/>
        <w:rPr>
          <w:rFonts w:cs="Arial"/>
          <w:sz w:val="20"/>
          <w:szCs w:val="20"/>
        </w:rPr>
      </w:pPr>
    </w:p>
    <w:p w14:paraId="12D3AF77" w14:textId="77777777" w:rsidR="009635EB" w:rsidRDefault="009635EB" w:rsidP="009635EB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Friday, 3 March 2023 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.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5DFF181C" w14:textId="77777777" w:rsidR="009635EB" w:rsidRDefault="009635EB" w:rsidP="009635EB">
      <w:pPr>
        <w:jc w:val="both"/>
        <w:rPr>
          <w:rFonts w:cs="Arial"/>
          <w:sz w:val="20"/>
          <w:szCs w:val="20"/>
        </w:rPr>
      </w:pPr>
    </w:p>
    <w:p w14:paraId="1E4CC6A3" w14:textId="5083AE8C" w:rsidR="009635EB" w:rsidRPr="00A55E57" w:rsidRDefault="009635EB" w:rsidP="009635EB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Friday</w:t>
      </w:r>
      <w:r w:rsidR="00423984">
        <w:rPr>
          <w:rFonts w:cs="Arial"/>
          <w:sz w:val="20"/>
          <w:szCs w:val="20"/>
          <w:lang w:val="en-GB"/>
        </w:rPr>
        <w:t>,</w:t>
      </w:r>
      <w:r>
        <w:rPr>
          <w:rFonts w:cs="Arial"/>
          <w:sz w:val="20"/>
          <w:szCs w:val="20"/>
          <w:lang w:val="en-GB"/>
        </w:rPr>
        <w:t xml:space="preserve"> 10 March 2023. </w:t>
      </w:r>
      <w:r w:rsidRPr="00A55E57">
        <w:rPr>
          <w:rFonts w:cs="Arial"/>
          <w:sz w:val="20"/>
          <w:szCs w:val="20"/>
          <w:lang w:val="en-GB"/>
        </w:rPr>
        <w:t>Failure to submit this certificate would result in the tenderer not receiving addenda or additional issued information and may result in the tenderer being non-responsive.</w:t>
      </w:r>
    </w:p>
    <w:p w14:paraId="026D143D" w14:textId="77777777" w:rsidR="009635EB" w:rsidRPr="002528AA" w:rsidRDefault="009635EB" w:rsidP="009635EB">
      <w:pPr>
        <w:jc w:val="both"/>
        <w:rPr>
          <w:rFonts w:cs="Arial"/>
          <w:sz w:val="20"/>
          <w:szCs w:val="20"/>
        </w:rPr>
      </w:pPr>
    </w:p>
    <w:p w14:paraId="2DAE2467" w14:textId="77777777" w:rsidR="009635EB" w:rsidRDefault="009635EB" w:rsidP="009635EB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0CB75EC3" w14:textId="77777777" w:rsidR="009635EB" w:rsidRDefault="009635EB" w:rsidP="009635EB">
      <w:pPr>
        <w:jc w:val="both"/>
        <w:rPr>
          <w:rFonts w:cs="Arial"/>
          <w:b/>
          <w:sz w:val="20"/>
          <w:szCs w:val="20"/>
        </w:rPr>
      </w:pPr>
    </w:p>
    <w:p w14:paraId="71BB1310" w14:textId="77777777" w:rsidR="009635EB" w:rsidRPr="002528AA" w:rsidRDefault="009635EB" w:rsidP="009635EB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2"/>
    <w:p w14:paraId="30D73DCE" w14:textId="77777777" w:rsidR="009635EB" w:rsidRDefault="009635EB" w:rsidP="009635EB">
      <w:pPr>
        <w:jc w:val="both"/>
        <w:rPr>
          <w:rFonts w:cs="Arial"/>
          <w:sz w:val="20"/>
          <w:szCs w:val="20"/>
        </w:rPr>
      </w:pPr>
    </w:p>
    <w:p w14:paraId="3AE20136" w14:textId="667FA954" w:rsidR="009635EB" w:rsidRPr="005F35B7" w:rsidRDefault="009635EB" w:rsidP="005F35B7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0B554385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10C030E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24DE23B4" w14:textId="77777777" w:rsidR="009635EB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790C6E47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Thursday, 13 April 2023</w:t>
      </w:r>
    </w:p>
    <w:p w14:paraId="6CEF9B57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F275B0E" w14:textId="77777777" w:rsidR="009635EB" w:rsidRPr="00DE2874" w:rsidRDefault="009635EB" w:rsidP="009635EB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  <w:r w:rsidRPr="002528AA">
        <w:rPr>
          <w:rFonts w:cs="Arial"/>
          <w:sz w:val="20"/>
          <w:szCs w:val="20"/>
        </w:rPr>
        <w:t xml:space="preserve"> </w:t>
      </w:r>
    </w:p>
    <w:bookmarkEnd w:id="5"/>
    <w:p w14:paraId="63DD0B10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1FE62FE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07287F9F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7B4A5F8" w14:textId="77777777" w:rsidR="009635EB" w:rsidRPr="002528AA" w:rsidRDefault="009635EB" w:rsidP="009635EB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284FDF35" w14:textId="77777777" w:rsidR="009635EB" w:rsidRPr="002528AA" w:rsidRDefault="009635EB" w:rsidP="009635EB">
      <w:pPr>
        <w:jc w:val="both"/>
        <w:rPr>
          <w:rFonts w:cs="Arial"/>
          <w:sz w:val="20"/>
          <w:szCs w:val="20"/>
        </w:rPr>
      </w:pPr>
    </w:p>
    <w:p w14:paraId="2652592B" w14:textId="77777777" w:rsidR="005F35B7" w:rsidRDefault="009635EB" w:rsidP="005F35B7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2478D65B" w14:textId="62AC0080" w:rsidR="009635EB" w:rsidRPr="005F35B7" w:rsidRDefault="009635EB" w:rsidP="005F35B7">
      <w:pPr>
        <w:jc w:val="both"/>
        <w:rPr>
          <w:rFonts w:cs="Arial"/>
          <w:i/>
          <w:color w:val="000000"/>
          <w:sz w:val="20"/>
          <w:szCs w:val="20"/>
        </w:rPr>
      </w:pPr>
      <w:r w:rsidRPr="0010505D">
        <w:rPr>
          <w:rFonts w:cs="Arial"/>
          <w:sz w:val="20"/>
          <w:szCs w:val="20"/>
        </w:rPr>
        <w:t>e-mail:</w:t>
      </w:r>
      <w:r w:rsidRPr="0010505D">
        <w:t xml:space="preserve"> </w:t>
      </w:r>
      <w:hyperlink r:id="rId6" w:history="1">
        <w:r w:rsidR="005F35B7" w:rsidRPr="00DF2B85">
          <w:rPr>
            <w:rStyle w:val="Hyperlink"/>
            <w:rFonts w:cs="Arial"/>
            <w:sz w:val="20"/>
            <w:szCs w:val="20"/>
          </w:rPr>
          <w:t>ProcurementNR1@sanral.co.za</w:t>
        </w:r>
      </w:hyperlink>
      <w:r w:rsidR="005F35B7">
        <w:rPr>
          <w:rFonts w:cs="Arial"/>
          <w:sz w:val="20"/>
          <w:szCs w:val="20"/>
        </w:rPr>
        <w:t xml:space="preserve"> </w:t>
      </w:r>
      <w:bookmarkEnd w:id="4"/>
    </w:p>
    <w:sectPr w:rsidR="009635EB" w:rsidRPr="005F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EB"/>
    <w:rsid w:val="00423984"/>
    <w:rsid w:val="005F35B7"/>
    <w:rsid w:val="0096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53ED"/>
  <w15:chartTrackingRefBased/>
  <w15:docId w15:val="{BA8D2831-A96A-450E-90BA-CEE2B300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EB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9635EB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9635EB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9635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Naailah Mia (NR)</dc:creator>
  <cp:keywords/>
  <dc:description/>
  <cp:lastModifiedBy>Rudolph Mohlala (NR)</cp:lastModifiedBy>
  <cp:revision>3</cp:revision>
  <dcterms:created xsi:type="dcterms:W3CDTF">2023-02-21T17:46:00Z</dcterms:created>
  <dcterms:modified xsi:type="dcterms:W3CDTF">2023-02-27T13:15:00Z</dcterms:modified>
</cp:coreProperties>
</file>