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3E09E461" w:rsidR="00624C23" w:rsidRPr="00766895" w:rsidRDefault="00951696" w:rsidP="0054087D">
            <w:pPr>
              <w:spacing w:line="360" w:lineRule="auto"/>
              <w:jc w:val="left"/>
              <w:rPr>
                <w:rFonts w:ascii="Tahoma" w:hAnsi="Tahoma" w:cs="Tahoma"/>
                <w:b/>
                <w:sz w:val="18"/>
                <w:szCs w:val="18"/>
              </w:rPr>
            </w:pPr>
            <w:r w:rsidRPr="008D4776">
              <w:rPr>
                <w:rFonts w:ascii="Tahoma" w:hAnsi="Tahoma" w:cs="Tahoma"/>
                <w:b/>
                <w:sz w:val="18"/>
                <w:szCs w:val="18"/>
              </w:rPr>
              <w:t>PR</w:t>
            </w:r>
            <w:r w:rsidR="00A15547" w:rsidRPr="00A15547">
              <w:rPr>
                <w:rFonts w:ascii="Tahoma" w:hAnsi="Tahoma" w:cs="Tahoma"/>
                <w:b/>
                <w:sz w:val="18"/>
                <w:szCs w:val="18"/>
              </w:rPr>
              <w:t>10111253</w:t>
            </w:r>
            <w:r w:rsidR="00C24B2F">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46F63942" w14:textId="77777777" w:rsidR="00DE6123" w:rsidRPr="00DE6123" w:rsidRDefault="00DE6123" w:rsidP="00DE6123">
            <w:pPr>
              <w:spacing w:before="60" w:after="60" w:line="360" w:lineRule="auto"/>
              <w:rPr>
                <w:rFonts w:ascii="Tahoma" w:hAnsi="Tahoma" w:cs="Tahoma"/>
                <w:sz w:val="18"/>
                <w:szCs w:val="18"/>
              </w:rPr>
            </w:pPr>
            <w:r w:rsidRPr="00DE6123">
              <w:rPr>
                <w:rFonts w:ascii="Tahoma" w:hAnsi="Tahoma" w:cs="Tahoma"/>
                <w:sz w:val="18"/>
                <w:szCs w:val="18"/>
              </w:rPr>
              <w:t>The Road Accident Fund (RAF) wishes to appoint a suitable service provider to conduct the Occupational Hygienist Survey &amp; Ergonomics risk assessment of the following in an area of 5 floors 900 square metres per floor and Ground floor of 120 square metres.</w:t>
            </w:r>
          </w:p>
          <w:p w14:paraId="6EFF7F7A" w14:textId="77777777" w:rsidR="00DE6123" w:rsidRPr="00DE6123" w:rsidRDefault="00DE6123" w:rsidP="00DE6123">
            <w:pPr>
              <w:spacing w:before="60" w:after="60" w:line="360" w:lineRule="auto"/>
              <w:rPr>
                <w:rFonts w:ascii="Tahoma" w:hAnsi="Tahoma" w:cs="Tahoma"/>
                <w:sz w:val="18"/>
                <w:szCs w:val="18"/>
              </w:rPr>
            </w:pPr>
            <w:r w:rsidRPr="00DE6123">
              <w:rPr>
                <w:rFonts w:ascii="Tahoma" w:hAnsi="Tahoma" w:cs="Tahoma"/>
                <w:sz w:val="18"/>
                <w:szCs w:val="18"/>
              </w:rPr>
              <w:t>•</w:t>
            </w:r>
            <w:r w:rsidRPr="00DE6123">
              <w:rPr>
                <w:rFonts w:ascii="Tahoma" w:hAnsi="Tahoma" w:cs="Tahoma"/>
                <w:sz w:val="18"/>
                <w:szCs w:val="18"/>
              </w:rPr>
              <w:tab/>
              <w:t>Thermal stress risk assessment</w:t>
            </w:r>
          </w:p>
          <w:p w14:paraId="5ACA57BE" w14:textId="77777777" w:rsidR="00DE6123" w:rsidRPr="00DE6123" w:rsidRDefault="00DE6123" w:rsidP="00DE6123">
            <w:pPr>
              <w:spacing w:before="60" w:after="60" w:line="360" w:lineRule="auto"/>
              <w:rPr>
                <w:rFonts w:ascii="Tahoma" w:hAnsi="Tahoma" w:cs="Tahoma"/>
                <w:sz w:val="18"/>
                <w:szCs w:val="18"/>
              </w:rPr>
            </w:pPr>
            <w:r w:rsidRPr="00DE6123">
              <w:rPr>
                <w:rFonts w:ascii="Tahoma" w:hAnsi="Tahoma" w:cs="Tahoma"/>
                <w:sz w:val="18"/>
                <w:szCs w:val="18"/>
              </w:rPr>
              <w:t>•</w:t>
            </w:r>
            <w:r w:rsidRPr="00DE6123">
              <w:rPr>
                <w:rFonts w:ascii="Tahoma" w:hAnsi="Tahoma" w:cs="Tahoma"/>
                <w:sz w:val="18"/>
                <w:szCs w:val="18"/>
              </w:rPr>
              <w:tab/>
              <w:t>Lighting assessment</w:t>
            </w:r>
          </w:p>
          <w:p w14:paraId="1F94E792" w14:textId="77777777" w:rsidR="00DE6123" w:rsidRPr="00DE6123" w:rsidRDefault="00DE6123" w:rsidP="00DE6123">
            <w:pPr>
              <w:spacing w:before="60" w:after="60" w:line="360" w:lineRule="auto"/>
              <w:rPr>
                <w:rFonts w:ascii="Tahoma" w:hAnsi="Tahoma" w:cs="Tahoma"/>
                <w:sz w:val="18"/>
                <w:szCs w:val="18"/>
              </w:rPr>
            </w:pPr>
            <w:r w:rsidRPr="00DE6123">
              <w:rPr>
                <w:rFonts w:ascii="Tahoma" w:hAnsi="Tahoma" w:cs="Tahoma"/>
                <w:sz w:val="18"/>
                <w:szCs w:val="18"/>
              </w:rPr>
              <w:t>•</w:t>
            </w:r>
            <w:r w:rsidRPr="00DE6123">
              <w:rPr>
                <w:rFonts w:ascii="Tahoma" w:hAnsi="Tahoma" w:cs="Tahoma"/>
                <w:sz w:val="18"/>
                <w:szCs w:val="18"/>
              </w:rPr>
              <w:tab/>
              <w:t>Ergonomic assessment</w:t>
            </w:r>
          </w:p>
          <w:p w14:paraId="2E8493D2" w14:textId="77777777" w:rsidR="00DE6123" w:rsidRPr="00DE6123" w:rsidRDefault="00DE6123" w:rsidP="00DE6123">
            <w:pPr>
              <w:spacing w:before="60" w:after="60" w:line="360" w:lineRule="auto"/>
              <w:rPr>
                <w:rFonts w:ascii="Tahoma" w:hAnsi="Tahoma" w:cs="Tahoma"/>
                <w:sz w:val="18"/>
                <w:szCs w:val="18"/>
              </w:rPr>
            </w:pPr>
            <w:r w:rsidRPr="00DE6123">
              <w:rPr>
                <w:rFonts w:ascii="Tahoma" w:hAnsi="Tahoma" w:cs="Tahoma"/>
                <w:sz w:val="18"/>
                <w:szCs w:val="18"/>
              </w:rPr>
              <w:t>•</w:t>
            </w:r>
            <w:r w:rsidRPr="00DE6123">
              <w:rPr>
                <w:rFonts w:ascii="Tahoma" w:hAnsi="Tahoma" w:cs="Tahoma"/>
                <w:sz w:val="18"/>
                <w:szCs w:val="18"/>
              </w:rPr>
              <w:tab/>
              <w:t>Indoor air quality</w:t>
            </w:r>
          </w:p>
          <w:p w14:paraId="238C469F" w14:textId="2F27B994" w:rsidR="003F59FE" w:rsidRPr="00DC3427" w:rsidRDefault="00DE6123" w:rsidP="00DE6123">
            <w:pPr>
              <w:spacing w:before="60" w:after="60" w:line="360" w:lineRule="auto"/>
              <w:rPr>
                <w:rFonts w:ascii="Tahoma" w:hAnsi="Tahoma" w:cs="Tahoma"/>
                <w:bCs/>
                <w:sz w:val="18"/>
                <w:szCs w:val="18"/>
              </w:rPr>
            </w:pPr>
            <w:r w:rsidRPr="00DE6123">
              <w:rPr>
                <w:rFonts w:ascii="Tahoma" w:hAnsi="Tahoma" w:cs="Tahoma"/>
                <w:sz w:val="18"/>
                <w:szCs w:val="18"/>
              </w:rPr>
              <w:t>•</w:t>
            </w:r>
            <w:r w:rsidRPr="00DE6123">
              <w:rPr>
                <w:rFonts w:ascii="Tahoma" w:hAnsi="Tahoma" w:cs="Tahoma"/>
                <w:sz w:val="18"/>
                <w:szCs w:val="18"/>
              </w:rPr>
              <w:tab/>
              <w:t>Water sampling</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51FCAB2D" w:rsidR="00606057" w:rsidRPr="00766895" w:rsidRDefault="007531C8" w:rsidP="0043222B">
            <w:pPr>
              <w:spacing w:line="360" w:lineRule="auto"/>
              <w:rPr>
                <w:rFonts w:ascii="Tahoma" w:hAnsi="Tahoma" w:cs="Tahoma"/>
                <w:b/>
                <w:bCs/>
                <w:sz w:val="18"/>
                <w:szCs w:val="18"/>
              </w:rPr>
            </w:pPr>
            <w:r>
              <w:rPr>
                <w:rFonts w:ascii="Tahoma" w:hAnsi="Tahoma" w:cs="Tahoma"/>
                <w:b/>
                <w:bCs/>
                <w:sz w:val="18"/>
                <w:szCs w:val="18"/>
              </w:rPr>
              <w:t>03</w:t>
            </w:r>
            <w:r w:rsidR="003A0F3F">
              <w:rPr>
                <w:rFonts w:ascii="Tahoma" w:hAnsi="Tahoma" w:cs="Tahoma"/>
                <w:b/>
                <w:bCs/>
                <w:sz w:val="18"/>
                <w:szCs w:val="18"/>
              </w:rPr>
              <w:t>/</w:t>
            </w:r>
            <w:r w:rsidR="00AC1206">
              <w:rPr>
                <w:rFonts w:ascii="Tahoma" w:hAnsi="Tahoma" w:cs="Tahoma"/>
                <w:b/>
                <w:bCs/>
                <w:sz w:val="18"/>
                <w:szCs w:val="18"/>
              </w:rPr>
              <w:t>0</w:t>
            </w:r>
            <w:r>
              <w:rPr>
                <w:rFonts w:ascii="Tahoma" w:hAnsi="Tahoma" w:cs="Tahoma"/>
                <w:b/>
                <w:bCs/>
                <w:sz w:val="18"/>
                <w:szCs w:val="18"/>
              </w:rPr>
              <w:t>9</w:t>
            </w:r>
            <w:r w:rsidR="003A0F3F">
              <w:rPr>
                <w:rFonts w:ascii="Tahoma" w:hAnsi="Tahoma" w:cs="Tahoma"/>
                <w:b/>
                <w:bCs/>
                <w:sz w:val="18"/>
                <w:szCs w:val="18"/>
              </w:rPr>
              <w:t>/202</w:t>
            </w:r>
            <w:r w:rsidR="00AC1206">
              <w:rPr>
                <w:rFonts w:ascii="Tahoma" w:hAnsi="Tahoma" w:cs="Tahoma"/>
                <w:b/>
                <w:bCs/>
                <w:sz w:val="18"/>
                <w:szCs w:val="18"/>
              </w:rPr>
              <w:t>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5A590740" w:rsidR="00EB431B" w:rsidRPr="00766895" w:rsidRDefault="007531C8" w:rsidP="00D325A0">
            <w:pPr>
              <w:spacing w:line="360" w:lineRule="auto"/>
              <w:rPr>
                <w:rFonts w:ascii="Tahoma" w:hAnsi="Tahoma" w:cs="Tahoma"/>
                <w:b/>
                <w:bCs/>
                <w:sz w:val="18"/>
                <w:szCs w:val="18"/>
              </w:rPr>
            </w:pPr>
            <w:r>
              <w:rPr>
                <w:rFonts w:ascii="Tahoma" w:hAnsi="Tahoma" w:cs="Tahoma"/>
                <w:b/>
                <w:bCs/>
                <w:sz w:val="18"/>
                <w:szCs w:val="18"/>
              </w:rPr>
              <w:t>1</w:t>
            </w:r>
            <w:r w:rsidR="007654EE">
              <w:rPr>
                <w:rFonts w:ascii="Tahoma" w:hAnsi="Tahoma" w:cs="Tahoma"/>
                <w:b/>
                <w:bCs/>
                <w:sz w:val="18"/>
                <w:szCs w:val="18"/>
              </w:rPr>
              <w:t>1</w:t>
            </w:r>
            <w:r w:rsidR="00382C8F">
              <w:rPr>
                <w:rFonts w:ascii="Tahoma" w:hAnsi="Tahoma" w:cs="Tahoma"/>
                <w:b/>
                <w:bCs/>
                <w:sz w:val="18"/>
                <w:szCs w:val="18"/>
              </w:rPr>
              <w:t>/</w:t>
            </w:r>
            <w:r w:rsidR="00F950FB">
              <w:rPr>
                <w:rFonts w:ascii="Tahoma" w:hAnsi="Tahoma" w:cs="Tahoma"/>
                <w:b/>
                <w:bCs/>
                <w:sz w:val="18"/>
                <w:szCs w:val="18"/>
              </w:rPr>
              <w:t>0</w:t>
            </w:r>
            <w:r w:rsidR="0057566A">
              <w:rPr>
                <w:rFonts w:ascii="Tahoma" w:hAnsi="Tahoma" w:cs="Tahoma"/>
                <w:b/>
                <w:bCs/>
                <w:sz w:val="18"/>
                <w:szCs w:val="18"/>
              </w:rPr>
              <w:t>9</w:t>
            </w:r>
            <w:r w:rsidR="003A0F3F">
              <w:rPr>
                <w:rFonts w:ascii="Tahoma" w:hAnsi="Tahoma" w:cs="Tahoma"/>
                <w:b/>
                <w:bCs/>
                <w:sz w:val="18"/>
                <w:szCs w:val="18"/>
              </w:rPr>
              <w:t>/202</w:t>
            </w:r>
            <w:r w:rsidR="003641F8">
              <w:rPr>
                <w:rFonts w:ascii="Tahoma" w:hAnsi="Tahoma" w:cs="Tahoma"/>
                <w:b/>
                <w:bCs/>
                <w:sz w:val="18"/>
                <w:szCs w:val="18"/>
              </w:rPr>
              <w:t>5</w:t>
            </w:r>
            <w:r w:rsidR="008771ED">
              <w:rPr>
                <w:rFonts w:ascii="Tahoma" w:hAnsi="Tahoma" w:cs="Tahoma"/>
                <w:b/>
                <w:bCs/>
                <w:sz w:val="18"/>
                <w:szCs w:val="18"/>
              </w:rPr>
              <w:t xml:space="preserve"> @ 11h00</w:t>
            </w:r>
            <w:r w:rsidR="003C0358">
              <w:rPr>
                <w:rFonts w:ascii="Tahoma" w:hAnsi="Tahoma" w:cs="Tahoma"/>
                <w:b/>
                <w:bCs/>
                <w:sz w:val="18"/>
                <w:szCs w:val="18"/>
              </w:rPr>
              <w:t xml:space="preserve"> </w:t>
            </w:r>
            <w:r w:rsidR="003E5B0F">
              <w:rPr>
                <w:rFonts w:ascii="Tahoma" w:hAnsi="Tahoma" w:cs="Tahoma"/>
                <w:b/>
                <w:bCs/>
                <w:sz w:val="18"/>
                <w:szCs w:val="18"/>
              </w:rPr>
              <w:t>am</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1D962511" w:rsidR="00F36B52" w:rsidRPr="009B0EAD" w:rsidRDefault="006E05E6"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Within 5 days after receipt of official award letter</w:t>
            </w:r>
            <w:r w:rsidR="0002360D">
              <w:rPr>
                <w:rFonts w:ascii="Tahoma" w:hAnsi="Tahoma" w:cs="Tahoma"/>
                <w:b/>
                <w:sz w:val="18"/>
                <w:szCs w:val="18"/>
                <w:lang w:eastAsia="en-ZA" w:bidi="he-IL"/>
              </w:rPr>
              <w:t>.</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077AE3FA" w:rsidR="000A675E" w:rsidRPr="009A6F5B" w:rsidRDefault="009A6F5B" w:rsidP="0043222B">
            <w:pPr>
              <w:spacing w:line="360" w:lineRule="auto"/>
              <w:rPr>
                <w:rFonts w:ascii="Tahoma" w:hAnsi="Tahoma" w:cs="Tahoma"/>
                <w:bCs/>
                <w:color w:val="FF0000"/>
                <w:sz w:val="18"/>
                <w:szCs w:val="18"/>
                <w:lang w:eastAsia="en-ZA" w:bidi="he-IL"/>
              </w:rPr>
            </w:pPr>
            <w:r w:rsidRPr="009A6F5B">
              <w:rPr>
                <w:rFonts w:ascii="Tahoma" w:hAnsi="Tahoma" w:cs="Tahoma"/>
                <w:bCs/>
                <w:sz w:val="18"/>
                <w:szCs w:val="18"/>
                <w:lang w:eastAsia="en-ZA" w:bidi="he-IL"/>
              </w:rPr>
              <w:t>n/a</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67D7FAB" w14:textId="3458EE07" w:rsidR="0090732B" w:rsidRPr="00A01E17" w:rsidRDefault="0090732B" w:rsidP="0090732B">
            <w:pPr>
              <w:spacing w:line="360" w:lineRule="auto"/>
              <w:rPr>
                <w:rFonts w:ascii="Tahoma" w:hAnsi="Tahoma" w:cs="Tahoma"/>
                <w:b/>
                <w:sz w:val="18"/>
                <w:szCs w:val="18"/>
              </w:rPr>
            </w:pPr>
            <w:r w:rsidRPr="003F3086">
              <w:rPr>
                <w:rFonts w:ascii="Tahoma" w:hAnsi="Tahoma" w:cs="Tahoma"/>
                <w:bCs/>
                <w:sz w:val="18"/>
                <w:szCs w:val="18"/>
              </w:rPr>
              <w:t xml:space="preserve">RAF </w:t>
            </w:r>
            <w:r w:rsidR="003A0F3F">
              <w:rPr>
                <w:rFonts w:ascii="Tahoma" w:hAnsi="Tahoma" w:cs="Tahoma"/>
                <w:bCs/>
                <w:sz w:val="18"/>
                <w:szCs w:val="18"/>
              </w:rPr>
              <w:t xml:space="preserve">Durban </w:t>
            </w:r>
            <w:r w:rsidRPr="003F3086">
              <w:rPr>
                <w:rFonts w:ascii="Tahoma" w:hAnsi="Tahoma" w:cs="Tahoma"/>
                <w:bCs/>
                <w:sz w:val="18"/>
                <w:szCs w:val="18"/>
              </w:rPr>
              <w:t xml:space="preserve">Office, </w:t>
            </w:r>
            <w:r w:rsidR="003A0F3F">
              <w:rPr>
                <w:rFonts w:ascii="Tahoma" w:hAnsi="Tahoma" w:cs="Tahoma"/>
                <w:bCs/>
                <w:sz w:val="18"/>
                <w:szCs w:val="18"/>
              </w:rPr>
              <w:t>12</w:t>
            </w:r>
            <w:r w:rsidR="003A0F3F" w:rsidRPr="003A0F3F">
              <w:rPr>
                <w:rFonts w:ascii="Tahoma" w:hAnsi="Tahoma" w:cs="Tahoma"/>
                <w:bCs/>
                <w:sz w:val="18"/>
                <w:szCs w:val="18"/>
                <w:vertAlign w:val="superscript"/>
              </w:rPr>
              <w:t>th</w:t>
            </w:r>
            <w:r w:rsidR="003A0F3F">
              <w:rPr>
                <w:rFonts w:ascii="Tahoma" w:hAnsi="Tahoma" w:cs="Tahoma"/>
                <w:bCs/>
                <w:sz w:val="18"/>
                <w:szCs w:val="18"/>
              </w:rPr>
              <w:t xml:space="preserve"> Floor Embassy Building</w:t>
            </w:r>
            <w:r w:rsidRPr="003F3086">
              <w:rPr>
                <w:rFonts w:ascii="Tahoma" w:hAnsi="Tahoma" w:cs="Tahoma"/>
                <w:bCs/>
                <w:sz w:val="18"/>
                <w:szCs w:val="18"/>
              </w:rPr>
              <w:t xml:space="preserve">, </w:t>
            </w:r>
            <w:r w:rsidR="003A0F3F">
              <w:rPr>
                <w:rFonts w:ascii="Tahoma" w:hAnsi="Tahoma" w:cs="Tahoma"/>
                <w:bCs/>
                <w:sz w:val="18"/>
                <w:szCs w:val="18"/>
              </w:rPr>
              <w:t>199 Smith Street, Durban</w:t>
            </w:r>
            <w:r w:rsidRPr="003F3086">
              <w:rPr>
                <w:rFonts w:ascii="Tahoma" w:hAnsi="Tahoma" w:cs="Tahoma"/>
                <w:bCs/>
                <w:sz w:val="18"/>
                <w:szCs w:val="18"/>
              </w:rPr>
              <w:t xml:space="preserve">, </w:t>
            </w:r>
            <w:r w:rsidR="003A0F3F">
              <w:rPr>
                <w:rFonts w:ascii="Tahoma" w:hAnsi="Tahoma" w:cs="Tahoma"/>
                <w:bCs/>
                <w:sz w:val="18"/>
                <w:szCs w:val="18"/>
              </w:rPr>
              <w:t>4000</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5B8AD2FE" w14:textId="77777777" w:rsidR="003A0F3F"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For </w:t>
            </w:r>
            <w:r w:rsidR="003A0F3F">
              <w:rPr>
                <w:rFonts w:ascii="Tahoma" w:hAnsi="Tahoma" w:cs="Tahoma"/>
                <w:b/>
                <w:sz w:val="18"/>
                <w:szCs w:val="18"/>
              </w:rPr>
              <w:t>Durban</w:t>
            </w:r>
            <w:r w:rsidRPr="00766895">
              <w:rPr>
                <w:rFonts w:ascii="Tahoma" w:hAnsi="Tahoma" w:cs="Tahoma"/>
                <w:b/>
                <w:sz w:val="18"/>
                <w:szCs w:val="18"/>
              </w:rPr>
              <w:t xml:space="preserve"> office all quotations should be emailed to</w:t>
            </w:r>
          </w:p>
          <w:p w14:paraId="710489C1" w14:textId="416BB1A5" w:rsidR="009A6F5B" w:rsidRPr="00766895"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 </w:t>
            </w:r>
            <w:hyperlink r:id="rId9" w:history="1">
              <w:r w:rsidR="003A0F3F" w:rsidRPr="00442DC1">
                <w:rPr>
                  <w:rStyle w:val="Hyperlink"/>
                  <w:rFonts w:ascii="Tahoma" w:hAnsi="Tahoma" w:cs="Tahoma"/>
                  <w:sz w:val="18"/>
                  <w:szCs w:val="18"/>
                </w:rPr>
                <w:t>rfq-durban.procurement@raf.co.za</w:t>
              </w:r>
            </w:hyperlink>
            <w:r w:rsidRPr="0076689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82FE5A2" w:rsidR="009A6F5B" w:rsidRPr="005251FA" w:rsidRDefault="009A6F5B" w:rsidP="009A6F5B">
            <w:pPr>
              <w:pStyle w:val="Default"/>
              <w:spacing w:line="360" w:lineRule="auto"/>
              <w:rPr>
                <w:bCs/>
                <w:color w:val="auto"/>
                <w:sz w:val="18"/>
                <w:szCs w:val="18"/>
              </w:rPr>
            </w:pPr>
            <w:r w:rsidRPr="005251FA">
              <w:rPr>
                <w:bCs/>
                <w:color w:val="auto"/>
                <w:sz w:val="18"/>
                <w:szCs w:val="18"/>
              </w:rPr>
              <w:t xml:space="preserve">Enquires can be directed at this e-mail address </w:t>
            </w:r>
            <w:hyperlink r:id="rId10" w:history="1">
              <w:r w:rsidR="00BB4013" w:rsidRPr="00FA6FE0">
                <w:rPr>
                  <w:rStyle w:val="Hyperlink"/>
                  <w:sz w:val="18"/>
                  <w:szCs w:val="18"/>
                </w:rPr>
                <w:t>phakamaniz@raf.co.za</w:t>
              </w:r>
            </w:hyperlink>
            <w:r w:rsidRPr="005251FA">
              <w:rPr>
                <w:b/>
                <w:color w:val="auto"/>
                <w:sz w:val="18"/>
                <w:szCs w:val="18"/>
              </w:rPr>
              <w:t xml:space="preserve"> </w:t>
            </w:r>
            <w:r w:rsidRPr="005251FA">
              <w:rPr>
                <w:bCs/>
                <w:color w:val="auto"/>
                <w:sz w:val="18"/>
                <w:szCs w:val="18"/>
              </w:rPr>
              <w:t xml:space="preserve">. For further enquiries, you may contact </w:t>
            </w:r>
            <w:r w:rsidR="003C0358">
              <w:rPr>
                <w:bCs/>
                <w:color w:val="auto"/>
                <w:sz w:val="18"/>
                <w:szCs w:val="18"/>
              </w:rPr>
              <w:t>Phakamani</w:t>
            </w:r>
            <w:r w:rsidRPr="005251FA">
              <w:rPr>
                <w:b/>
                <w:bCs/>
                <w:color w:val="auto"/>
                <w:sz w:val="18"/>
                <w:szCs w:val="18"/>
              </w:rPr>
              <w:t xml:space="preserve"> </w:t>
            </w:r>
            <w:r w:rsidRPr="005251FA">
              <w:rPr>
                <w:bCs/>
                <w:color w:val="auto"/>
                <w:sz w:val="18"/>
                <w:szCs w:val="18"/>
              </w:rPr>
              <w:t xml:space="preserve">on </w:t>
            </w:r>
            <w:r w:rsidR="00C53AD9" w:rsidRPr="00C53AD9">
              <w:rPr>
                <w:bCs/>
                <w:color w:val="auto"/>
                <w:sz w:val="18"/>
                <w:szCs w:val="18"/>
              </w:rPr>
              <w:t>0</w:t>
            </w:r>
            <w:r w:rsidR="00547192">
              <w:rPr>
                <w:bCs/>
                <w:color w:val="auto"/>
                <w:sz w:val="18"/>
                <w:szCs w:val="18"/>
              </w:rPr>
              <w:t>31 365 2979</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7EE8E066"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3A0F3F" w:rsidRPr="00442DC1">
          <w:rPr>
            <w:rStyle w:val="Hyperlink"/>
            <w:rFonts w:ascii="Tahoma" w:hAnsi="Tahoma" w:cs="Tahoma"/>
            <w:sz w:val="18"/>
            <w:szCs w:val="18"/>
            <w:lang w:val="en-US"/>
          </w:rPr>
          <w:t>rfq-durban.procurement@raf.co.za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Pr="003C1205" w:rsidRDefault="00D936E5"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lastRenderedPageBreak/>
        <w:t>P</w:t>
      </w:r>
      <w:r w:rsidR="008B7CF5" w:rsidRPr="003C1205">
        <w:rPr>
          <w:rFonts w:ascii="Tahoma" w:hAnsi="Tahoma" w:cs="Tahoma"/>
          <w:b/>
          <w:bCs/>
          <w:sz w:val="18"/>
          <w:szCs w:val="18"/>
        </w:rPr>
        <w:t>rohibition of Gifts &amp; Hospitality:</w:t>
      </w:r>
    </w:p>
    <w:p w14:paraId="33BD61DD" w14:textId="77777777" w:rsidR="008B7CF5" w:rsidRPr="003C120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0" w:name="_Toc2171286"/>
      <w:r w:rsidR="00976D8C" w:rsidRPr="00766895">
        <w:rPr>
          <w:rFonts w:ascii="Tahoma" w:hAnsi="Tahoma" w:cs="Tahoma"/>
          <w:color w:val="auto"/>
          <w:sz w:val="18"/>
          <w:szCs w:val="18"/>
        </w:rPr>
        <w:t>TERMS AND CONDITIONS OF REQUEST FOR QUOTATION (RFQ)</w:t>
      </w:r>
      <w:bookmarkEnd w:id="0"/>
    </w:p>
    <w:p w14:paraId="017AC4B0" w14:textId="77777777" w:rsidR="0037307E" w:rsidRPr="00766895" w:rsidRDefault="0037307E" w:rsidP="0043222B">
      <w:pPr>
        <w:spacing w:line="360" w:lineRule="auto"/>
        <w:rPr>
          <w:rFonts w:ascii="Tahoma" w:hAnsi="Tahoma" w:cs="Tahoma"/>
          <w:b/>
          <w:sz w:val="18"/>
          <w:szCs w:val="18"/>
        </w:rPr>
      </w:pPr>
      <w:bookmarkStart w:id="1"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2" w:name="_Toc2171287"/>
      <w:r w:rsidRPr="00766895">
        <w:rPr>
          <w:rFonts w:ascii="Tahoma" w:hAnsi="Tahoma" w:cs="Tahoma"/>
          <w:color w:val="auto"/>
          <w:sz w:val="18"/>
          <w:szCs w:val="18"/>
        </w:rPr>
        <w:lastRenderedPageBreak/>
        <w:t>GENERAL CONDITIONS OF CONTRACT</w:t>
      </w:r>
      <w:bookmarkEnd w:id="2"/>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3" w:name="_Toc2171288"/>
      <w:r w:rsidRPr="00766895">
        <w:rPr>
          <w:rFonts w:ascii="Tahoma" w:hAnsi="Tahoma" w:cs="Tahoma"/>
          <w:color w:val="auto"/>
          <w:sz w:val="18"/>
          <w:szCs w:val="18"/>
        </w:rPr>
        <w:lastRenderedPageBreak/>
        <w:t>RFQ SPECIFICATION</w:t>
      </w:r>
      <w:bookmarkEnd w:id="3"/>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750C87">
      <w:pPr>
        <w:spacing w:line="360" w:lineRule="auto"/>
        <w:ind w:left="426"/>
        <w:rPr>
          <w:rFonts w:ascii="Tahoma" w:hAnsi="Tahoma" w:cs="Tahoma"/>
          <w:sz w:val="18"/>
          <w:szCs w:val="18"/>
          <w:lang w:eastAsia="x-none"/>
        </w:rPr>
      </w:pPr>
      <w:bookmarkStart w:id="4" w:name="OLE_LINK3"/>
      <w:bookmarkStart w:id="5" w:name="OLE_LINK2"/>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76C9DCFB" w14:textId="77777777" w:rsidR="00DE6123" w:rsidRPr="00DE6123" w:rsidRDefault="00DE6123" w:rsidP="00DE6123">
      <w:pPr>
        <w:pStyle w:val="Heading4"/>
        <w:spacing w:line="360" w:lineRule="auto"/>
        <w:ind w:left="360"/>
        <w:rPr>
          <w:rFonts w:ascii="Tahoma" w:hAnsi="Tahoma" w:cs="Tahoma"/>
          <w:bCs/>
          <w:sz w:val="18"/>
          <w:szCs w:val="18"/>
        </w:rPr>
      </w:pPr>
      <w:r w:rsidRPr="00DE6123">
        <w:rPr>
          <w:rFonts w:ascii="Tahoma" w:hAnsi="Tahoma" w:cs="Tahoma"/>
          <w:b w:val="0"/>
          <w:sz w:val="18"/>
          <w:szCs w:val="18"/>
          <w:lang w:val="x-none"/>
        </w:rPr>
        <w:t>The Road Accident Fund (RAF) wishes to appoint a suitable service provider to conduct Occupational Hygienist Survey &amp; Ergonomics risk assessment.</w:t>
      </w:r>
    </w:p>
    <w:p w14:paraId="6D92940E" w14:textId="425DE070" w:rsidR="00DE6123" w:rsidRPr="00DE6123" w:rsidRDefault="00C453D8" w:rsidP="00981531">
      <w:pPr>
        <w:pStyle w:val="Heading4"/>
        <w:numPr>
          <w:ilvl w:val="0"/>
          <w:numId w:val="8"/>
        </w:numPr>
        <w:spacing w:line="276" w:lineRule="auto"/>
        <w:contextualSpacing/>
        <w:jc w:val="left"/>
        <w:rPr>
          <w:rFonts w:ascii="Arial" w:hAnsi="Arial" w:cs="Arial"/>
          <w:bCs/>
        </w:rPr>
      </w:pPr>
      <w:r w:rsidRPr="00DE6123">
        <w:rPr>
          <w:rFonts w:ascii="Tahoma" w:hAnsi="Tahoma" w:cs="Tahoma"/>
          <w:sz w:val="18"/>
          <w:szCs w:val="18"/>
        </w:rPr>
        <w:t>DETAILED</w:t>
      </w:r>
      <w:r w:rsidRPr="00DE6123">
        <w:rPr>
          <w:rFonts w:ascii="Tahoma" w:hAnsi="Tahoma" w:cs="Tahoma"/>
          <w:bCs/>
          <w:sz w:val="18"/>
          <w:szCs w:val="18"/>
        </w:rPr>
        <w:t xml:space="preserve"> SPECIFICATION</w:t>
      </w:r>
      <w:bookmarkStart w:id="6" w:name="_Toc410741504"/>
      <w:bookmarkStart w:id="7" w:name="_Toc412129726"/>
      <w:bookmarkStart w:id="8" w:name="_Toc396741567"/>
      <w:bookmarkStart w:id="9" w:name="_Toc413846968"/>
      <w:bookmarkStart w:id="10" w:name="_Toc417028669"/>
      <w:bookmarkStart w:id="11" w:name="_Toc423008316"/>
      <w:bookmarkEnd w:id="4"/>
    </w:p>
    <w:p w14:paraId="2B46C790" w14:textId="6C03A900" w:rsidR="00DE6123" w:rsidRPr="00880A58" w:rsidRDefault="00DE6123" w:rsidP="00DE6123">
      <w:pPr>
        <w:pStyle w:val="ListParagraph"/>
        <w:numPr>
          <w:ilvl w:val="0"/>
          <w:numId w:val="48"/>
        </w:numPr>
        <w:autoSpaceDE w:val="0"/>
        <w:autoSpaceDN w:val="0"/>
        <w:rPr>
          <w:rFonts w:ascii="Arial" w:hAnsi="Arial" w:cs="Arial"/>
          <w:sz w:val="20"/>
          <w:szCs w:val="20"/>
          <w:lang w:eastAsia="en-GB"/>
        </w:rPr>
      </w:pPr>
      <w:r w:rsidRPr="00880A58">
        <w:rPr>
          <w:rFonts w:ascii="Arial" w:hAnsi="Arial" w:cs="Arial"/>
          <w:sz w:val="20"/>
          <w:szCs w:val="20"/>
          <w:lang w:eastAsia="en-GB"/>
        </w:rPr>
        <w:t xml:space="preserve">Our offices are open plan set up and with </w:t>
      </w:r>
      <w:r w:rsidR="00F950FB">
        <w:rPr>
          <w:rFonts w:ascii="Arial" w:hAnsi="Arial" w:cs="Arial"/>
          <w:sz w:val="20"/>
          <w:szCs w:val="20"/>
          <w:lang w:eastAsia="en-GB"/>
        </w:rPr>
        <w:t>6</w:t>
      </w:r>
      <w:r w:rsidRPr="00880A58">
        <w:rPr>
          <w:rFonts w:ascii="Arial" w:hAnsi="Arial" w:cs="Arial"/>
          <w:sz w:val="20"/>
          <w:szCs w:val="20"/>
          <w:lang w:eastAsia="en-GB"/>
        </w:rPr>
        <w:t xml:space="preserve">1 closed offices </w:t>
      </w:r>
    </w:p>
    <w:p w14:paraId="55629722" w14:textId="77777777" w:rsidR="00DE6123" w:rsidRPr="00880A58" w:rsidRDefault="00DE6123" w:rsidP="00DE6123">
      <w:pPr>
        <w:pStyle w:val="ListParagraph"/>
        <w:numPr>
          <w:ilvl w:val="0"/>
          <w:numId w:val="48"/>
        </w:numPr>
        <w:autoSpaceDE w:val="0"/>
        <w:autoSpaceDN w:val="0"/>
        <w:rPr>
          <w:rFonts w:ascii="Arial" w:hAnsi="Arial" w:cs="Arial"/>
          <w:sz w:val="20"/>
          <w:szCs w:val="20"/>
          <w:lang w:eastAsia="en-GB"/>
        </w:rPr>
      </w:pPr>
      <w:r w:rsidRPr="00880A58">
        <w:rPr>
          <w:rFonts w:ascii="Arial" w:hAnsi="Arial" w:cs="Arial"/>
          <w:sz w:val="20"/>
          <w:szCs w:val="20"/>
          <w:lang w:eastAsia="en-GB"/>
        </w:rPr>
        <w:t xml:space="preserve">5 floors at 900m area </w:t>
      </w:r>
    </w:p>
    <w:p w14:paraId="424CD98E" w14:textId="77777777" w:rsidR="00DE6123" w:rsidRPr="00880A58" w:rsidRDefault="00DE6123" w:rsidP="00DE6123">
      <w:pPr>
        <w:pStyle w:val="ListParagraph"/>
        <w:numPr>
          <w:ilvl w:val="0"/>
          <w:numId w:val="48"/>
        </w:numPr>
        <w:autoSpaceDE w:val="0"/>
        <w:autoSpaceDN w:val="0"/>
        <w:rPr>
          <w:rFonts w:ascii="Arial" w:hAnsi="Arial" w:cs="Arial"/>
          <w:sz w:val="20"/>
          <w:szCs w:val="20"/>
          <w:lang w:eastAsia="en-GB"/>
        </w:rPr>
      </w:pPr>
      <w:r w:rsidRPr="00880A58">
        <w:rPr>
          <w:rFonts w:ascii="Arial" w:hAnsi="Arial" w:cs="Arial"/>
          <w:sz w:val="20"/>
          <w:szCs w:val="20"/>
          <w:lang w:eastAsia="en-GB"/>
        </w:rPr>
        <w:t xml:space="preserve">1 Floor at 250 m area. </w:t>
      </w:r>
    </w:p>
    <w:p w14:paraId="1942ED23" w14:textId="77777777" w:rsidR="00DE6123" w:rsidRPr="00880A58" w:rsidRDefault="00DE6123" w:rsidP="00DE6123">
      <w:pPr>
        <w:pStyle w:val="ListParagraph"/>
        <w:numPr>
          <w:ilvl w:val="0"/>
          <w:numId w:val="48"/>
        </w:numPr>
        <w:autoSpaceDE w:val="0"/>
        <w:autoSpaceDN w:val="0"/>
        <w:rPr>
          <w:rFonts w:ascii="Arial" w:hAnsi="Arial" w:cs="Arial"/>
          <w:sz w:val="20"/>
          <w:szCs w:val="20"/>
          <w:lang w:eastAsia="en-GB"/>
        </w:rPr>
      </w:pPr>
      <w:r w:rsidRPr="00880A58">
        <w:rPr>
          <w:rFonts w:ascii="Arial" w:hAnsi="Arial" w:cs="Arial"/>
          <w:sz w:val="20"/>
          <w:szCs w:val="20"/>
          <w:lang w:eastAsia="en-GB"/>
        </w:rPr>
        <w:t xml:space="preserve">Conduct Risk Assessment for ergonomics as required by new legislation. </w:t>
      </w:r>
    </w:p>
    <w:p w14:paraId="2D8E3704" w14:textId="00C4062E" w:rsidR="00DE6123" w:rsidRPr="00DE6123" w:rsidRDefault="00DE6123" w:rsidP="006812A6">
      <w:pPr>
        <w:pStyle w:val="ListParagraph"/>
        <w:numPr>
          <w:ilvl w:val="0"/>
          <w:numId w:val="48"/>
        </w:numPr>
        <w:autoSpaceDE w:val="0"/>
        <w:autoSpaceDN w:val="0"/>
        <w:rPr>
          <w:rFonts w:ascii="Arial" w:hAnsi="Arial" w:cs="Arial"/>
          <w:lang w:eastAsia="en-GB"/>
        </w:rPr>
      </w:pPr>
      <w:r w:rsidRPr="00DE6123">
        <w:rPr>
          <w:rFonts w:ascii="Arial" w:hAnsi="Arial" w:cs="Arial"/>
          <w:sz w:val="20"/>
          <w:szCs w:val="20"/>
          <w:lang w:eastAsia="en-GB"/>
        </w:rPr>
        <w:t xml:space="preserve">Be able </w:t>
      </w:r>
      <w:proofErr w:type="spellStart"/>
      <w:r w:rsidRPr="00DE6123">
        <w:rPr>
          <w:rFonts w:ascii="Arial" w:hAnsi="Arial" w:cs="Arial"/>
          <w:sz w:val="20"/>
          <w:szCs w:val="20"/>
          <w:lang w:eastAsia="en-GB"/>
        </w:rPr>
        <w:t>too</w:t>
      </w:r>
      <w:proofErr w:type="spellEnd"/>
      <w:r w:rsidRPr="00DE6123">
        <w:rPr>
          <w:rFonts w:ascii="Arial" w:hAnsi="Arial" w:cs="Arial"/>
          <w:sz w:val="20"/>
          <w:szCs w:val="20"/>
          <w:lang w:eastAsia="en-GB"/>
        </w:rPr>
        <w:t xml:space="preserve"> provide detail report with recommendation.</w:t>
      </w:r>
    </w:p>
    <w:tbl>
      <w:tblPr>
        <w:tblW w:w="0" w:type="auto"/>
        <w:tblInd w:w="-108" w:type="dxa"/>
        <w:tblCellMar>
          <w:left w:w="0" w:type="dxa"/>
          <w:right w:w="0" w:type="dxa"/>
        </w:tblCellMar>
        <w:tblLook w:val="04A0" w:firstRow="1" w:lastRow="0" w:firstColumn="1" w:lastColumn="0" w:noHBand="0" w:noVBand="1"/>
      </w:tblPr>
      <w:tblGrid>
        <w:gridCol w:w="10312"/>
      </w:tblGrid>
      <w:tr w:rsidR="00DE6123" w:rsidRPr="00880A58" w14:paraId="1F5A7779" w14:textId="77777777" w:rsidTr="003D64B7">
        <w:trPr>
          <w:trHeight w:val="759"/>
        </w:trPr>
        <w:tc>
          <w:tcPr>
            <w:tcW w:w="10960" w:type="dxa"/>
            <w:tcMar>
              <w:top w:w="0" w:type="dxa"/>
              <w:left w:w="108" w:type="dxa"/>
              <w:bottom w:w="0" w:type="dxa"/>
              <w:right w:w="108" w:type="dxa"/>
            </w:tcMar>
          </w:tcPr>
          <w:p w14:paraId="43E15A96" w14:textId="77777777" w:rsidR="00DE6123" w:rsidRPr="00880A58" w:rsidRDefault="00DE6123" w:rsidP="003D64B7">
            <w:pPr>
              <w:autoSpaceDE w:val="0"/>
              <w:autoSpaceDN w:val="0"/>
              <w:spacing w:line="276" w:lineRule="auto"/>
              <w:ind w:left="720"/>
              <w:contextualSpacing/>
              <w:jc w:val="left"/>
              <w:rPr>
                <w:rFonts w:ascii="Arial" w:hAnsi="Arial" w:cs="Arial"/>
                <w:lang w:val="x-none" w:eastAsia="en-GB"/>
              </w:rPr>
            </w:pPr>
          </w:p>
          <w:p w14:paraId="375D06EE" w14:textId="77777777" w:rsidR="00DE6123" w:rsidRPr="00880A58" w:rsidRDefault="00DE6123" w:rsidP="003D64B7">
            <w:pPr>
              <w:autoSpaceDE w:val="0"/>
              <w:autoSpaceDN w:val="0"/>
              <w:rPr>
                <w:rFonts w:ascii="Arial" w:hAnsi="Arial" w:cs="Arial"/>
                <w:b/>
                <w:bCs/>
                <w:u w:val="single"/>
                <w:lang w:eastAsia="en-ZA"/>
              </w:rPr>
            </w:pPr>
            <w:r w:rsidRPr="00880A58">
              <w:rPr>
                <w:rFonts w:ascii="Arial" w:hAnsi="Arial" w:cs="Arial"/>
                <w:b/>
                <w:bCs/>
                <w:u w:val="single"/>
                <w:lang w:eastAsia="en-ZA"/>
              </w:rPr>
              <w:t xml:space="preserve">Ergonomic Risk assessment </w:t>
            </w:r>
          </w:p>
          <w:p w14:paraId="06DFBB85" w14:textId="77777777" w:rsidR="00DE6123" w:rsidRPr="00880A58" w:rsidRDefault="00DE6123" w:rsidP="003D64B7">
            <w:pPr>
              <w:autoSpaceDE w:val="0"/>
              <w:autoSpaceDN w:val="0"/>
              <w:rPr>
                <w:rFonts w:ascii="Arial" w:hAnsi="Arial" w:cs="Arial"/>
                <w:lang w:eastAsia="en-ZA"/>
              </w:rPr>
            </w:pPr>
          </w:p>
          <w:p w14:paraId="502995BD" w14:textId="77777777" w:rsidR="00DE6123" w:rsidRPr="00880A58" w:rsidRDefault="00DE6123" w:rsidP="00DE6123">
            <w:pPr>
              <w:numPr>
                <w:ilvl w:val="0"/>
                <w:numId w:val="45"/>
              </w:numPr>
              <w:autoSpaceDE w:val="0"/>
              <w:autoSpaceDN w:val="0"/>
              <w:rPr>
                <w:rFonts w:ascii="Arial" w:hAnsi="Arial" w:cs="Arial"/>
                <w:lang w:eastAsia="en-ZA"/>
              </w:rPr>
            </w:pPr>
            <w:r w:rsidRPr="00880A58">
              <w:rPr>
                <w:rFonts w:ascii="Arial" w:hAnsi="Arial" w:cs="Arial"/>
                <w:lang w:eastAsia="en-ZA"/>
              </w:rPr>
              <w:t xml:space="preserve">To be completed by a competent person in relation to ergonomics </w:t>
            </w:r>
          </w:p>
          <w:p w14:paraId="666244E1"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This means a person who has in respect of the work or task to be performed the required knowledge, training and experience in ergonomics and where applicable qualifications specific to ergonomics provided that were appropriated qualifications and trainings are registered in terms of the provisions of the National Qualifications Framework Act, 2008 (Act of 67 of 2008).</w:t>
            </w:r>
          </w:p>
          <w:p w14:paraId="62F9680B"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 xml:space="preserve">The Risk Assessment to be completed by a Certified Professional Ergonomics (CPE) </w:t>
            </w:r>
          </w:p>
          <w:p w14:paraId="151954F3" w14:textId="77777777" w:rsidR="00DE6123" w:rsidRPr="00880A58" w:rsidRDefault="00DE6123" w:rsidP="003D64B7">
            <w:pPr>
              <w:autoSpaceDE w:val="0"/>
              <w:autoSpaceDN w:val="0"/>
              <w:rPr>
                <w:rFonts w:ascii="Arial" w:hAnsi="Arial" w:cs="Arial"/>
                <w:lang w:eastAsia="en-ZA"/>
              </w:rPr>
            </w:pPr>
          </w:p>
          <w:p w14:paraId="07DCB7C9" w14:textId="77777777" w:rsidR="00DE6123" w:rsidRPr="00880A58" w:rsidRDefault="00DE6123" w:rsidP="003D64B7">
            <w:pPr>
              <w:autoSpaceDE w:val="0"/>
              <w:autoSpaceDN w:val="0"/>
              <w:rPr>
                <w:rFonts w:ascii="Arial" w:hAnsi="Arial" w:cs="Arial"/>
                <w:lang w:eastAsia="en-ZA"/>
              </w:rPr>
            </w:pPr>
            <w:r w:rsidRPr="00880A58">
              <w:rPr>
                <w:rFonts w:ascii="Arial" w:hAnsi="Arial" w:cs="Arial"/>
                <w:lang w:eastAsia="en-ZA"/>
              </w:rPr>
              <w:t xml:space="preserve">Ergonomic Risk assessment to include the following: </w:t>
            </w:r>
          </w:p>
          <w:p w14:paraId="398354C4"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 xml:space="preserve">A complete Hazard identification </w:t>
            </w:r>
          </w:p>
          <w:p w14:paraId="7E57A643"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 xml:space="preserve">The identification of all persons who may be affected by ergonomics risks </w:t>
            </w:r>
          </w:p>
          <w:p w14:paraId="039247FD"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 xml:space="preserve">How employees may be affected by the ergonomic risks </w:t>
            </w:r>
          </w:p>
          <w:p w14:paraId="1DE05AE7"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 xml:space="preserve">The analysis and evaluation of the ergonomic risks </w:t>
            </w:r>
          </w:p>
          <w:p w14:paraId="430C06EA" w14:textId="77777777" w:rsidR="00DE6123" w:rsidRPr="00880A58" w:rsidRDefault="00DE6123" w:rsidP="00DE6123">
            <w:pPr>
              <w:numPr>
                <w:ilvl w:val="0"/>
                <w:numId w:val="46"/>
              </w:numPr>
              <w:autoSpaceDE w:val="0"/>
              <w:autoSpaceDN w:val="0"/>
              <w:rPr>
                <w:rFonts w:ascii="Arial" w:hAnsi="Arial" w:cs="Arial"/>
                <w:lang w:eastAsia="en-ZA"/>
              </w:rPr>
            </w:pPr>
            <w:r w:rsidRPr="00880A58">
              <w:rPr>
                <w:rFonts w:ascii="Arial" w:hAnsi="Arial" w:cs="Arial"/>
                <w:lang w:eastAsia="en-ZA"/>
              </w:rPr>
              <w:t xml:space="preserve">The prioritization of ergonomic risks </w:t>
            </w:r>
          </w:p>
          <w:p w14:paraId="3F722549" w14:textId="77777777" w:rsidR="00DE6123" w:rsidRPr="00880A58" w:rsidRDefault="00DE6123" w:rsidP="003D64B7">
            <w:pPr>
              <w:autoSpaceDE w:val="0"/>
              <w:autoSpaceDN w:val="0"/>
              <w:ind w:left="360"/>
              <w:rPr>
                <w:rFonts w:ascii="Arial" w:hAnsi="Arial" w:cs="Arial"/>
                <w:lang w:eastAsia="en-GB"/>
              </w:rPr>
            </w:pPr>
          </w:p>
          <w:p w14:paraId="190D390A" w14:textId="7076A69D" w:rsidR="00DE6123" w:rsidRPr="00880A58" w:rsidRDefault="00DE6123" w:rsidP="003D64B7">
            <w:pPr>
              <w:autoSpaceDE w:val="0"/>
              <w:autoSpaceDN w:val="0"/>
              <w:rPr>
                <w:rFonts w:ascii="Arial" w:hAnsi="Arial" w:cs="Arial"/>
                <w:lang w:eastAsia="en-GB"/>
              </w:rPr>
            </w:pPr>
            <w:r w:rsidRPr="00880A58">
              <w:rPr>
                <w:rFonts w:ascii="Arial" w:hAnsi="Arial" w:cs="Arial"/>
                <w:lang w:eastAsia="en-GB"/>
              </w:rPr>
              <w:t xml:space="preserve">Occupational </w:t>
            </w:r>
            <w:commentRangeStart w:id="12"/>
            <w:proofErr w:type="spellStart"/>
            <w:r w:rsidRPr="00880A58">
              <w:rPr>
                <w:rFonts w:ascii="Arial" w:hAnsi="Arial" w:cs="Arial"/>
                <w:lang w:eastAsia="en-GB"/>
              </w:rPr>
              <w:t>Hygine</w:t>
            </w:r>
            <w:proofErr w:type="spellEnd"/>
            <w:r w:rsidRPr="00880A58">
              <w:rPr>
                <w:rFonts w:ascii="Arial" w:hAnsi="Arial" w:cs="Arial"/>
                <w:lang w:eastAsia="en-GB"/>
              </w:rPr>
              <w:t xml:space="preserve"> </w:t>
            </w:r>
            <w:commentRangeEnd w:id="12"/>
            <w:r w:rsidR="00850503">
              <w:rPr>
                <w:rStyle w:val="CommentReference"/>
              </w:rPr>
              <w:commentReference w:id="12"/>
            </w:r>
            <w:r w:rsidRPr="00880A58">
              <w:rPr>
                <w:rFonts w:ascii="Arial" w:hAnsi="Arial" w:cs="Arial"/>
                <w:lang w:eastAsia="en-GB"/>
              </w:rPr>
              <w:t xml:space="preserve">survey </w:t>
            </w:r>
          </w:p>
          <w:p w14:paraId="2B51EE1B" w14:textId="77777777" w:rsidR="00DE6123" w:rsidRPr="00880A58" w:rsidRDefault="00DE6123" w:rsidP="00DE6123">
            <w:pPr>
              <w:numPr>
                <w:ilvl w:val="0"/>
                <w:numId w:val="47"/>
              </w:numPr>
              <w:autoSpaceDE w:val="0"/>
              <w:autoSpaceDN w:val="0"/>
              <w:rPr>
                <w:rFonts w:ascii="Arial" w:hAnsi="Arial" w:cs="Arial"/>
                <w:lang w:eastAsia="en-GB"/>
              </w:rPr>
            </w:pPr>
            <w:r w:rsidRPr="00880A58">
              <w:rPr>
                <w:rFonts w:ascii="Arial" w:hAnsi="Arial" w:cs="Arial"/>
                <w:lang w:eastAsia="en-GB"/>
              </w:rPr>
              <w:t xml:space="preserve">Lighting </w:t>
            </w:r>
          </w:p>
          <w:p w14:paraId="01284180" w14:textId="77777777" w:rsidR="00DE6123" w:rsidRPr="00880A58" w:rsidRDefault="00DE6123" w:rsidP="00DE6123">
            <w:pPr>
              <w:numPr>
                <w:ilvl w:val="0"/>
                <w:numId w:val="47"/>
              </w:numPr>
              <w:autoSpaceDE w:val="0"/>
              <w:autoSpaceDN w:val="0"/>
              <w:rPr>
                <w:rFonts w:ascii="Arial" w:hAnsi="Arial" w:cs="Arial"/>
                <w:lang w:eastAsia="en-GB"/>
              </w:rPr>
            </w:pPr>
            <w:r w:rsidRPr="00880A58">
              <w:rPr>
                <w:rFonts w:ascii="Arial" w:hAnsi="Arial" w:cs="Arial"/>
                <w:lang w:eastAsia="en-GB"/>
              </w:rPr>
              <w:t xml:space="preserve">Indoor air quality </w:t>
            </w:r>
          </w:p>
          <w:p w14:paraId="00658E1E" w14:textId="77777777" w:rsidR="00DE6123" w:rsidRPr="00880A58" w:rsidRDefault="00DE6123" w:rsidP="003D64B7">
            <w:pPr>
              <w:autoSpaceDE w:val="0"/>
              <w:autoSpaceDN w:val="0"/>
              <w:ind w:left="360"/>
              <w:rPr>
                <w:rFonts w:ascii="Arial" w:hAnsi="Arial" w:cs="Arial"/>
                <w:lang w:eastAsia="en-GB"/>
              </w:rPr>
            </w:pPr>
          </w:p>
          <w:p w14:paraId="5309B45E" w14:textId="77777777" w:rsidR="00DE6123" w:rsidRPr="00880A58" w:rsidRDefault="00DE6123" w:rsidP="003D64B7">
            <w:pPr>
              <w:autoSpaceDE w:val="0"/>
              <w:autoSpaceDN w:val="0"/>
              <w:spacing w:line="276" w:lineRule="auto"/>
              <w:ind w:left="720"/>
              <w:contextualSpacing/>
              <w:jc w:val="left"/>
              <w:rPr>
                <w:rFonts w:ascii="Arial" w:hAnsi="Arial" w:cs="Arial"/>
                <w:lang w:val="x-none" w:eastAsia="en-GB"/>
              </w:rPr>
            </w:pPr>
          </w:p>
          <w:p w14:paraId="36596A94" w14:textId="77777777" w:rsidR="00DE6123" w:rsidRPr="00880A58" w:rsidRDefault="00DE6123" w:rsidP="003D64B7">
            <w:pPr>
              <w:autoSpaceDE w:val="0"/>
              <w:autoSpaceDN w:val="0"/>
              <w:jc w:val="left"/>
              <w:rPr>
                <w:rFonts w:ascii="Arial" w:hAnsi="Arial" w:cs="Arial"/>
                <w:lang w:eastAsia="en-GB"/>
              </w:rPr>
            </w:pPr>
          </w:p>
        </w:tc>
      </w:tr>
    </w:tbl>
    <w:p w14:paraId="56C7AFB4" w14:textId="3121647E" w:rsidR="00623B6F" w:rsidRDefault="00623B6F" w:rsidP="007F736E">
      <w:pPr>
        <w:autoSpaceDE w:val="0"/>
        <w:autoSpaceDN w:val="0"/>
        <w:adjustRightInd w:val="0"/>
        <w:spacing w:line="360" w:lineRule="auto"/>
        <w:jc w:val="left"/>
        <w:rPr>
          <w:rFonts w:ascii="Tahoma" w:hAnsi="Tahoma" w:cs="Tahoma"/>
          <w:b/>
          <w:bCs/>
          <w:iCs/>
          <w:sz w:val="18"/>
          <w:szCs w:val="18"/>
          <w:lang w:val="en-GB"/>
        </w:rPr>
      </w:pPr>
    </w:p>
    <w:p w14:paraId="6918F593" w14:textId="40ED0C0B" w:rsidR="00623B6F" w:rsidRPr="007F736E" w:rsidRDefault="00623B6F" w:rsidP="007F736E">
      <w:pPr>
        <w:autoSpaceDE w:val="0"/>
        <w:autoSpaceDN w:val="0"/>
        <w:adjustRightInd w:val="0"/>
        <w:spacing w:line="360" w:lineRule="auto"/>
        <w:jc w:val="left"/>
        <w:rPr>
          <w:rFonts w:ascii="Tahoma" w:hAnsi="Tahoma" w:cs="Tahoma"/>
          <w:b/>
          <w:bCs/>
          <w:iCs/>
          <w:sz w:val="18"/>
          <w:szCs w:val="18"/>
          <w:lang w:val="en-GB"/>
        </w:rPr>
      </w:pP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3" w:name="_Toc2171289"/>
      <w:bookmarkEnd w:id="5"/>
      <w:r w:rsidRPr="00766895">
        <w:rPr>
          <w:rFonts w:ascii="Tahoma" w:hAnsi="Tahoma" w:cs="Tahoma"/>
          <w:color w:val="auto"/>
          <w:sz w:val="18"/>
          <w:szCs w:val="18"/>
        </w:rPr>
        <w:lastRenderedPageBreak/>
        <w:t>EVALUATION CRITERIA</w:t>
      </w:r>
      <w:bookmarkEnd w:id="6"/>
      <w:bookmarkEnd w:id="7"/>
      <w:bookmarkEnd w:id="13"/>
    </w:p>
    <w:p w14:paraId="6AF0F369" w14:textId="77777777" w:rsidR="00DE6123" w:rsidRDefault="00DE6123" w:rsidP="00DE6123">
      <w:pPr>
        <w:autoSpaceDE w:val="0"/>
        <w:autoSpaceDN w:val="0"/>
        <w:spacing w:line="276" w:lineRule="auto"/>
        <w:rPr>
          <w:rFonts w:ascii="Arial" w:hAnsi="Arial" w:cs="Arial"/>
          <w:lang w:val="en-US"/>
        </w:rPr>
      </w:pPr>
      <w:bookmarkStart w:id="14" w:name="_Toc2171290"/>
      <w:bookmarkStart w:id="15" w:name="_Toc391995496"/>
      <w:bookmarkStart w:id="16" w:name="_Toc412129727"/>
    </w:p>
    <w:p w14:paraId="25D53C62" w14:textId="77777777" w:rsidR="00DE6123" w:rsidRDefault="00DE6123" w:rsidP="00DE6123">
      <w:pPr>
        <w:autoSpaceDE w:val="0"/>
        <w:autoSpaceDN w:val="0"/>
        <w:spacing w:line="276" w:lineRule="auto"/>
        <w:rPr>
          <w:rFonts w:ascii="Arial" w:hAnsi="Arial" w:cs="Arial"/>
          <w:lang w:val="en-US"/>
        </w:rPr>
      </w:pPr>
    </w:p>
    <w:p w14:paraId="38B7066B" w14:textId="77777777" w:rsidR="00DE6123" w:rsidRPr="009E6516" w:rsidRDefault="00DE6123" w:rsidP="00DE6123">
      <w:pPr>
        <w:numPr>
          <w:ilvl w:val="0"/>
          <w:numId w:val="30"/>
        </w:numPr>
        <w:spacing w:line="360" w:lineRule="auto"/>
        <w:rPr>
          <w:rFonts w:ascii="Tahoma" w:hAnsi="Tahoma" w:cs="Tahoma"/>
          <w:sz w:val="18"/>
          <w:szCs w:val="18"/>
        </w:rPr>
      </w:pPr>
      <w:r w:rsidRPr="009E6516">
        <w:rPr>
          <w:rFonts w:ascii="Tahoma" w:hAnsi="Tahoma" w:cs="Tahoma"/>
          <w:sz w:val="18"/>
          <w:szCs w:val="18"/>
        </w:rPr>
        <w:t>The evaluation criteria will be based on the following requirements:</w:t>
      </w:r>
    </w:p>
    <w:p w14:paraId="607E19B3" w14:textId="4B6D48A5" w:rsidR="00DE6123" w:rsidRPr="009E6516" w:rsidRDefault="00E5321B" w:rsidP="00DE6123">
      <w:pPr>
        <w:numPr>
          <w:ilvl w:val="0"/>
          <w:numId w:val="4"/>
        </w:numPr>
        <w:spacing w:line="360" w:lineRule="auto"/>
        <w:rPr>
          <w:rFonts w:ascii="Tahoma" w:hAnsi="Tahoma" w:cs="Tahoma"/>
          <w:sz w:val="18"/>
          <w:szCs w:val="18"/>
        </w:rPr>
      </w:pPr>
      <w:proofErr w:type="spellStart"/>
      <w:r>
        <w:rPr>
          <w:rFonts w:ascii="Tahoma" w:hAnsi="Tahoma" w:cs="Tahoma"/>
          <w:sz w:val="18"/>
          <w:szCs w:val="18"/>
        </w:rPr>
        <w:t>Mandotory</w:t>
      </w:r>
      <w:proofErr w:type="spellEnd"/>
      <w:r w:rsidR="00DE6123" w:rsidRPr="009E6516">
        <w:rPr>
          <w:rFonts w:ascii="Tahoma" w:hAnsi="Tahoma" w:cs="Tahoma"/>
          <w:sz w:val="18"/>
          <w:szCs w:val="18"/>
        </w:rPr>
        <w:t xml:space="preserve"> Requirements.</w:t>
      </w:r>
    </w:p>
    <w:p w14:paraId="60ACD845" w14:textId="77777777" w:rsidR="00DE6123" w:rsidRPr="009E6516" w:rsidRDefault="00DE6123" w:rsidP="00DE6123">
      <w:pPr>
        <w:numPr>
          <w:ilvl w:val="0"/>
          <w:numId w:val="4"/>
        </w:numPr>
        <w:autoSpaceDE w:val="0"/>
        <w:autoSpaceDN w:val="0"/>
        <w:spacing w:line="360" w:lineRule="auto"/>
        <w:rPr>
          <w:rFonts w:ascii="Tahoma" w:hAnsi="Tahoma" w:cs="Tahoma"/>
          <w:sz w:val="18"/>
          <w:szCs w:val="18"/>
        </w:rPr>
      </w:pPr>
      <w:r w:rsidRPr="009E6516">
        <w:rPr>
          <w:rFonts w:ascii="Tahoma" w:hAnsi="Tahoma" w:cs="Tahoma"/>
          <w:sz w:val="18"/>
          <w:szCs w:val="18"/>
        </w:rPr>
        <w:t xml:space="preserve">Evaluation for Price and BEE </w:t>
      </w:r>
      <w:r w:rsidRPr="009E6516">
        <w:rPr>
          <w:rFonts w:ascii="Tahoma" w:hAnsi="Tahoma" w:cs="Tahoma"/>
          <w:sz w:val="18"/>
          <w:szCs w:val="18"/>
          <w:lang w:val="en-US"/>
        </w:rPr>
        <w:t>based on the 80/20 PPPFA principle.</w:t>
      </w:r>
    </w:p>
    <w:p w14:paraId="61F1ACA6" w14:textId="642F0B21" w:rsidR="00DE6123" w:rsidRPr="009E6516" w:rsidRDefault="00DE6123" w:rsidP="00DE6123">
      <w:pPr>
        <w:numPr>
          <w:ilvl w:val="0"/>
          <w:numId w:val="30"/>
        </w:numPr>
        <w:spacing w:line="360" w:lineRule="auto"/>
        <w:rPr>
          <w:rFonts w:ascii="Tahoma" w:hAnsi="Tahoma" w:cs="Tahoma"/>
          <w:sz w:val="18"/>
          <w:szCs w:val="18"/>
        </w:rPr>
      </w:pPr>
      <w:r w:rsidRPr="009E6516">
        <w:rPr>
          <w:rFonts w:ascii="Tahoma" w:hAnsi="Tahoma" w:cs="Tahoma"/>
          <w:sz w:val="18"/>
          <w:szCs w:val="18"/>
        </w:rPr>
        <w:t xml:space="preserve">The supplier must adhere to all </w:t>
      </w:r>
      <w:r w:rsidR="00E5321B">
        <w:rPr>
          <w:rFonts w:ascii="Tahoma" w:hAnsi="Tahoma" w:cs="Tahoma"/>
          <w:sz w:val="18"/>
          <w:szCs w:val="18"/>
        </w:rPr>
        <w:t>mandatory</w:t>
      </w:r>
      <w:r w:rsidRPr="009E6516">
        <w:rPr>
          <w:rFonts w:ascii="Tahoma" w:hAnsi="Tahoma" w:cs="Tahoma"/>
          <w:sz w:val="18"/>
          <w:szCs w:val="18"/>
        </w:rPr>
        <w:t xml:space="preserve"> requirements </w:t>
      </w:r>
      <w:proofErr w:type="gramStart"/>
      <w:r w:rsidRPr="009E6516">
        <w:rPr>
          <w:rFonts w:ascii="Tahoma" w:hAnsi="Tahoma" w:cs="Tahoma"/>
          <w:sz w:val="18"/>
          <w:szCs w:val="18"/>
        </w:rPr>
        <w:t>in order for</w:t>
      </w:r>
      <w:proofErr w:type="gramEnd"/>
      <w:r w:rsidRPr="009E6516">
        <w:rPr>
          <w:rFonts w:ascii="Tahoma" w:hAnsi="Tahoma" w:cs="Tahoma"/>
          <w:sz w:val="18"/>
          <w:szCs w:val="18"/>
        </w:rPr>
        <w:t xml:space="preserve"> the quote to be accepted for evaluation.</w:t>
      </w:r>
    </w:p>
    <w:p w14:paraId="0F79577D" w14:textId="06D2B3D1" w:rsidR="00DE6123" w:rsidRPr="009E6516" w:rsidRDefault="00DE6123" w:rsidP="00DE6123">
      <w:pPr>
        <w:numPr>
          <w:ilvl w:val="0"/>
          <w:numId w:val="30"/>
        </w:numPr>
        <w:spacing w:line="360" w:lineRule="auto"/>
        <w:rPr>
          <w:rFonts w:ascii="Tahoma" w:hAnsi="Tahoma" w:cs="Tahoma"/>
          <w:sz w:val="18"/>
          <w:szCs w:val="18"/>
        </w:rPr>
      </w:pPr>
      <w:r w:rsidRPr="009E6516">
        <w:rPr>
          <w:rFonts w:ascii="Tahoma" w:hAnsi="Tahoma" w:cs="Tahoma"/>
          <w:sz w:val="18"/>
          <w:szCs w:val="18"/>
        </w:rPr>
        <w:t xml:space="preserve">If the supplier failed to adhere with any </w:t>
      </w:r>
      <w:r w:rsidR="00E5321B">
        <w:rPr>
          <w:rFonts w:ascii="Tahoma" w:hAnsi="Tahoma" w:cs="Tahoma"/>
          <w:sz w:val="18"/>
          <w:szCs w:val="18"/>
        </w:rPr>
        <w:t>mandatory</w:t>
      </w:r>
      <w:r w:rsidRPr="009E6516">
        <w:rPr>
          <w:rFonts w:ascii="Tahoma" w:hAnsi="Tahoma" w:cs="Tahoma"/>
          <w:sz w:val="18"/>
          <w:szCs w:val="18"/>
        </w:rPr>
        <w:t xml:space="preserve"> requirements o</w:t>
      </w:r>
      <w:r>
        <w:rPr>
          <w:rFonts w:ascii="Tahoma" w:hAnsi="Tahoma" w:cs="Tahoma"/>
          <w:sz w:val="18"/>
          <w:szCs w:val="18"/>
        </w:rPr>
        <w:t>r</w:t>
      </w:r>
      <w:r w:rsidRPr="009E6516">
        <w:rPr>
          <w:rFonts w:ascii="Tahoma" w:hAnsi="Tahoma" w:cs="Tahoma"/>
          <w:sz w:val="18"/>
          <w:szCs w:val="18"/>
        </w:rPr>
        <w:t xml:space="preserve"> if RAF is unable to verify whether the </w:t>
      </w:r>
      <w:r w:rsidR="00E5321B">
        <w:rPr>
          <w:rFonts w:ascii="Tahoma" w:hAnsi="Tahoma" w:cs="Tahoma"/>
          <w:sz w:val="18"/>
          <w:szCs w:val="18"/>
        </w:rPr>
        <w:t>mandatory</w:t>
      </w:r>
      <w:r w:rsidRPr="009E6516">
        <w:rPr>
          <w:rFonts w:ascii="Tahoma" w:hAnsi="Tahoma" w:cs="Tahoma"/>
          <w:sz w:val="18"/>
          <w:szCs w:val="18"/>
        </w:rPr>
        <w:t xml:space="preserve"> requirements are met, the RAF reserves the right to:</w:t>
      </w:r>
    </w:p>
    <w:p w14:paraId="3D1E2190" w14:textId="77777777" w:rsidR="00DE6123" w:rsidRPr="009E6516" w:rsidRDefault="00DE6123" w:rsidP="00DE6123">
      <w:pPr>
        <w:numPr>
          <w:ilvl w:val="1"/>
          <w:numId w:val="30"/>
        </w:numPr>
        <w:spacing w:line="360" w:lineRule="auto"/>
        <w:rPr>
          <w:rFonts w:ascii="Tahoma" w:hAnsi="Tahoma" w:cs="Tahoma"/>
          <w:sz w:val="18"/>
          <w:szCs w:val="18"/>
        </w:rPr>
      </w:pPr>
      <w:r w:rsidRPr="009E6516">
        <w:rPr>
          <w:rFonts w:ascii="Tahoma" w:hAnsi="Tahoma" w:cs="Tahoma"/>
          <w:sz w:val="18"/>
          <w:szCs w:val="18"/>
        </w:rPr>
        <w:t>Reject the quote and not evaluate</w:t>
      </w:r>
    </w:p>
    <w:p w14:paraId="47FA7245" w14:textId="77777777" w:rsidR="00DE6123" w:rsidRDefault="00DE6123" w:rsidP="00DE6123">
      <w:pPr>
        <w:spacing w:line="360" w:lineRule="auto"/>
        <w:rPr>
          <w:rFonts w:ascii="Tahoma" w:hAnsi="Tahoma" w:cs="Tahoma"/>
          <w:sz w:val="18"/>
          <w:szCs w:val="18"/>
        </w:rPr>
      </w:pPr>
      <w:r w:rsidRPr="009E6516">
        <w:rPr>
          <w:rFonts w:ascii="Tahoma" w:hAnsi="Tahoma" w:cs="Tahoma"/>
          <w:sz w:val="18"/>
          <w:szCs w:val="18"/>
        </w:rPr>
        <w:t>Accept the quote for evaluation on condition that the supplier submits within the stipulated period, any supplementary information to achieve full compliance, provided that the supplementary information is not on functional or technical requirements</w:t>
      </w:r>
    </w:p>
    <w:p w14:paraId="6DFE9C8D" w14:textId="77777777" w:rsidR="00DE6123" w:rsidRDefault="00DE6123" w:rsidP="00DE6123">
      <w:pPr>
        <w:spacing w:line="360" w:lineRule="auto"/>
        <w:rPr>
          <w:rFonts w:ascii="Tahoma" w:hAnsi="Tahoma" w:cs="Tahoma"/>
          <w:b/>
          <w:sz w:val="18"/>
          <w:szCs w:val="18"/>
        </w:rPr>
      </w:pPr>
    </w:p>
    <w:p w14:paraId="5BC8C51B" w14:textId="77777777" w:rsidR="00DE6123" w:rsidRDefault="00DE6123" w:rsidP="00DE6123">
      <w:pPr>
        <w:spacing w:line="360" w:lineRule="auto"/>
        <w:rPr>
          <w:rFonts w:ascii="Tahoma" w:hAnsi="Tahoma" w:cs="Tahoma"/>
          <w:b/>
          <w:sz w:val="18"/>
          <w:szCs w:val="18"/>
        </w:rPr>
      </w:pPr>
      <w:r w:rsidRPr="00135C67">
        <w:rPr>
          <w:rFonts w:ascii="Tahoma" w:hAnsi="Tahoma" w:cs="Tahoma"/>
          <w:b/>
          <w:sz w:val="18"/>
          <w:szCs w:val="18"/>
        </w:rPr>
        <w:t xml:space="preserve">Bidders must indicate by ticking (√) the correct box indicating that they “Comply” </w:t>
      </w:r>
      <w:proofErr w:type="gramStart"/>
      <w:r w:rsidRPr="00135C67">
        <w:rPr>
          <w:rFonts w:ascii="Tahoma" w:hAnsi="Tahoma" w:cs="Tahoma"/>
          <w:b/>
          <w:sz w:val="18"/>
          <w:szCs w:val="18"/>
        </w:rPr>
        <w:t>OR  “</w:t>
      </w:r>
      <w:proofErr w:type="gramEnd"/>
      <w:r w:rsidRPr="00135C67">
        <w:rPr>
          <w:rFonts w:ascii="Tahoma" w:hAnsi="Tahoma" w:cs="Tahoma"/>
          <w:b/>
          <w:sz w:val="18"/>
          <w:szCs w:val="18"/>
        </w:rPr>
        <w:t xml:space="preserve">Not Comply”. </w:t>
      </w:r>
      <w:proofErr w:type="gramStart"/>
      <w:r w:rsidRPr="00135C67">
        <w:rPr>
          <w:rFonts w:ascii="Tahoma" w:hAnsi="Tahoma" w:cs="Tahoma"/>
          <w:b/>
          <w:sz w:val="18"/>
          <w:szCs w:val="18"/>
        </w:rPr>
        <w:t>In the event that</w:t>
      </w:r>
      <w:proofErr w:type="gramEnd"/>
      <w:r w:rsidRPr="00135C67">
        <w:rPr>
          <w:rFonts w:ascii="Tahoma" w:hAnsi="Tahoma" w:cs="Tahoma"/>
          <w:b/>
          <w:sz w:val="18"/>
          <w:szCs w:val="18"/>
        </w:rPr>
        <w:t xml:space="preserve"> no tick is made it will be accepted that the bidder does not comply and will be disqualified.</w:t>
      </w:r>
    </w:p>
    <w:p w14:paraId="403E8EA0" w14:textId="77777777" w:rsidR="00DE6123" w:rsidRPr="00135C67" w:rsidRDefault="00DE6123" w:rsidP="00DE6123">
      <w:pPr>
        <w:spacing w:line="360" w:lineRule="auto"/>
        <w:rPr>
          <w:rFonts w:ascii="Tahoma" w:hAnsi="Tahoma" w:cs="Tahoma"/>
          <w:b/>
          <w:sz w:val="18"/>
          <w:szCs w:val="18"/>
        </w:rPr>
      </w:pPr>
    </w:p>
    <w:tbl>
      <w:tblPr>
        <w:tblW w:w="0" w:type="auto"/>
        <w:tblInd w:w="557" w:type="dxa"/>
        <w:tblCellMar>
          <w:left w:w="0" w:type="dxa"/>
          <w:right w:w="0" w:type="dxa"/>
        </w:tblCellMar>
        <w:tblLook w:val="04A0" w:firstRow="1" w:lastRow="0" w:firstColumn="1" w:lastColumn="0" w:noHBand="0" w:noVBand="1"/>
      </w:tblPr>
      <w:tblGrid>
        <w:gridCol w:w="1036"/>
        <w:gridCol w:w="6170"/>
        <w:gridCol w:w="992"/>
        <w:gridCol w:w="1343"/>
      </w:tblGrid>
      <w:tr w:rsidR="00D82D53" w14:paraId="1B1FDF0B" w14:textId="77777777" w:rsidTr="005E0B12">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5042B" w14:textId="77777777" w:rsidR="00D82D53" w:rsidRDefault="00D82D53" w:rsidP="005E0B12">
            <w:pPr>
              <w:autoSpaceDE w:val="0"/>
              <w:autoSpaceDN w:val="0"/>
              <w:spacing w:line="360" w:lineRule="auto"/>
              <w:rPr>
                <w:rFonts w:ascii="Tahoma" w:hAnsi="Tahoma" w:cs="Tahoma"/>
                <w:b/>
                <w:bCs/>
                <w:sz w:val="18"/>
                <w:szCs w:val="18"/>
                <w:lang w:eastAsia="en-ZA"/>
              </w:rPr>
            </w:pPr>
            <w:bookmarkStart w:id="17" w:name="_Hlk140658726"/>
            <w:bookmarkStart w:id="18" w:name="_Hlk205982199"/>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0D926D"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75144"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5663D"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D82D53" w14:paraId="199A999A" w14:textId="77777777" w:rsidTr="005E0B12">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C7B45"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1</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49D1CA7A" w14:textId="77777777" w:rsidR="00D82D53" w:rsidRDefault="00D82D53" w:rsidP="005E0B12">
            <w:pPr>
              <w:spacing w:line="360" w:lineRule="auto"/>
              <w:jc w:val="left"/>
              <w:rPr>
                <w:rFonts w:ascii="Tahoma" w:hAnsi="Tahoma" w:cs="Tahoma"/>
                <w:sz w:val="18"/>
                <w:szCs w:val="18"/>
              </w:rPr>
            </w:pPr>
            <w:r>
              <w:rPr>
                <w:rFonts w:ascii="Tahoma" w:hAnsi="Tahoma" w:cs="Tahoma"/>
                <w:sz w:val="18"/>
                <w:szCs w:val="18"/>
              </w:rPr>
              <w:t xml:space="preserve">The bidder to submit certificate showing that they are registered as an </w:t>
            </w:r>
            <w:r>
              <w:rPr>
                <w:rFonts w:ascii="Tahoma" w:hAnsi="Tahoma" w:cs="Tahoma"/>
                <w:b/>
                <w:bCs/>
                <w:sz w:val="18"/>
                <w:szCs w:val="18"/>
              </w:rPr>
              <w:t xml:space="preserve">Approved Inspection Authority (AIA) </w:t>
            </w:r>
            <w:r>
              <w:rPr>
                <w:rFonts w:ascii="Tahoma" w:hAnsi="Tahoma" w:cs="Tahoma"/>
                <w:sz w:val="18"/>
                <w:szCs w:val="18"/>
              </w:rPr>
              <w:t>in accordance with the provisions of the Occupational Health and Safety Act, Act 85 of 1993</w:t>
            </w:r>
            <w:r>
              <w:rPr>
                <w:rFonts w:ascii="Tahoma" w:hAnsi="Tahoma" w:cs="Tahoma"/>
                <w:b/>
                <w:bCs/>
                <w:sz w:val="18"/>
                <w:szCs w:val="18"/>
              </w:rPr>
              <w:t xml:space="preserve"> </w:t>
            </w:r>
            <w:r>
              <w:rPr>
                <w:rFonts w:ascii="Tahoma" w:hAnsi="Tahoma" w:cs="Tahoma"/>
                <w:sz w:val="18"/>
                <w:szCs w:val="18"/>
              </w:rPr>
              <w:t>as issued by the Department of Employment and Labour</w:t>
            </w:r>
            <w:r>
              <w:rPr>
                <w:rFonts w:ascii="Tahoma" w:hAnsi="Tahoma" w:cs="Tahoma"/>
                <w:b/>
                <w:bCs/>
                <w:sz w:val="18"/>
                <w:szCs w:val="18"/>
              </w:rPr>
              <w:t xml:space="preserve">. </w:t>
            </w:r>
            <w:r>
              <w:rPr>
                <w:rFonts w:ascii="Tahoma" w:hAnsi="Tahoma" w:cs="Tahoma"/>
                <w:sz w:val="18"/>
                <w:szCs w:val="18"/>
              </w:rPr>
              <w:t>The validity period of the said document should be valid and active.</w:t>
            </w:r>
          </w:p>
          <w:p w14:paraId="10517DF2" w14:textId="77777777" w:rsidR="00D82D53" w:rsidRPr="00E93298" w:rsidRDefault="00D82D53" w:rsidP="005E0B12">
            <w:pPr>
              <w:spacing w:line="360" w:lineRule="auto"/>
              <w:jc w:val="left"/>
              <w:rPr>
                <w:rFonts w:ascii="Tahoma" w:hAnsi="Tahoma" w:cs="Tahoma"/>
                <w:bCs/>
                <w:sz w:val="18"/>
                <w:szCs w:val="18"/>
              </w:rPr>
            </w:pPr>
          </w:p>
          <w:p w14:paraId="2159554D" w14:textId="77777777" w:rsidR="00D82D53" w:rsidRDefault="00D82D53" w:rsidP="005E0B12">
            <w:pPr>
              <w:spacing w:line="360" w:lineRule="auto"/>
              <w:rPr>
                <w:rFonts w:ascii="Tahoma" w:hAnsi="Tahoma" w:cs="Tahoma"/>
                <w:iCs/>
                <w:sz w:val="18"/>
                <w:szCs w:val="18"/>
                <w:lang w:val="en-GB"/>
              </w:rPr>
            </w:pPr>
            <w:bookmarkStart w:id="19" w:name="OLE_LINK21"/>
            <w:r>
              <w:rPr>
                <w:rFonts w:ascii="Tahoma" w:hAnsi="Tahoma" w:cs="Tahoma"/>
                <w:iCs/>
                <w:sz w:val="18"/>
                <w:szCs w:val="18"/>
                <w:lang w:val="en-GB"/>
              </w:rPr>
              <w:t>The valid proof must be submitted by the closing date and time of the RFQ.</w:t>
            </w:r>
          </w:p>
          <w:p w14:paraId="7B2A4123" w14:textId="77777777" w:rsidR="00D82D53" w:rsidRPr="000230DE" w:rsidRDefault="00D82D53" w:rsidP="005E0B12">
            <w:pPr>
              <w:spacing w:line="360" w:lineRule="auto"/>
              <w:rPr>
                <w:rFonts w:ascii="Tahoma" w:hAnsi="Tahoma" w:cs="Tahoma"/>
                <w:b/>
                <w:iCs/>
                <w:color w:val="000000"/>
                <w:sz w:val="18"/>
                <w:szCs w:val="18"/>
              </w:rPr>
            </w:pPr>
            <w:r>
              <w:rPr>
                <w:rFonts w:ascii="Tahoma" w:hAnsi="Tahoma" w:cs="Tahoma"/>
                <w:iCs/>
                <w:sz w:val="18"/>
                <w:szCs w:val="18"/>
                <w:lang w:val="en-GB"/>
              </w:rPr>
              <w:t>The RAF reserves the right to validate and confirm the registration.</w:t>
            </w:r>
            <w:bookmarkEnd w:id="19"/>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11D793" w14:textId="77777777" w:rsidR="00D82D53" w:rsidRDefault="00D82D53" w:rsidP="005E0B12">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0A87DF9F" w14:textId="77777777" w:rsidR="00D82D53" w:rsidRDefault="00D82D53" w:rsidP="005E0B12">
            <w:pPr>
              <w:autoSpaceDE w:val="0"/>
              <w:autoSpaceDN w:val="0"/>
              <w:spacing w:line="360" w:lineRule="auto"/>
              <w:rPr>
                <w:rFonts w:ascii="Tahoma" w:hAnsi="Tahoma" w:cs="Tahoma"/>
                <w:b/>
                <w:bCs/>
                <w:sz w:val="18"/>
                <w:szCs w:val="18"/>
                <w:lang w:eastAsia="en-ZA"/>
              </w:rPr>
            </w:pPr>
          </w:p>
        </w:tc>
      </w:tr>
      <w:tr w:rsidR="00D82D53" w14:paraId="2B1FEB5B" w14:textId="77777777" w:rsidTr="005E0B12">
        <w:trPr>
          <w:trHeight w:val="335"/>
        </w:trPr>
        <w:tc>
          <w:tcPr>
            <w:tcW w:w="95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35D52"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tr w:rsidR="00D82D53" w14:paraId="26C64905" w14:textId="77777777" w:rsidTr="005E0B12">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4D05D" w14:textId="77777777" w:rsidR="00D82D53" w:rsidRDefault="00D82D53" w:rsidP="005E0B12">
            <w:pPr>
              <w:autoSpaceDE w:val="0"/>
              <w:autoSpaceDN w:val="0"/>
              <w:spacing w:line="360" w:lineRule="auto"/>
              <w:rPr>
                <w:rFonts w:ascii="Tahoma" w:hAnsi="Tahoma" w:cs="Tahoma"/>
                <w:b/>
                <w:bCs/>
                <w:sz w:val="18"/>
                <w:szCs w:val="18"/>
                <w:lang w:eastAsia="en-ZA"/>
              </w:rPr>
            </w:pPr>
            <w:bookmarkStart w:id="20" w:name="_Hlk205468885"/>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A2C25"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C4F4C"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8B0EDF"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D82D53" w14:paraId="02DE33A6" w14:textId="77777777" w:rsidTr="005E0B12">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C0DA6"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2</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3DD4620F" w14:textId="77777777" w:rsidR="00D82D53" w:rsidRPr="00EC08EB" w:rsidRDefault="00D82D53" w:rsidP="005E0B12">
            <w:pPr>
              <w:spacing w:line="360" w:lineRule="auto"/>
              <w:jc w:val="left"/>
              <w:rPr>
                <w:rFonts w:ascii="Tahoma" w:hAnsi="Tahoma" w:cs="Tahoma"/>
                <w:bCs/>
                <w:sz w:val="18"/>
                <w:szCs w:val="18"/>
              </w:rPr>
            </w:pPr>
            <w:r w:rsidRPr="00E93298">
              <w:rPr>
                <w:rFonts w:ascii="Tahoma" w:hAnsi="Tahoma" w:cs="Tahoma"/>
                <w:bCs/>
                <w:sz w:val="18"/>
                <w:szCs w:val="18"/>
              </w:rPr>
              <w:t xml:space="preserve">The bidder to submit </w:t>
            </w:r>
            <w:r>
              <w:rPr>
                <w:rFonts w:ascii="Tahoma" w:hAnsi="Tahoma" w:cs="Tahoma"/>
                <w:bCs/>
                <w:sz w:val="18"/>
                <w:szCs w:val="18"/>
              </w:rPr>
              <w:t xml:space="preserve">documentation / certificate showing that they are registered with the </w:t>
            </w:r>
            <w:r>
              <w:rPr>
                <w:rFonts w:ascii="Tahoma" w:hAnsi="Tahoma" w:cs="Tahoma"/>
                <w:b/>
                <w:sz w:val="18"/>
                <w:szCs w:val="18"/>
              </w:rPr>
              <w:t xml:space="preserve">South African National Accreditation System (SANAS).  </w:t>
            </w:r>
            <w:r>
              <w:rPr>
                <w:rFonts w:ascii="Tahoma" w:hAnsi="Tahoma" w:cs="Tahoma"/>
                <w:bCs/>
                <w:sz w:val="18"/>
                <w:szCs w:val="18"/>
              </w:rPr>
              <w:t>The validity period of the said document should be valid and active.</w:t>
            </w:r>
          </w:p>
          <w:p w14:paraId="17C2C19A" w14:textId="77777777" w:rsidR="00D82D53" w:rsidRPr="00736AE6" w:rsidRDefault="00D82D53" w:rsidP="005E0B12">
            <w:pPr>
              <w:spacing w:line="360" w:lineRule="auto"/>
              <w:rPr>
                <w:rFonts w:ascii="Tahoma" w:hAnsi="Tahoma" w:cs="Tahoma"/>
                <w:b/>
                <w:bCs/>
                <w:i/>
                <w:color w:val="000000"/>
                <w:sz w:val="12"/>
                <w:szCs w:val="12"/>
              </w:rPr>
            </w:pPr>
          </w:p>
          <w:p w14:paraId="2589F6DB" w14:textId="77777777" w:rsidR="00D82D53" w:rsidRDefault="00D82D53" w:rsidP="005E0B12">
            <w:pPr>
              <w:spacing w:line="360" w:lineRule="auto"/>
              <w:rPr>
                <w:rFonts w:ascii="Tahoma" w:hAnsi="Tahoma" w:cs="Tahoma"/>
                <w:iCs/>
                <w:sz w:val="18"/>
                <w:szCs w:val="18"/>
                <w:lang w:val="en-GB"/>
              </w:rPr>
            </w:pPr>
            <w:r>
              <w:rPr>
                <w:rFonts w:ascii="Tahoma" w:hAnsi="Tahoma" w:cs="Tahoma"/>
                <w:iCs/>
                <w:sz w:val="18"/>
                <w:szCs w:val="18"/>
                <w:lang w:val="en-GB"/>
              </w:rPr>
              <w:t>The valid proof must be submitted by the closing date and time of the RFQ.</w:t>
            </w:r>
          </w:p>
          <w:p w14:paraId="38CFF518" w14:textId="77777777" w:rsidR="00D82D53" w:rsidRPr="0089717A" w:rsidRDefault="00D82D53" w:rsidP="005E0B12">
            <w:pPr>
              <w:spacing w:line="360" w:lineRule="auto"/>
              <w:rPr>
                <w:rFonts w:ascii="Tahoma" w:hAnsi="Tahoma" w:cs="Tahoma"/>
                <w:iCs/>
                <w:color w:val="000000"/>
                <w:sz w:val="18"/>
                <w:szCs w:val="18"/>
              </w:rPr>
            </w:pPr>
            <w:r>
              <w:rPr>
                <w:rFonts w:ascii="Tahoma" w:hAnsi="Tahoma" w:cs="Tahoma"/>
                <w:iCs/>
                <w:sz w:val="18"/>
                <w:szCs w:val="18"/>
                <w:lang w:val="en-GB"/>
              </w:rPr>
              <w:t>The RAF reserves the right to validate and confirm the registration.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FA62C7" w14:textId="77777777" w:rsidR="00D82D53" w:rsidRDefault="00D82D53" w:rsidP="005E0B12">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4CAC2397" w14:textId="77777777" w:rsidR="00D82D53" w:rsidRDefault="00D82D53" w:rsidP="005E0B12">
            <w:pPr>
              <w:autoSpaceDE w:val="0"/>
              <w:autoSpaceDN w:val="0"/>
              <w:spacing w:line="360" w:lineRule="auto"/>
              <w:rPr>
                <w:rFonts w:ascii="Tahoma" w:hAnsi="Tahoma" w:cs="Tahoma"/>
                <w:b/>
                <w:bCs/>
                <w:sz w:val="18"/>
                <w:szCs w:val="18"/>
                <w:lang w:eastAsia="en-ZA"/>
              </w:rPr>
            </w:pPr>
          </w:p>
        </w:tc>
      </w:tr>
      <w:tr w:rsidR="00D82D53" w14:paraId="61EEBCCA" w14:textId="77777777" w:rsidTr="005E0B12">
        <w:trPr>
          <w:trHeight w:val="387"/>
        </w:trPr>
        <w:tc>
          <w:tcPr>
            <w:tcW w:w="95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007FA"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bookmarkEnd w:id="17"/>
      <w:bookmarkEnd w:id="20"/>
      <w:tr w:rsidR="00D82D53" w14:paraId="14FA054B" w14:textId="77777777" w:rsidTr="005E0B12">
        <w:tc>
          <w:tcPr>
            <w:tcW w:w="10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D805B"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C1D6E9"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5E76CB"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034E5"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D82D53" w14:paraId="26853D6C" w14:textId="77777777" w:rsidTr="005E0B12">
        <w:tc>
          <w:tcPr>
            <w:tcW w:w="10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9C864"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3</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14:paraId="4A797C5E" w14:textId="77777777" w:rsidR="00D82D53" w:rsidRDefault="00D82D53" w:rsidP="005E0B12">
            <w:pPr>
              <w:spacing w:line="360" w:lineRule="auto"/>
              <w:rPr>
                <w:rFonts w:ascii="Tahoma" w:hAnsi="Tahoma" w:cs="Tahoma"/>
                <w:sz w:val="18"/>
                <w:szCs w:val="18"/>
              </w:rPr>
            </w:pPr>
            <w:r>
              <w:rPr>
                <w:rFonts w:ascii="Tahoma" w:hAnsi="Tahoma" w:cs="Tahoma"/>
                <w:sz w:val="18"/>
                <w:szCs w:val="18"/>
              </w:rPr>
              <w:t xml:space="preserve">The </w:t>
            </w:r>
            <w:r w:rsidRPr="0071160E">
              <w:rPr>
                <w:rFonts w:ascii="Tahoma" w:hAnsi="Tahoma" w:cs="Tahoma"/>
                <w:iCs/>
                <w:sz w:val="18"/>
                <w:szCs w:val="18"/>
              </w:rPr>
              <w:t>bidder must submit</w:t>
            </w:r>
            <w:r>
              <w:rPr>
                <w:rFonts w:ascii="Tahoma" w:hAnsi="Tahoma" w:cs="Tahoma"/>
                <w:sz w:val="18"/>
                <w:szCs w:val="18"/>
              </w:rPr>
              <w:t xml:space="preserve"> </w:t>
            </w:r>
            <w:r w:rsidRPr="002D78F4">
              <w:rPr>
                <w:rFonts w:ascii="Tahoma" w:hAnsi="Tahoma" w:cs="Tahoma"/>
                <w:b/>
                <w:sz w:val="18"/>
                <w:szCs w:val="18"/>
              </w:rPr>
              <w:t>Letter of Good Standing that complies with the Compensation for Occupational Injuries and Disease Act, Act 130</w:t>
            </w:r>
            <w:r>
              <w:rPr>
                <w:rFonts w:ascii="Tahoma" w:hAnsi="Tahoma" w:cs="Tahoma"/>
                <w:b/>
                <w:sz w:val="18"/>
                <w:szCs w:val="18"/>
              </w:rPr>
              <w:t xml:space="preserve"> of 1993 (COIDA).</w:t>
            </w:r>
            <w:r>
              <w:rPr>
                <w:rFonts w:ascii="Tahoma" w:hAnsi="Tahoma" w:cs="Tahoma"/>
                <w:sz w:val="18"/>
                <w:szCs w:val="18"/>
              </w:rPr>
              <w:t xml:space="preserve"> The successful bidder will be required to comply with the requirements of Occupational Health and Safety Act, Act 85 of 1993.</w:t>
            </w:r>
          </w:p>
          <w:p w14:paraId="31A50C66" w14:textId="77777777" w:rsidR="00D82D53" w:rsidRPr="0020035D" w:rsidRDefault="00D82D53" w:rsidP="005E0B12">
            <w:pPr>
              <w:spacing w:line="360" w:lineRule="auto"/>
              <w:rPr>
                <w:rFonts w:ascii="Tahoma" w:hAnsi="Tahoma" w:cs="Tahoma"/>
                <w:sz w:val="12"/>
                <w:szCs w:val="12"/>
              </w:rPr>
            </w:pPr>
          </w:p>
          <w:p w14:paraId="23D96E43" w14:textId="77777777" w:rsidR="00D82D53" w:rsidRPr="0089717A" w:rsidRDefault="00D82D53" w:rsidP="005E0B12">
            <w:pPr>
              <w:spacing w:line="360" w:lineRule="auto"/>
              <w:rPr>
                <w:rFonts w:ascii="Tahoma" w:hAnsi="Tahoma" w:cs="Tahoma"/>
                <w:sz w:val="18"/>
                <w:szCs w:val="18"/>
              </w:rPr>
            </w:pPr>
            <w:r>
              <w:rPr>
                <w:rFonts w:ascii="Tahoma" w:hAnsi="Tahoma" w:cs="Tahoma"/>
                <w:sz w:val="18"/>
                <w:szCs w:val="18"/>
              </w:rPr>
              <w:t xml:space="preserve">The Letter of </w:t>
            </w:r>
            <w:proofErr w:type="spellStart"/>
            <w:r>
              <w:rPr>
                <w:rFonts w:ascii="Tahoma" w:hAnsi="Tahoma" w:cs="Tahoma"/>
                <w:sz w:val="18"/>
                <w:szCs w:val="18"/>
              </w:rPr>
              <w:t>Goodstanding</w:t>
            </w:r>
            <w:proofErr w:type="spellEnd"/>
            <w:r>
              <w:rPr>
                <w:rFonts w:ascii="Tahoma" w:hAnsi="Tahoma" w:cs="Tahoma"/>
                <w:sz w:val="18"/>
                <w:szCs w:val="18"/>
              </w:rPr>
              <w:t xml:space="preserve"> must comply where the Nature of Business / Commodity is that for Occupational Hygiene Specialist or Occupational Hygiene Consulting/Consultant or Industrial Hygienist or Environmental </w:t>
            </w:r>
            <w:r>
              <w:rPr>
                <w:rFonts w:ascii="Tahoma" w:hAnsi="Tahoma" w:cs="Tahoma"/>
                <w:sz w:val="18"/>
                <w:szCs w:val="18"/>
              </w:rPr>
              <w:lastRenderedPageBreak/>
              <w:t>Health and Safety Hygienist or Occupational Health Services or Occupational Health &amp; Safety.</w:t>
            </w:r>
          </w:p>
          <w:p w14:paraId="6767C592" w14:textId="77777777" w:rsidR="00D82D53" w:rsidRPr="00736AE6" w:rsidRDefault="00D82D53" w:rsidP="005E0B12">
            <w:pPr>
              <w:spacing w:line="360" w:lineRule="auto"/>
              <w:rPr>
                <w:rFonts w:ascii="Tahoma" w:hAnsi="Tahoma" w:cs="Tahoma"/>
                <w:color w:val="FF0000"/>
                <w:sz w:val="12"/>
                <w:szCs w:val="12"/>
              </w:rPr>
            </w:pPr>
          </w:p>
          <w:p w14:paraId="13136BF3" w14:textId="77777777" w:rsidR="00D82D53" w:rsidRDefault="00D82D53" w:rsidP="005E0B12">
            <w:pPr>
              <w:spacing w:line="360" w:lineRule="auto"/>
              <w:rPr>
                <w:rFonts w:ascii="Tahoma" w:hAnsi="Tahoma" w:cs="Tahoma"/>
                <w:sz w:val="18"/>
                <w:szCs w:val="18"/>
                <w:lang w:eastAsia="en-GB"/>
              </w:rPr>
            </w:pPr>
            <w:r>
              <w:rPr>
                <w:rFonts w:ascii="Tahoma" w:hAnsi="Tahoma" w:cs="Tahoma"/>
                <w:b/>
                <w:bCs/>
                <w:sz w:val="18"/>
                <w:szCs w:val="18"/>
                <w:lang w:eastAsia="en-GB"/>
              </w:rPr>
              <w:t>Note:</w:t>
            </w:r>
            <w:r>
              <w:rPr>
                <w:rFonts w:ascii="Tahoma" w:hAnsi="Tahoma" w:cs="Tahoma"/>
                <w:sz w:val="18"/>
                <w:szCs w:val="18"/>
                <w:lang w:eastAsia="en-GB"/>
              </w:rPr>
              <w:t xml:space="preserve"> The COIDA certificate of good standing may not be older than twelve (12) months and can either be from the Department of Labour / RMA / FEM or the industry equivalent thereof</w:t>
            </w:r>
          </w:p>
          <w:p w14:paraId="6B21110E" w14:textId="77777777" w:rsidR="00D82D53" w:rsidRPr="00736AE6" w:rsidRDefault="00D82D53" w:rsidP="005E0B12">
            <w:pPr>
              <w:spacing w:line="360" w:lineRule="auto"/>
              <w:rPr>
                <w:rFonts w:ascii="Tahoma" w:hAnsi="Tahoma" w:cs="Tahoma"/>
                <w:b/>
                <w:bCs/>
                <w:i/>
                <w:color w:val="000000"/>
                <w:sz w:val="12"/>
                <w:szCs w:val="12"/>
              </w:rPr>
            </w:pPr>
          </w:p>
          <w:p w14:paraId="6E9846BC" w14:textId="77777777" w:rsidR="00D82D53" w:rsidRDefault="00D82D53" w:rsidP="005E0B12">
            <w:pPr>
              <w:spacing w:line="360" w:lineRule="auto"/>
              <w:rPr>
                <w:rFonts w:ascii="Tahoma" w:hAnsi="Tahoma" w:cs="Tahoma"/>
                <w:iCs/>
                <w:sz w:val="18"/>
                <w:szCs w:val="18"/>
                <w:lang w:val="en-GB"/>
              </w:rPr>
            </w:pPr>
            <w:r>
              <w:rPr>
                <w:rFonts w:ascii="Tahoma" w:hAnsi="Tahoma" w:cs="Tahoma"/>
                <w:iCs/>
                <w:sz w:val="18"/>
                <w:szCs w:val="18"/>
                <w:lang w:val="en-GB"/>
              </w:rPr>
              <w:t>The valid proof must be submitted by the closing date and time of the RFQ.</w:t>
            </w:r>
          </w:p>
          <w:p w14:paraId="62DE95DA" w14:textId="77777777" w:rsidR="00D82D53" w:rsidRPr="0089717A" w:rsidRDefault="00D82D53" w:rsidP="005E0B12">
            <w:pPr>
              <w:spacing w:line="360" w:lineRule="auto"/>
              <w:rPr>
                <w:rFonts w:ascii="Tahoma" w:hAnsi="Tahoma" w:cs="Tahoma"/>
                <w:iCs/>
                <w:color w:val="000000"/>
                <w:sz w:val="18"/>
                <w:szCs w:val="18"/>
              </w:rPr>
            </w:pPr>
            <w:r>
              <w:rPr>
                <w:rFonts w:ascii="Tahoma" w:hAnsi="Tahoma" w:cs="Tahoma"/>
                <w:iCs/>
                <w:sz w:val="18"/>
                <w:szCs w:val="18"/>
                <w:lang w:val="en-GB"/>
              </w:rPr>
              <w:t>The RAF reserves the right to validate and confirm the registration.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027BA45" w14:textId="77777777" w:rsidR="00D82D53" w:rsidRDefault="00D82D53" w:rsidP="005E0B12">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5F219606" w14:textId="77777777" w:rsidR="00D82D53" w:rsidRDefault="00D82D53" w:rsidP="005E0B12">
            <w:pPr>
              <w:autoSpaceDE w:val="0"/>
              <w:autoSpaceDN w:val="0"/>
              <w:spacing w:line="360" w:lineRule="auto"/>
              <w:rPr>
                <w:rFonts w:ascii="Tahoma" w:hAnsi="Tahoma" w:cs="Tahoma"/>
                <w:b/>
                <w:bCs/>
                <w:sz w:val="18"/>
                <w:szCs w:val="18"/>
                <w:lang w:eastAsia="en-ZA"/>
              </w:rPr>
            </w:pPr>
          </w:p>
        </w:tc>
      </w:tr>
      <w:tr w:rsidR="00D82D53" w14:paraId="5FC3A0AC" w14:textId="77777777" w:rsidTr="005E0B12">
        <w:trPr>
          <w:trHeight w:val="408"/>
        </w:trPr>
        <w:tc>
          <w:tcPr>
            <w:tcW w:w="954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21885" w14:textId="77777777" w:rsidR="00D82D53" w:rsidRDefault="00D82D53" w:rsidP="005E0B12">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bookmarkEnd w:id="18"/>
    </w:tbl>
    <w:p w14:paraId="15CC8B29" w14:textId="77777777" w:rsidR="00DE6123" w:rsidRDefault="00DE6123" w:rsidP="00DE6123">
      <w:pPr>
        <w:rPr>
          <w:lang w:eastAsia="en-ZA"/>
        </w:rPr>
      </w:pPr>
    </w:p>
    <w:p w14:paraId="6303654E" w14:textId="77777777" w:rsidR="00DE6123" w:rsidRDefault="00DE6123" w:rsidP="00DE6123">
      <w:pPr>
        <w:rPr>
          <w:lang w:eastAsia="en-ZA"/>
        </w:rPr>
      </w:pPr>
    </w:p>
    <w:p w14:paraId="14525122" w14:textId="77777777" w:rsidR="00DE6123" w:rsidRPr="00214D9F" w:rsidRDefault="00DE6123" w:rsidP="00DE6123">
      <w:pPr>
        <w:spacing w:line="360" w:lineRule="auto"/>
        <w:rPr>
          <w:rFonts w:ascii="Tahoma" w:hAnsi="Tahoma" w:cs="Tahoma"/>
          <w:bCs/>
          <w:sz w:val="18"/>
          <w:szCs w:val="18"/>
          <w:lang w:eastAsia="en-ZA"/>
        </w:rPr>
      </w:pPr>
      <w:r>
        <w:rPr>
          <w:rFonts w:ascii="Tahoma" w:hAnsi="Tahoma" w:cs="Tahoma"/>
          <w:sz w:val="18"/>
          <w:szCs w:val="18"/>
        </w:rPr>
        <w:t xml:space="preserve">         </w:t>
      </w:r>
      <w:r w:rsidRPr="00214D9F">
        <w:rPr>
          <w:rFonts w:ascii="Tahoma" w:hAnsi="Tahoma" w:cs="Tahoma"/>
          <w:sz w:val="18"/>
          <w:szCs w:val="18"/>
        </w:rPr>
        <w:t>Failure by service providers to produce this required document, can lead to the disqualification of their proposal.</w:t>
      </w:r>
    </w:p>
    <w:p w14:paraId="34FF3921" w14:textId="77777777" w:rsidR="00DE6123" w:rsidRDefault="00DE6123" w:rsidP="00DE6123">
      <w:pPr>
        <w:spacing w:line="360" w:lineRule="auto"/>
        <w:rPr>
          <w:rFonts w:ascii="Tahoma" w:hAnsi="Tahoma" w:cs="Tahoma"/>
          <w:sz w:val="18"/>
          <w:szCs w:val="18"/>
        </w:rPr>
      </w:pPr>
    </w:p>
    <w:tbl>
      <w:tblPr>
        <w:tblW w:w="9640" w:type="dxa"/>
        <w:tblInd w:w="93" w:type="dxa"/>
        <w:tblLook w:val="04A0" w:firstRow="1" w:lastRow="0" w:firstColumn="1" w:lastColumn="0" w:noHBand="0" w:noVBand="1"/>
      </w:tblPr>
      <w:tblGrid>
        <w:gridCol w:w="9640"/>
      </w:tblGrid>
      <w:tr w:rsidR="00DE6123" w:rsidRPr="009E6516" w14:paraId="71104CE5" w14:textId="77777777" w:rsidTr="003D64B7">
        <w:trPr>
          <w:trHeight w:val="337"/>
        </w:trPr>
        <w:tc>
          <w:tcPr>
            <w:tcW w:w="9640" w:type="dxa"/>
            <w:vAlign w:val="center"/>
          </w:tcPr>
          <w:p w14:paraId="3E3F6E2C" w14:textId="77777777" w:rsidR="00DE6123" w:rsidRDefault="00DE6123" w:rsidP="003D64B7">
            <w:pPr>
              <w:spacing w:line="360" w:lineRule="auto"/>
              <w:rPr>
                <w:rFonts w:ascii="Tahoma" w:hAnsi="Tahoma" w:cs="Tahoma"/>
                <w:b/>
                <w:bCs/>
                <w:sz w:val="18"/>
                <w:szCs w:val="18"/>
                <w:lang w:eastAsia="en-ZA"/>
              </w:rPr>
            </w:pPr>
            <w:r w:rsidRPr="009E6516">
              <w:rPr>
                <w:rFonts w:ascii="Tahoma" w:hAnsi="Tahoma" w:cs="Tahoma"/>
                <w:b/>
                <w:bCs/>
                <w:sz w:val="18"/>
                <w:szCs w:val="18"/>
                <w:lang w:eastAsia="en-ZA"/>
              </w:rPr>
              <w:t xml:space="preserve">I, the undersigned (Name and Surname of service provider) ________________________ certify that:                                                              </w:t>
            </w:r>
          </w:p>
          <w:p w14:paraId="227256E4" w14:textId="77777777" w:rsidR="00DE6123" w:rsidRDefault="00DE6123" w:rsidP="003D64B7">
            <w:pPr>
              <w:spacing w:line="360" w:lineRule="auto"/>
              <w:rPr>
                <w:rFonts w:ascii="Tahoma" w:hAnsi="Tahoma" w:cs="Tahoma"/>
                <w:b/>
                <w:bCs/>
                <w:sz w:val="18"/>
                <w:szCs w:val="18"/>
                <w:lang w:eastAsia="en-ZA"/>
              </w:rPr>
            </w:pPr>
            <w:r w:rsidRPr="009E6516">
              <w:rPr>
                <w:rFonts w:ascii="Tahoma" w:hAnsi="Tahoma" w:cs="Tahoma"/>
                <w:b/>
                <w:bCs/>
                <w:sz w:val="18"/>
                <w:szCs w:val="18"/>
                <w:lang w:eastAsia="en-ZA"/>
              </w:rPr>
              <w:t xml:space="preserve">I have checked all relevant content and agree to render services according to it.                                                                                                                                           </w:t>
            </w:r>
          </w:p>
          <w:p w14:paraId="177C388E" w14:textId="77777777" w:rsidR="00DE6123" w:rsidRDefault="00DE6123" w:rsidP="003D64B7">
            <w:pPr>
              <w:spacing w:line="360" w:lineRule="auto"/>
              <w:rPr>
                <w:rFonts w:ascii="Tahoma" w:hAnsi="Tahoma" w:cs="Tahoma"/>
                <w:b/>
                <w:bCs/>
                <w:sz w:val="18"/>
                <w:szCs w:val="18"/>
                <w:lang w:eastAsia="en-ZA"/>
              </w:rPr>
            </w:pPr>
          </w:p>
          <w:p w14:paraId="13925D41" w14:textId="77777777" w:rsidR="00DE6123" w:rsidRPr="009E6516" w:rsidRDefault="00DE6123" w:rsidP="003D64B7">
            <w:pPr>
              <w:spacing w:line="360" w:lineRule="auto"/>
              <w:rPr>
                <w:rFonts w:ascii="Tahoma" w:hAnsi="Tahoma" w:cs="Tahoma"/>
                <w:b/>
                <w:bCs/>
                <w:sz w:val="18"/>
                <w:szCs w:val="18"/>
                <w:lang w:eastAsia="en-ZA"/>
              </w:rPr>
            </w:pPr>
            <w:r w:rsidRPr="009E6516">
              <w:rPr>
                <w:rFonts w:ascii="Tahoma" w:hAnsi="Tahoma" w:cs="Tahoma"/>
                <w:b/>
                <w:bCs/>
                <w:sz w:val="18"/>
                <w:szCs w:val="18"/>
                <w:lang w:eastAsia="en-ZA"/>
              </w:rPr>
              <w:t>Signature of service provider: ____________________.</w:t>
            </w:r>
          </w:p>
        </w:tc>
      </w:tr>
    </w:tbl>
    <w:p w14:paraId="1D268CB6" w14:textId="77777777" w:rsidR="00DE6123" w:rsidRDefault="00DE6123" w:rsidP="0079692A">
      <w:pPr>
        <w:autoSpaceDE w:val="0"/>
        <w:autoSpaceDN w:val="0"/>
        <w:spacing w:line="360" w:lineRule="auto"/>
        <w:ind w:right="-2"/>
        <w:jc w:val="left"/>
        <w:rPr>
          <w:rFonts w:ascii="Tahoma" w:hAnsi="Tahoma" w:cs="Tahoma"/>
          <w:sz w:val="18"/>
          <w:szCs w:val="18"/>
        </w:rPr>
      </w:pPr>
    </w:p>
    <w:p w14:paraId="65CB6279" w14:textId="77777777" w:rsidR="0079692A" w:rsidRPr="0008401C" w:rsidRDefault="0079692A" w:rsidP="0079692A">
      <w:pPr>
        <w:autoSpaceDE w:val="0"/>
        <w:autoSpaceDN w:val="0"/>
        <w:spacing w:line="360" w:lineRule="auto"/>
        <w:ind w:left="1440" w:right="-2"/>
        <w:jc w:val="left"/>
        <w:rPr>
          <w:rFonts w:ascii="Tahoma" w:hAnsi="Tahoma" w:cs="Tahoma"/>
          <w:sz w:val="18"/>
          <w:szCs w:val="18"/>
        </w:rPr>
      </w:pPr>
    </w:p>
    <w:p w14:paraId="54A3D36B" w14:textId="77777777" w:rsidR="009A6F5B" w:rsidRDefault="009A6F5B" w:rsidP="009A6F5B">
      <w:pPr>
        <w:autoSpaceDE w:val="0"/>
        <w:autoSpaceDN w:val="0"/>
        <w:spacing w:line="360" w:lineRule="auto"/>
        <w:ind w:left="1440" w:right="-2"/>
        <w:jc w:val="left"/>
        <w:rPr>
          <w:rFonts w:ascii="Tahoma" w:hAnsi="Tahoma" w:cs="Tahoma"/>
          <w:sz w:val="18"/>
          <w:szCs w:val="18"/>
        </w:rPr>
      </w:pPr>
    </w:p>
    <w:p w14:paraId="6B69D88E" w14:textId="77777777" w:rsidR="00DE6123" w:rsidRDefault="00DE6123" w:rsidP="009A6F5B">
      <w:pPr>
        <w:autoSpaceDE w:val="0"/>
        <w:autoSpaceDN w:val="0"/>
        <w:spacing w:line="360" w:lineRule="auto"/>
        <w:ind w:left="1440" w:right="-2"/>
        <w:jc w:val="left"/>
        <w:rPr>
          <w:rFonts w:ascii="Tahoma" w:hAnsi="Tahoma" w:cs="Tahoma"/>
          <w:sz w:val="18"/>
          <w:szCs w:val="18"/>
        </w:rPr>
      </w:pPr>
    </w:p>
    <w:p w14:paraId="31BC7E39" w14:textId="77777777" w:rsidR="00DE6123" w:rsidRDefault="00DE6123" w:rsidP="009A6F5B">
      <w:pPr>
        <w:autoSpaceDE w:val="0"/>
        <w:autoSpaceDN w:val="0"/>
        <w:spacing w:line="360" w:lineRule="auto"/>
        <w:ind w:left="1440" w:right="-2"/>
        <w:jc w:val="left"/>
        <w:rPr>
          <w:rFonts w:ascii="Tahoma" w:hAnsi="Tahoma" w:cs="Tahoma"/>
          <w:sz w:val="18"/>
          <w:szCs w:val="18"/>
        </w:rPr>
      </w:pPr>
    </w:p>
    <w:p w14:paraId="5268C0B5" w14:textId="77777777" w:rsidR="00DE6123" w:rsidRDefault="00DE6123" w:rsidP="009A6F5B">
      <w:pPr>
        <w:autoSpaceDE w:val="0"/>
        <w:autoSpaceDN w:val="0"/>
        <w:spacing w:line="360" w:lineRule="auto"/>
        <w:ind w:left="1440" w:right="-2"/>
        <w:jc w:val="left"/>
        <w:rPr>
          <w:rFonts w:ascii="Tahoma" w:hAnsi="Tahoma" w:cs="Tahoma"/>
          <w:sz w:val="18"/>
          <w:szCs w:val="18"/>
        </w:rPr>
      </w:pPr>
    </w:p>
    <w:p w14:paraId="3574E1AA" w14:textId="77777777" w:rsidR="00DE6123" w:rsidRDefault="00DE6123" w:rsidP="009A6F5B">
      <w:pPr>
        <w:autoSpaceDE w:val="0"/>
        <w:autoSpaceDN w:val="0"/>
        <w:spacing w:line="360" w:lineRule="auto"/>
        <w:ind w:left="1440" w:right="-2"/>
        <w:jc w:val="left"/>
        <w:rPr>
          <w:rFonts w:ascii="Tahoma" w:hAnsi="Tahoma" w:cs="Tahoma"/>
          <w:sz w:val="18"/>
          <w:szCs w:val="18"/>
        </w:rPr>
      </w:pPr>
    </w:p>
    <w:p w14:paraId="45F3C0EA" w14:textId="77777777" w:rsidR="00DE6123" w:rsidRDefault="00DE6123" w:rsidP="009A6F5B">
      <w:pPr>
        <w:autoSpaceDE w:val="0"/>
        <w:autoSpaceDN w:val="0"/>
        <w:spacing w:line="360" w:lineRule="auto"/>
        <w:ind w:left="1440" w:right="-2"/>
        <w:jc w:val="left"/>
        <w:rPr>
          <w:rFonts w:ascii="Tahoma" w:hAnsi="Tahoma" w:cs="Tahoma"/>
          <w:sz w:val="18"/>
          <w:szCs w:val="18"/>
        </w:rPr>
      </w:pPr>
    </w:p>
    <w:p w14:paraId="4B0F5293" w14:textId="77777777" w:rsidR="00DE6123" w:rsidRPr="00E01B34" w:rsidRDefault="00DE6123" w:rsidP="009A6F5B">
      <w:pPr>
        <w:autoSpaceDE w:val="0"/>
        <w:autoSpaceDN w:val="0"/>
        <w:spacing w:line="360" w:lineRule="auto"/>
        <w:ind w:left="1440" w:right="-2"/>
        <w:jc w:val="left"/>
        <w:rPr>
          <w:rFonts w:ascii="Tahoma" w:hAnsi="Tahoma" w:cs="Tahoma"/>
          <w:sz w:val="18"/>
          <w:szCs w:val="18"/>
        </w:rPr>
      </w:pPr>
    </w:p>
    <w:p w14:paraId="2BF2836B" w14:textId="60F95B96" w:rsidR="009A6F5B" w:rsidRPr="0079692A" w:rsidRDefault="009A6F5B" w:rsidP="0079692A">
      <w:pPr>
        <w:pStyle w:val="ListParagraph"/>
        <w:numPr>
          <w:ilvl w:val="0"/>
          <w:numId w:val="44"/>
        </w:numPr>
        <w:spacing w:line="360" w:lineRule="auto"/>
        <w:rPr>
          <w:rFonts w:ascii="Tahoma" w:hAnsi="Tahoma" w:cs="Tahoma"/>
          <w:b/>
          <w:bCs/>
          <w:sz w:val="18"/>
          <w:szCs w:val="18"/>
        </w:rPr>
      </w:pPr>
      <w:r w:rsidRPr="0079692A">
        <w:rPr>
          <w:rFonts w:ascii="Tahoma" w:hAnsi="Tahoma" w:cs="Tahoma"/>
          <w:b/>
          <w:bCs/>
          <w:sz w:val="18"/>
          <w:szCs w:val="18"/>
        </w:rPr>
        <w:t xml:space="preserve">Price and </w:t>
      </w:r>
      <w:r w:rsidR="002403BC" w:rsidRPr="0079692A">
        <w:rPr>
          <w:rFonts w:ascii="Tahoma" w:hAnsi="Tahoma" w:cs="Tahoma"/>
          <w:b/>
          <w:bCs/>
          <w:sz w:val="18"/>
          <w:szCs w:val="18"/>
        </w:rPr>
        <w:t>Specific Goals</w:t>
      </w:r>
      <w:r w:rsidRPr="0079692A">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lastRenderedPageBreak/>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3EBF770"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D917BE">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5F45C221"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D917BE">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4"/>
      <w:r w:rsidRPr="00766895">
        <w:rPr>
          <w:rFonts w:ascii="Tahoma" w:hAnsi="Tahoma" w:cs="Tahoma"/>
          <w:color w:val="auto"/>
          <w:sz w:val="18"/>
          <w:szCs w:val="18"/>
        </w:rPr>
        <w:t xml:space="preserve"> </w:t>
      </w:r>
      <w:bookmarkEnd w:id="15"/>
      <w:bookmarkEnd w:id="16"/>
    </w:p>
    <w:p w14:paraId="3C1E1F33" w14:textId="77777777" w:rsidR="00B05B49" w:rsidRPr="00766895" w:rsidRDefault="00B05B49" w:rsidP="0043222B">
      <w:pPr>
        <w:spacing w:line="360" w:lineRule="auto"/>
        <w:rPr>
          <w:rFonts w:ascii="Tahoma" w:hAnsi="Tahoma" w:cs="Tahoma"/>
          <w:bCs/>
          <w:sz w:val="18"/>
          <w:szCs w:val="18"/>
          <w:lang w:val="en-US"/>
        </w:rPr>
      </w:pPr>
    </w:p>
    <w:p w14:paraId="6A9FA963"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The service provider/supplier is required to provide a full cost breakdown for each item required</w:t>
      </w:r>
      <w:r w:rsidR="0029207B" w:rsidRPr="00766895">
        <w:rPr>
          <w:rFonts w:ascii="Tahoma" w:hAnsi="Tahoma" w:cs="Tahoma"/>
          <w:bCs/>
          <w:sz w:val="18"/>
          <w:szCs w:val="18"/>
          <w:lang w:val="en-US"/>
        </w:rPr>
        <w:t xml:space="preserve"> on an official company </w:t>
      </w:r>
      <w:proofErr w:type="gramStart"/>
      <w:r w:rsidR="0029207B" w:rsidRPr="00766895">
        <w:rPr>
          <w:rFonts w:ascii="Tahoma" w:hAnsi="Tahoma" w:cs="Tahoma"/>
          <w:bCs/>
          <w:sz w:val="18"/>
          <w:szCs w:val="18"/>
          <w:lang w:val="en-US"/>
        </w:rPr>
        <w:t>letterhead</w:t>
      </w:r>
      <w:r w:rsidRPr="00766895">
        <w:rPr>
          <w:rFonts w:ascii="Tahoma" w:hAnsi="Tahoma" w:cs="Tahoma"/>
          <w:bCs/>
          <w:sz w:val="18"/>
          <w:szCs w:val="18"/>
          <w:lang w:val="en-US"/>
        </w:rPr>
        <w:t>;</w:t>
      </w:r>
      <w:proofErr w:type="gramEnd"/>
    </w:p>
    <w:p w14:paraId="0A322E35"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422368AB"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5C663BA7" w14:textId="6C6872B3" w:rsidR="00063975" w:rsidRDefault="002030F2" w:rsidP="00063975">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No price changes will be accepted after official Purchase Order (PO) is iss</w:t>
      </w:r>
      <w:r w:rsidR="00A47089" w:rsidRPr="00766895">
        <w:rPr>
          <w:rFonts w:ascii="Tahoma" w:hAnsi="Tahoma" w:cs="Tahoma"/>
          <w:bCs/>
          <w:sz w:val="18"/>
          <w:szCs w:val="18"/>
          <w:lang w:val="en-US"/>
        </w:rPr>
        <w:t>ue</w:t>
      </w:r>
      <w:r w:rsidR="0090785B" w:rsidRPr="00766895">
        <w:rPr>
          <w:rFonts w:ascii="Tahoma" w:hAnsi="Tahoma" w:cs="Tahoma"/>
          <w:bCs/>
          <w:sz w:val="18"/>
          <w:szCs w:val="18"/>
          <w:lang w:val="en-US"/>
        </w:rPr>
        <w:t>d</w:t>
      </w:r>
      <w:r w:rsidR="00B673A2">
        <w:rPr>
          <w:rFonts w:ascii="Tahoma" w:hAnsi="Tahoma" w:cs="Tahoma"/>
          <w:bCs/>
          <w:sz w:val="18"/>
          <w:szCs w:val="18"/>
          <w:lang w:val="en-US"/>
        </w:rPr>
        <w:t>.</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3978"/>
        <w:gridCol w:w="1701"/>
        <w:gridCol w:w="1843"/>
        <w:gridCol w:w="2178"/>
      </w:tblGrid>
      <w:tr w:rsidR="00424AE3" w14:paraId="3E5A217A" w14:textId="77777777" w:rsidTr="00590F7A">
        <w:trPr>
          <w:trHeight w:val="522"/>
        </w:trPr>
        <w:tc>
          <w:tcPr>
            <w:tcW w:w="553" w:type="dxa"/>
          </w:tcPr>
          <w:p w14:paraId="02471B95" w14:textId="77777777" w:rsidR="00424AE3" w:rsidRDefault="00424AE3" w:rsidP="002A37A9">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978" w:type="dxa"/>
          </w:tcPr>
          <w:p w14:paraId="7CF9D148"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701" w:type="dxa"/>
          </w:tcPr>
          <w:p w14:paraId="16DEB32B"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1843" w:type="dxa"/>
          </w:tcPr>
          <w:p w14:paraId="788C3456"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178" w:type="dxa"/>
          </w:tcPr>
          <w:p w14:paraId="35C0BE87" w14:textId="12E2BA44"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commentRangeStart w:id="21"/>
            <w:commentRangeEnd w:id="21"/>
            <w:r w:rsidR="00850503">
              <w:rPr>
                <w:rStyle w:val="CommentReference"/>
              </w:rPr>
              <w:commentReference w:id="21"/>
            </w:r>
          </w:p>
        </w:tc>
      </w:tr>
      <w:tr w:rsidR="00C34140" w14:paraId="07BA77E8" w14:textId="77777777" w:rsidTr="00590F7A">
        <w:trPr>
          <w:trHeight w:val="501"/>
        </w:trPr>
        <w:tc>
          <w:tcPr>
            <w:tcW w:w="553" w:type="dxa"/>
          </w:tcPr>
          <w:p w14:paraId="15E4EF39" w14:textId="1796B8D4" w:rsidR="00C34140" w:rsidRDefault="00C34140" w:rsidP="002A37A9">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978" w:type="dxa"/>
          </w:tcPr>
          <w:p w14:paraId="75BDA1EB" w14:textId="088E538C" w:rsidR="00E12528" w:rsidRDefault="00E12528" w:rsidP="00E12528">
            <w:pPr>
              <w:autoSpaceDE w:val="0"/>
              <w:autoSpaceDN w:val="0"/>
              <w:adjustRightInd w:val="0"/>
              <w:jc w:val="left"/>
              <w:rPr>
                <w:rFonts w:ascii="Tahoma" w:hAnsi="Tahoma" w:cs="Tahoma"/>
                <w:b/>
                <w:sz w:val="18"/>
                <w:szCs w:val="18"/>
                <w:lang w:val="en-US"/>
              </w:rPr>
            </w:pPr>
            <w:r w:rsidRPr="00E12528">
              <w:rPr>
                <w:rFonts w:ascii="Tahoma" w:hAnsi="Tahoma" w:cs="Tahoma"/>
                <w:b/>
                <w:sz w:val="18"/>
                <w:szCs w:val="18"/>
                <w:lang w:val="en-US"/>
              </w:rPr>
              <w:t>Occupational Hygiene Survey</w:t>
            </w:r>
          </w:p>
          <w:p w14:paraId="0ABA1023" w14:textId="7B0B25FF" w:rsidR="00C34140" w:rsidRPr="00E77270" w:rsidRDefault="00FA1CBA" w:rsidP="00E12528">
            <w:pPr>
              <w:autoSpaceDE w:val="0"/>
              <w:autoSpaceDN w:val="0"/>
              <w:adjustRightInd w:val="0"/>
              <w:jc w:val="left"/>
              <w:rPr>
                <w:rFonts w:ascii="Tahoma" w:hAnsi="Tahoma" w:cs="Tahoma"/>
                <w:b/>
                <w:bCs/>
                <w:sz w:val="18"/>
                <w:szCs w:val="18"/>
              </w:rPr>
            </w:pPr>
            <w:r w:rsidRPr="00FA1CBA">
              <w:rPr>
                <w:rFonts w:ascii="Tahoma" w:hAnsi="Tahoma" w:cs="Tahoma"/>
                <w:bCs/>
                <w:sz w:val="18"/>
                <w:szCs w:val="18"/>
                <w:lang w:val="en-US"/>
              </w:rPr>
              <w:t>as per annexure C specification</w:t>
            </w:r>
          </w:p>
        </w:tc>
        <w:tc>
          <w:tcPr>
            <w:tcW w:w="1701" w:type="dxa"/>
          </w:tcPr>
          <w:p w14:paraId="1F09CB8F" w14:textId="4582D28C" w:rsidR="00FF22E3" w:rsidRPr="003C0358" w:rsidRDefault="00FA1CBA" w:rsidP="00FA1CBA">
            <w:pPr>
              <w:autoSpaceDE w:val="0"/>
              <w:autoSpaceDN w:val="0"/>
              <w:adjustRightInd w:val="0"/>
              <w:jc w:val="center"/>
              <w:rPr>
                <w:rFonts w:ascii="Tahoma" w:hAnsi="Tahoma" w:cs="Tahoma"/>
                <w:sz w:val="18"/>
                <w:szCs w:val="18"/>
              </w:rPr>
            </w:pPr>
            <w:r>
              <w:rPr>
                <w:rFonts w:ascii="Tahoma" w:hAnsi="Tahoma" w:cs="Tahoma"/>
                <w:color w:val="000000"/>
                <w:sz w:val="18"/>
                <w:szCs w:val="18"/>
                <w:lang w:eastAsia="en-GB"/>
              </w:rPr>
              <w:t>Sum</w:t>
            </w:r>
          </w:p>
        </w:tc>
        <w:tc>
          <w:tcPr>
            <w:tcW w:w="1843" w:type="dxa"/>
          </w:tcPr>
          <w:p w14:paraId="55D2F34E" w14:textId="77777777" w:rsidR="00C34140" w:rsidRDefault="00C34140" w:rsidP="002A37A9">
            <w:pPr>
              <w:spacing w:after="200" w:line="360" w:lineRule="auto"/>
              <w:rPr>
                <w:rFonts w:ascii="Tahoma" w:hAnsi="Tahoma" w:cs="Tahoma"/>
                <w:b/>
                <w:sz w:val="18"/>
                <w:szCs w:val="18"/>
                <w:lang w:eastAsia="en-ZA"/>
              </w:rPr>
            </w:pPr>
          </w:p>
        </w:tc>
        <w:tc>
          <w:tcPr>
            <w:tcW w:w="2178" w:type="dxa"/>
          </w:tcPr>
          <w:p w14:paraId="18CCE6AF" w14:textId="77777777" w:rsidR="00C34140" w:rsidRDefault="00C34140" w:rsidP="002A37A9">
            <w:pPr>
              <w:spacing w:after="200" w:line="360" w:lineRule="auto"/>
              <w:rPr>
                <w:rFonts w:ascii="Tahoma" w:hAnsi="Tahoma" w:cs="Tahoma"/>
                <w:b/>
                <w:sz w:val="18"/>
                <w:szCs w:val="18"/>
                <w:lang w:eastAsia="en-ZA"/>
              </w:rPr>
            </w:pPr>
          </w:p>
        </w:tc>
      </w:tr>
      <w:tr w:rsidR="00972BEB" w14:paraId="6CCA9A36" w14:textId="77777777" w:rsidTr="00590F7A">
        <w:trPr>
          <w:trHeight w:val="501"/>
        </w:trPr>
        <w:tc>
          <w:tcPr>
            <w:tcW w:w="553" w:type="dxa"/>
          </w:tcPr>
          <w:p w14:paraId="73F54E06" w14:textId="420A7298" w:rsidR="00972BEB" w:rsidRDefault="00972BEB" w:rsidP="002A37A9">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978" w:type="dxa"/>
          </w:tcPr>
          <w:p w14:paraId="1D741669" w14:textId="6E27BDF8" w:rsidR="00972BEB" w:rsidRDefault="00972BEB" w:rsidP="00E12528">
            <w:pPr>
              <w:autoSpaceDE w:val="0"/>
              <w:autoSpaceDN w:val="0"/>
              <w:adjustRightInd w:val="0"/>
              <w:jc w:val="left"/>
              <w:rPr>
                <w:rFonts w:ascii="Tahoma" w:hAnsi="Tahoma" w:cs="Tahoma"/>
                <w:b/>
                <w:sz w:val="18"/>
                <w:szCs w:val="18"/>
                <w:lang w:val="en-US"/>
              </w:rPr>
            </w:pPr>
            <w:r>
              <w:rPr>
                <w:rFonts w:ascii="Tahoma" w:hAnsi="Tahoma" w:cs="Tahoma"/>
                <w:b/>
                <w:sz w:val="18"/>
                <w:szCs w:val="18"/>
                <w:lang w:val="en-US"/>
              </w:rPr>
              <w:t>Ergonomics Risk Assessment</w:t>
            </w:r>
          </w:p>
          <w:p w14:paraId="24BF41EE" w14:textId="098C806E" w:rsidR="00972BEB" w:rsidRPr="00E12528" w:rsidRDefault="00972BEB" w:rsidP="00E12528">
            <w:pPr>
              <w:autoSpaceDE w:val="0"/>
              <w:autoSpaceDN w:val="0"/>
              <w:adjustRightInd w:val="0"/>
              <w:jc w:val="left"/>
              <w:rPr>
                <w:rFonts w:ascii="Tahoma" w:hAnsi="Tahoma" w:cs="Tahoma"/>
                <w:b/>
                <w:sz w:val="18"/>
                <w:szCs w:val="18"/>
                <w:lang w:val="en-US"/>
              </w:rPr>
            </w:pPr>
            <w:r w:rsidRPr="00FA1CBA">
              <w:rPr>
                <w:rFonts w:ascii="Tahoma" w:hAnsi="Tahoma" w:cs="Tahoma"/>
                <w:bCs/>
                <w:sz w:val="18"/>
                <w:szCs w:val="18"/>
                <w:lang w:val="en-US"/>
              </w:rPr>
              <w:t>as per annexure C specification</w:t>
            </w:r>
          </w:p>
        </w:tc>
        <w:tc>
          <w:tcPr>
            <w:tcW w:w="1701" w:type="dxa"/>
          </w:tcPr>
          <w:p w14:paraId="585103C7" w14:textId="355CBEA4" w:rsidR="00972BEB" w:rsidRDefault="00972BEB" w:rsidP="00FA1CBA">
            <w:pPr>
              <w:autoSpaceDE w:val="0"/>
              <w:autoSpaceDN w:val="0"/>
              <w:adjustRightInd w:val="0"/>
              <w:jc w:val="center"/>
              <w:rPr>
                <w:rFonts w:ascii="Tahoma" w:hAnsi="Tahoma" w:cs="Tahoma"/>
                <w:color w:val="000000"/>
                <w:sz w:val="18"/>
                <w:szCs w:val="18"/>
                <w:lang w:eastAsia="en-GB"/>
              </w:rPr>
            </w:pPr>
            <w:r>
              <w:rPr>
                <w:rFonts w:ascii="Tahoma" w:hAnsi="Tahoma" w:cs="Tahoma"/>
                <w:color w:val="000000"/>
                <w:sz w:val="18"/>
                <w:szCs w:val="18"/>
                <w:lang w:eastAsia="en-GB"/>
              </w:rPr>
              <w:t>Sum</w:t>
            </w:r>
          </w:p>
        </w:tc>
        <w:tc>
          <w:tcPr>
            <w:tcW w:w="1843" w:type="dxa"/>
          </w:tcPr>
          <w:p w14:paraId="370ACB9A" w14:textId="77777777" w:rsidR="00972BEB" w:rsidRDefault="00972BEB" w:rsidP="002A37A9">
            <w:pPr>
              <w:spacing w:after="200" w:line="360" w:lineRule="auto"/>
              <w:rPr>
                <w:rFonts w:ascii="Tahoma" w:hAnsi="Tahoma" w:cs="Tahoma"/>
                <w:b/>
                <w:sz w:val="18"/>
                <w:szCs w:val="18"/>
                <w:lang w:eastAsia="en-ZA"/>
              </w:rPr>
            </w:pPr>
          </w:p>
        </w:tc>
        <w:tc>
          <w:tcPr>
            <w:tcW w:w="2178" w:type="dxa"/>
          </w:tcPr>
          <w:p w14:paraId="34319269" w14:textId="77777777" w:rsidR="00972BEB" w:rsidRDefault="00972BEB" w:rsidP="002A37A9">
            <w:pPr>
              <w:spacing w:after="200" w:line="360" w:lineRule="auto"/>
              <w:rPr>
                <w:rFonts w:ascii="Tahoma" w:hAnsi="Tahoma" w:cs="Tahoma"/>
                <w:b/>
                <w:sz w:val="18"/>
                <w:szCs w:val="18"/>
                <w:lang w:eastAsia="en-ZA"/>
              </w:rPr>
            </w:pPr>
          </w:p>
        </w:tc>
      </w:tr>
      <w:tr w:rsidR="00424AE3" w14:paraId="167D507A" w14:textId="77777777" w:rsidTr="00E4217D">
        <w:trPr>
          <w:trHeight w:val="522"/>
        </w:trPr>
        <w:tc>
          <w:tcPr>
            <w:tcW w:w="8075" w:type="dxa"/>
            <w:gridSpan w:val="4"/>
          </w:tcPr>
          <w:p w14:paraId="243AE020" w14:textId="77777777"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178" w:type="dxa"/>
          </w:tcPr>
          <w:p w14:paraId="01B4F73B" w14:textId="77777777" w:rsidR="00424AE3" w:rsidRDefault="00424AE3" w:rsidP="002A37A9">
            <w:pPr>
              <w:spacing w:after="200" w:line="360" w:lineRule="auto"/>
              <w:rPr>
                <w:rFonts w:ascii="Tahoma" w:hAnsi="Tahoma" w:cs="Tahoma"/>
                <w:b/>
                <w:sz w:val="18"/>
                <w:szCs w:val="18"/>
                <w:lang w:eastAsia="en-ZA"/>
              </w:rPr>
            </w:pPr>
          </w:p>
        </w:tc>
      </w:tr>
      <w:tr w:rsidR="00424AE3" w14:paraId="04C3460B" w14:textId="77777777" w:rsidTr="00E4217D">
        <w:trPr>
          <w:trHeight w:val="507"/>
        </w:trPr>
        <w:tc>
          <w:tcPr>
            <w:tcW w:w="8075" w:type="dxa"/>
            <w:gridSpan w:val="4"/>
          </w:tcPr>
          <w:p w14:paraId="60851B15" w14:textId="77777777"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178" w:type="dxa"/>
          </w:tcPr>
          <w:p w14:paraId="6D6CDF66" w14:textId="77777777" w:rsidR="00424AE3" w:rsidRDefault="00424AE3" w:rsidP="002A37A9">
            <w:pPr>
              <w:spacing w:after="200" w:line="360" w:lineRule="auto"/>
              <w:rPr>
                <w:rFonts w:ascii="Tahoma" w:hAnsi="Tahoma" w:cs="Tahoma"/>
                <w:b/>
                <w:sz w:val="18"/>
                <w:szCs w:val="18"/>
                <w:lang w:eastAsia="en-ZA"/>
              </w:rPr>
            </w:pPr>
          </w:p>
        </w:tc>
      </w:tr>
      <w:tr w:rsidR="00424AE3" w14:paraId="6239480F" w14:textId="77777777" w:rsidTr="00E4217D">
        <w:trPr>
          <w:trHeight w:val="522"/>
        </w:trPr>
        <w:tc>
          <w:tcPr>
            <w:tcW w:w="8075" w:type="dxa"/>
            <w:gridSpan w:val="4"/>
          </w:tcPr>
          <w:p w14:paraId="5262BC62" w14:textId="0354349B"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w:t>
            </w:r>
            <w:r w:rsidR="00E4217D">
              <w:rPr>
                <w:rFonts w:ascii="Tahoma" w:hAnsi="Tahoma" w:cs="Tahoma"/>
                <w:b/>
                <w:sz w:val="18"/>
                <w:szCs w:val="18"/>
                <w:lang w:eastAsia="en-ZA"/>
              </w:rPr>
              <w:t xml:space="preserve"> </w:t>
            </w:r>
            <w:r>
              <w:rPr>
                <w:rFonts w:ascii="Tahoma" w:hAnsi="Tahoma" w:cs="Tahoma"/>
                <w:b/>
                <w:sz w:val="18"/>
                <w:szCs w:val="18"/>
                <w:lang w:eastAsia="en-ZA"/>
              </w:rPr>
              <w:t>(VAT INCLUSIVE - IF VAT REGISTERED)</w:t>
            </w:r>
          </w:p>
        </w:tc>
        <w:tc>
          <w:tcPr>
            <w:tcW w:w="2178" w:type="dxa"/>
          </w:tcPr>
          <w:p w14:paraId="30E1D1C5" w14:textId="77777777" w:rsidR="00424AE3" w:rsidRDefault="00424AE3" w:rsidP="002A37A9">
            <w:pPr>
              <w:spacing w:after="200" w:line="360" w:lineRule="auto"/>
              <w:rPr>
                <w:rFonts w:ascii="Tahoma" w:hAnsi="Tahoma" w:cs="Tahoma"/>
                <w:b/>
                <w:sz w:val="18"/>
                <w:szCs w:val="18"/>
                <w:lang w:eastAsia="en-ZA"/>
              </w:rPr>
            </w:pPr>
          </w:p>
        </w:tc>
      </w:tr>
    </w:tbl>
    <w:p w14:paraId="60BFDF55" w14:textId="55DA8BB2" w:rsidR="005B2C73" w:rsidRDefault="005B2C73" w:rsidP="00B673A2">
      <w:pPr>
        <w:spacing w:line="360" w:lineRule="auto"/>
        <w:rPr>
          <w:rFonts w:ascii="Tahoma" w:hAnsi="Tahoma" w:cs="Tahoma"/>
          <w:bCs/>
          <w:sz w:val="18"/>
          <w:szCs w:val="18"/>
          <w:lang w:val="en-US"/>
        </w:rPr>
      </w:pPr>
      <w:bookmarkStart w:id="22" w:name="_Hlk197944892"/>
    </w:p>
    <w:p w14:paraId="23E6859A" w14:textId="77777777" w:rsidR="00F2430B" w:rsidRPr="00F2430B" w:rsidRDefault="00F2430B" w:rsidP="00B673A2">
      <w:pPr>
        <w:spacing w:line="360" w:lineRule="auto"/>
        <w:rPr>
          <w:rFonts w:ascii="Tahoma" w:hAnsi="Tahoma" w:cs="Tahoma"/>
          <w:b/>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3" w:name="_Toc515519195"/>
      <w:bookmarkStart w:id="24" w:name="_Toc2171291"/>
      <w:bookmarkEnd w:id="22"/>
      <w:r w:rsidRPr="00850BAD">
        <w:rPr>
          <w:rFonts w:ascii="Tahoma" w:hAnsi="Tahoma" w:cs="Tahoma"/>
          <w:sz w:val="18"/>
          <w:szCs w:val="18"/>
        </w:rPr>
        <w:lastRenderedPageBreak/>
        <w:t>S</w:t>
      </w:r>
      <w:bookmarkEnd w:id="23"/>
      <w:r w:rsidRPr="00850BAD">
        <w:rPr>
          <w:rFonts w:ascii="Tahoma" w:hAnsi="Tahoma" w:cs="Tahoma"/>
          <w:sz w:val="18"/>
          <w:szCs w:val="18"/>
        </w:rPr>
        <w:t>TANDARD BIDDING DOCUMENTS</w:t>
      </w:r>
      <w:bookmarkEnd w:id="24"/>
    </w:p>
    <w:p w14:paraId="4C1253CF" w14:textId="77777777" w:rsidR="005B2C73" w:rsidRPr="00766895" w:rsidRDefault="005B2C73" w:rsidP="005B2C73">
      <w:pPr>
        <w:rPr>
          <w:rFonts w:ascii="Tahoma" w:hAnsi="Tahoma" w:cs="Tahoma"/>
          <w:sz w:val="18"/>
          <w:szCs w:val="18"/>
          <w:lang w:val="en-US"/>
        </w:rPr>
      </w:pPr>
    </w:p>
    <w:bookmarkEnd w:id="1"/>
    <w:bookmarkEnd w:id="8"/>
    <w:bookmarkEnd w:id="9"/>
    <w:bookmarkEnd w:id="10"/>
    <w:bookmarkEnd w:id="11"/>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20"/>
      <w:pgSz w:w="11905" w:h="16837" w:code="9"/>
      <w:pgMar w:top="851" w:right="709" w:bottom="284" w:left="99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Ricardo Francis" w:date="2025-07-18T15:45:00Z" w:initials="RF">
    <w:p w14:paraId="5CF90ACC" w14:textId="77777777" w:rsidR="00850503" w:rsidRDefault="00850503" w:rsidP="00850503">
      <w:pPr>
        <w:pStyle w:val="CommentText"/>
        <w:jc w:val="left"/>
      </w:pPr>
      <w:r>
        <w:rPr>
          <w:rStyle w:val="CommentReference"/>
        </w:rPr>
        <w:annotationRef/>
      </w:r>
      <w:r>
        <w:t>Check if spelling is correct</w:t>
      </w:r>
    </w:p>
  </w:comment>
  <w:comment w:id="21" w:author="Ricardo Francis" w:date="2025-07-18T15:47:00Z" w:initials="RF">
    <w:p w14:paraId="4C09E693" w14:textId="77777777" w:rsidR="00850503" w:rsidRDefault="00850503" w:rsidP="00850503">
      <w:pPr>
        <w:pStyle w:val="CommentText"/>
        <w:jc w:val="left"/>
      </w:pPr>
      <w:r>
        <w:rPr>
          <w:rStyle w:val="CommentReference"/>
        </w:rPr>
        <w:annotationRef/>
      </w:r>
      <w:r>
        <w:t>Delete month as this is once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F90ACC" w15:done="1"/>
  <w15:commentEx w15:paraId="4C09E6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7D1BE1" w16cex:dateUtc="2025-07-18T13:45:00Z"/>
  <w16cex:commentExtensible w16cex:durableId="4B294CCA" w16cex:dateUtc="2025-07-18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F90ACC" w16cid:durableId="0B7D1BE1"/>
  <w16cid:commentId w16cid:paraId="4C09E693" w16cid:durableId="4B294C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1F99" w14:textId="77777777" w:rsidR="004C0E06" w:rsidRDefault="004C0E06">
      <w:r>
        <w:separator/>
      </w:r>
    </w:p>
  </w:endnote>
  <w:endnote w:type="continuationSeparator" w:id="0">
    <w:p w14:paraId="4E20968C" w14:textId="77777777" w:rsidR="004C0E06" w:rsidRDefault="004C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7638E7FF" w:rsidR="0043222B" w:rsidRPr="00C625A0" w:rsidRDefault="006956DA" w:rsidP="007202AD">
    <w:pPr>
      <w:pStyle w:val="Footer"/>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w:t>
    </w:r>
    <w:r w:rsidR="0057566A" w:rsidRPr="0057566A">
      <w:rPr>
        <w:rFonts w:ascii="Tahoma" w:hAnsi="Tahoma" w:cs="Tahoma"/>
        <w:bCs/>
        <w:sz w:val="18"/>
        <w:szCs w:val="18"/>
        <w:lang w:val="en-ZA"/>
      </w:rPr>
      <w:t>10111253</w:t>
    </w:r>
    <w:r w:rsidR="00FF22E3">
      <w:rPr>
        <w:rFonts w:ascii="Tahoma" w:hAnsi="Tahoma" w:cs="Tahoma"/>
        <w:bCs/>
        <w:sz w:val="18"/>
        <w:szCs w:val="18"/>
        <w:lang w:val="en-ZA"/>
      </w:rPr>
      <w:t xml:space="preserve"> </w:t>
    </w:r>
    <w:r w:rsidR="00A40FE6">
      <w:rPr>
        <w:rFonts w:ascii="Tahoma" w:hAnsi="Tahoma" w:cs="Tahoma"/>
        <w:bCs/>
        <w:sz w:val="18"/>
        <w:szCs w:val="18"/>
        <w:lang w:val="en-ZA"/>
      </w:rPr>
      <w:t xml:space="preserve">– </w:t>
    </w:r>
    <w:r w:rsidR="00DE6123">
      <w:rPr>
        <w:rFonts w:ascii="Tahoma" w:hAnsi="Tahoma" w:cs="Tahoma"/>
        <w:bCs/>
        <w:sz w:val="18"/>
        <w:szCs w:val="18"/>
        <w:lang w:val="en-ZA"/>
      </w:rPr>
      <w:t>OHS Survey and Assessment</w:t>
    </w:r>
    <w:r w:rsidR="00A40FE6">
      <w:rPr>
        <w:rFonts w:ascii="Tahoma" w:hAnsi="Tahoma" w:cs="Tahoma"/>
        <w:bCs/>
        <w:sz w:val="18"/>
        <w:szCs w:val="18"/>
        <w:lang w:val="en-ZA"/>
      </w:rPr>
      <w:t xml:space="preserve"> 202</w:t>
    </w:r>
    <w:r w:rsidR="003641F8">
      <w:rPr>
        <w:rFonts w:ascii="Tahoma" w:hAnsi="Tahoma" w:cs="Tahoma"/>
        <w:bCs/>
        <w:sz w:val="18"/>
        <w:szCs w:val="18"/>
        <w:lang w:val="en-ZA"/>
      </w:rPr>
      <w:t>5</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2DC1" w14:textId="77777777" w:rsidR="004C0E06" w:rsidRDefault="004C0E06">
      <w:r>
        <w:separator/>
      </w:r>
    </w:p>
  </w:footnote>
  <w:footnote w:type="continuationSeparator" w:id="0">
    <w:p w14:paraId="70E31572" w14:textId="77777777" w:rsidR="004C0E06" w:rsidRDefault="004C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29B6F7F"/>
    <w:multiLevelType w:val="hybridMultilevel"/>
    <w:tmpl w:val="3FD649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70E3948"/>
    <w:multiLevelType w:val="hybridMultilevel"/>
    <w:tmpl w:val="A13E5F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09111C8"/>
    <w:multiLevelType w:val="hybridMultilevel"/>
    <w:tmpl w:val="5F105F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271935"/>
    <w:multiLevelType w:val="hybridMultilevel"/>
    <w:tmpl w:val="9B0A5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83F085B"/>
    <w:multiLevelType w:val="hybridMultilevel"/>
    <w:tmpl w:val="8CA87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F781156"/>
    <w:multiLevelType w:val="hybridMultilevel"/>
    <w:tmpl w:val="72EEA5BE"/>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24"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5"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FA2F0F"/>
    <w:multiLevelType w:val="hybridMultilevel"/>
    <w:tmpl w:val="240EB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D85583"/>
    <w:multiLevelType w:val="hybridMultilevel"/>
    <w:tmpl w:val="2BD28A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4EFD151F"/>
    <w:multiLevelType w:val="hybridMultilevel"/>
    <w:tmpl w:val="A86A834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C07CD0"/>
    <w:multiLevelType w:val="hybridMultilevel"/>
    <w:tmpl w:val="1936B6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8827E99"/>
    <w:multiLevelType w:val="hybridMultilevel"/>
    <w:tmpl w:val="0220DEE8"/>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38"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0074BF"/>
    <w:multiLevelType w:val="hybridMultilevel"/>
    <w:tmpl w:val="A720F7F4"/>
    <w:lvl w:ilvl="0" w:tplc="0FA6CF34">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44"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497234050">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502698988">
    <w:abstractNumId w:val="24"/>
  </w:num>
  <w:num w:numId="3" w16cid:durableId="1040742877">
    <w:abstractNumId w:val="14"/>
  </w:num>
  <w:num w:numId="4" w16cid:durableId="547376843">
    <w:abstractNumId w:val="5"/>
  </w:num>
  <w:num w:numId="5" w16cid:durableId="1831358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147254">
    <w:abstractNumId w:val="4"/>
  </w:num>
  <w:num w:numId="7" w16cid:durableId="829059791">
    <w:abstractNumId w:val="41"/>
  </w:num>
  <w:num w:numId="8" w16cid:durableId="2103255851">
    <w:abstractNumId w:val="1"/>
  </w:num>
  <w:num w:numId="9" w16cid:durableId="653683753">
    <w:abstractNumId w:val="25"/>
  </w:num>
  <w:num w:numId="10" w16cid:durableId="1091664946">
    <w:abstractNumId w:val="13"/>
  </w:num>
  <w:num w:numId="11" w16cid:durableId="1286884669">
    <w:abstractNumId w:val="42"/>
  </w:num>
  <w:num w:numId="12" w16cid:durableId="213393498">
    <w:abstractNumId w:val="8"/>
  </w:num>
  <w:num w:numId="13" w16cid:durableId="125045901">
    <w:abstractNumId w:val="44"/>
  </w:num>
  <w:num w:numId="14" w16cid:durableId="1712413500">
    <w:abstractNumId w:val="33"/>
  </w:num>
  <w:num w:numId="15" w16cid:durableId="1173257513">
    <w:abstractNumId w:val="18"/>
  </w:num>
  <w:num w:numId="16" w16cid:durableId="272857761">
    <w:abstractNumId w:val="36"/>
  </w:num>
  <w:num w:numId="17" w16cid:durableId="1454208340">
    <w:abstractNumId w:val="2"/>
  </w:num>
  <w:num w:numId="18" w16cid:durableId="1762338373">
    <w:abstractNumId w:val="31"/>
  </w:num>
  <w:num w:numId="19" w16cid:durableId="962004842">
    <w:abstractNumId w:val="38"/>
  </w:num>
  <w:num w:numId="20" w16cid:durableId="1807966983">
    <w:abstractNumId w:val="11"/>
  </w:num>
  <w:num w:numId="21" w16cid:durableId="414714970">
    <w:abstractNumId w:val="3"/>
  </w:num>
  <w:num w:numId="22" w16cid:durableId="377126026">
    <w:abstractNumId w:val="12"/>
  </w:num>
  <w:num w:numId="23" w16cid:durableId="951283664">
    <w:abstractNumId w:val="21"/>
  </w:num>
  <w:num w:numId="24" w16cid:durableId="1297180761">
    <w:abstractNumId w:val="40"/>
  </w:num>
  <w:num w:numId="25" w16cid:durableId="2079596971">
    <w:abstractNumId w:val="16"/>
  </w:num>
  <w:num w:numId="26" w16cid:durableId="1583642225">
    <w:abstractNumId w:val="22"/>
  </w:num>
  <w:num w:numId="27" w16cid:durableId="2083717404">
    <w:abstractNumId w:val="20"/>
  </w:num>
  <w:num w:numId="28" w16cid:durableId="979530127">
    <w:abstractNumId w:val="45"/>
  </w:num>
  <w:num w:numId="29" w16cid:durableId="624970945">
    <w:abstractNumId w:val="32"/>
  </w:num>
  <w:num w:numId="30" w16cid:durableId="16409152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755273">
    <w:abstractNumId w:val="19"/>
  </w:num>
  <w:num w:numId="32" w16cid:durableId="1574317184">
    <w:abstractNumId w:val="10"/>
  </w:num>
  <w:num w:numId="33" w16cid:durableId="611474008">
    <w:abstractNumId w:val="34"/>
  </w:num>
  <w:num w:numId="34" w16cid:durableId="1989549837">
    <w:abstractNumId w:val="30"/>
  </w:num>
  <w:num w:numId="35" w16cid:durableId="2052535524">
    <w:abstractNumId w:val="6"/>
  </w:num>
  <w:num w:numId="36" w16cid:durableId="319190327">
    <w:abstractNumId w:val="23"/>
  </w:num>
  <w:num w:numId="37" w16cid:durableId="19547410">
    <w:abstractNumId w:val="15"/>
  </w:num>
  <w:num w:numId="38" w16cid:durableId="1869682050">
    <w:abstractNumId w:val="35"/>
  </w:num>
  <w:num w:numId="39" w16cid:durableId="2134128066">
    <w:abstractNumId w:val="27"/>
  </w:num>
  <w:num w:numId="40" w16cid:durableId="748041627">
    <w:abstractNumId w:val="17"/>
  </w:num>
  <w:num w:numId="41" w16cid:durableId="1059591462">
    <w:abstractNumId w:val="43"/>
  </w:num>
  <w:num w:numId="42" w16cid:durableId="218904193">
    <w:abstractNumId w:val="19"/>
  </w:num>
  <w:num w:numId="43" w16cid:durableId="1547832170">
    <w:abstractNumId w:val="28"/>
  </w:num>
  <w:num w:numId="44" w16cid:durableId="802887125">
    <w:abstractNumId w:val="29"/>
  </w:num>
  <w:num w:numId="45" w16cid:durableId="81724401">
    <w:abstractNumId w:val="7"/>
  </w:num>
  <w:num w:numId="46" w16cid:durableId="1771700441">
    <w:abstractNumId w:val="9"/>
  </w:num>
  <w:num w:numId="47" w16cid:durableId="70505748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8314550">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ardo Francis">
    <w15:presenceInfo w15:providerId="AD" w15:userId="S::ricardof@raf.co.za::9af2d746-4458-4245-a2e0-2ddbb9aa9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A28"/>
    <w:rsid w:val="00007DFD"/>
    <w:rsid w:val="0001077B"/>
    <w:rsid w:val="00010D2E"/>
    <w:rsid w:val="000120BB"/>
    <w:rsid w:val="00012805"/>
    <w:rsid w:val="00013629"/>
    <w:rsid w:val="00014834"/>
    <w:rsid w:val="000155A7"/>
    <w:rsid w:val="00016AD9"/>
    <w:rsid w:val="000224B6"/>
    <w:rsid w:val="00022BA3"/>
    <w:rsid w:val="0002360D"/>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66D64"/>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0A1"/>
    <w:rsid w:val="000B0575"/>
    <w:rsid w:val="000B0B62"/>
    <w:rsid w:val="000B1128"/>
    <w:rsid w:val="000B49DB"/>
    <w:rsid w:val="000B631F"/>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1BD1"/>
    <w:rsid w:val="000D2811"/>
    <w:rsid w:val="000D29BC"/>
    <w:rsid w:val="000D3EA5"/>
    <w:rsid w:val="000D5321"/>
    <w:rsid w:val="000D5F25"/>
    <w:rsid w:val="000D68B8"/>
    <w:rsid w:val="000E2293"/>
    <w:rsid w:val="000E22F6"/>
    <w:rsid w:val="000E24F0"/>
    <w:rsid w:val="000E35A2"/>
    <w:rsid w:val="000E3616"/>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171B"/>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1D3"/>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2F2C"/>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366B"/>
    <w:rsid w:val="00164200"/>
    <w:rsid w:val="00164292"/>
    <w:rsid w:val="00164F74"/>
    <w:rsid w:val="00165760"/>
    <w:rsid w:val="00165AB2"/>
    <w:rsid w:val="001701FF"/>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2A65"/>
    <w:rsid w:val="001C3317"/>
    <w:rsid w:val="001C346B"/>
    <w:rsid w:val="001C3AB4"/>
    <w:rsid w:val="001C3D67"/>
    <w:rsid w:val="001C5FB4"/>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4ABD"/>
    <w:rsid w:val="00205621"/>
    <w:rsid w:val="00206539"/>
    <w:rsid w:val="00207106"/>
    <w:rsid w:val="002071A3"/>
    <w:rsid w:val="002077C4"/>
    <w:rsid w:val="00210339"/>
    <w:rsid w:val="00210FED"/>
    <w:rsid w:val="002142EC"/>
    <w:rsid w:val="0021453A"/>
    <w:rsid w:val="0021454C"/>
    <w:rsid w:val="002149BE"/>
    <w:rsid w:val="002155A2"/>
    <w:rsid w:val="00215C1C"/>
    <w:rsid w:val="00216102"/>
    <w:rsid w:val="0021698E"/>
    <w:rsid w:val="002217BD"/>
    <w:rsid w:val="00222B53"/>
    <w:rsid w:val="00222B6A"/>
    <w:rsid w:val="00223E50"/>
    <w:rsid w:val="00223EA4"/>
    <w:rsid w:val="0022417D"/>
    <w:rsid w:val="00224E54"/>
    <w:rsid w:val="00226D28"/>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6494"/>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0DD"/>
    <w:rsid w:val="0026379E"/>
    <w:rsid w:val="002641EE"/>
    <w:rsid w:val="00265BF4"/>
    <w:rsid w:val="00265D0B"/>
    <w:rsid w:val="00267355"/>
    <w:rsid w:val="002675C4"/>
    <w:rsid w:val="002679C4"/>
    <w:rsid w:val="00267EF8"/>
    <w:rsid w:val="0027017A"/>
    <w:rsid w:val="002703C1"/>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A76CB"/>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42C"/>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293"/>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65CE"/>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1F8"/>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2C8F"/>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358"/>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0676"/>
    <w:rsid w:val="003E17F8"/>
    <w:rsid w:val="003E20F8"/>
    <w:rsid w:val="003E2A73"/>
    <w:rsid w:val="003E2BF7"/>
    <w:rsid w:val="003E344C"/>
    <w:rsid w:val="003E4A0A"/>
    <w:rsid w:val="003E4A7A"/>
    <w:rsid w:val="003E569D"/>
    <w:rsid w:val="003E5B0F"/>
    <w:rsid w:val="003E67C7"/>
    <w:rsid w:val="003E6EF5"/>
    <w:rsid w:val="003F03D0"/>
    <w:rsid w:val="003F0BA7"/>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6ADD"/>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2F3D"/>
    <w:rsid w:val="004A30B7"/>
    <w:rsid w:val="004A3798"/>
    <w:rsid w:val="004A3A86"/>
    <w:rsid w:val="004A3EF1"/>
    <w:rsid w:val="004A64D8"/>
    <w:rsid w:val="004A7A6B"/>
    <w:rsid w:val="004B01D2"/>
    <w:rsid w:val="004B2BA7"/>
    <w:rsid w:val="004B3F58"/>
    <w:rsid w:val="004B3F80"/>
    <w:rsid w:val="004B5970"/>
    <w:rsid w:val="004B614B"/>
    <w:rsid w:val="004B64E2"/>
    <w:rsid w:val="004B6A17"/>
    <w:rsid w:val="004B71F9"/>
    <w:rsid w:val="004C0E06"/>
    <w:rsid w:val="004C1CF3"/>
    <w:rsid w:val="004C1E17"/>
    <w:rsid w:val="004C262D"/>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585E"/>
    <w:rsid w:val="00507705"/>
    <w:rsid w:val="005105CE"/>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3FC"/>
    <w:rsid w:val="00526AAF"/>
    <w:rsid w:val="00526B3C"/>
    <w:rsid w:val="00527161"/>
    <w:rsid w:val="00527304"/>
    <w:rsid w:val="00527973"/>
    <w:rsid w:val="00530731"/>
    <w:rsid w:val="00531B7C"/>
    <w:rsid w:val="005321A6"/>
    <w:rsid w:val="00533196"/>
    <w:rsid w:val="00534EC1"/>
    <w:rsid w:val="005354A0"/>
    <w:rsid w:val="00535CAA"/>
    <w:rsid w:val="00537951"/>
    <w:rsid w:val="00537AD2"/>
    <w:rsid w:val="00540742"/>
    <w:rsid w:val="0054087D"/>
    <w:rsid w:val="00541CBE"/>
    <w:rsid w:val="00542770"/>
    <w:rsid w:val="00543AFA"/>
    <w:rsid w:val="00543B24"/>
    <w:rsid w:val="00545194"/>
    <w:rsid w:val="00545281"/>
    <w:rsid w:val="00546026"/>
    <w:rsid w:val="00546237"/>
    <w:rsid w:val="00546C46"/>
    <w:rsid w:val="00547192"/>
    <w:rsid w:val="00547DB3"/>
    <w:rsid w:val="005502DE"/>
    <w:rsid w:val="00551724"/>
    <w:rsid w:val="005524C9"/>
    <w:rsid w:val="0055251A"/>
    <w:rsid w:val="005526E3"/>
    <w:rsid w:val="00552DB2"/>
    <w:rsid w:val="00553516"/>
    <w:rsid w:val="005539CF"/>
    <w:rsid w:val="00554868"/>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566A"/>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0F7A"/>
    <w:rsid w:val="00592FC2"/>
    <w:rsid w:val="005933A3"/>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6DC"/>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1F2B"/>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22C4"/>
    <w:rsid w:val="0067349C"/>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6DCA"/>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D3C"/>
    <w:rsid w:val="006D76CF"/>
    <w:rsid w:val="006D7BA6"/>
    <w:rsid w:val="006D7EA9"/>
    <w:rsid w:val="006E05E6"/>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6F60"/>
    <w:rsid w:val="007202AD"/>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27E16"/>
    <w:rsid w:val="00730D7E"/>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31C8"/>
    <w:rsid w:val="00754233"/>
    <w:rsid w:val="007544F8"/>
    <w:rsid w:val="00756396"/>
    <w:rsid w:val="00757483"/>
    <w:rsid w:val="00761B5F"/>
    <w:rsid w:val="00761F58"/>
    <w:rsid w:val="00762C80"/>
    <w:rsid w:val="007654EE"/>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92A"/>
    <w:rsid w:val="00796C0C"/>
    <w:rsid w:val="007975DB"/>
    <w:rsid w:val="00797830"/>
    <w:rsid w:val="007A0F00"/>
    <w:rsid w:val="007A1713"/>
    <w:rsid w:val="007A18BD"/>
    <w:rsid w:val="007A2373"/>
    <w:rsid w:val="007A367B"/>
    <w:rsid w:val="007A4B25"/>
    <w:rsid w:val="007A51DB"/>
    <w:rsid w:val="007A54AE"/>
    <w:rsid w:val="007A56B6"/>
    <w:rsid w:val="007A6C5A"/>
    <w:rsid w:val="007A6DB8"/>
    <w:rsid w:val="007B00FB"/>
    <w:rsid w:val="007B1AC1"/>
    <w:rsid w:val="007B2AD9"/>
    <w:rsid w:val="007B3AF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C7991"/>
    <w:rsid w:val="007D1C61"/>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503"/>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4D15"/>
    <w:rsid w:val="00896E51"/>
    <w:rsid w:val="008A0D23"/>
    <w:rsid w:val="008A21DD"/>
    <w:rsid w:val="008A281A"/>
    <w:rsid w:val="008A4ECE"/>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AD0"/>
    <w:rsid w:val="008D6BD8"/>
    <w:rsid w:val="008D7202"/>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940"/>
    <w:rsid w:val="00916F0D"/>
    <w:rsid w:val="00920028"/>
    <w:rsid w:val="0092048E"/>
    <w:rsid w:val="009205AC"/>
    <w:rsid w:val="00920657"/>
    <w:rsid w:val="00921252"/>
    <w:rsid w:val="00921853"/>
    <w:rsid w:val="0092431F"/>
    <w:rsid w:val="0092438B"/>
    <w:rsid w:val="00926AEA"/>
    <w:rsid w:val="00926C58"/>
    <w:rsid w:val="0092712C"/>
    <w:rsid w:val="00927E12"/>
    <w:rsid w:val="009302C3"/>
    <w:rsid w:val="00930ABD"/>
    <w:rsid w:val="00932FDE"/>
    <w:rsid w:val="009332A0"/>
    <w:rsid w:val="009333F3"/>
    <w:rsid w:val="0093395C"/>
    <w:rsid w:val="00933A74"/>
    <w:rsid w:val="00936C4B"/>
    <w:rsid w:val="00936E20"/>
    <w:rsid w:val="00936FE7"/>
    <w:rsid w:val="00937ED0"/>
    <w:rsid w:val="00940DD7"/>
    <w:rsid w:val="009410A7"/>
    <w:rsid w:val="00942044"/>
    <w:rsid w:val="009421E5"/>
    <w:rsid w:val="009436BA"/>
    <w:rsid w:val="00943BDE"/>
    <w:rsid w:val="0094440A"/>
    <w:rsid w:val="009457F7"/>
    <w:rsid w:val="0094621A"/>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2BEB"/>
    <w:rsid w:val="00975506"/>
    <w:rsid w:val="00976D8C"/>
    <w:rsid w:val="00980315"/>
    <w:rsid w:val="0098040A"/>
    <w:rsid w:val="00981608"/>
    <w:rsid w:val="0098166F"/>
    <w:rsid w:val="00981C7F"/>
    <w:rsid w:val="00982A91"/>
    <w:rsid w:val="009839BD"/>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4EE9"/>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5547"/>
    <w:rsid w:val="00A170BE"/>
    <w:rsid w:val="00A20802"/>
    <w:rsid w:val="00A21FF1"/>
    <w:rsid w:val="00A2223B"/>
    <w:rsid w:val="00A23864"/>
    <w:rsid w:val="00A2424A"/>
    <w:rsid w:val="00A2490F"/>
    <w:rsid w:val="00A24FC5"/>
    <w:rsid w:val="00A25743"/>
    <w:rsid w:val="00A2577A"/>
    <w:rsid w:val="00A259E5"/>
    <w:rsid w:val="00A272D3"/>
    <w:rsid w:val="00A27E81"/>
    <w:rsid w:val="00A304B1"/>
    <w:rsid w:val="00A30BE5"/>
    <w:rsid w:val="00A31255"/>
    <w:rsid w:val="00A33EB3"/>
    <w:rsid w:val="00A340F8"/>
    <w:rsid w:val="00A35632"/>
    <w:rsid w:val="00A35ACD"/>
    <w:rsid w:val="00A3725C"/>
    <w:rsid w:val="00A377AD"/>
    <w:rsid w:val="00A37E7C"/>
    <w:rsid w:val="00A402BB"/>
    <w:rsid w:val="00A40302"/>
    <w:rsid w:val="00A40FE6"/>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1F70"/>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77D4F"/>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6FAB"/>
    <w:rsid w:val="00AB73F8"/>
    <w:rsid w:val="00AC1206"/>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2393"/>
    <w:rsid w:val="00B23A87"/>
    <w:rsid w:val="00B23D41"/>
    <w:rsid w:val="00B2574E"/>
    <w:rsid w:val="00B27623"/>
    <w:rsid w:val="00B27DC8"/>
    <w:rsid w:val="00B30482"/>
    <w:rsid w:val="00B32458"/>
    <w:rsid w:val="00B331D9"/>
    <w:rsid w:val="00B33B52"/>
    <w:rsid w:val="00B3616B"/>
    <w:rsid w:val="00B42B70"/>
    <w:rsid w:val="00B441F0"/>
    <w:rsid w:val="00B44C87"/>
    <w:rsid w:val="00B45EF2"/>
    <w:rsid w:val="00B47300"/>
    <w:rsid w:val="00B50CFA"/>
    <w:rsid w:val="00B51187"/>
    <w:rsid w:val="00B52C70"/>
    <w:rsid w:val="00B56424"/>
    <w:rsid w:val="00B57759"/>
    <w:rsid w:val="00B603B6"/>
    <w:rsid w:val="00B60DEE"/>
    <w:rsid w:val="00B618DB"/>
    <w:rsid w:val="00B62DF9"/>
    <w:rsid w:val="00B63376"/>
    <w:rsid w:val="00B645B8"/>
    <w:rsid w:val="00B65B4D"/>
    <w:rsid w:val="00B66881"/>
    <w:rsid w:val="00B673A2"/>
    <w:rsid w:val="00B67466"/>
    <w:rsid w:val="00B67857"/>
    <w:rsid w:val="00B74D18"/>
    <w:rsid w:val="00B74EE3"/>
    <w:rsid w:val="00B75A3D"/>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013"/>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930"/>
    <w:rsid w:val="00BD3CBD"/>
    <w:rsid w:val="00BD5DFA"/>
    <w:rsid w:val="00BD711D"/>
    <w:rsid w:val="00BD723F"/>
    <w:rsid w:val="00BE0171"/>
    <w:rsid w:val="00BE0928"/>
    <w:rsid w:val="00BE0FB8"/>
    <w:rsid w:val="00BE13B7"/>
    <w:rsid w:val="00BE1F4B"/>
    <w:rsid w:val="00BE22EC"/>
    <w:rsid w:val="00BE2313"/>
    <w:rsid w:val="00BE318F"/>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1E2"/>
    <w:rsid w:val="00C14DC2"/>
    <w:rsid w:val="00C15B14"/>
    <w:rsid w:val="00C16A1F"/>
    <w:rsid w:val="00C17799"/>
    <w:rsid w:val="00C17DE5"/>
    <w:rsid w:val="00C20BB9"/>
    <w:rsid w:val="00C2216D"/>
    <w:rsid w:val="00C222B1"/>
    <w:rsid w:val="00C22637"/>
    <w:rsid w:val="00C24B2F"/>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AD9"/>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A08"/>
    <w:rsid w:val="00C64F62"/>
    <w:rsid w:val="00C6571D"/>
    <w:rsid w:val="00C6652E"/>
    <w:rsid w:val="00C666FD"/>
    <w:rsid w:val="00C66A44"/>
    <w:rsid w:val="00C66ECB"/>
    <w:rsid w:val="00C675D2"/>
    <w:rsid w:val="00C701FC"/>
    <w:rsid w:val="00C70770"/>
    <w:rsid w:val="00C70C85"/>
    <w:rsid w:val="00C71142"/>
    <w:rsid w:val="00C72120"/>
    <w:rsid w:val="00C72233"/>
    <w:rsid w:val="00C72327"/>
    <w:rsid w:val="00C733AD"/>
    <w:rsid w:val="00C73F71"/>
    <w:rsid w:val="00C74B9D"/>
    <w:rsid w:val="00C74C02"/>
    <w:rsid w:val="00C7545B"/>
    <w:rsid w:val="00C76214"/>
    <w:rsid w:val="00C76261"/>
    <w:rsid w:val="00C767D1"/>
    <w:rsid w:val="00C7723E"/>
    <w:rsid w:val="00C77CF7"/>
    <w:rsid w:val="00C77EA2"/>
    <w:rsid w:val="00C8018E"/>
    <w:rsid w:val="00C80984"/>
    <w:rsid w:val="00C815F7"/>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D517B"/>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2F2A"/>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2B8"/>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7F28"/>
    <w:rsid w:val="00D30CC3"/>
    <w:rsid w:val="00D30F1B"/>
    <w:rsid w:val="00D31089"/>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332D"/>
    <w:rsid w:val="00D74AF0"/>
    <w:rsid w:val="00D75B11"/>
    <w:rsid w:val="00D80BD3"/>
    <w:rsid w:val="00D824F1"/>
    <w:rsid w:val="00D82D53"/>
    <w:rsid w:val="00D8377E"/>
    <w:rsid w:val="00D83E09"/>
    <w:rsid w:val="00D850F3"/>
    <w:rsid w:val="00D85E8D"/>
    <w:rsid w:val="00D879F5"/>
    <w:rsid w:val="00D87CCC"/>
    <w:rsid w:val="00D90926"/>
    <w:rsid w:val="00D90F4D"/>
    <w:rsid w:val="00D91046"/>
    <w:rsid w:val="00D917BE"/>
    <w:rsid w:val="00D9244C"/>
    <w:rsid w:val="00D92D02"/>
    <w:rsid w:val="00D936E5"/>
    <w:rsid w:val="00D94C4A"/>
    <w:rsid w:val="00D9644F"/>
    <w:rsid w:val="00D96625"/>
    <w:rsid w:val="00D96EB9"/>
    <w:rsid w:val="00D977F3"/>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A08"/>
    <w:rsid w:val="00DD7BA9"/>
    <w:rsid w:val="00DD7D28"/>
    <w:rsid w:val="00DE0291"/>
    <w:rsid w:val="00DE045B"/>
    <w:rsid w:val="00DE1BBA"/>
    <w:rsid w:val="00DE21A9"/>
    <w:rsid w:val="00DE2416"/>
    <w:rsid w:val="00DE481D"/>
    <w:rsid w:val="00DE550B"/>
    <w:rsid w:val="00DE5AEB"/>
    <w:rsid w:val="00DE606D"/>
    <w:rsid w:val="00DE6123"/>
    <w:rsid w:val="00DE7897"/>
    <w:rsid w:val="00DE7921"/>
    <w:rsid w:val="00DF0741"/>
    <w:rsid w:val="00DF170A"/>
    <w:rsid w:val="00DF1D17"/>
    <w:rsid w:val="00DF2A83"/>
    <w:rsid w:val="00DF3B54"/>
    <w:rsid w:val="00DF5A20"/>
    <w:rsid w:val="00DF7B20"/>
    <w:rsid w:val="00E0027D"/>
    <w:rsid w:val="00E016AF"/>
    <w:rsid w:val="00E034C2"/>
    <w:rsid w:val="00E03FE5"/>
    <w:rsid w:val="00E03FF9"/>
    <w:rsid w:val="00E04835"/>
    <w:rsid w:val="00E05292"/>
    <w:rsid w:val="00E052FF"/>
    <w:rsid w:val="00E058BB"/>
    <w:rsid w:val="00E063D6"/>
    <w:rsid w:val="00E06B6F"/>
    <w:rsid w:val="00E07081"/>
    <w:rsid w:val="00E0762C"/>
    <w:rsid w:val="00E10D7A"/>
    <w:rsid w:val="00E10F73"/>
    <w:rsid w:val="00E112D4"/>
    <w:rsid w:val="00E1170F"/>
    <w:rsid w:val="00E12528"/>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17D"/>
    <w:rsid w:val="00E42868"/>
    <w:rsid w:val="00E42B90"/>
    <w:rsid w:val="00E434DF"/>
    <w:rsid w:val="00E43734"/>
    <w:rsid w:val="00E43BE9"/>
    <w:rsid w:val="00E44F97"/>
    <w:rsid w:val="00E4662D"/>
    <w:rsid w:val="00E46C91"/>
    <w:rsid w:val="00E4737C"/>
    <w:rsid w:val="00E5162E"/>
    <w:rsid w:val="00E529DF"/>
    <w:rsid w:val="00E5321B"/>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2B93"/>
    <w:rsid w:val="00E73565"/>
    <w:rsid w:val="00E75B7F"/>
    <w:rsid w:val="00E75D89"/>
    <w:rsid w:val="00E75F21"/>
    <w:rsid w:val="00E76845"/>
    <w:rsid w:val="00E77102"/>
    <w:rsid w:val="00E77270"/>
    <w:rsid w:val="00E8025C"/>
    <w:rsid w:val="00E8133B"/>
    <w:rsid w:val="00E81BA4"/>
    <w:rsid w:val="00E828EC"/>
    <w:rsid w:val="00E830F5"/>
    <w:rsid w:val="00E837FB"/>
    <w:rsid w:val="00E83832"/>
    <w:rsid w:val="00E83A22"/>
    <w:rsid w:val="00E85132"/>
    <w:rsid w:val="00E85844"/>
    <w:rsid w:val="00E877B9"/>
    <w:rsid w:val="00E87AAA"/>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6DBA"/>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45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6F"/>
    <w:rsid w:val="00F13DD1"/>
    <w:rsid w:val="00F14178"/>
    <w:rsid w:val="00F149E9"/>
    <w:rsid w:val="00F15ACD"/>
    <w:rsid w:val="00F17D91"/>
    <w:rsid w:val="00F17F84"/>
    <w:rsid w:val="00F20868"/>
    <w:rsid w:val="00F20F84"/>
    <w:rsid w:val="00F222ED"/>
    <w:rsid w:val="00F2248A"/>
    <w:rsid w:val="00F22EA3"/>
    <w:rsid w:val="00F235BF"/>
    <w:rsid w:val="00F239D8"/>
    <w:rsid w:val="00F2430B"/>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3E0E"/>
    <w:rsid w:val="00F45297"/>
    <w:rsid w:val="00F4654C"/>
    <w:rsid w:val="00F47470"/>
    <w:rsid w:val="00F476FA"/>
    <w:rsid w:val="00F47BE5"/>
    <w:rsid w:val="00F47DEC"/>
    <w:rsid w:val="00F5035C"/>
    <w:rsid w:val="00F5078E"/>
    <w:rsid w:val="00F5224D"/>
    <w:rsid w:val="00F52D5E"/>
    <w:rsid w:val="00F55E18"/>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692"/>
    <w:rsid w:val="00F8571F"/>
    <w:rsid w:val="00F8603D"/>
    <w:rsid w:val="00F8684A"/>
    <w:rsid w:val="00F86C66"/>
    <w:rsid w:val="00F86DA7"/>
    <w:rsid w:val="00F9119E"/>
    <w:rsid w:val="00F9331D"/>
    <w:rsid w:val="00F93F05"/>
    <w:rsid w:val="00F941CA"/>
    <w:rsid w:val="00F950FB"/>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1CBA"/>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FE6"/>
    <w:pPr>
      <w:jc w:val="both"/>
    </w:pPr>
    <w:rPr>
      <w:rFonts w:ascii="Verdana" w:hAnsi="Verdana"/>
      <w:lang w:val="en-ZA" w:eastAsia="en-US"/>
    </w:rPr>
  </w:style>
  <w:style w:type="paragraph" w:styleId="Heading1">
    <w:name w:val="heading 1"/>
    <w:basedOn w:val="Normal"/>
    <w:next w:val="Normal"/>
    <w:link w:val="Heading1Char"/>
    <w:qFormat/>
    <w:rsid w:val="00823B32"/>
    <w:pPr>
      <w:keepNext/>
      <w:jc w:val="left"/>
      <w:outlineLvl w:val="0"/>
    </w:pPr>
    <w:rPr>
      <w:b/>
      <w:smallCaps/>
      <w:sz w:val="36"/>
    </w:rPr>
  </w:style>
  <w:style w:type="paragraph" w:styleId="Heading2">
    <w:name w:val="heading 2"/>
    <w:basedOn w:val="Normal"/>
    <w:next w:val="Normal"/>
    <w:link w:val="Heading2Char"/>
    <w:qFormat/>
    <w:rsid w:val="00823B32"/>
    <w:pPr>
      <w:keepNext/>
      <w:spacing w:before="240" w:after="60"/>
      <w:outlineLvl w:val="1"/>
    </w:pPr>
    <w:rPr>
      <w:b/>
      <w:sz w:val="28"/>
    </w:rPr>
  </w:style>
  <w:style w:type="paragraph" w:styleId="Heading3">
    <w:name w:val="heading 3"/>
    <w:basedOn w:val="Normal"/>
    <w:next w:val="Normal"/>
    <w:link w:val="Heading3Char"/>
    <w:qFormat/>
    <w:rsid w:val="00823B32"/>
    <w:pPr>
      <w:keepNext/>
      <w:spacing w:before="240" w:after="60"/>
      <w:outlineLvl w:val="2"/>
    </w:pPr>
    <w:rPr>
      <w:b/>
      <w:sz w:val="24"/>
    </w:rPr>
  </w:style>
  <w:style w:type="paragraph" w:styleId="Heading4">
    <w:name w:val="heading 4"/>
    <w:basedOn w:val="Normal"/>
    <w:next w:val="Normal"/>
    <w:link w:val="Heading4Char"/>
    <w:qFormat/>
    <w:rsid w:val="00823B32"/>
    <w:pPr>
      <w:keepNext/>
      <w:tabs>
        <w:tab w:val="left" w:pos="993"/>
      </w:tabs>
      <w:spacing w:before="120" w:after="240"/>
      <w:outlineLvl w:val="3"/>
    </w:pPr>
    <w:rPr>
      <w:b/>
    </w:rPr>
  </w:style>
  <w:style w:type="paragraph" w:styleId="Heading5">
    <w:name w:val="heading 5"/>
    <w:basedOn w:val="Normal"/>
    <w:next w:val="Normal"/>
    <w:link w:val="Heading5Char"/>
    <w:qFormat/>
    <w:rsid w:val="00823B32"/>
    <w:pPr>
      <w:spacing w:before="240" w:after="60"/>
      <w:outlineLvl w:val="4"/>
    </w:pPr>
    <w:rPr>
      <w:sz w:val="22"/>
    </w:rPr>
  </w:style>
  <w:style w:type="paragraph" w:styleId="Heading6">
    <w:name w:val="heading 6"/>
    <w:basedOn w:val="Normal"/>
    <w:next w:val="Normal"/>
    <w:link w:val="Heading6Char"/>
    <w:qFormat/>
    <w:rsid w:val="00823B32"/>
    <w:pPr>
      <w:spacing w:before="240" w:after="60"/>
      <w:outlineLvl w:val="5"/>
    </w:pPr>
    <w:rPr>
      <w:i/>
    </w:rPr>
  </w:style>
  <w:style w:type="paragraph" w:styleId="Heading7">
    <w:name w:val="heading 7"/>
    <w:basedOn w:val="Normal"/>
    <w:next w:val="Normal"/>
    <w:link w:val="Heading7Char"/>
    <w:qFormat/>
    <w:rsid w:val="00823B32"/>
    <w:pPr>
      <w:keepNext/>
      <w:jc w:val="center"/>
      <w:outlineLvl w:val="6"/>
    </w:pPr>
    <w:rPr>
      <w:b/>
      <w:bCs/>
    </w:rPr>
  </w:style>
  <w:style w:type="paragraph" w:styleId="Heading8">
    <w:name w:val="heading 8"/>
    <w:basedOn w:val="Normal"/>
    <w:next w:val="Normal"/>
    <w:link w:val="Heading8Char"/>
    <w:qFormat/>
    <w:rsid w:val="00823B32"/>
    <w:pPr>
      <w:keepNext/>
      <w:ind w:left="720"/>
      <w:jc w:val="left"/>
      <w:outlineLvl w:val="7"/>
    </w:pPr>
    <w:rPr>
      <w:b/>
      <w:bCs/>
    </w:rPr>
  </w:style>
  <w:style w:type="paragraph" w:styleId="Heading9">
    <w:name w:val="heading 9"/>
    <w:basedOn w:val="Normal"/>
    <w:next w:val="Normal"/>
    <w:link w:val="Heading9Char"/>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rsid w:val="000F4732"/>
  </w:style>
  <w:style w:type="numbering" w:customStyle="1" w:styleId="ListNo6">
    <w:name w:val="List No"/>
    <w:uiPriority w:val="99"/>
    <w:semiHidden/>
    <w:unhideWhenUsed/>
    <w:rsid w:val="00AE5CBF"/>
  </w:style>
  <w:style w:type="numbering" w:customStyle="1" w:styleId="ListNo7">
    <w:name w:val="List No"/>
    <w:uiPriority w:val="99"/>
    <w:semiHidden/>
    <w:unhideWhenUsed/>
    <w:rsid w:val="00813577"/>
  </w:style>
  <w:style w:type="numbering" w:customStyle="1" w:styleId="ListNo8">
    <w:name w:val="List No"/>
    <w:uiPriority w:val="99"/>
    <w:semiHidden/>
    <w:unhideWhenUsed/>
    <w:rsid w:val="00E12FEF"/>
  </w:style>
  <w:style w:type="numbering" w:customStyle="1" w:styleId="ListNo9">
    <w:name w:val="List No"/>
    <w:uiPriority w:val="99"/>
    <w:semiHidden/>
    <w:unhideWhenUsed/>
    <w:rsid w:val="00E75B7F"/>
  </w:style>
  <w:style w:type="numbering" w:customStyle="1" w:styleId="ListNoa">
    <w:name w:val="List No"/>
    <w:uiPriority w:val="99"/>
    <w:semiHidden/>
    <w:unhideWhenUsed/>
    <w:rsid w:val="00ED4C96"/>
  </w:style>
  <w:style w:type="numbering" w:customStyle="1" w:styleId="ListNob">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link w:val="BodyTextChar"/>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link w:val="BodyTextIndent2Char"/>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uiPriority w:val="99"/>
    <w:rsid w:val="00823B32"/>
    <w:rPr>
      <w:color w:val="0000FF"/>
      <w:u w:val="single"/>
    </w:rPr>
  </w:style>
  <w:style w:type="character" w:styleId="FollowedHyperlink">
    <w:name w:val="FollowedHyperlink"/>
    <w:uiPriority w:val="99"/>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3F35"/>
    <w:pPr>
      <w:shd w:val="clear" w:color="auto" w:fill="000080"/>
    </w:pPr>
    <w:rPr>
      <w:rFonts w:ascii="Tahoma" w:hAnsi="Tahoma" w:cs="Tahoma"/>
    </w:rPr>
  </w:style>
  <w:style w:type="paragraph" w:styleId="BodyText2">
    <w:name w:val="Body Text 2"/>
    <w:basedOn w:val="Normal"/>
    <w:link w:val="BodyText2Char"/>
    <w:rsid w:val="000D68B8"/>
    <w:pPr>
      <w:spacing w:after="120" w:line="480" w:lineRule="auto"/>
    </w:pPr>
  </w:style>
  <w:style w:type="paragraph" w:styleId="BodyText3">
    <w:name w:val="Body Text 3"/>
    <w:basedOn w:val="Normal"/>
    <w:link w:val="BodyText3Char"/>
    <w:rsid w:val="000D68B8"/>
    <w:pPr>
      <w:spacing w:after="120"/>
    </w:pPr>
    <w:rPr>
      <w:sz w:val="16"/>
      <w:szCs w:val="16"/>
    </w:rPr>
  </w:style>
  <w:style w:type="paragraph" w:styleId="BodyTextIndent3">
    <w:name w:val="Body Text Indent 3"/>
    <w:basedOn w:val="Normal"/>
    <w:link w:val="BodyTextIndent3Char"/>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link w:val="BalloonTextChar"/>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styleId="UnresolvedMention">
    <w:name w:val="Unresolved Mention"/>
    <w:basedOn w:val="DefaultParagraphFont"/>
    <w:uiPriority w:val="99"/>
    <w:semiHidden/>
    <w:unhideWhenUsed/>
    <w:rsid w:val="00BB4013"/>
    <w:rPr>
      <w:color w:val="605E5C"/>
      <w:shd w:val="clear" w:color="auto" w:fill="E1DFDD"/>
    </w:rPr>
  </w:style>
  <w:style w:type="paragraph" w:customStyle="1" w:styleId="msonormal0">
    <w:name w:val="msonormal"/>
    <w:basedOn w:val="Normal"/>
    <w:rsid w:val="00A40FE6"/>
    <w:pPr>
      <w:spacing w:before="100" w:beforeAutospacing="1" w:after="100" w:afterAutospacing="1"/>
      <w:jc w:val="left"/>
    </w:pPr>
    <w:rPr>
      <w:rFonts w:ascii="Times New Roman" w:hAnsi="Times New Roman"/>
      <w:sz w:val="24"/>
      <w:szCs w:val="24"/>
      <w:lang w:eastAsia="en-ZA"/>
    </w:rPr>
  </w:style>
  <w:style w:type="paragraph" w:customStyle="1" w:styleId="xl63">
    <w:name w:val="xl63"/>
    <w:basedOn w:val="Normal"/>
    <w:rsid w:val="00A40F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64">
    <w:name w:val="xl64"/>
    <w:basedOn w:val="Normal"/>
    <w:rsid w:val="00A40F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65">
    <w:name w:val="xl65"/>
    <w:basedOn w:val="Normal"/>
    <w:rsid w:val="00A40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lang w:eastAsia="en-ZA"/>
    </w:rPr>
  </w:style>
  <w:style w:type="paragraph" w:customStyle="1" w:styleId="xl66">
    <w:name w:val="xl66"/>
    <w:basedOn w:val="Normal"/>
    <w:rsid w:val="00A40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lang w:eastAsia="en-ZA"/>
    </w:rPr>
  </w:style>
  <w:style w:type="paragraph" w:customStyle="1" w:styleId="xl67">
    <w:name w:val="xl67"/>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68">
    <w:name w:val="xl68"/>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69">
    <w:name w:val="xl69"/>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character" w:customStyle="1" w:styleId="Heading1Char">
    <w:name w:val="Heading 1 Char"/>
    <w:basedOn w:val="DefaultParagraphFont"/>
    <w:link w:val="Heading1"/>
    <w:rsid w:val="00F2430B"/>
    <w:rPr>
      <w:rFonts w:ascii="Verdana" w:hAnsi="Verdana"/>
      <w:b/>
      <w:smallCaps/>
      <w:sz w:val="36"/>
      <w:lang w:val="en-ZA" w:eastAsia="en-US"/>
    </w:rPr>
  </w:style>
  <w:style w:type="character" w:customStyle="1" w:styleId="Heading2Char">
    <w:name w:val="Heading 2 Char"/>
    <w:basedOn w:val="DefaultParagraphFont"/>
    <w:link w:val="Heading2"/>
    <w:rsid w:val="00F2430B"/>
    <w:rPr>
      <w:rFonts w:ascii="Verdana" w:hAnsi="Verdana"/>
      <w:b/>
      <w:sz w:val="28"/>
      <w:lang w:val="en-ZA" w:eastAsia="en-US"/>
    </w:rPr>
  </w:style>
  <w:style w:type="character" w:customStyle="1" w:styleId="Heading3Char">
    <w:name w:val="Heading 3 Char"/>
    <w:basedOn w:val="DefaultParagraphFont"/>
    <w:link w:val="Heading3"/>
    <w:rsid w:val="00F2430B"/>
    <w:rPr>
      <w:rFonts w:ascii="Verdana" w:hAnsi="Verdana"/>
      <w:b/>
      <w:sz w:val="24"/>
      <w:lang w:val="en-ZA" w:eastAsia="en-US"/>
    </w:rPr>
  </w:style>
  <w:style w:type="character" w:customStyle="1" w:styleId="Heading4Char">
    <w:name w:val="Heading 4 Char"/>
    <w:basedOn w:val="DefaultParagraphFont"/>
    <w:link w:val="Heading4"/>
    <w:rsid w:val="00F2430B"/>
    <w:rPr>
      <w:rFonts w:ascii="Verdana" w:hAnsi="Verdana"/>
      <w:b/>
      <w:lang w:val="en-ZA" w:eastAsia="en-US"/>
    </w:rPr>
  </w:style>
  <w:style w:type="character" w:customStyle="1" w:styleId="Heading5Char">
    <w:name w:val="Heading 5 Char"/>
    <w:basedOn w:val="DefaultParagraphFont"/>
    <w:link w:val="Heading5"/>
    <w:rsid w:val="00F2430B"/>
    <w:rPr>
      <w:rFonts w:ascii="Verdana" w:hAnsi="Verdana"/>
      <w:sz w:val="22"/>
      <w:lang w:val="en-ZA" w:eastAsia="en-US"/>
    </w:rPr>
  </w:style>
  <w:style w:type="character" w:customStyle="1" w:styleId="Heading6Char">
    <w:name w:val="Heading 6 Char"/>
    <w:basedOn w:val="DefaultParagraphFont"/>
    <w:link w:val="Heading6"/>
    <w:rsid w:val="00F2430B"/>
    <w:rPr>
      <w:rFonts w:ascii="Verdana" w:hAnsi="Verdana"/>
      <w:i/>
      <w:lang w:val="en-ZA" w:eastAsia="en-US"/>
    </w:rPr>
  </w:style>
  <w:style w:type="character" w:customStyle="1" w:styleId="Heading7Char">
    <w:name w:val="Heading 7 Char"/>
    <w:basedOn w:val="DefaultParagraphFont"/>
    <w:link w:val="Heading7"/>
    <w:rsid w:val="00F2430B"/>
    <w:rPr>
      <w:rFonts w:ascii="Verdana" w:hAnsi="Verdana"/>
      <w:b/>
      <w:bCs/>
      <w:lang w:val="en-ZA" w:eastAsia="en-US"/>
    </w:rPr>
  </w:style>
  <w:style w:type="character" w:customStyle="1" w:styleId="Heading8Char">
    <w:name w:val="Heading 8 Char"/>
    <w:basedOn w:val="DefaultParagraphFont"/>
    <w:link w:val="Heading8"/>
    <w:rsid w:val="00F2430B"/>
    <w:rPr>
      <w:rFonts w:ascii="Verdana" w:hAnsi="Verdana"/>
      <w:b/>
      <w:bCs/>
      <w:lang w:val="en-ZA" w:eastAsia="en-US"/>
    </w:rPr>
  </w:style>
  <w:style w:type="character" w:customStyle="1" w:styleId="Heading9Char">
    <w:name w:val="Heading 9 Char"/>
    <w:basedOn w:val="DefaultParagraphFont"/>
    <w:link w:val="Heading9"/>
    <w:rsid w:val="00F2430B"/>
    <w:rPr>
      <w:rFonts w:ascii="Verdana" w:hAnsi="Verdana"/>
      <w:b/>
      <w:bCs/>
      <w:sz w:val="24"/>
      <w:szCs w:val="22"/>
      <w:u w:val="single"/>
      <w:lang w:val="en-ZA" w:eastAsia="en-US"/>
    </w:rPr>
  </w:style>
  <w:style w:type="character" w:customStyle="1" w:styleId="BodyTextChar">
    <w:name w:val="Body Text Char"/>
    <w:basedOn w:val="DefaultParagraphFont"/>
    <w:link w:val="BodyText"/>
    <w:rsid w:val="00F2430B"/>
    <w:rPr>
      <w:rFonts w:ascii="Verdana" w:hAnsi="Verdana" w:cs="Arial"/>
      <w:color w:val="000000"/>
      <w:sz w:val="18"/>
      <w:lang w:val="en-ZA" w:eastAsia="en-US"/>
    </w:rPr>
  </w:style>
  <w:style w:type="character" w:customStyle="1" w:styleId="BodyTextIndent2Char">
    <w:name w:val="Body Text Indent 2 Char"/>
    <w:basedOn w:val="DefaultParagraphFont"/>
    <w:link w:val="BodyTextIndent2"/>
    <w:rsid w:val="00F2430B"/>
    <w:rPr>
      <w:rFonts w:ascii="Verdana" w:hAnsi="Verdana"/>
      <w:color w:val="000000"/>
      <w:lang w:val="en-ZA" w:eastAsia="en-US"/>
    </w:rPr>
  </w:style>
  <w:style w:type="character" w:customStyle="1" w:styleId="DocumentMapChar">
    <w:name w:val="Document Map Char"/>
    <w:basedOn w:val="DefaultParagraphFont"/>
    <w:link w:val="DocumentMap"/>
    <w:semiHidden/>
    <w:rsid w:val="00F2430B"/>
    <w:rPr>
      <w:rFonts w:ascii="Tahoma" w:hAnsi="Tahoma" w:cs="Tahoma"/>
      <w:shd w:val="clear" w:color="auto" w:fill="000080"/>
      <w:lang w:val="en-ZA" w:eastAsia="en-US"/>
    </w:rPr>
  </w:style>
  <w:style w:type="character" w:customStyle="1" w:styleId="BodyText2Char">
    <w:name w:val="Body Text 2 Char"/>
    <w:basedOn w:val="DefaultParagraphFont"/>
    <w:link w:val="BodyText2"/>
    <w:rsid w:val="00F2430B"/>
    <w:rPr>
      <w:rFonts w:ascii="Verdana" w:hAnsi="Verdana"/>
      <w:lang w:val="en-ZA" w:eastAsia="en-US"/>
    </w:rPr>
  </w:style>
  <w:style w:type="character" w:customStyle="1" w:styleId="BodyText3Char">
    <w:name w:val="Body Text 3 Char"/>
    <w:basedOn w:val="DefaultParagraphFont"/>
    <w:link w:val="BodyText3"/>
    <w:rsid w:val="00F2430B"/>
    <w:rPr>
      <w:rFonts w:ascii="Verdana" w:hAnsi="Verdana"/>
      <w:sz w:val="16"/>
      <w:szCs w:val="16"/>
      <w:lang w:val="en-ZA" w:eastAsia="en-US"/>
    </w:rPr>
  </w:style>
  <w:style w:type="character" w:customStyle="1" w:styleId="BodyTextIndent3Char">
    <w:name w:val="Body Text Indent 3 Char"/>
    <w:basedOn w:val="DefaultParagraphFont"/>
    <w:link w:val="BodyTextIndent3"/>
    <w:rsid w:val="00F2430B"/>
    <w:rPr>
      <w:rFonts w:ascii="Verdana" w:hAnsi="Verdana"/>
      <w:sz w:val="16"/>
      <w:szCs w:val="16"/>
      <w:lang w:val="en-ZA" w:eastAsia="en-US"/>
    </w:rPr>
  </w:style>
  <w:style w:type="character" w:customStyle="1" w:styleId="BalloonTextChar">
    <w:name w:val="Balloon Text Char"/>
    <w:basedOn w:val="DefaultParagraphFont"/>
    <w:link w:val="BalloonText"/>
    <w:semiHidden/>
    <w:rsid w:val="00F2430B"/>
    <w:rPr>
      <w:rFonts w:ascii="Tahoma" w:hAnsi="Tahoma" w:cs="Tahoma"/>
      <w:sz w:val="16"/>
      <w:szCs w:val="16"/>
      <w:lang w:val="en-ZA" w:eastAsia="en-US"/>
    </w:rPr>
  </w:style>
  <w:style w:type="paragraph" w:customStyle="1" w:styleId="xl71">
    <w:name w:val="xl71"/>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2">
    <w:name w:val="xl72"/>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3">
    <w:name w:val="xl73"/>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4">
    <w:name w:val="xl74"/>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5">
    <w:name w:val="xl75"/>
    <w:basedOn w:val="Normal"/>
    <w:rsid w:val="003E0676"/>
    <w:pPr>
      <w:spacing w:before="100" w:beforeAutospacing="1" w:after="100" w:afterAutospacing="1"/>
      <w:jc w:val="left"/>
    </w:pPr>
    <w:rPr>
      <w:rFonts w:ascii="Times New Roman" w:hAnsi="Times New Roman"/>
      <w:sz w:val="24"/>
      <w:szCs w:val="24"/>
      <w:lang w:eastAsia="en-ZA"/>
    </w:rPr>
  </w:style>
  <w:style w:type="paragraph" w:customStyle="1" w:styleId="xl76">
    <w:name w:val="xl76"/>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ZA"/>
    </w:rPr>
  </w:style>
  <w:style w:type="paragraph" w:customStyle="1" w:styleId="xl77">
    <w:name w:val="xl77"/>
    <w:basedOn w:val="Normal"/>
    <w:rsid w:val="003E0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n-ZA"/>
    </w:rPr>
  </w:style>
  <w:style w:type="paragraph" w:customStyle="1" w:styleId="xl78">
    <w:name w:val="xl78"/>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ZA"/>
    </w:rPr>
  </w:style>
  <w:style w:type="paragraph" w:customStyle="1" w:styleId="xl79">
    <w:name w:val="xl79"/>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n-ZA"/>
    </w:rPr>
  </w:style>
  <w:style w:type="paragraph" w:customStyle="1" w:styleId="xl80">
    <w:name w:val="xl80"/>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1">
    <w:name w:val="xl81"/>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2">
    <w:name w:val="xl82"/>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3">
    <w:name w:val="xl83"/>
    <w:basedOn w:val="Normal"/>
    <w:rsid w:val="003E0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n-ZA"/>
    </w:rPr>
  </w:style>
  <w:style w:type="paragraph" w:customStyle="1" w:styleId="xl84">
    <w:name w:val="xl84"/>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85">
    <w:name w:val="xl85"/>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7">
    <w:name w:val="xl87"/>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eastAsia="en-ZA"/>
    </w:rPr>
  </w:style>
  <w:style w:type="paragraph" w:customStyle="1" w:styleId="xl88">
    <w:name w:val="xl88"/>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89">
    <w:name w:val="xl89"/>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0">
    <w:name w:val="xl90"/>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1">
    <w:name w:val="xl91"/>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2">
    <w:name w:val="xl92"/>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3">
    <w:name w:val="xl93"/>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4">
    <w:name w:val="xl94"/>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5">
    <w:name w:val="xl95"/>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2076862">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7102685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81939411">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24075352">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16265765">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6317935">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durba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23" Type="http://schemas.openxmlformats.org/officeDocument/2006/relationships/theme" Target="theme/theme1.xml"/><Relationship Id="rId10" Type="http://schemas.openxmlformats.org/officeDocument/2006/relationships/hyperlink" Target="mailto:phakamaniz@raf.co.za"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fq-durban.procurement@raf.co.za" TargetMode="Externa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12</TotalTime>
  <Pages>11</Pages>
  <Words>1902</Words>
  <Characters>11588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13464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Phakamani Zulu</cp:lastModifiedBy>
  <cp:revision>3</cp:revision>
  <cp:lastPrinted>2020-03-06T06:59:00Z</cp:lastPrinted>
  <dcterms:created xsi:type="dcterms:W3CDTF">2025-09-03T08:12:00Z</dcterms:created>
  <dcterms:modified xsi:type="dcterms:W3CDTF">2025-09-03T08:23:00Z</dcterms:modified>
</cp:coreProperties>
</file>