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80" w:type="dxa"/>
        <w:tblLook w:val="04A0" w:firstRow="1" w:lastRow="0" w:firstColumn="1" w:lastColumn="0" w:noHBand="0" w:noVBand="1"/>
      </w:tblPr>
      <w:tblGrid>
        <w:gridCol w:w="3369"/>
        <w:gridCol w:w="5811"/>
      </w:tblGrid>
      <w:tr w:rsidR="00F0521B" w:rsidRPr="00A919B1" w:rsidTr="00686AD4">
        <w:tc>
          <w:tcPr>
            <w:tcW w:w="3369" w:type="dxa"/>
          </w:tcPr>
          <w:p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811" w:type="dxa"/>
          </w:tcPr>
          <w:p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EB6A30" w:rsidRPr="00A919B1" w:rsidTr="00686AD4">
        <w:tc>
          <w:tcPr>
            <w:tcW w:w="3369" w:type="dxa"/>
          </w:tcPr>
          <w:p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811" w:type="dxa"/>
          </w:tcPr>
          <w:tbl>
            <w:tblPr>
              <w:tblW w:w="0" w:type="auto"/>
              <w:tblBorders>
                <w:top w:val="nil"/>
                <w:left w:val="nil"/>
                <w:bottom w:val="nil"/>
                <w:right w:val="nil"/>
              </w:tblBorders>
              <w:tblLook w:val="0000" w:firstRow="0" w:lastRow="0" w:firstColumn="0" w:lastColumn="0" w:noHBand="0" w:noVBand="0"/>
            </w:tblPr>
            <w:tblGrid>
              <w:gridCol w:w="5595"/>
            </w:tblGrid>
            <w:tr w:rsidR="0099726B">
              <w:trPr>
                <w:trHeight w:val="84"/>
              </w:trPr>
              <w:tc>
                <w:tcPr>
                  <w:tcW w:w="0" w:type="auto"/>
                </w:tcPr>
                <w:p w:rsidR="0099726B" w:rsidRDefault="0099726B" w:rsidP="000F515A">
                  <w:pPr>
                    <w:pStyle w:val="Default"/>
                    <w:spacing w:line="360" w:lineRule="auto"/>
                    <w:rPr>
                      <w:sz w:val="18"/>
                      <w:szCs w:val="18"/>
                    </w:rPr>
                  </w:pPr>
                  <w:r>
                    <w:rPr>
                      <w:sz w:val="20"/>
                    </w:rPr>
                    <w:t xml:space="preserve">Internet </w:t>
                  </w:r>
                  <w:proofErr w:type="spellStart"/>
                  <w:r>
                    <w:rPr>
                      <w:sz w:val="20"/>
                    </w:rPr>
                    <w:t>bandwith</w:t>
                  </w:r>
                  <w:proofErr w:type="spellEnd"/>
                  <w:r>
                    <w:rPr>
                      <w:sz w:val="20"/>
                    </w:rPr>
                    <w:t xml:space="preserve"> management and control: Purchase new equipment with support, maintenance and professional services and all licensing required. </w:t>
                  </w:r>
                  <w:r>
                    <w:rPr>
                      <w:sz w:val="18"/>
                      <w:szCs w:val="18"/>
                    </w:rPr>
                    <w:t xml:space="preserve"> </w:t>
                  </w:r>
                </w:p>
              </w:tc>
            </w:tr>
          </w:tbl>
          <w:p w:rsidR="00EB6A30" w:rsidRPr="00F0521B" w:rsidRDefault="00EB6A30" w:rsidP="00A473FA">
            <w:pPr>
              <w:spacing w:before="60" w:after="60" w:line="276" w:lineRule="auto"/>
              <w:jc w:val="both"/>
              <w:rPr>
                <w:rFonts w:ascii="Arial" w:hAnsi="Arial" w:cs="Arial"/>
                <w:sz w:val="20"/>
              </w:rPr>
            </w:pPr>
          </w:p>
        </w:tc>
      </w:tr>
      <w:tr w:rsidR="00EB6A30" w:rsidRPr="00A919B1" w:rsidTr="00686AD4">
        <w:tc>
          <w:tcPr>
            <w:tcW w:w="3369" w:type="dxa"/>
          </w:tcPr>
          <w:p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811" w:type="dxa"/>
          </w:tcPr>
          <w:p w:rsidR="00EB6A30" w:rsidRPr="00F0521B" w:rsidRDefault="0099726B" w:rsidP="00FA31B2">
            <w:pPr>
              <w:spacing w:before="60" w:after="60" w:line="276" w:lineRule="auto"/>
              <w:jc w:val="both"/>
              <w:rPr>
                <w:rFonts w:ascii="Arial" w:hAnsi="Arial" w:cs="Arial"/>
                <w:sz w:val="20"/>
              </w:rPr>
            </w:pPr>
            <w:r>
              <w:rPr>
                <w:rFonts w:ascii="Arial" w:hAnsi="Arial" w:cs="Arial"/>
                <w:sz w:val="20"/>
              </w:rPr>
              <w:t>5</w:t>
            </w:r>
            <w:r w:rsidR="00F0521B">
              <w:rPr>
                <w:rFonts w:ascii="Arial" w:hAnsi="Arial" w:cs="Arial"/>
                <w:sz w:val="20"/>
              </w:rPr>
              <w:t xml:space="preserve"> </w:t>
            </w:r>
            <w:r w:rsidR="00FA31B2">
              <w:rPr>
                <w:rFonts w:ascii="Arial" w:hAnsi="Arial" w:cs="Arial"/>
                <w:sz w:val="20"/>
              </w:rPr>
              <w:t>year</w:t>
            </w:r>
            <w:r w:rsidR="003D78F9" w:rsidRPr="00CF781D">
              <w:rPr>
                <w:rFonts w:ascii="Arial" w:hAnsi="Arial" w:cs="Arial"/>
                <w:sz w:val="20"/>
              </w:rPr>
              <w:t>s</w:t>
            </w:r>
          </w:p>
        </w:tc>
      </w:tr>
      <w:tr w:rsidR="00304117" w:rsidRPr="00A919B1" w:rsidTr="00686AD4">
        <w:tc>
          <w:tcPr>
            <w:tcW w:w="3369" w:type="dxa"/>
          </w:tcPr>
          <w:p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811" w:type="dxa"/>
          </w:tcPr>
          <w:p w:rsidR="00304117" w:rsidRPr="00CF781D" w:rsidRDefault="00686218" w:rsidP="00F0521B">
            <w:pPr>
              <w:spacing w:before="60" w:after="60" w:line="276" w:lineRule="auto"/>
              <w:jc w:val="both"/>
              <w:rPr>
                <w:rFonts w:ascii="Arial" w:hAnsi="Arial" w:cs="Arial"/>
                <w:sz w:val="20"/>
              </w:rPr>
            </w:pPr>
            <w:r>
              <w:rPr>
                <w:rFonts w:ascii="Arial" w:hAnsi="Arial" w:cs="Arial"/>
                <w:sz w:val="20"/>
              </w:rPr>
              <w:t>Tamara Mda</w:t>
            </w:r>
          </w:p>
        </w:tc>
      </w:tr>
    </w:tbl>
    <w:p w:rsidR="00EB6A30" w:rsidRPr="00EB6A30" w:rsidRDefault="00EB6A30" w:rsidP="00EB6A30">
      <w:pPr>
        <w:spacing w:line="276" w:lineRule="auto"/>
        <w:rPr>
          <w:rFonts w:ascii="Arial" w:hAnsi="Arial" w:cs="Arial"/>
        </w:rPr>
      </w:pPr>
    </w:p>
    <w:p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rsidTr="00304117">
        <w:tc>
          <w:tcPr>
            <w:tcW w:w="9016" w:type="dxa"/>
            <w:shd w:val="clear" w:color="auto" w:fill="000000" w:themeFill="text1"/>
          </w:tcPr>
          <w:p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rsidTr="00115ECC">
        <w:trPr>
          <w:trHeight w:val="298"/>
        </w:trPr>
        <w:tc>
          <w:tcPr>
            <w:tcW w:w="9016" w:type="dxa"/>
          </w:tcPr>
          <w:p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6B3FA2"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6B3FA2" w:rsidP="00304117">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rsidTr="00304117">
              <w:tc>
                <w:tcPr>
                  <w:tcW w:w="5680" w:type="dxa"/>
                  <w:tcBorders>
                    <w:right w:val="single" w:sz="4" w:space="0" w:color="auto"/>
                  </w:tcBorders>
                </w:tcPr>
                <w:p w:rsidR="00845A4B" w:rsidRPr="00EB6A30" w:rsidRDefault="00845A4B"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rsidR="00845A4B" w:rsidRPr="00845A4B" w:rsidRDefault="006B3FA2" w:rsidP="001B42A9">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rsidTr="00304117">
              <w:tc>
                <w:tcPr>
                  <w:tcW w:w="5680" w:type="dxa"/>
                  <w:tcBorders>
                    <w:right w:val="single" w:sz="4" w:space="0" w:color="auto"/>
                  </w:tcBorders>
                </w:tcPr>
                <w:p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p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sworn affidavit in the case of EME’s must be submitted (affidavit must be completed fully),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sworn affidavit in the case of QSE’s must be submitted, or</w:t>
            </w:r>
          </w:p>
          <w:p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rsidTr="00304117">
              <w:tc>
                <w:tcPr>
                  <w:tcW w:w="5680" w:type="dxa"/>
                  <w:tcBorders>
                    <w:right w:val="single" w:sz="4" w:space="0" w:color="auto"/>
                  </w:tcBorders>
                </w:tcPr>
                <w:p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rsidTr="00304117">
              <w:tc>
                <w:tcPr>
                  <w:tcW w:w="5680" w:type="dxa"/>
                  <w:tcBorders>
                    <w:right w:val="single" w:sz="4" w:space="0" w:color="auto"/>
                  </w:tcBorders>
                </w:tcPr>
                <w:p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845A4B"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EB6A30" w:rsidRDefault="00845A4B" w:rsidP="00304117">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rsidTr="00304117">
              <w:tc>
                <w:tcPr>
                  <w:tcW w:w="5680" w:type="dxa"/>
                  <w:tcBorders>
                    <w:right w:val="single" w:sz="4" w:space="0" w:color="auto"/>
                  </w:tcBorders>
                </w:tcPr>
                <w:p w:rsidR="00845A4B" w:rsidRPr="00EB6A30" w:rsidRDefault="00845A4B"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bl>
          <w:p w:rsidR="00304117" w:rsidRPr="00EB6A30" w:rsidRDefault="00304117" w:rsidP="00304117">
            <w:pPr>
              <w:rPr>
                <w:rFonts w:ascii="Arial" w:hAnsi="Arial" w:cs="Arial"/>
                <w:sz w:val="20"/>
              </w:rPr>
            </w:pPr>
          </w:p>
          <w:p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Proof of a sub-contract agreement/s must be submitted.</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Sub-contractor/s B-BBEE certificate / sworn affidavit must be submitted.</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Sub-contracting agreements can only be concluded with one of the following entities;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rsidTr="00074C17">
        <w:trPr>
          <w:trHeight w:val="447"/>
        </w:trPr>
        <w:tc>
          <w:tcPr>
            <w:tcW w:w="9407" w:type="dxa"/>
            <w:shd w:val="clear" w:color="auto" w:fill="000000" w:themeFill="text1"/>
          </w:tcPr>
          <w:p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rsidTr="00B35AA2">
        <w:trPr>
          <w:trHeight w:val="1999"/>
        </w:trPr>
        <w:tc>
          <w:tcPr>
            <w:tcW w:w="9407" w:type="dxa"/>
          </w:tcPr>
          <w:p w:rsidR="00637900" w:rsidRPr="00EB6A30" w:rsidRDefault="0063790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9A77EC" w:rsidRPr="00EB6A30" w:rsidTr="00074C17">
              <w:trPr>
                <w:gridAfter w:val="1"/>
                <w:wAfter w:w="1035" w:type="dxa"/>
                <w:trHeight w:val="365"/>
              </w:trPr>
              <w:tc>
                <w:tcPr>
                  <w:tcW w:w="5522" w:type="dxa"/>
                  <w:gridSpan w:val="2"/>
                  <w:tcBorders>
                    <w:right w:val="single" w:sz="4" w:space="0" w:color="auto"/>
                  </w:tcBorders>
                </w:tcPr>
                <w:p w:rsidR="009A77EC" w:rsidRPr="00EB6A30" w:rsidRDefault="009A77EC" w:rsidP="0063790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rsidTr="00074C17">
              <w:trPr>
                <w:gridAfter w:val="1"/>
                <w:wAfter w:w="1035" w:type="dxa"/>
                <w:trHeight w:val="491"/>
              </w:trPr>
              <w:tc>
                <w:tcPr>
                  <w:tcW w:w="5522" w:type="dxa"/>
                  <w:gridSpan w:val="2"/>
                  <w:tcBorders>
                    <w:right w:val="single" w:sz="4" w:space="0" w:color="auto"/>
                  </w:tcBorders>
                </w:tcPr>
                <w:p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rsidTr="003D66FA">
              <w:trPr>
                <w:gridAfter w:val="1"/>
                <w:wAfter w:w="1035" w:type="dxa"/>
                <w:trHeight w:val="969"/>
              </w:trPr>
              <w:tc>
                <w:tcPr>
                  <w:tcW w:w="5522" w:type="dxa"/>
                  <w:gridSpan w:val="2"/>
                </w:tcPr>
                <w:p w:rsidR="00637900" w:rsidRPr="00EB6A30" w:rsidRDefault="00637900" w:rsidP="00637900">
                  <w:pPr>
                    <w:rPr>
                      <w:rFonts w:ascii="Arial" w:hAnsi="Arial" w:cs="Arial"/>
                      <w:sz w:val="20"/>
                    </w:rPr>
                  </w:pPr>
                </w:p>
                <w:p w:rsidR="003D66FA" w:rsidRPr="00EB6A30" w:rsidRDefault="003D66FA" w:rsidP="002855B7">
                  <w:pPr>
                    <w:ind w:right="-3795"/>
                    <w:rPr>
                      <w:rFonts w:ascii="Arial" w:hAnsi="Arial" w:cs="Arial"/>
                      <w:sz w:val="20"/>
                    </w:rPr>
                  </w:pPr>
                </w:p>
                <w:p w:rsidR="002855B7"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p w:rsidR="00845A4B" w:rsidRPr="00EB6A30" w:rsidRDefault="00845A4B" w:rsidP="003D66FA">
                  <w:pPr>
                    <w:ind w:right="-3795"/>
                    <w:rPr>
                      <w:rFonts w:ascii="Arial" w:hAnsi="Arial" w:cs="Arial"/>
                      <w:sz w:val="20"/>
                    </w:rPr>
                  </w:pPr>
                </w:p>
              </w:tc>
              <w:tc>
                <w:tcPr>
                  <w:tcW w:w="2619" w:type="dxa"/>
                  <w:gridSpan w:val="3"/>
                  <w:tcBorders>
                    <w:top w:val="single" w:sz="4" w:space="0" w:color="auto"/>
                  </w:tcBorders>
                </w:tcPr>
                <w:p w:rsidR="009A77EC" w:rsidRPr="00EB6A30" w:rsidRDefault="009A77EC" w:rsidP="002855B7">
                  <w:pPr>
                    <w:spacing w:before="60" w:after="60"/>
                    <w:ind w:left="1583"/>
                    <w:jc w:val="center"/>
                    <w:rPr>
                      <w:rFonts w:ascii="Arial" w:hAnsi="Arial" w:cs="Arial"/>
                      <w:b/>
                      <w:sz w:val="20"/>
                    </w:rPr>
                  </w:pPr>
                </w:p>
                <w:p w:rsidR="001D3F40" w:rsidRPr="00EB6A30" w:rsidRDefault="001D3F40" w:rsidP="002855B7">
                  <w:pPr>
                    <w:spacing w:before="60" w:after="60"/>
                    <w:ind w:left="1583"/>
                    <w:jc w:val="center"/>
                    <w:rPr>
                      <w:rFonts w:ascii="Arial" w:hAnsi="Arial" w:cs="Arial"/>
                      <w:b/>
                      <w:sz w:val="20"/>
                    </w:rPr>
                  </w:pPr>
                </w:p>
                <w:p w:rsidR="001D3F40" w:rsidRPr="00EB6A30" w:rsidRDefault="001D3F40" w:rsidP="002855B7">
                  <w:pPr>
                    <w:spacing w:before="60" w:after="60"/>
                    <w:ind w:left="1583"/>
                    <w:jc w:val="center"/>
                    <w:rPr>
                      <w:rFonts w:ascii="Arial" w:hAnsi="Arial" w:cs="Arial"/>
                      <w:b/>
                      <w:sz w:val="20"/>
                    </w:rPr>
                  </w:pPr>
                </w:p>
                <w:p w:rsidR="001D3F40" w:rsidRPr="00EB6A30" w:rsidRDefault="001D3F40" w:rsidP="002855B7">
                  <w:pPr>
                    <w:spacing w:before="60" w:after="60"/>
                    <w:ind w:left="1583"/>
                    <w:jc w:val="center"/>
                    <w:rPr>
                      <w:rFonts w:ascii="Arial" w:hAnsi="Arial" w:cs="Arial"/>
                      <w:b/>
                      <w:sz w:val="20"/>
                    </w:rPr>
                  </w:pPr>
                </w:p>
              </w:tc>
            </w:tr>
            <w:tr w:rsidR="00304117" w:rsidRPr="00EB6A30" w:rsidTr="00347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rsidTr="00347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rsidR="005C2E51" w:rsidRPr="00C67975" w:rsidRDefault="005C2E51" w:rsidP="00C67975">
                  <w:pPr>
                    <w:jc w:val="center"/>
                    <w:rPr>
                      <w:rFonts w:ascii="Arial" w:hAnsi="Arial" w:cs="Arial"/>
                      <w:sz w:val="20"/>
                    </w:rPr>
                  </w:pPr>
                  <w:r>
                    <w:rPr>
                      <w:rFonts w:ascii="Arial" w:hAnsi="Arial" w:cs="Arial"/>
                      <w:sz w:val="20"/>
                    </w:rPr>
                    <w:t>Not Applicable</w:t>
                  </w:r>
                </w:p>
              </w:tc>
              <w:tc>
                <w:tcPr>
                  <w:tcW w:w="3057" w:type="dxa"/>
                  <w:gridSpan w:val="2"/>
                </w:tcPr>
                <w:p w:rsidR="005C2E51" w:rsidRPr="00C67975" w:rsidRDefault="005C2E51" w:rsidP="001C5C9C">
                  <w:pPr>
                    <w:jc w:val="center"/>
                    <w:rPr>
                      <w:rFonts w:ascii="Arial" w:hAnsi="Arial" w:cs="Arial"/>
                      <w:sz w:val="20"/>
                    </w:rPr>
                  </w:pPr>
                  <w:r>
                    <w:rPr>
                      <w:rFonts w:ascii="Arial" w:hAnsi="Arial" w:cs="Arial"/>
                      <w:sz w:val="20"/>
                    </w:rPr>
                    <w:t>Not Applicable</w:t>
                  </w:r>
                </w:p>
              </w:tc>
              <w:tc>
                <w:tcPr>
                  <w:tcW w:w="3062" w:type="dxa"/>
                  <w:gridSpan w:val="3"/>
                </w:tcPr>
                <w:p w:rsidR="005C2E51" w:rsidRPr="00C67975" w:rsidRDefault="005C2E51" w:rsidP="001C5C9C">
                  <w:pPr>
                    <w:jc w:val="center"/>
                    <w:rPr>
                      <w:rFonts w:ascii="Arial" w:hAnsi="Arial" w:cs="Arial"/>
                      <w:sz w:val="20"/>
                    </w:rPr>
                  </w:pPr>
                  <w:r>
                    <w:rPr>
                      <w:rFonts w:ascii="Arial" w:hAnsi="Arial" w:cs="Arial"/>
                      <w:sz w:val="20"/>
                    </w:rPr>
                    <w:t>Not Applicable</w:t>
                  </w:r>
                </w:p>
              </w:tc>
            </w:tr>
          </w:tbl>
          <w:p w:rsidR="00F3247D" w:rsidRDefault="00F3247D" w:rsidP="00845A4B">
            <w:pPr>
              <w:spacing w:before="60" w:after="60" w:line="276" w:lineRule="auto"/>
              <w:rPr>
                <w:rFonts w:ascii="Arial" w:hAnsi="Arial" w:cs="Arial"/>
                <w:b/>
                <w:sz w:val="20"/>
              </w:rPr>
            </w:pPr>
          </w:p>
          <w:p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rsidR="001D3F40" w:rsidRDefault="001D3F40" w:rsidP="00304117">
      <w:pPr>
        <w:spacing w:before="240" w:after="120" w:line="276" w:lineRule="auto"/>
        <w:rPr>
          <w:rFonts w:ascii="Arial" w:hAnsi="Arial" w:cs="Arial"/>
          <w:b/>
          <w:sz w:val="22"/>
        </w:rPr>
      </w:pPr>
    </w:p>
    <w:p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rsidTr="00304117">
        <w:tc>
          <w:tcPr>
            <w:tcW w:w="9016" w:type="dxa"/>
            <w:shd w:val="clear" w:color="auto" w:fill="000000" w:themeFill="text1"/>
          </w:tcPr>
          <w:p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rsidTr="00304117">
        <w:tc>
          <w:tcPr>
            <w:tcW w:w="9016" w:type="dxa"/>
          </w:tcPr>
          <w:p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rsidTr="00737B23">
              <w:tc>
                <w:tcPr>
                  <w:tcW w:w="5680" w:type="dxa"/>
                  <w:tcBorders>
                    <w:right w:val="single" w:sz="4" w:space="0" w:color="auto"/>
                  </w:tcBorders>
                </w:tcPr>
                <w:p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rsidTr="00737B23">
              <w:tc>
                <w:tcPr>
                  <w:tcW w:w="5680" w:type="dxa"/>
                  <w:tcBorders>
                    <w:right w:val="single" w:sz="4" w:space="0" w:color="auto"/>
                  </w:tcBorders>
                </w:tcPr>
                <w:p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rsidTr="00737B23">
              <w:tc>
                <w:tcPr>
                  <w:tcW w:w="5680" w:type="dxa"/>
                  <w:tcBorders>
                    <w:right w:val="single" w:sz="4" w:space="0" w:color="auto"/>
                  </w:tcBorders>
                </w:tcPr>
                <w:p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rsidTr="00737B23">
              <w:tc>
                <w:tcPr>
                  <w:tcW w:w="5680" w:type="dxa"/>
                </w:tcPr>
                <w:p w:rsidR="009A77EC" w:rsidRPr="00EB6A30" w:rsidRDefault="009A77EC" w:rsidP="00737B23">
                  <w:pPr>
                    <w:ind w:left="426"/>
                    <w:jc w:val="center"/>
                    <w:rPr>
                      <w:rFonts w:ascii="Arial" w:hAnsi="Arial" w:cs="Arial"/>
                      <w:sz w:val="20"/>
                    </w:rPr>
                  </w:pPr>
                </w:p>
              </w:tc>
              <w:tc>
                <w:tcPr>
                  <w:tcW w:w="2694" w:type="dxa"/>
                  <w:gridSpan w:val="2"/>
                  <w:tcBorders>
                    <w:top w:val="single" w:sz="4" w:space="0" w:color="auto"/>
                  </w:tcBorders>
                </w:tcPr>
                <w:p w:rsidR="009A77EC" w:rsidRPr="00EB6A30" w:rsidRDefault="009A77EC" w:rsidP="00737B23">
                  <w:pPr>
                    <w:spacing w:before="60" w:after="60"/>
                    <w:jc w:val="center"/>
                    <w:rPr>
                      <w:rFonts w:ascii="Arial" w:hAnsi="Arial" w:cs="Arial"/>
                      <w:b/>
                      <w:sz w:val="20"/>
                    </w:rPr>
                  </w:pPr>
                </w:p>
              </w:tc>
            </w:tr>
          </w:tbl>
          <w:p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rsidTr="00304117">
              <w:tc>
                <w:tcPr>
                  <w:tcW w:w="2930"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rsidTr="00304117">
              <w:tc>
                <w:tcPr>
                  <w:tcW w:w="2930" w:type="dxa"/>
                </w:tcPr>
                <w:p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30" w:type="dxa"/>
                </w:tcPr>
                <w:p w:rsidR="00304117" w:rsidRPr="00EB6A30" w:rsidRDefault="006E1BFE" w:rsidP="00304117">
                  <w:pPr>
                    <w:spacing w:before="60" w:after="60"/>
                    <w:rPr>
                      <w:rFonts w:ascii="Arial" w:hAnsi="Arial" w:cs="Arial"/>
                      <w:sz w:val="20"/>
                    </w:rPr>
                  </w:pPr>
                  <w:r>
                    <w:rPr>
                      <w:rFonts w:ascii="Arial" w:hAnsi="Arial" w:cs="Arial"/>
                      <w:sz w:val="20"/>
                    </w:rPr>
                    <w:t>N/A</w:t>
                  </w:r>
                </w:p>
              </w:tc>
              <w:tc>
                <w:tcPr>
                  <w:tcW w:w="2930" w:type="dxa"/>
                </w:tcPr>
                <w:p w:rsidR="00304117" w:rsidRPr="00EB6A30" w:rsidRDefault="00304117" w:rsidP="00304117">
                  <w:pPr>
                    <w:spacing w:before="60" w:after="60"/>
                    <w:rPr>
                      <w:rFonts w:ascii="Arial" w:hAnsi="Arial" w:cs="Arial"/>
                      <w:sz w:val="20"/>
                    </w:rPr>
                  </w:pPr>
                </w:p>
              </w:tc>
            </w:tr>
            <w:tr w:rsidR="00304117" w:rsidRPr="00EB6A30" w:rsidTr="00304117">
              <w:tc>
                <w:tcPr>
                  <w:tcW w:w="2930" w:type="dxa"/>
                </w:tcPr>
                <w:p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30" w:type="dxa"/>
                </w:tcPr>
                <w:p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30" w:type="dxa"/>
                </w:tcPr>
                <w:p w:rsidR="00304117" w:rsidRPr="00EB6A30" w:rsidRDefault="00304117" w:rsidP="00304117">
                  <w:pPr>
                    <w:spacing w:before="60" w:after="60"/>
                    <w:rPr>
                      <w:rFonts w:ascii="Arial" w:hAnsi="Arial" w:cs="Arial"/>
                      <w:sz w:val="20"/>
                    </w:rPr>
                  </w:pPr>
                </w:p>
              </w:tc>
            </w:tr>
          </w:tbl>
          <w:p w:rsidR="00304117" w:rsidRPr="00EB6A30" w:rsidRDefault="00304117" w:rsidP="00304117">
            <w:pPr>
              <w:spacing w:before="60" w:after="60" w:line="276" w:lineRule="auto"/>
              <w:rPr>
                <w:rFonts w:ascii="Arial" w:hAnsi="Arial" w:cs="Arial"/>
                <w:sz w:val="20"/>
              </w:rPr>
            </w:pPr>
          </w:p>
          <w:p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rsidR="00EF67B3" w:rsidRDefault="00EF67B3" w:rsidP="00304117">
      <w:pPr>
        <w:spacing w:before="60" w:after="60" w:line="276" w:lineRule="auto"/>
        <w:rPr>
          <w:rFonts w:ascii="Arial" w:hAnsi="Arial" w:cs="Arial"/>
          <w:b/>
          <w:sz w:val="20"/>
        </w:rPr>
      </w:pPr>
    </w:p>
    <w:p w:rsidR="002319CA" w:rsidRDefault="002319CA" w:rsidP="00304117">
      <w:pPr>
        <w:spacing w:before="60" w:after="60" w:line="276" w:lineRule="auto"/>
        <w:rPr>
          <w:rFonts w:ascii="Arial" w:hAnsi="Arial" w:cs="Arial"/>
          <w:b/>
          <w:sz w:val="20"/>
        </w:rPr>
      </w:pPr>
    </w:p>
    <w:p w:rsidR="002319CA" w:rsidRDefault="002319CA" w:rsidP="00304117">
      <w:pPr>
        <w:spacing w:before="60" w:after="60" w:line="276" w:lineRule="auto"/>
        <w:rPr>
          <w:rFonts w:ascii="Arial" w:hAnsi="Arial" w:cs="Arial"/>
          <w:b/>
          <w:sz w:val="20"/>
        </w:rPr>
      </w:pPr>
    </w:p>
    <w:p w:rsidR="002319CA" w:rsidRDefault="002319CA" w:rsidP="00304117">
      <w:pPr>
        <w:spacing w:before="60" w:after="60" w:line="276" w:lineRule="auto"/>
        <w:rPr>
          <w:rFonts w:ascii="Arial" w:hAnsi="Arial" w:cs="Arial"/>
          <w:b/>
          <w:sz w:val="20"/>
        </w:rPr>
      </w:pPr>
    </w:p>
    <w:p w:rsidR="00686218" w:rsidRDefault="00686218" w:rsidP="00304117">
      <w:pPr>
        <w:spacing w:before="60" w:after="60" w:line="276" w:lineRule="auto"/>
        <w:rPr>
          <w:rFonts w:ascii="Arial" w:hAnsi="Arial" w:cs="Arial"/>
          <w:b/>
          <w:sz w:val="20"/>
        </w:rPr>
      </w:pPr>
    </w:p>
    <w:p w:rsidR="00686218" w:rsidRDefault="00686218" w:rsidP="00304117">
      <w:pPr>
        <w:spacing w:before="60" w:after="60" w:line="276" w:lineRule="auto"/>
        <w:rPr>
          <w:rFonts w:ascii="Arial" w:hAnsi="Arial" w:cs="Arial"/>
          <w:b/>
          <w:sz w:val="20"/>
        </w:rPr>
      </w:pPr>
    </w:p>
    <w:p w:rsidR="00F3247D" w:rsidRDefault="00F3247D" w:rsidP="00304117">
      <w:pPr>
        <w:spacing w:before="60" w:after="60" w:line="276" w:lineRule="auto"/>
        <w:rPr>
          <w:rFonts w:ascii="Arial" w:hAnsi="Arial" w:cs="Arial"/>
          <w:b/>
          <w:sz w:val="20"/>
        </w:rPr>
      </w:pPr>
    </w:p>
    <w:p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rsidTr="00737B23">
        <w:tc>
          <w:tcPr>
            <w:tcW w:w="9016" w:type="dxa"/>
            <w:shd w:val="clear" w:color="auto" w:fill="000000" w:themeFill="text1"/>
          </w:tcPr>
          <w:p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rsidTr="00766524">
        <w:trPr>
          <w:trHeight w:val="1006"/>
        </w:trPr>
        <w:tc>
          <w:tcPr>
            <w:tcW w:w="9016" w:type="dxa"/>
            <w:shd w:val="clear" w:color="auto" w:fill="FFFFFF" w:themeFill="background1"/>
          </w:tcPr>
          <w:p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ers must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rsidR="00CF781D" w:rsidRPr="00CF781D" w:rsidRDefault="00CF781D" w:rsidP="00CF781D">
            <w:pPr>
              <w:tabs>
                <w:tab w:val="left" w:pos="720"/>
              </w:tabs>
              <w:spacing w:line="276" w:lineRule="auto"/>
              <w:ind w:left="360"/>
              <w:jc w:val="both"/>
              <w:rPr>
                <w:rFonts w:ascii="Arial" w:hAnsi="Arial" w:cs="Arial"/>
                <w:b/>
                <w:sz w:val="20"/>
              </w:rPr>
            </w:pPr>
          </w:p>
          <w:p w:rsidR="00D86CD2" w:rsidRPr="00D86CD2" w:rsidRDefault="00D86CD2" w:rsidP="00D86CD2">
            <w:pPr>
              <w:numPr>
                <w:ilvl w:val="0"/>
                <w:numId w:val="30"/>
              </w:numPr>
              <w:tabs>
                <w:tab w:val="left" w:pos="720"/>
              </w:tabs>
              <w:spacing w:line="360" w:lineRule="auto"/>
              <w:jc w:val="both"/>
              <w:rPr>
                <w:rFonts w:ascii="Arial" w:hAnsi="Arial" w:cs="Arial"/>
                <w:b/>
                <w:sz w:val="20"/>
                <w:u w:val="single"/>
                <w:lang w:val="en-ZA"/>
              </w:rPr>
            </w:pPr>
            <w:r w:rsidRPr="00D86CD2">
              <w:rPr>
                <w:rFonts w:ascii="Arial" w:hAnsi="Arial" w:cs="Arial"/>
                <w:b/>
                <w:sz w:val="20"/>
                <w:u w:val="single"/>
                <w:lang w:val="en-ZA"/>
              </w:rPr>
              <w:t xml:space="preserve">Local  Procurement Content </w:t>
            </w:r>
          </w:p>
          <w:p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698"/>
              <w:gridCol w:w="2767"/>
            </w:tblGrid>
            <w:tr w:rsidR="007D4E0A" w:rsidTr="007D4E0A">
              <w:tc>
                <w:tcPr>
                  <w:tcW w:w="2862" w:type="dxa"/>
                  <w:vMerge w:val="restart"/>
                  <w:tcBorders>
                    <w:top w:val="single" w:sz="4" w:space="0" w:color="auto"/>
                    <w:left w:val="single" w:sz="4" w:space="0" w:color="auto"/>
                    <w:bottom w:val="single" w:sz="4" w:space="0" w:color="auto"/>
                    <w:right w:val="single" w:sz="4" w:space="0" w:color="auto"/>
                  </w:tcBorders>
                  <w:hideMark/>
                </w:tcPr>
                <w:p w:rsidR="007D4E0A" w:rsidRDefault="007D4E0A">
                  <w:pPr>
                    <w:spacing w:line="276" w:lineRule="auto"/>
                    <w:rPr>
                      <w:rFonts w:ascii="Arial" w:hAnsi="Arial" w:cs="Arial"/>
                      <w:b/>
                      <w:bCs/>
                      <w:color w:val="000000"/>
                      <w:sz w:val="20"/>
                    </w:rPr>
                  </w:pPr>
                </w:p>
                <w:p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698" w:type="dxa"/>
                  <w:tcBorders>
                    <w:top w:val="single" w:sz="4" w:space="0" w:color="auto"/>
                    <w:left w:val="single" w:sz="4" w:space="0" w:color="auto"/>
                    <w:bottom w:val="single" w:sz="4" w:space="0" w:color="auto"/>
                    <w:right w:val="single" w:sz="4" w:space="0" w:color="auto"/>
                  </w:tcBorders>
                </w:tcPr>
                <w:p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67" w:type="dxa"/>
                  <w:tcBorders>
                    <w:top w:val="single" w:sz="4" w:space="0" w:color="auto"/>
                    <w:left w:val="single" w:sz="4" w:space="0" w:color="auto"/>
                    <w:bottom w:val="single" w:sz="4" w:space="0" w:color="auto"/>
                    <w:right w:val="single" w:sz="4" w:space="0" w:color="auto"/>
                  </w:tcBorders>
                  <w:hideMark/>
                </w:tcPr>
                <w:p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rsidTr="007D4E0A">
              <w:trPr>
                <w:trHeight w:val="652"/>
              </w:trPr>
              <w:tc>
                <w:tcPr>
                  <w:tcW w:w="2862" w:type="dxa"/>
                  <w:vMerge/>
                  <w:tcBorders>
                    <w:top w:val="single" w:sz="4" w:space="0" w:color="auto"/>
                    <w:left w:val="single" w:sz="4" w:space="0" w:color="auto"/>
                    <w:bottom w:val="single" w:sz="4" w:space="0" w:color="auto"/>
                    <w:right w:val="single" w:sz="4" w:space="0" w:color="auto"/>
                  </w:tcBorders>
                  <w:vAlign w:val="center"/>
                  <w:hideMark/>
                </w:tcPr>
                <w:p w:rsidR="007D4E0A" w:rsidRDefault="007D4E0A">
                  <w:pPr>
                    <w:rPr>
                      <w:rFonts w:ascii="Arial" w:hAnsi="Arial" w:cs="Arial"/>
                      <w:b/>
                      <w:sz w:val="20"/>
                    </w:rPr>
                  </w:pPr>
                </w:p>
              </w:tc>
              <w:tc>
                <w:tcPr>
                  <w:tcW w:w="2698" w:type="dxa"/>
                  <w:tcBorders>
                    <w:top w:val="single" w:sz="4" w:space="0" w:color="auto"/>
                    <w:left w:val="single" w:sz="4" w:space="0" w:color="auto"/>
                    <w:bottom w:val="single" w:sz="4" w:space="0" w:color="auto"/>
                    <w:right w:val="single" w:sz="4" w:space="0" w:color="auto"/>
                  </w:tcBorders>
                </w:tcPr>
                <w:p w:rsidR="007D4E0A" w:rsidRDefault="007D4E0A" w:rsidP="007D4E0A">
                  <w:pPr>
                    <w:spacing w:line="276" w:lineRule="auto"/>
                    <w:jc w:val="center"/>
                    <w:rPr>
                      <w:rFonts w:ascii="Arial" w:hAnsi="Arial" w:cs="Arial"/>
                      <w:b/>
                      <w:sz w:val="20"/>
                    </w:rPr>
                  </w:pPr>
                </w:p>
                <w:p w:rsidR="007D4E0A" w:rsidRPr="007D4E0A" w:rsidRDefault="007D4E0A" w:rsidP="007D4E0A">
                  <w:pPr>
                    <w:spacing w:line="276" w:lineRule="auto"/>
                    <w:jc w:val="center"/>
                    <w:rPr>
                      <w:rFonts w:ascii="Arial" w:hAnsi="Arial" w:cs="Arial"/>
                      <w:sz w:val="20"/>
                    </w:rPr>
                  </w:pPr>
                  <w:r w:rsidRPr="007D4E0A">
                    <w:rPr>
                      <w:rFonts w:ascii="Arial" w:hAnsi="Arial" w:cs="Arial"/>
                      <w:sz w:val="20"/>
                    </w:rPr>
                    <w:t>100%</w:t>
                  </w:r>
                </w:p>
              </w:tc>
              <w:tc>
                <w:tcPr>
                  <w:tcW w:w="2767" w:type="dxa"/>
                  <w:tcBorders>
                    <w:top w:val="single" w:sz="4" w:space="0" w:color="auto"/>
                    <w:left w:val="single" w:sz="4" w:space="0" w:color="auto"/>
                    <w:bottom w:val="single" w:sz="4" w:space="0" w:color="auto"/>
                    <w:right w:val="single" w:sz="4" w:space="0" w:color="auto"/>
                  </w:tcBorders>
                </w:tcPr>
                <w:p w:rsidR="007D4E0A" w:rsidRDefault="007D4E0A">
                  <w:pPr>
                    <w:spacing w:line="276" w:lineRule="auto"/>
                    <w:jc w:val="both"/>
                    <w:rPr>
                      <w:rFonts w:ascii="Arial" w:hAnsi="Arial" w:cs="Arial"/>
                      <w:sz w:val="20"/>
                    </w:rPr>
                  </w:pPr>
                </w:p>
                <w:p w:rsidR="007D4E0A" w:rsidRPr="007D4E0A" w:rsidRDefault="007D4E0A">
                  <w:pPr>
                    <w:spacing w:line="276" w:lineRule="auto"/>
                    <w:jc w:val="both"/>
                    <w:rPr>
                      <w:rFonts w:ascii="Arial" w:hAnsi="Arial" w:cs="Arial"/>
                      <w:sz w:val="20"/>
                    </w:rPr>
                  </w:pPr>
                </w:p>
              </w:tc>
            </w:tr>
          </w:tbl>
          <w:p w:rsidR="008F1CA5" w:rsidRDefault="008F1CA5" w:rsidP="008F1CA5">
            <w:pPr>
              <w:tabs>
                <w:tab w:val="left" w:pos="720"/>
              </w:tabs>
              <w:spacing w:line="360" w:lineRule="auto"/>
              <w:ind w:left="360"/>
              <w:jc w:val="both"/>
              <w:rPr>
                <w:rFonts w:ascii="Arial" w:hAnsi="Arial" w:cs="Arial"/>
                <w:b/>
                <w:sz w:val="20"/>
                <w:lang w:val="en-ZA"/>
              </w:rPr>
            </w:pPr>
          </w:p>
          <w:p w:rsidR="002319CA" w:rsidRDefault="00D479A6" w:rsidP="002319CA">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 xml:space="preserve">Local to site:  </w:t>
            </w:r>
            <w:r w:rsidR="002319CA" w:rsidRPr="002319CA">
              <w:rPr>
                <w:rFonts w:ascii="Arial" w:hAnsi="Arial" w:cs="Arial"/>
                <w:sz w:val="20"/>
                <w:lang w:val="en-ZA"/>
              </w:rPr>
              <w:t>Not Applicable</w:t>
            </w:r>
          </w:p>
          <w:p w:rsidR="00D479A6" w:rsidRPr="002632AA" w:rsidRDefault="00CA7AEF" w:rsidP="002319CA">
            <w:pPr>
              <w:tabs>
                <w:tab w:val="left" w:pos="720"/>
              </w:tabs>
              <w:spacing w:line="360" w:lineRule="auto"/>
              <w:ind w:left="360"/>
              <w:jc w:val="both"/>
              <w:rPr>
                <w:rFonts w:ascii="Arial" w:hAnsi="Arial" w:cs="Arial"/>
                <w:b/>
                <w:sz w:val="20"/>
                <w:lang w:val="en-ZA"/>
              </w:rPr>
            </w:pPr>
            <w:r w:rsidRPr="00CA7AEF">
              <w:rPr>
                <w:rFonts w:ascii="Arial" w:hAnsi="Arial" w:cs="Arial"/>
                <w:sz w:val="20"/>
                <w:lang w:val="en-ZA"/>
              </w:rPr>
              <w:t>Local to site refers to provinces</w:t>
            </w:r>
            <w:r w:rsidR="00D86CD2">
              <w:rPr>
                <w:rFonts w:ascii="Arial" w:hAnsi="Arial" w:cs="Arial"/>
                <w:sz w:val="20"/>
                <w:lang w:val="en-ZA"/>
              </w:rPr>
              <w:t>, districts and municipalities</w:t>
            </w:r>
            <w:r w:rsidRPr="00CA7AEF">
              <w:rPr>
                <w:rFonts w:ascii="Arial" w:hAnsi="Arial" w:cs="Arial"/>
                <w:sz w:val="20"/>
                <w:lang w:val="en-ZA"/>
              </w:rPr>
              <w:t xml:space="preserve"> where </w:t>
            </w:r>
            <w:r w:rsidR="00D86CD2">
              <w:rPr>
                <w:rFonts w:ascii="Arial" w:hAnsi="Arial" w:cs="Arial"/>
                <w:sz w:val="20"/>
                <w:lang w:val="en-ZA"/>
              </w:rPr>
              <w:t xml:space="preserve">goods and services are supplied to </w:t>
            </w:r>
            <w:r w:rsidRPr="00CA7AEF">
              <w:rPr>
                <w:rFonts w:ascii="Arial" w:hAnsi="Arial" w:cs="Arial"/>
                <w:sz w:val="20"/>
                <w:lang w:val="en-ZA"/>
              </w:rPr>
              <w:t>Eskom.   The aim</w:t>
            </w:r>
            <w:r w:rsidR="00D86CD2">
              <w:rPr>
                <w:rFonts w:ascii="Arial" w:hAnsi="Arial" w:cs="Arial"/>
                <w:sz w:val="20"/>
                <w:lang w:val="en-ZA"/>
              </w:rPr>
              <w:t xml:space="preserve"> of measuring local to site</w:t>
            </w:r>
            <w:r w:rsidRPr="00CA7AEF">
              <w:rPr>
                <w:rFonts w:ascii="Arial" w:hAnsi="Arial" w:cs="Arial"/>
                <w:sz w:val="20"/>
                <w:lang w:val="en-ZA"/>
              </w:rPr>
              <w:t xml:space="preserve"> is for </w:t>
            </w:r>
            <w:r>
              <w:rPr>
                <w:rFonts w:ascii="Arial" w:hAnsi="Arial" w:cs="Arial"/>
                <w:sz w:val="20"/>
                <w:lang w:val="en-ZA"/>
              </w:rPr>
              <w:t>tenderer</w:t>
            </w:r>
            <w:r w:rsidRPr="00CA7AEF">
              <w:rPr>
                <w:rFonts w:ascii="Arial" w:hAnsi="Arial" w:cs="Arial"/>
                <w:sz w:val="20"/>
                <w:lang w:val="en-ZA"/>
              </w:rPr>
              <w:t xml:space="preserve">s to spend some of their </w:t>
            </w:r>
            <w:r w:rsidR="00D86CD2">
              <w:rPr>
                <w:rFonts w:ascii="Arial" w:hAnsi="Arial" w:cs="Arial"/>
                <w:sz w:val="20"/>
                <w:lang w:val="en-ZA"/>
              </w:rPr>
              <w:t>contract amount</w:t>
            </w:r>
            <w:r w:rsidRPr="00CA7AEF">
              <w:rPr>
                <w:rFonts w:ascii="Arial" w:hAnsi="Arial" w:cs="Arial"/>
                <w:sz w:val="20"/>
                <w:lang w:val="en-ZA"/>
              </w:rPr>
              <w:t xml:space="preserve"> at locations where Eskom is </w:t>
            </w:r>
            <w:r w:rsidR="00D86CD2">
              <w:rPr>
                <w:rFonts w:ascii="Arial" w:hAnsi="Arial" w:cs="Arial"/>
                <w:sz w:val="20"/>
                <w:lang w:val="en-ZA"/>
              </w:rPr>
              <w:t>receiving the goods and services</w:t>
            </w:r>
            <w:r w:rsidRPr="00CA7AEF">
              <w:rPr>
                <w:rFonts w:ascii="Arial" w:hAnsi="Arial" w:cs="Arial"/>
                <w:sz w:val="20"/>
                <w:lang w:val="en-ZA"/>
              </w:rPr>
              <w:t xml:space="preserve">.   The expenditure could be a combination of </w:t>
            </w:r>
            <w:r>
              <w:rPr>
                <w:rFonts w:ascii="Arial" w:hAnsi="Arial" w:cs="Arial"/>
                <w:sz w:val="20"/>
                <w:lang w:val="en-ZA"/>
              </w:rPr>
              <w:t>procu</w:t>
            </w:r>
            <w:r w:rsidRPr="00CA7AEF">
              <w:rPr>
                <w:rFonts w:ascii="Arial" w:hAnsi="Arial" w:cs="Arial"/>
                <w:sz w:val="20"/>
                <w:lang w:val="en-ZA"/>
              </w:rPr>
              <w:t>ring (core and non-core services) from local-to-site suppliers, recruiting employees and developing skills of candidates selected from the local-to-site regions</w:t>
            </w:r>
          </w:p>
          <w:p w:rsidR="002632AA" w:rsidRDefault="002632AA" w:rsidP="002632AA">
            <w:pPr>
              <w:tabs>
                <w:tab w:val="left" w:pos="720"/>
              </w:tabs>
              <w:spacing w:line="360" w:lineRule="auto"/>
              <w:ind w:left="360"/>
              <w:jc w:val="both"/>
              <w:rPr>
                <w:rFonts w:ascii="Arial" w:hAnsi="Arial" w:cs="Arial"/>
                <w:b/>
                <w:sz w:val="20"/>
                <w:lang w:val="en-ZA"/>
              </w:rPr>
            </w:pPr>
          </w:p>
          <w:p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rsidR="006E14B5" w:rsidRPr="006E14B5" w:rsidRDefault="006E14B5" w:rsidP="006E14B5">
            <w:pPr>
              <w:tabs>
                <w:tab w:val="left" w:pos="720"/>
              </w:tabs>
              <w:spacing w:line="360" w:lineRule="auto"/>
              <w:jc w:val="both"/>
              <w:rPr>
                <w:rFonts w:ascii="Arial" w:hAnsi="Arial" w:cs="Arial"/>
                <w:sz w:val="20"/>
                <w:u w:val="single"/>
              </w:rPr>
            </w:pPr>
          </w:p>
          <w:p w:rsidR="006E14B5" w:rsidRPr="006E14B5" w:rsidRDefault="002632AA" w:rsidP="006E14B5">
            <w:pPr>
              <w:tabs>
                <w:tab w:val="left" w:pos="720"/>
              </w:tabs>
              <w:spacing w:line="360" w:lineRule="auto"/>
              <w:ind w:left="360"/>
              <w:jc w:val="both"/>
              <w:rPr>
                <w:rFonts w:ascii="Arial" w:hAnsi="Arial" w:cs="Arial"/>
                <w:sz w:val="20"/>
                <w:u w:val="single"/>
              </w:rPr>
            </w:pPr>
            <w:r>
              <w:rPr>
                <w:rFonts w:ascii="Arial" w:hAnsi="Arial" w:cs="Arial"/>
                <w:sz w:val="20"/>
                <w:lang w:val="en-ZA"/>
              </w:rPr>
              <w:t>S</w:t>
            </w:r>
            <w:r w:rsidR="00861BE0" w:rsidRPr="006E14B5">
              <w:rPr>
                <w:rFonts w:ascii="Arial" w:hAnsi="Arial" w:cs="Arial"/>
                <w:sz w:val="20"/>
                <w:lang w:val="en-ZA"/>
              </w:rPr>
              <w:t xml:space="preserve">ubcontracting </w:t>
            </w:r>
            <w:r>
              <w:rPr>
                <w:rFonts w:ascii="Arial" w:hAnsi="Arial" w:cs="Arial"/>
                <w:sz w:val="20"/>
                <w:lang w:val="en-ZA"/>
              </w:rPr>
              <w:t>refers to activities which the tenderer outsources to other enterprises in its supply chain</w:t>
            </w:r>
            <w:r w:rsidR="003462C3">
              <w:rPr>
                <w:rFonts w:ascii="Arial" w:hAnsi="Arial" w:cs="Arial"/>
                <w:sz w:val="20"/>
                <w:lang w:val="en-ZA"/>
              </w:rPr>
              <w:t xml:space="preserve"> </w:t>
            </w:r>
            <w:r w:rsidR="005C2E51">
              <w:rPr>
                <w:rFonts w:ascii="Arial" w:hAnsi="Arial" w:cs="Arial"/>
                <w:sz w:val="20"/>
                <w:lang w:val="en-ZA"/>
              </w:rPr>
              <w:t>duri</w:t>
            </w:r>
            <w:r w:rsidR="003462C3">
              <w:rPr>
                <w:rFonts w:ascii="Arial" w:hAnsi="Arial" w:cs="Arial"/>
                <w:sz w:val="20"/>
                <w:lang w:val="en-ZA"/>
              </w:rPr>
              <w:t>n</w:t>
            </w:r>
            <w:r w:rsidR="005C2E51">
              <w:rPr>
                <w:rFonts w:ascii="Arial" w:hAnsi="Arial" w:cs="Arial"/>
                <w:sz w:val="20"/>
                <w:lang w:val="en-ZA"/>
              </w:rPr>
              <w:t>g</w:t>
            </w:r>
            <w:r w:rsidR="003462C3">
              <w:rPr>
                <w:rFonts w:ascii="Arial" w:hAnsi="Arial" w:cs="Arial"/>
                <w:sz w:val="20"/>
                <w:lang w:val="en-ZA"/>
              </w:rPr>
              <w:t xml:space="preserve"> the execution of the </w:t>
            </w:r>
            <w:r w:rsidR="005C2E51">
              <w:rPr>
                <w:rFonts w:ascii="Arial" w:hAnsi="Arial" w:cs="Arial"/>
                <w:sz w:val="20"/>
                <w:lang w:val="en-ZA"/>
              </w:rPr>
              <w:t xml:space="preserve">contract </w:t>
            </w:r>
            <w:r w:rsidR="003462C3">
              <w:rPr>
                <w:rFonts w:ascii="Arial" w:hAnsi="Arial" w:cs="Arial"/>
                <w:sz w:val="20"/>
                <w:lang w:val="en-ZA"/>
              </w:rPr>
              <w:t>scope of work</w:t>
            </w:r>
            <w:r>
              <w:rPr>
                <w:rFonts w:ascii="Arial" w:hAnsi="Arial" w:cs="Arial"/>
                <w:sz w:val="20"/>
                <w:lang w:val="en-ZA"/>
              </w:rPr>
              <w:t xml:space="preserve">. </w:t>
            </w:r>
            <w:r w:rsidR="00861BE0" w:rsidRPr="006E14B5">
              <w:rPr>
                <w:rFonts w:ascii="Arial" w:hAnsi="Arial" w:cs="Arial"/>
                <w:sz w:val="20"/>
                <w:lang w:val="en-ZA"/>
              </w:rPr>
              <w:t>Th</w:t>
            </w:r>
            <w:r>
              <w:rPr>
                <w:rFonts w:ascii="Arial" w:hAnsi="Arial" w:cs="Arial"/>
                <w:sz w:val="20"/>
                <w:lang w:val="en-ZA"/>
              </w:rPr>
              <w:t>e</w:t>
            </w:r>
            <w:r w:rsidR="00861BE0" w:rsidRPr="006E14B5">
              <w:rPr>
                <w:rFonts w:ascii="Arial" w:hAnsi="Arial" w:cs="Arial"/>
                <w:sz w:val="20"/>
                <w:lang w:val="en-ZA"/>
              </w:rPr>
              <w:t xml:space="preserve"> </w:t>
            </w:r>
            <w:r>
              <w:rPr>
                <w:rFonts w:ascii="Arial" w:hAnsi="Arial" w:cs="Arial"/>
                <w:sz w:val="20"/>
                <w:lang w:val="en-ZA"/>
              </w:rPr>
              <w:t xml:space="preserve">subcontracted activities </w:t>
            </w:r>
            <w:r w:rsidR="00861BE0" w:rsidRPr="006E14B5">
              <w:rPr>
                <w:rFonts w:ascii="Arial" w:hAnsi="Arial" w:cs="Arial"/>
                <w:sz w:val="20"/>
                <w:lang w:val="en-ZA"/>
              </w:rPr>
              <w:t xml:space="preserve">shall be </w:t>
            </w:r>
            <w:r w:rsidR="003462C3">
              <w:rPr>
                <w:rFonts w:ascii="Arial" w:hAnsi="Arial" w:cs="Arial"/>
                <w:sz w:val="20"/>
                <w:lang w:val="en-ZA"/>
              </w:rPr>
              <w:t>outsourced to enterprises</w:t>
            </w:r>
            <w:r w:rsidR="00BF476B">
              <w:rPr>
                <w:rFonts w:ascii="Arial" w:hAnsi="Arial" w:cs="Arial"/>
                <w:sz w:val="20"/>
                <w:lang w:val="en-ZA"/>
              </w:rPr>
              <w:t xml:space="preserve"> which are</w:t>
            </w:r>
            <w:r w:rsidR="003462C3">
              <w:rPr>
                <w:rFonts w:ascii="Arial" w:hAnsi="Arial" w:cs="Arial"/>
                <w:sz w:val="20"/>
                <w:lang w:val="en-ZA"/>
              </w:rPr>
              <w:t xml:space="preserve"> </w:t>
            </w:r>
            <w:r w:rsidR="00861BE0" w:rsidRPr="006E14B5">
              <w:rPr>
                <w:rFonts w:ascii="Arial" w:hAnsi="Arial" w:cs="Arial"/>
                <w:sz w:val="20"/>
                <w:lang w:val="en-ZA"/>
              </w:rPr>
              <w:t>Black People with Disabilities (</w:t>
            </w:r>
            <w:proofErr w:type="spellStart"/>
            <w:r w:rsidR="00861BE0" w:rsidRPr="006E14B5">
              <w:rPr>
                <w:rFonts w:ascii="Arial" w:hAnsi="Arial" w:cs="Arial"/>
                <w:sz w:val="20"/>
                <w:lang w:val="en-ZA"/>
              </w:rPr>
              <w:t>BPwD</w:t>
            </w:r>
            <w:proofErr w:type="spellEnd"/>
            <w:r w:rsidR="00861BE0" w:rsidRPr="006E14B5">
              <w:rPr>
                <w:rFonts w:ascii="Arial" w:hAnsi="Arial" w:cs="Arial"/>
                <w:sz w:val="20"/>
                <w:lang w:val="en-ZA"/>
              </w:rPr>
              <w:t>)</w:t>
            </w:r>
            <w:r w:rsidR="003462C3">
              <w:rPr>
                <w:rFonts w:ascii="Arial" w:hAnsi="Arial" w:cs="Arial"/>
                <w:sz w:val="20"/>
                <w:lang w:val="en-ZA"/>
              </w:rPr>
              <w:t xml:space="preserve"> Owned</w:t>
            </w:r>
            <w:r w:rsidR="00861BE0" w:rsidRPr="006E14B5">
              <w:rPr>
                <w:rFonts w:ascii="Arial" w:hAnsi="Arial" w:cs="Arial"/>
                <w:sz w:val="20"/>
                <w:lang w:val="en-ZA"/>
              </w:rPr>
              <w:t xml:space="preserve">, Black Youth Owned (BYO), Black Women Owned (BWO) and Black Owned (BO).   </w:t>
            </w:r>
            <w:r w:rsidR="006E14B5" w:rsidRPr="006E14B5">
              <w:rPr>
                <w:rFonts w:ascii="Arial" w:hAnsi="Arial" w:cs="Arial"/>
                <w:sz w:val="20"/>
              </w:rPr>
              <w:t>Activities</w:t>
            </w:r>
            <w:r>
              <w:rPr>
                <w:rFonts w:ascii="Arial" w:hAnsi="Arial" w:cs="Arial"/>
                <w:sz w:val="20"/>
              </w:rPr>
              <w:t>,</w:t>
            </w:r>
            <w:r w:rsidR="006E14B5" w:rsidRPr="006E14B5">
              <w:rPr>
                <w:rFonts w:ascii="Arial" w:hAnsi="Arial" w:cs="Arial"/>
                <w:sz w:val="20"/>
              </w:rPr>
              <w:t xml:space="preserve"> </w:t>
            </w:r>
            <w:r>
              <w:rPr>
                <w:rFonts w:ascii="Arial" w:hAnsi="Arial" w:cs="Arial"/>
                <w:sz w:val="20"/>
              </w:rPr>
              <w:t xml:space="preserve">as a proportion of the contract amount, </w:t>
            </w:r>
            <w:r w:rsidR="006E14B5" w:rsidRPr="006E14B5">
              <w:rPr>
                <w:rFonts w:ascii="Arial" w:hAnsi="Arial" w:cs="Arial"/>
                <w:sz w:val="20"/>
              </w:rPr>
              <w:t>which may be subcontracted</w:t>
            </w:r>
            <w:r>
              <w:rPr>
                <w:rFonts w:ascii="Arial" w:hAnsi="Arial" w:cs="Arial"/>
                <w:sz w:val="20"/>
              </w:rPr>
              <w:t xml:space="preserve"> to designated black owned enterprises</w:t>
            </w:r>
            <w:r w:rsidR="006E14B5" w:rsidRPr="006E14B5">
              <w:rPr>
                <w:rFonts w:ascii="Arial" w:hAnsi="Arial" w:cs="Arial"/>
                <w:sz w:val="20"/>
              </w:rPr>
              <w:t xml:space="preserve"> </w:t>
            </w:r>
            <w:r>
              <w:rPr>
                <w:rFonts w:ascii="Arial" w:hAnsi="Arial" w:cs="Arial"/>
                <w:sz w:val="20"/>
              </w:rPr>
              <w:t>must be submitted in the table below</w:t>
            </w:r>
            <w:r w:rsidR="006E14B5" w:rsidRPr="006E14B5">
              <w:rPr>
                <w:rFonts w:ascii="Arial" w:hAnsi="Arial" w:cs="Arial"/>
                <w:sz w:val="20"/>
              </w:rPr>
              <w:t>.</w:t>
            </w:r>
          </w:p>
          <w:p w:rsidR="00D479A6" w:rsidRDefault="00D479A6" w:rsidP="006E14B5">
            <w:pPr>
              <w:tabs>
                <w:tab w:val="left" w:pos="720"/>
              </w:tabs>
              <w:spacing w:line="360" w:lineRule="auto"/>
              <w:ind w:left="360"/>
              <w:jc w:val="both"/>
              <w:rPr>
                <w:rFonts w:ascii="Arial" w:hAnsi="Arial" w:cs="Arial"/>
                <w:sz w:val="20"/>
                <w:lang w:val="en-ZA"/>
              </w:rPr>
            </w:pPr>
          </w:p>
          <w:p w:rsidR="00766524" w:rsidRDefault="00766524" w:rsidP="006E14B5">
            <w:pPr>
              <w:tabs>
                <w:tab w:val="left" w:pos="720"/>
              </w:tabs>
              <w:spacing w:line="360" w:lineRule="auto"/>
              <w:ind w:left="360"/>
              <w:jc w:val="both"/>
              <w:rPr>
                <w:rFonts w:ascii="Arial" w:hAnsi="Arial" w:cs="Arial"/>
                <w:sz w:val="20"/>
                <w:lang w:val="en-ZA"/>
              </w:rPr>
            </w:pPr>
          </w:p>
          <w:p w:rsidR="00766524" w:rsidRDefault="00766524" w:rsidP="006E14B5">
            <w:pPr>
              <w:tabs>
                <w:tab w:val="left" w:pos="720"/>
              </w:tabs>
              <w:spacing w:line="360" w:lineRule="auto"/>
              <w:ind w:left="360"/>
              <w:jc w:val="both"/>
              <w:rPr>
                <w:rFonts w:ascii="Arial" w:hAnsi="Arial" w:cs="Arial"/>
                <w:sz w:val="20"/>
                <w:lang w:val="en-ZA"/>
              </w:rPr>
            </w:pPr>
          </w:p>
          <w:p w:rsidR="00766524" w:rsidRDefault="00766524"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102"/>
              <w:gridCol w:w="2103"/>
            </w:tblGrid>
            <w:tr w:rsidR="002632AA" w:rsidRPr="000C5130" w:rsidTr="003462C3">
              <w:trPr>
                <w:trHeight w:val="194"/>
              </w:trPr>
              <w:tc>
                <w:tcPr>
                  <w:tcW w:w="3264" w:type="dxa"/>
                  <w:vMerge w:val="restart"/>
                  <w:shd w:val="clear" w:color="auto" w:fill="D9D9D9" w:themeFill="background1" w:themeFillShade="D9"/>
                </w:tcPr>
                <w:p w:rsidR="002632AA" w:rsidRPr="000C5130" w:rsidRDefault="002632AA" w:rsidP="005C7FE5">
                  <w:pPr>
                    <w:tabs>
                      <w:tab w:val="left" w:pos="720"/>
                    </w:tabs>
                    <w:jc w:val="both"/>
                    <w:rPr>
                      <w:rFonts w:ascii="Arial" w:hAnsi="Arial" w:cs="Arial"/>
                      <w:b/>
                      <w:sz w:val="20"/>
                    </w:rPr>
                  </w:pPr>
                  <w:r>
                    <w:rPr>
                      <w:rFonts w:ascii="Arial" w:hAnsi="Arial" w:cs="Arial"/>
                      <w:b/>
                      <w:sz w:val="20"/>
                    </w:rPr>
                    <w:t>Subcontracted Designated Group</w:t>
                  </w:r>
                </w:p>
              </w:tc>
              <w:tc>
                <w:tcPr>
                  <w:tcW w:w="4205" w:type="dxa"/>
                  <w:gridSpan w:val="2"/>
                  <w:shd w:val="clear" w:color="auto" w:fill="D9D9D9" w:themeFill="background1" w:themeFillShade="D9"/>
                </w:tcPr>
                <w:p w:rsidR="002632AA" w:rsidRPr="000C5130" w:rsidRDefault="002632AA" w:rsidP="003462C3">
                  <w:pPr>
                    <w:tabs>
                      <w:tab w:val="left" w:pos="720"/>
                    </w:tabs>
                    <w:jc w:val="center"/>
                    <w:rPr>
                      <w:rFonts w:ascii="Arial" w:hAnsi="Arial" w:cs="Arial"/>
                      <w:b/>
                      <w:sz w:val="20"/>
                    </w:rPr>
                  </w:pPr>
                  <w:r w:rsidRPr="000C5130">
                    <w:rPr>
                      <w:rFonts w:ascii="Arial" w:hAnsi="Arial" w:cs="Arial"/>
                      <w:b/>
                      <w:sz w:val="20"/>
                    </w:rPr>
                    <w:t>Tenderer Proposal</w:t>
                  </w:r>
                </w:p>
              </w:tc>
            </w:tr>
            <w:tr w:rsidR="003462C3" w:rsidRPr="000C5130" w:rsidTr="003462C3">
              <w:trPr>
                <w:trHeight w:val="194"/>
              </w:trPr>
              <w:tc>
                <w:tcPr>
                  <w:tcW w:w="3264" w:type="dxa"/>
                  <w:vMerge/>
                  <w:shd w:val="clear" w:color="auto" w:fill="D9D9D9" w:themeFill="background1" w:themeFillShade="D9"/>
                </w:tcPr>
                <w:p w:rsidR="003462C3" w:rsidRDefault="003462C3" w:rsidP="005C7FE5">
                  <w:pPr>
                    <w:tabs>
                      <w:tab w:val="left" w:pos="720"/>
                    </w:tabs>
                    <w:jc w:val="both"/>
                    <w:rPr>
                      <w:rFonts w:ascii="Arial" w:hAnsi="Arial" w:cs="Arial"/>
                      <w:b/>
                      <w:sz w:val="20"/>
                    </w:rPr>
                  </w:pPr>
                </w:p>
              </w:tc>
              <w:tc>
                <w:tcPr>
                  <w:tcW w:w="2102" w:type="dxa"/>
                  <w:shd w:val="clear" w:color="auto" w:fill="D9D9D9" w:themeFill="background1" w:themeFillShade="D9"/>
                </w:tcPr>
                <w:p w:rsidR="003462C3" w:rsidRPr="000C5130" w:rsidRDefault="003462C3" w:rsidP="005C7FE5">
                  <w:pPr>
                    <w:tabs>
                      <w:tab w:val="left" w:pos="720"/>
                    </w:tabs>
                    <w:jc w:val="both"/>
                    <w:rPr>
                      <w:rFonts w:ascii="Arial" w:hAnsi="Arial" w:cs="Arial"/>
                      <w:b/>
                      <w:sz w:val="20"/>
                    </w:rPr>
                  </w:pPr>
                  <w:r>
                    <w:rPr>
                      <w:rFonts w:ascii="Arial" w:hAnsi="Arial" w:cs="Arial"/>
                      <w:b/>
                      <w:sz w:val="20"/>
                    </w:rPr>
                    <w:t>Subcontracted Activities</w:t>
                  </w:r>
                </w:p>
              </w:tc>
              <w:tc>
                <w:tcPr>
                  <w:tcW w:w="2103" w:type="dxa"/>
                  <w:shd w:val="clear" w:color="auto" w:fill="D9D9D9" w:themeFill="background1" w:themeFillShade="D9"/>
                </w:tcPr>
                <w:p w:rsidR="003462C3" w:rsidRPr="000C5130" w:rsidRDefault="003462C3" w:rsidP="005C7FE5">
                  <w:pPr>
                    <w:tabs>
                      <w:tab w:val="left" w:pos="720"/>
                    </w:tabs>
                    <w:jc w:val="both"/>
                    <w:rPr>
                      <w:rFonts w:ascii="Arial" w:hAnsi="Arial" w:cs="Arial"/>
                      <w:b/>
                      <w:sz w:val="20"/>
                    </w:rPr>
                  </w:pPr>
                  <w:r>
                    <w:rPr>
                      <w:rFonts w:ascii="Arial" w:hAnsi="Arial" w:cs="Arial"/>
                      <w:b/>
                      <w:sz w:val="20"/>
                    </w:rPr>
                    <w:t>Percentage of contract amount</w:t>
                  </w:r>
                </w:p>
              </w:tc>
            </w:tr>
            <w:tr w:rsidR="003462C3" w:rsidRPr="000C5130" w:rsidTr="00A553E0">
              <w:trPr>
                <w:trHeight w:val="553"/>
              </w:trPr>
              <w:tc>
                <w:tcPr>
                  <w:tcW w:w="3264" w:type="dxa"/>
                  <w:shd w:val="clear" w:color="auto" w:fill="auto"/>
                </w:tcPr>
                <w:p w:rsidR="003462C3" w:rsidRPr="000C5130" w:rsidRDefault="003462C3" w:rsidP="005C7FE5">
                  <w:pPr>
                    <w:tabs>
                      <w:tab w:val="left" w:pos="720"/>
                    </w:tabs>
                    <w:jc w:val="both"/>
                    <w:rPr>
                      <w:rFonts w:ascii="Arial" w:hAnsi="Arial" w:cs="Arial"/>
                      <w:sz w:val="20"/>
                    </w:rPr>
                  </w:pPr>
                  <w:r>
                    <w:rPr>
                      <w:rFonts w:ascii="Arial" w:hAnsi="Arial" w:cs="Arial"/>
                      <w:sz w:val="20"/>
                    </w:rPr>
                    <w:t xml:space="preserve">Black Owned </w:t>
                  </w:r>
                </w:p>
                <w:p w:rsidR="003462C3" w:rsidRPr="000C5130" w:rsidRDefault="003462C3" w:rsidP="005C7FE5">
                  <w:pPr>
                    <w:tabs>
                      <w:tab w:val="left" w:pos="720"/>
                    </w:tabs>
                    <w:jc w:val="both"/>
                    <w:rPr>
                      <w:rFonts w:ascii="Arial" w:hAnsi="Arial" w:cs="Arial"/>
                      <w:sz w:val="20"/>
                    </w:rPr>
                  </w:pPr>
                </w:p>
              </w:tc>
              <w:tc>
                <w:tcPr>
                  <w:tcW w:w="2102" w:type="dxa"/>
                  <w:shd w:val="clear" w:color="auto" w:fill="auto"/>
                </w:tcPr>
                <w:p w:rsidR="003462C3" w:rsidRPr="000C5130" w:rsidRDefault="003462C3" w:rsidP="005C7FE5">
                  <w:pPr>
                    <w:tabs>
                      <w:tab w:val="left" w:pos="720"/>
                    </w:tabs>
                    <w:jc w:val="both"/>
                    <w:rPr>
                      <w:rFonts w:ascii="Arial" w:hAnsi="Arial" w:cs="Arial"/>
                      <w:sz w:val="20"/>
                    </w:rPr>
                  </w:pPr>
                </w:p>
              </w:tc>
              <w:tc>
                <w:tcPr>
                  <w:tcW w:w="2103" w:type="dxa"/>
                  <w:shd w:val="clear" w:color="auto" w:fill="auto"/>
                </w:tcPr>
                <w:p w:rsidR="003462C3" w:rsidRPr="000C5130" w:rsidRDefault="003462C3" w:rsidP="005C7FE5">
                  <w:pPr>
                    <w:tabs>
                      <w:tab w:val="left" w:pos="720"/>
                    </w:tabs>
                    <w:jc w:val="both"/>
                    <w:rPr>
                      <w:rFonts w:ascii="Arial" w:hAnsi="Arial" w:cs="Arial"/>
                      <w:sz w:val="20"/>
                    </w:rPr>
                  </w:pPr>
                </w:p>
              </w:tc>
            </w:tr>
            <w:tr w:rsidR="003462C3" w:rsidRPr="000C5130" w:rsidTr="00076255">
              <w:trPr>
                <w:trHeight w:val="553"/>
              </w:trPr>
              <w:tc>
                <w:tcPr>
                  <w:tcW w:w="3264" w:type="dxa"/>
                  <w:shd w:val="clear" w:color="auto" w:fill="auto"/>
                </w:tcPr>
                <w:p w:rsidR="003462C3" w:rsidRDefault="003462C3" w:rsidP="005C7FE5">
                  <w:pPr>
                    <w:tabs>
                      <w:tab w:val="left" w:pos="720"/>
                    </w:tabs>
                    <w:jc w:val="both"/>
                    <w:rPr>
                      <w:rFonts w:ascii="Arial" w:hAnsi="Arial" w:cs="Arial"/>
                      <w:sz w:val="20"/>
                    </w:rPr>
                  </w:pPr>
                  <w:r>
                    <w:rPr>
                      <w:rFonts w:ascii="Arial" w:hAnsi="Arial" w:cs="Arial"/>
                      <w:sz w:val="20"/>
                    </w:rPr>
                    <w:t>Black Women Owned</w:t>
                  </w:r>
                </w:p>
              </w:tc>
              <w:tc>
                <w:tcPr>
                  <w:tcW w:w="2102" w:type="dxa"/>
                  <w:shd w:val="clear" w:color="auto" w:fill="auto"/>
                </w:tcPr>
                <w:p w:rsidR="003462C3" w:rsidRPr="000C5130" w:rsidRDefault="003462C3" w:rsidP="005C7FE5">
                  <w:pPr>
                    <w:tabs>
                      <w:tab w:val="left" w:pos="720"/>
                    </w:tabs>
                    <w:jc w:val="both"/>
                    <w:rPr>
                      <w:rFonts w:ascii="Arial" w:hAnsi="Arial" w:cs="Arial"/>
                      <w:sz w:val="20"/>
                    </w:rPr>
                  </w:pPr>
                </w:p>
              </w:tc>
              <w:tc>
                <w:tcPr>
                  <w:tcW w:w="2103" w:type="dxa"/>
                  <w:shd w:val="clear" w:color="auto" w:fill="auto"/>
                </w:tcPr>
                <w:p w:rsidR="003462C3" w:rsidRPr="000C5130" w:rsidRDefault="003462C3" w:rsidP="005C7FE5">
                  <w:pPr>
                    <w:tabs>
                      <w:tab w:val="left" w:pos="720"/>
                    </w:tabs>
                    <w:jc w:val="both"/>
                    <w:rPr>
                      <w:rFonts w:ascii="Arial" w:hAnsi="Arial" w:cs="Arial"/>
                      <w:sz w:val="20"/>
                    </w:rPr>
                  </w:pPr>
                </w:p>
              </w:tc>
            </w:tr>
            <w:tr w:rsidR="003462C3" w:rsidRPr="000C5130" w:rsidTr="00076255">
              <w:trPr>
                <w:trHeight w:val="553"/>
              </w:trPr>
              <w:tc>
                <w:tcPr>
                  <w:tcW w:w="3264" w:type="dxa"/>
                  <w:shd w:val="clear" w:color="auto" w:fill="auto"/>
                </w:tcPr>
                <w:p w:rsidR="003462C3" w:rsidRDefault="003462C3" w:rsidP="005C7FE5">
                  <w:pPr>
                    <w:tabs>
                      <w:tab w:val="left" w:pos="720"/>
                    </w:tabs>
                    <w:jc w:val="both"/>
                    <w:rPr>
                      <w:rFonts w:ascii="Arial" w:hAnsi="Arial" w:cs="Arial"/>
                      <w:sz w:val="20"/>
                    </w:rPr>
                  </w:pPr>
                  <w:r>
                    <w:rPr>
                      <w:rFonts w:ascii="Arial" w:hAnsi="Arial" w:cs="Arial"/>
                      <w:sz w:val="20"/>
                    </w:rPr>
                    <w:t>Black Youth Owned</w:t>
                  </w:r>
                </w:p>
              </w:tc>
              <w:tc>
                <w:tcPr>
                  <w:tcW w:w="2102" w:type="dxa"/>
                  <w:shd w:val="clear" w:color="auto" w:fill="auto"/>
                </w:tcPr>
                <w:p w:rsidR="003462C3" w:rsidRPr="000C5130" w:rsidRDefault="003462C3" w:rsidP="005C7FE5">
                  <w:pPr>
                    <w:tabs>
                      <w:tab w:val="left" w:pos="720"/>
                    </w:tabs>
                    <w:jc w:val="both"/>
                    <w:rPr>
                      <w:rFonts w:ascii="Arial" w:hAnsi="Arial" w:cs="Arial"/>
                      <w:sz w:val="20"/>
                    </w:rPr>
                  </w:pPr>
                </w:p>
              </w:tc>
              <w:tc>
                <w:tcPr>
                  <w:tcW w:w="2103" w:type="dxa"/>
                  <w:shd w:val="clear" w:color="auto" w:fill="auto"/>
                </w:tcPr>
                <w:p w:rsidR="003462C3" w:rsidRPr="000C5130" w:rsidRDefault="003462C3" w:rsidP="005C7FE5">
                  <w:pPr>
                    <w:tabs>
                      <w:tab w:val="left" w:pos="720"/>
                    </w:tabs>
                    <w:jc w:val="both"/>
                    <w:rPr>
                      <w:rFonts w:ascii="Arial" w:hAnsi="Arial" w:cs="Arial"/>
                      <w:sz w:val="20"/>
                    </w:rPr>
                  </w:pPr>
                </w:p>
              </w:tc>
            </w:tr>
            <w:tr w:rsidR="003462C3" w:rsidRPr="000C5130" w:rsidTr="00076255">
              <w:trPr>
                <w:trHeight w:val="553"/>
              </w:trPr>
              <w:tc>
                <w:tcPr>
                  <w:tcW w:w="3264" w:type="dxa"/>
                  <w:shd w:val="clear" w:color="auto" w:fill="auto"/>
                </w:tcPr>
                <w:p w:rsidR="003462C3" w:rsidRDefault="003462C3" w:rsidP="005C7FE5">
                  <w:pPr>
                    <w:tabs>
                      <w:tab w:val="left" w:pos="720"/>
                    </w:tabs>
                    <w:jc w:val="both"/>
                    <w:rPr>
                      <w:rFonts w:ascii="Arial" w:hAnsi="Arial" w:cs="Arial"/>
                      <w:sz w:val="20"/>
                    </w:rPr>
                  </w:pPr>
                  <w:r>
                    <w:rPr>
                      <w:rFonts w:ascii="Arial" w:hAnsi="Arial" w:cs="Arial"/>
                      <w:sz w:val="20"/>
                    </w:rPr>
                    <w:t>Black Persons with Disability</w:t>
                  </w:r>
                </w:p>
              </w:tc>
              <w:tc>
                <w:tcPr>
                  <w:tcW w:w="2102" w:type="dxa"/>
                  <w:shd w:val="clear" w:color="auto" w:fill="auto"/>
                </w:tcPr>
                <w:p w:rsidR="003462C3" w:rsidRPr="000C5130" w:rsidRDefault="003462C3" w:rsidP="005C7FE5">
                  <w:pPr>
                    <w:tabs>
                      <w:tab w:val="left" w:pos="720"/>
                    </w:tabs>
                    <w:jc w:val="both"/>
                    <w:rPr>
                      <w:rFonts w:ascii="Arial" w:hAnsi="Arial" w:cs="Arial"/>
                      <w:sz w:val="20"/>
                    </w:rPr>
                  </w:pPr>
                </w:p>
              </w:tc>
              <w:tc>
                <w:tcPr>
                  <w:tcW w:w="2103" w:type="dxa"/>
                  <w:shd w:val="clear" w:color="auto" w:fill="auto"/>
                </w:tcPr>
                <w:p w:rsidR="003462C3" w:rsidRPr="000C5130" w:rsidRDefault="003462C3" w:rsidP="005C7FE5">
                  <w:pPr>
                    <w:tabs>
                      <w:tab w:val="left" w:pos="720"/>
                    </w:tabs>
                    <w:jc w:val="both"/>
                    <w:rPr>
                      <w:rFonts w:ascii="Arial" w:hAnsi="Arial" w:cs="Arial"/>
                      <w:sz w:val="20"/>
                    </w:rPr>
                  </w:pPr>
                </w:p>
              </w:tc>
            </w:tr>
          </w:tbl>
          <w:p w:rsidR="00861BE0" w:rsidRDefault="00861BE0" w:rsidP="00861BE0">
            <w:pPr>
              <w:pStyle w:val="ListParagraph"/>
              <w:rPr>
                <w:rFonts w:ascii="Arial" w:hAnsi="Arial" w:cs="Arial"/>
                <w:sz w:val="20"/>
                <w:lang w:val="en-ZA"/>
              </w:rPr>
            </w:pPr>
          </w:p>
          <w:p w:rsidR="00861BE0" w:rsidRPr="00861BE0" w:rsidRDefault="00861BE0" w:rsidP="00861BE0">
            <w:pPr>
              <w:tabs>
                <w:tab w:val="left" w:pos="720"/>
              </w:tabs>
              <w:spacing w:line="276" w:lineRule="auto"/>
              <w:jc w:val="both"/>
              <w:rPr>
                <w:rFonts w:ascii="Arial" w:hAnsi="Arial" w:cs="Arial"/>
                <w:sz w:val="20"/>
                <w:lang w:val="en-ZA"/>
              </w:rPr>
            </w:pPr>
          </w:p>
          <w:p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rsidR="000263D8" w:rsidRPr="00FA31B2" w:rsidRDefault="000263D8"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FA31B2" w:rsidRPr="000C5130" w:rsidTr="00945A9E">
              <w:trPr>
                <w:trHeight w:val="323"/>
              </w:trPr>
              <w:tc>
                <w:tcPr>
                  <w:tcW w:w="3783"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783"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rsidTr="00945A9E">
              <w:trPr>
                <w:trHeight w:val="340"/>
              </w:trPr>
              <w:tc>
                <w:tcPr>
                  <w:tcW w:w="3783" w:type="dxa"/>
                  <w:shd w:val="clear" w:color="auto" w:fill="auto"/>
                </w:tcPr>
                <w:p w:rsidR="00FA31B2" w:rsidRPr="000C5130" w:rsidRDefault="00FA31B2" w:rsidP="00FA31B2">
                  <w:pPr>
                    <w:tabs>
                      <w:tab w:val="left" w:pos="720"/>
                    </w:tabs>
                    <w:spacing w:line="276" w:lineRule="auto"/>
                    <w:jc w:val="both"/>
                    <w:rPr>
                      <w:rFonts w:ascii="Arial" w:hAnsi="Arial" w:cs="Arial"/>
                      <w:sz w:val="20"/>
                    </w:rPr>
                  </w:pPr>
                </w:p>
              </w:tc>
              <w:tc>
                <w:tcPr>
                  <w:tcW w:w="3783" w:type="dxa"/>
                  <w:shd w:val="clear" w:color="auto" w:fill="auto"/>
                </w:tcPr>
                <w:p w:rsidR="00FA31B2" w:rsidRPr="000C5130" w:rsidRDefault="00FA31B2" w:rsidP="00FA31B2">
                  <w:pPr>
                    <w:tabs>
                      <w:tab w:val="left" w:pos="720"/>
                    </w:tabs>
                    <w:spacing w:line="276" w:lineRule="auto"/>
                    <w:jc w:val="both"/>
                    <w:rPr>
                      <w:rFonts w:ascii="Arial" w:hAnsi="Arial" w:cs="Arial"/>
                      <w:sz w:val="20"/>
                    </w:rPr>
                  </w:pPr>
                </w:p>
              </w:tc>
            </w:tr>
          </w:tbl>
          <w:p w:rsidR="00FA31B2" w:rsidRDefault="00FA31B2" w:rsidP="00FA31B2">
            <w:pPr>
              <w:tabs>
                <w:tab w:val="left" w:pos="720"/>
              </w:tabs>
              <w:spacing w:line="360" w:lineRule="auto"/>
              <w:ind w:left="360"/>
              <w:jc w:val="both"/>
              <w:rPr>
                <w:rFonts w:ascii="Arial" w:hAnsi="Arial" w:cs="Arial"/>
                <w:b/>
                <w:sz w:val="20"/>
                <w:lang w:val="en-ZA"/>
              </w:rPr>
            </w:pPr>
          </w:p>
          <w:p w:rsidR="00FA31B2" w:rsidRPr="006E4F88" w:rsidRDefault="00FA31B2" w:rsidP="00FA31B2">
            <w:pPr>
              <w:tabs>
                <w:tab w:val="left" w:pos="720"/>
              </w:tabs>
              <w:spacing w:line="360" w:lineRule="auto"/>
              <w:ind w:left="360"/>
              <w:jc w:val="both"/>
              <w:rPr>
                <w:rFonts w:ascii="Arial" w:hAnsi="Arial" w:cs="Arial"/>
                <w:b/>
                <w:sz w:val="20"/>
                <w:lang w:val="en-ZA"/>
              </w:rPr>
            </w:pPr>
          </w:p>
          <w:p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FA31B2" w:rsidRPr="000C5130" w:rsidTr="006E4F88">
              <w:trPr>
                <w:trHeight w:val="323"/>
              </w:trPr>
              <w:tc>
                <w:tcPr>
                  <w:tcW w:w="3783"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783" w:type="dxa"/>
                  <w:shd w:val="clear" w:color="auto" w:fill="D9D9D9" w:themeFill="background1" w:themeFillShade="D9"/>
                </w:tcPr>
                <w:p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rsidTr="006E4F88">
              <w:trPr>
                <w:trHeight w:val="340"/>
              </w:trPr>
              <w:tc>
                <w:tcPr>
                  <w:tcW w:w="3783" w:type="dxa"/>
                  <w:shd w:val="clear" w:color="auto" w:fill="auto"/>
                </w:tcPr>
                <w:p w:rsidR="006E4F88" w:rsidRPr="000C5130" w:rsidRDefault="006E4F88" w:rsidP="006E4F88">
                  <w:pPr>
                    <w:tabs>
                      <w:tab w:val="left" w:pos="720"/>
                    </w:tabs>
                    <w:spacing w:line="276" w:lineRule="auto"/>
                    <w:jc w:val="both"/>
                    <w:rPr>
                      <w:rFonts w:ascii="Arial" w:hAnsi="Arial" w:cs="Arial"/>
                      <w:sz w:val="20"/>
                    </w:rPr>
                  </w:pPr>
                </w:p>
              </w:tc>
              <w:tc>
                <w:tcPr>
                  <w:tcW w:w="3783" w:type="dxa"/>
                  <w:shd w:val="clear" w:color="auto" w:fill="auto"/>
                </w:tcPr>
                <w:p w:rsidR="006E4F88" w:rsidRPr="000C5130" w:rsidRDefault="006E4F88" w:rsidP="006E4F88">
                  <w:pPr>
                    <w:tabs>
                      <w:tab w:val="left" w:pos="720"/>
                    </w:tabs>
                    <w:spacing w:line="276" w:lineRule="auto"/>
                    <w:jc w:val="both"/>
                    <w:rPr>
                      <w:rFonts w:ascii="Arial" w:hAnsi="Arial" w:cs="Arial"/>
                      <w:sz w:val="20"/>
                    </w:rPr>
                  </w:pPr>
                </w:p>
              </w:tc>
            </w:tr>
          </w:tbl>
          <w:p w:rsidR="006E4F88" w:rsidRDefault="006E4F88" w:rsidP="006E4F88">
            <w:pPr>
              <w:pStyle w:val="ListParagraph"/>
              <w:rPr>
                <w:rFonts w:ascii="Arial" w:hAnsi="Arial" w:cs="Arial"/>
                <w:b/>
                <w:sz w:val="20"/>
                <w:lang w:val="en-ZA"/>
              </w:rPr>
            </w:pPr>
          </w:p>
          <w:p w:rsidR="006E4F88" w:rsidRDefault="006E4F88" w:rsidP="006E4F88">
            <w:pPr>
              <w:pStyle w:val="ListParagraph"/>
              <w:rPr>
                <w:rFonts w:ascii="Arial" w:hAnsi="Arial" w:cs="Arial"/>
                <w:b/>
                <w:sz w:val="20"/>
                <w:lang w:val="en-ZA"/>
              </w:rPr>
            </w:pPr>
          </w:p>
          <w:p w:rsidR="006E4F88" w:rsidRDefault="006E4F88" w:rsidP="006E4F88">
            <w:pPr>
              <w:pStyle w:val="ListParagraph"/>
              <w:rPr>
                <w:rFonts w:ascii="Arial" w:hAnsi="Arial" w:cs="Arial"/>
                <w:b/>
                <w:sz w:val="20"/>
                <w:lang w:val="en-ZA"/>
              </w:rPr>
            </w:pPr>
          </w:p>
          <w:p w:rsidR="003127C7" w:rsidRDefault="003127C7" w:rsidP="007F15E3">
            <w:pPr>
              <w:tabs>
                <w:tab w:val="left" w:pos="720"/>
              </w:tabs>
              <w:spacing w:line="276" w:lineRule="auto"/>
              <w:jc w:val="both"/>
              <w:rPr>
                <w:rFonts w:ascii="Arial" w:hAnsi="Arial" w:cs="Arial"/>
                <w:b/>
                <w:sz w:val="20"/>
                <w:lang w:val="en-ZA"/>
              </w:rPr>
            </w:pPr>
          </w:p>
          <w:p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rsidR="00506A41" w:rsidRDefault="00506A41" w:rsidP="00737B23">
            <w:pPr>
              <w:tabs>
                <w:tab w:val="left" w:pos="720"/>
              </w:tabs>
              <w:jc w:val="both"/>
              <w:rPr>
                <w:rFonts w:ascii="Arial" w:hAnsi="Arial" w:cs="Arial"/>
                <w:sz w:val="20"/>
              </w:rPr>
            </w:pPr>
          </w:p>
          <w:p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r w:rsidRPr="002232D4">
              <w:rPr>
                <w:rFonts w:ascii="Arial" w:hAnsi="Arial" w:cs="Arial"/>
                <w:sz w:val="20"/>
              </w:rPr>
              <w:t>SETA</w:t>
            </w:r>
            <w:proofErr w:type="spellEnd"/>
            <w:r w:rsidRPr="002232D4">
              <w:rPr>
                <w:rFonts w:ascii="Arial" w:hAnsi="Arial" w:cs="Arial"/>
                <w:sz w:val="20"/>
              </w:rPr>
              <w:t xml:space="preserve">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2330"/>
              <w:gridCol w:w="2431"/>
            </w:tblGrid>
            <w:tr w:rsidR="00713E63" w:rsidRPr="000C5130" w:rsidTr="00713E63">
              <w:trPr>
                <w:trHeight w:val="359"/>
              </w:trPr>
              <w:tc>
                <w:tcPr>
                  <w:tcW w:w="3422" w:type="dxa"/>
                  <w:shd w:val="clear" w:color="auto" w:fill="D9D9D9" w:themeFill="background1" w:themeFillShade="D9"/>
                </w:tcPr>
                <w:p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2330" w:type="dxa"/>
                  <w:shd w:val="clear" w:color="auto" w:fill="D9D9D9" w:themeFill="background1" w:themeFillShade="D9"/>
                </w:tcPr>
                <w:p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2431" w:type="dxa"/>
                  <w:shd w:val="clear" w:color="auto" w:fill="D9D9D9" w:themeFill="background1" w:themeFillShade="D9"/>
                </w:tcPr>
                <w:p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713E63" w:rsidRPr="000C5130" w:rsidTr="00713E63">
              <w:trPr>
                <w:trHeight w:val="359"/>
              </w:trPr>
              <w:tc>
                <w:tcPr>
                  <w:tcW w:w="3422" w:type="dxa"/>
                  <w:shd w:val="clear" w:color="auto" w:fill="auto"/>
                </w:tcPr>
                <w:p w:rsidR="00713E63" w:rsidRPr="006F2A20" w:rsidRDefault="008F1CA5" w:rsidP="005C7FE5">
                  <w:pPr>
                    <w:jc w:val="both"/>
                    <w:rPr>
                      <w:rFonts w:ascii="Arial" w:hAnsi="Arial" w:cs="Arial"/>
                      <w:sz w:val="20"/>
                    </w:rPr>
                  </w:pPr>
                  <w:r>
                    <w:rPr>
                      <w:rFonts w:ascii="Arial" w:hAnsi="Arial" w:cs="Arial"/>
                      <w:sz w:val="20"/>
                    </w:rPr>
                    <w:t>Computer network technician</w:t>
                  </w:r>
                </w:p>
              </w:tc>
              <w:tc>
                <w:tcPr>
                  <w:tcW w:w="2330" w:type="dxa"/>
                </w:tcPr>
                <w:p w:rsidR="00713E63" w:rsidRDefault="008C01CF" w:rsidP="005C7FE5">
                  <w:pPr>
                    <w:jc w:val="center"/>
                    <w:rPr>
                      <w:rFonts w:ascii="Arial" w:hAnsi="Arial" w:cs="Arial"/>
                      <w:sz w:val="20"/>
                    </w:rPr>
                  </w:pPr>
                  <w:r>
                    <w:rPr>
                      <w:rFonts w:ascii="Arial" w:hAnsi="Arial" w:cs="Arial"/>
                      <w:sz w:val="20"/>
                    </w:rPr>
                    <w:t>2</w:t>
                  </w:r>
                </w:p>
              </w:tc>
              <w:tc>
                <w:tcPr>
                  <w:tcW w:w="2431" w:type="dxa"/>
                </w:tcPr>
                <w:p w:rsidR="00713E63" w:rsidRDefault="00713E63" w:rsidP="005C7FE5">
                  <w:pPr>
                    <w:jc w:val="center"/>
                    <w:rPr>
                      <w:rFonts w:ascii="Arial" w:hAnsi="Arial" w:cs="Arial"/>
                      <w:sz w:val="20"/>
                    </w:rPr>
                  </w:pPr>
                </w:p>
              </w:tc>
            </w:tr>
            <w:tr w:rsidR="001645BF" w:rsidRPr="000C5130" w:rsidTr="00713E63">
              <w:trPr>
                <w:trHeight w:val="359"/>
              </w:trPr>
              <w:tc>
                <w:tcPr>
                  <w:tcW w:w="3422" w:type="dxa"/>
                  <w:shd w:val="clear" w:color="auto" w:fill="auto"/>
                </w:tcPr>
                <w:p w:rsidR="001645BF" w:rsidRDefault="008C01CF" w:rsidP="005C7FE5">
                  <w:pPr>
                    <w:jc w:val="both"/>
                    <w:rPr>
                      <w:rFonts w:ascii="Arial" w:hAnsi="Arial" w:cs="Arial"/>
                      <w:sz w:val="20"/>
                    </w:rPr>
                  </w:pPr>
                  <w:r>
                    <w:rPr>
                      <w:rFonts w:ascii="Arial" w:hAnsi="Arial" w:cs="Arial"/>
                      <w:sz w:val="20"/>
                    </w:rPr>
                    <w:t>Database designer and administrator</w:t>
                  </w:r>
                </w:p>
              </w:tc>
              <w:tc>
                <w:tcPr>
                  <w:tcW w:w="2330" w:type="dxa"/>
                </w:tcPr>
                <w:p w:rsidR="001645BF" w:rsidRDefault="008C01CF" w:rsidP="005C7FE5">
                  <w:pPr>
                    <w:jc w:val="center"/>
                    <w:rPr>
                      <w:rFonts w:ascii="Arial" w:hAnsi="Arial" w:cs="Arial"/>
                      <w:sz w:val="20"/>
                    </w:rPr>
                  </w:pPr>
                  <w:r>
                    <w:rPr>
                      <w:rFonts w:ascii="Arial" w:hAnsi="Arial" w:cs="Arial"/>
                      <w:sz w:val="20"/>
                    </w:rPr>
                    <w:t>2</w:t>
                  </w:r>
                </w:p>
              </w:tc>
              <w:tc>
                <w:tcPr>
                  <w:tcW w:w="2431" w:type="dxa"/>
                </w:tcPr>
                <w:p w:rsidR="001645BF" w:rsidRDefault="001645BF" w:rsidP="005C7FE5">
                  <w:pPr>
                    <w:jc w:val="center"/>
                    <w:rPr>
                      <w:rFonts w:ascii="Arial" w:hAnsi="Arial" w:cs="Arial"/>
                      <w:sz w:val="20"/>
                    </w:rPr>
                  </w:pPr>
                </w:p>
              </w:tc>
            </w:tr>
            <w:tr w:rsidR="008F1CA5" w:rsidRPr="000C5130" w:rsidTr="00713E63">
              <w:trPr>
                <w:trHeight w:val="359"/>
              </w:trPr>
              <w:tc>
                <w:tcPr>
                  <w:tcW w:w="3422" w:type="dxa"/>
                  <w:shd w:val="clear" w:color="auto" w:fill="auto"/>
                </w:tcPr>
                <w:p w:rsidR="008F1CA5" w:rsidRDefault="008F1CA5" w:rsidP="005C7FE5">
                  <w:pPr>
                    <w:jc w:val="both"/>
                    <w:rPr>
                      <w:rFonts w:ascii="Arial" w:hAnsi="Arial" w:cs="Arial"/>
                      <w:sz w:val="20"/>
                    </w:rPr>
                  </w:pPr>
                  <w:r>
                    <w:rPr>
                      <w:rFonts w:ascii="Arial" w:hAnsi="Arial" w:cs="Arial"/>
                      <w:sz w:val="20"/>
                    </w:rPr>
                    <w:t>ICT communications assistant</w:t>
                  </w:r>
                </w:p>
              </w:tc>
              <w:tc>
                <w:tcPr>
                  <w:tcW w:w="2330" w:type="dxa"/>
                </w:tcPr>
                <w:p w:rsidR="008F1CA5" w:rsidRDefault="008F1CA5" w:rsidP="005C7FE5">
                  <w:pPr>
                    <w:jc w:val="center"/>
                    <w:rPr>
                      <w:rFonts w:ascii="Arial" w:hAnsi="Arial" w:cs="Arial"/>
                      <w:sz w:val="20"/>
                    </w:rPr>
                  </w:pPr>
                  <w:r>
                    <w:rPr>
                      <w:rFonts w:ascii="Arial" w:hAnsi="Arial" w:cs="Arial"/>
                      <w:sz w:val="20"/>
                    </w:rPr>
                    <w:t>2</w:t>
                  </w:r>
                </w:p>
              </w:tc>
              <w:tc>
                <w:tcPr>
                  <w:tcW w:w="2431" w:type="dxa"/>
                </w:tcPr>
                <w:p w:rsidR="008F1CA5" w:rsidRDefault="008F1CA5" w:rsidP="005C7FE5">
                  <w:pPr>
                    <w:jc w:val="center"/>
                    <w:rPr>
                      <w:rFonts w:ascii="Arial" w:hAnsi="Arial" w:cs="Arial"/>
                      <w:sz w:val="20"/>
                    </w:rPr>
                  </w:pPr>
                </w:p>
              </w:tc>
            </w:tr>
          </w:tbl>
          <w:p w:rsidR="00E500CF" w:rsidRDefault="00E500CF" w:rsidP="00E500CF">
            <w:pPr>
              <w:tabs>
                <w:tab w:val="left" w:pos="720"/>
              </w:tabs>
              <w:ind w:left="720"/>
              <w:jc w:val="both"/>
              <w:rPr>
                <w:rFonts w:ascii="Arial" w:hAnsi="Arial" w:cs="Arial"/>
                <w:sz w:val="20"/>
                <w:lang w:val="en-ZA"/>
              </w:rPr>
            </w:pPr>
          </w:p>
          <w:p w:rsidR="00E500CF" w:rsidRDefault="00E500CF" w:rsidP="00AF6824">
            <w:pPr>
              <w:tabs>
                <w:tab w:val="left" w:pos="720"/>
              </w:tabs>
              <w:jc w:val="both"/>
              <w:rPr>
                <w:rFonts w:ascii="Arial" w:hAnsi="Arial" w:cs="Arial"/>
                <w:sz w:val="20"/>
                <w:lang w:val="en-ZA"/>
              </w:rPr>
            </w:pPr>
          </w:p>
          <w:p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also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rsidR="00AF6824" w:rsidRPr="00766524" w:rsidRDefault="00AF6824" w:rsidP="007665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rsidR="00A346F0" w:rsidRDefault="00A346F0" w:rsidP="00EB6A30">
      <w:pPr>
        <w:spacing w:after="120" w:line="276" w:lineRule="auto"/>
        <w:rPr>
          <w:rFonts w:ascii="Arial" w:hAnsi="Arial" w:cs="Arial"/>
          <w:b/>
          <w:sz w:val="22"/>
        </w:rPr>
      </w:pPr>
    </w:p>
    <w:p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rsidTr="00987ACB">
        <w:tc>
          <w:tcPr>
            <w:tcW w:w="9050" w:type="dxa"/>
            <w:shd w:val="clear" w:color="auto" w:fill="000000"/>
          </w:tcPr>
          <w:p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rsidTr="006E4F88">
        <w:trPr>
          <w:trHeight w:val="1046"/>
        </w:trPr>
        <w:tc>
          <w:tcPr>
            <w:tcW w:w="9050" w:type="dxa"/>
            <w:shd w:val="clear" w:color="auto" w:fill="auto"/>
          </w:tcPr>
          <w:p w:rsidR="00EF4E0F" w:rsidRDefault="00EF4E0F" w:rsidP="00AF6824">
            <w:pPr>
              <w:spacing w:line="360" w:lineRule="auto"/>
              <w:contextualSpacing/>
              <w:jc w:val="both"/>
              <w:rPr>
                <w:rFonts w:ascii="Arial" w:eastAsia="Calibri" w:hAnsi="Arial" w:cs="Arial"/>
                <w:sz w:val="20"/>
                <w:szCs w:val="22"/>
                <w:lang w:val="en-ZA"/>
              </w:rPr>
            </w:pPr>
          </w:p>
          <w:p w:rsid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p w:rsidR="00EF4E0F" w:rsidRPr="00602047" w:rsidRDefault="00EF4E0F" w:rsidP="00AF6824">
            <w:pPr>
              <w:spacing w:line="360" w:lineRule="auto"/>
              <w:contextualSpacing/>
              <w:jc w:val="both"/>
              <w:rPr>
                <w:rFonts w:ascii="Arial" w:eastAsia="Calibri" w:hAnsi="Arial" w:cs="Arial"/>
                <w:sz w:val="20"/>
                <w:szCs w:val="22"/>
                <w:lang w:val="en-ZA"/>
              </w:rPr>
            </w:pPr>
          </w:p>
        </w:tc>
      </w:tr>
    </w:tbl>
    <w:p w:rsidR="000263D8" w:rsidRDefault="000263D8" w:rsidP="00C7656D">
      <w:pPr>
        <w:spacing w:after="200" w:line="276" w:lineRule="auto"/>
        <w:rPr>
          <w:rFonts w:ascii="Arial" w:hAnsi="Arial" w:cs="Arial"/>
          <w:b/>
          <w:sz w:val="22"/>
        </w:rPr>
      </w:pPr>
    </w:p>
    <w:p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rsidTr="00987ACB">
        <w:tc>
          <w:tcPr>
            <w:tcW w:w="9050" w:type="dxa"/>
            <w:shd w:val="clear" w:color="auto" w:fill="000000"/>
          </w:tcPr>
          <w:p w:rsidR="00990864" w:rsidRPr="006260D8" w:rsidRDefault="00990864" w:rsidP="00987ACB">
            <w:pPr>
              <w:tabs>
                <w:tab w:val="left" w:pos="720"/>
              </w:tabs>
              <w:jc w:val="both"/>
              <w:rPr>
                <w:rFonts w:ascii="Arial" w:hAnsi="Arial" w:cs="Arial"/>
                <w:sz w:val="20"/>
              </w:rPr>
            </w:pPr>
          </w:p>
        </w:tc>
      </w:tr>
      <w:tr w:rsidR="00990864" w:rsidRPr="000C5130" w:rsidTr="00AB650A">
        <w:trPr>
          <w:trHeight w:val="2032"/>
        </w:trPr>
        <w:tc>
          <w:tcPr>
            <w:tcW w:w="9050" w:type="dxa"/>
            <w:shd w:val="clear" w:color="auto" w:fill="DDD9C3" w:themeFill="background2" w:themeFillShade="E6"/>
          </w:tcPr>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rsidR="000263D8" w:rsidRDefault="000263D8" w:rsidP="00EB6A30">
      <w:pPr>
        <w:spacing w:after="120" w:line="276" w:lineRule="auto"/>
        <w:rPr>
          <w:rFonts w:ascii="Arial" w:hAnsi="Arial" w:cs="Arial"/>
          <w:b/>
          <w:sz w:val="22"/>
        </w:rPr>
      </w:pPr>
    </w:p>
    <w:p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970"/>
        <w:gridCol w:w="5080"/>
      </w:tblGrid>
      <w:tr w:rsidR="00D45AEE" w:rsidRPr="00EB6A30" w:rsidTr="00987ACB">
        <w:tc>
          <w:tcPr>
            <w:tcW w:w="9050" w:type="dxa"/>
            <w:gridSpan w:val="2"/>
            <w:shd w:val="clear" w:color="auto" w:fill="000000"/>
          </w:tcPr>
          <w:p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rsidTr="004F0BD3">
        <w:trPr>
          <w:trHeight w:val="1068"/>
        </w:trPr>
        <w:tc>
          <w:tcPr>
            <w:tcW w:w="3970" w:type="dxa"/>
            <w:shd w:val="clear" w:color="auto" w:fill="auto"/>
          </w:tcPr>
          <w:p w:rsidR="00E500CF" w:rsidRPr="00EB6A30" w:rsidRDefault="00E500CF" w:rsidP="0007743B">
            <w:pPr>
              <w:tabs>
                <w:tab w:val="left" w:pos="720"/>
              </w:tabs>
              <w:spacing w:line="276" w:lineRule="auto"/>
              <w:jc w:val="both"/>
              <w:rPr>
                <w:rFonts w:ascii="Arial" w:hAnsi="Arial" w:cs="Arial"/>
                <w:sz w:val="20"/>
              </w:rPr>
            </w:pPr>
          </w:p>
        </w:tc>
        <w:tc>
          <w:tcPr>
            <w:tcW w:w="5080" w:type="dxa"/>
            <w:shd w:val="clear" w:color="auto" w:fill="auto"/>
          </w:tcPr>
          <w:p w:rsidR="00686218" w:rsidRPr="001645BF" w:rsidRDefault="00686218" w:rsidP="00720C24">
            <w:pPr>
              <w:ind w:left="720"/>
              <w:rPr>
                <w:rFonts w:ascii="Arial" w:hAnsi="Arial" w:cs="Arial"/>
                <w:sz w:val="20"/>
              </w:rPr>
            </w:pPr>
          </w:p>
        </w:tc>
      </w:tr>
    </w:tbl>
    <w:p w:rsidR="00874A63" w:rsidRDefault="00874A63" w:rsidP="00EB6A30">
      <w:pPr>
        <w:spacing w:line="276" w:lineRule="auto"/>
        <w:rPr>
          <w:rFonts w:ascii="Arial" w:hAnsi="Arial" w:cs="Arial"/>
          <w:b/>
          <w:sz w:val="22"/>
        </w:rPr>
      </w:pPr>
    </w:p>
    <w:p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rsidTr="00987ACB">
        <w:tc>
          <w:tcPr>
            <w:tcW w:w="9016" w:type="dxa"/>
            <w:shd w:val="clear" w:color="auto" w:fill="000000" w:themeFill="text1"/>
          </w:tcPr>
          <w:p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rsidTr="003D66FA">
        <w:tc>
          <w:tcPr>
            <w:tcW w:w="9016" w:type="dxa"/>
            <w:shd w:val="clear" w:color="auto" w:fill="DDD9C3" w:themeFill="background2" w:themeFillShade="E6"/>
          </w:tcPr>
          <w:p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rsidR="00B70E33" w:rsidRDefault="00B70E33" w:rsidP="00720C24">
      <w:pPr>
        <w:pBdr>
          <w:bottom w:val="single" w:sz="12" w:space="1" w:color="auto"/>
        </w:pBdr>
        <w:tabs>
          <w:tab w:val="left" w:pos="720"/>
        </w:tabs>
        <w:jc w:val="both"/>
        <w:rPr>
          <w:rFonts w:ascii="Arial" w:hAnsi="Arial" w:cs="Arial"/>
          <w:sz w:val="20"/>
          <w:lang w:val="en-GB"/>
        </w:rPr>
      </w:pPr>
      <w:bookmarkStart w:id="1" w:name="_GoBack"/>
      <w:bookmarkEnd w:id="1"/>
    </w:p>
    <w:sectPr w:rsidR="00B70E33"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8C2" w:rsidRDefault="007768C2" w:rsidP="00201A98">
      <w:r>
        <w:separator/>
      </w:r>
    </w:p>
  </w:endnote>
  <w:endnote w:type="continuationSeparator" w:id="0">
    <w:p w:rsidR="007768C2" w:rsidRDefault="007768C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rsidR="00105474" w:rsidRPr="00105474" w:rsidRDefault="00105474" w:rsidP="00105474">
    <w:pPr>
      <w:pStyle w:val="Footer"/>
      <w:jc w:val="center"/>
      <w:rPr>
        <w:rFonts w:ascii="Arial" w:hAnsi="Arial" w:cs="Arial"/>
        <w:sz w:val="16"/>
        <w:szCs w:val="16"/>
        <w:lang w:val="en-GB"/>
      </w:rPr>
    </w:pPr>
  </w:p>
  <w:p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720C24">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720C24">
      <w:rPr>
        <w:rFonts w:ascii="Arial" w:hAnsi="Arial" w:cs="Arial"/>
        <w:noProof/>
        <w:sz w:val="16"/>
        <w:szCs w:val="16"/>
      </w:rPr>
      <w:t>6</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8C2" w:rsidRDefault="007768C2" w:rsidP="00201A98">
      <w:r>
        <w:separator/>
      </w:r>
    </w:p>
  </w:footnote>
  <w:footnote w:type="continuationSeparator" w:id="0">
    <w:p w:rsidR="007768C2" w:rsidRDefault="007768C2"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rsidTr="00105474">
      <w:trPr>
        <w:cantSplit/>
        <w:trHeight w:val="263"/>
        <w:jc w:val="center"/>
      </w:trPr>
      <w:tc>
        <w:tcPr>
          <w:tcW w:w="2410" w:type="dxa"/>
          <w:vMerge w:val="restart"/>
          <w:vAlign w:val="bottom"/>
        </w:tcPr>
        <w:p w:rsidR="00304117" w:rsidRPr="003914DE" w:rsidRDefault="00720C24" w:rsidP="00EA1B3D">
          <w:pPr>
            <w:spacing w:before="840"/>
            <w:rPr>
              <w:rFonts w:ascii="Arial" w:hAnsi="Arial"/>
              <w:b/>
              <w:lang w:val="en-GB"/>
            </w:rPr>
          </w:pPr>
          <w:r>
            <w:rPr>
              <w:rFonts w:ascii="Arial" w:hAnsi="Arial"/>
              <w:b/>
              <w:lang w:val="en-GB"/>
            </w:rPr>
            <w:pict w14:anchorId="17B71E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0696836" r:id="rId2"/>
            </w:pict>
          </w:r>
        </w:p>
      </w:tc>
      <w:tc>
        <w:tcPr>
          <w:tcW w:w="3544" w:type="dxa"/>
          <w:vMerge w:val="restart"/>
          <w:vAlign w:val="center"/>
        </w:tcPr>
        <w:p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rsidR="00304117" w:rsidRPr="00105474" w:rsidRDefault="00B3212E" w:rsidP="003113D9">
          <w:pPr>
            <w:rPr>
              <w:rFonts w:ascii="Arial" w:hAnsi="Arial"/>
              <w:sz w:val="16"/>
              <w:lang w:val="en-GB"/>
            </w:rPr>
          </w:pPr>
          <w:r>
            <w:rPr>
              <w:rFonts w:ascii="Arial" w:hAnsi="Arial"/>
              <w:sz w:val="16"/>
              <w:lang w:val="en-GB"/>
            </w:rPr>
            <w:t>6</w:t>
          </w:r>
        </w:p>
      </w:tc>
    </w:tr>
    <w:tr w:rsidR="00B3212E" w:rsidRPr="00116E60" w:rsidTr="00105474">
      <w:trPr>
        <w:cantSplit/>
        <w:trHeight w:val="261"/>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rsidR="00B3212E" w:rsidRPr="00105474" w:rsidRDefault="00D5588B" w:rsidP="0088295E">
          <w:pPr>
            <w:rPr>
              <w:rFonts w:ascii="Arial" w:hAnsi="Arial"/>
              <w:sz w:val="16"/>
              <w:lang w:val="en-GB"/>
            </w:rPr>
          </w:pPr>
          <w:r>
            <w:rPr>
              <w:rFonts w:ascii="Arial" w:hAnsi="Arial"/>
              <w:sz w:val="16"/>
              <w:lang w:val="en-GB"/>
            </w:rPr>
            <w:t>3</w:t>
          </w:r>
        </w:p>
      </w:tc>
    </w:tr>
    <w:tr w:rsidR="00B3212E" w:rsidRPr="00116E60" w:rsidTr="00105474">
      <w:trPr>
        <w:cantSplit/>
        <w:trHeight w:val="261"/>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rsidTr="00105474">
      <w:trPr>
        <w:cantSplit/>
        <w:trHeight w:hRule="exact" w:val="322"/>
        <w:jc w:val="center"/>
      </w:trPr>
      <w:tc>
        <w:tcPr>
          <w:tcW w:w="2410" w:type="dxa"/>
          <w:vMerge/>
          <w:vAlign w:val="bottom"/>
        </w:tcPr>
        <w:p w:rsidR="00B3212E" w:rsidRPr="003914DE" w:rsidRDefault="00B3212E" w:rsidP="00EA1B3D">
          <w:pPr>
            <w:spacing w:before="840"/>
            <w:rPr>
              <w:rFonts w:ascii="Arial" w:hAnsi="Arial"/>
              <w:b/>
              <w:lang w:val="en-GB"/>
            </w:rPr>
          </w:pPr>
        </w:p>
      </w:tc>
      <w:tc>
        <w:tcPr>
          <w:tcW w:w="3544" w:type="dxa"/>
          <w:vMerge/>
          <w:vAlign w:val="center"/>
        </w:tcPr>
        <w:p w:rsidR="00B3212E" w:rsidRPr="003914DE" w:rsidRDefault="00B3212E" w:rsidP="00EA1B3D">
          <w:pPr>
            <w:jc w:val="center"/>
            <w:rPr>
              <w:rFonts w:ascii="Arial" w:hAnsi="Arial" w:cs="Arial"/>
              <w:b/>
              <w:lang w:val="en-GB"/>
            </w:rPr>
          </w:pPr>
        </w:p>
      </w:tc>
      <w:tc>
        <w:tcPr>
          <w:tcW w:w="1795" w:type="dxa"/>
          <w:shd w:val="clear" w:color="auto" w:fill="auto"/>
          <w:vAlign w:val="center"/>
        </w:tcPr>
        <w:p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rsidR="00304117" w:rsidRDefault="00304117" w:rsidP="00155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2">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7">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1">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2">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3">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6">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27">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5"/>
  </w:num>
  <w:num w:numId="2">
    <w:abstractNumId w:val="22"/>
  </w:num>
  <w:num w:numId="3">
    <w:abstractNumId w:val="23"/>
  </w:num>
  <w:num w:numId="4">
    <w:abstractNumId w:val="1"/>
  </w:num>
  <w:num w:numId="5">
    <w:abstractNumId w:val="9"/>
  </w:num>
  <w:num w:numId="6">
    <w:abstractNumId w:val="13"/>
  </w:num>
  <w:num w:numId="7">
    <w:abstractNumId w:val="28"/>
  </w:num>
  <w:num w:numId="8">
    <w:abstractNumId w:val="3"/>
  </w:num>
  <w:num w:numId="9">
    <w:abstractNumId w:val="16"/>
  </w:num>
  <w:num w:numId="10">
    <w:abstractNumId w:val="20"/>
  </w:num>
  <w:num w:numId="11">
    <w:abstractNumId w:val="26"/>
  </w:num>
  <w:num w:numId="12">
    <w:abstractNumId w:val="7"/>
  </w:num>
  <w:num w:numId="13">
    <w:abstractNumId w:val="17"/>
  </w:num>
  <w:num w:numId="14">
    <w:abstractNumId w:val="11"/>
  </w:num>
  <w:num w:numId="15">
    <w:abstractNumId w:val="12"/>
  </w:num>
  <w:num w:numId="16">
    <w:abstractNumId w:val="0"/>
  </w:num>
  <w:num w:numId="17">
    <w:abstractNumId w:val="14"/>
  </w:num>
  <w:num w:numId="18">
    <w:abstractNumId w:val="4"/>
  </w:num>
  <w:num w:numId="19">
    <w:abstractNumId w:val="21"/>
  </w:num>
  <w:num w:numId="20">
    <w:abstractNumId w:val="8"/>
  </w:num>
  <w:num w:numId="21">
    <w:abstractNumId w:val="18"/>
  </w:num>
  <w:num w:numId="22">
    <w:abstractNumId w:val="10"/>
  </w:num>
  <w:num w:numId="23">
    <w:abstractNumId w:val="27"/>
  </w:num>
  <w:num w:numId="24">
    <w:abstractNumId w:val="15"/>
  </w:num>
  <w:num w:numId="25">
    <w:abstractNumId w:val="6"/>
  </w:num>
  <w:num w:numId="26">
    <w:abstractNumId w:val="8"/>
  </w:num>
  <w:num w:numId="27">
    <w:abstractNumId w:val="30"/>
  </w:num>
  <w:num w:numId="28">
    <w:abstractNumId w:val="19"/>
  </w:num>
  <w:num w:numId="29">
    <w:abstractNumId w:val="2"/>
  </w:num>
  <w:num w:numId="30">
    <w:abstractNumId w:val="24"/>
  </w:num>
  <w:num w:numId="31">
    <w:abstractNumId w:val="31"/>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12031"/>
    <w:rsid w:val="00012461"/>
    <w:rsid w:val="00023030"/>
    <w:rsid w:val="000263D8"/>
    <w:rsid w:val="00067DC9"/>
    <w:rsid w:val="00074C17"/>
    <w:rsid w:val="0007743B"/>
    <w:rsid w:val="00097047"/>
    <w:rsid w:val="000A01FA"/>
    <w:rsid w:val="000A386C"/>
    <w:rsid w:val="000B165C"/>
    <w:rsid w:val="000B28F1"/>
    <w:rsid w:val="000B7D6D"/>
    <w:rsid w:val="000F515A"/>
    <w:rsid w:val="001022DD"/>
    <w:rsid w:val="00105474"/>
    <w:rsid w:val="00115ECC"/>
    <w:rsid w:val="00145D52"/>
    <w:rsid w:val="001477A3"/>
    <w:rsid w:val="00154240"/>
    <w:rsid w:val="00155040"/>
    <w:rsid w:val="00155248"/>
    <w:rsid w:val="001645BF"/>
    <w:rsid w:val="00173BE4"/>
    <w:rsid w:val="001829A7"/>
    <w:rsid w:val="001A408A"/>
    <w:rsid w:val="001A57D9"/>
    <w:rsid w:val="001B2323"/>
    <w:rsid w:val="001B3B2A"/>
    <w:rsid w:val="001B49CA"/>
    <w:rsid w:val="001C61B6"/>
    <w:rsid w:val="001D042C"/>
    <w:rsid w:val="001D1614"/>
    <w:rsid w:val="001D391D"/>
    <w:rsid w:val="001D3F40"/>
    <w:rsid w:val="00201A98"/>
    <w:rsid w:val="002319CA"/>
    <w:rsid w:val="002341C9"/>
    <w:rsid w:val="00253B8A"/>
    <w:rsid w:val="002632AA"/>
    <w:rsid w:val="00270763"/>
    <w:rsid w:val="0027700C"/>
    <w:rsid w:val="002855B7"/>
    <w:rsid w:val="00296B82"/>
    <w:rsid w:val="002A7C4A"/>
    <w:rsid w:val="002B02CB"/>
    <w:rsid w:val="002F4F5C"/>
    <w:rsid w:val="00304117"/>
    <w:rsid w:val="003113D9"/>
    <w:rsid w:val="003127C7"/>
    <w:rsid w:val="0032593D"/>
    <w:rsid w:val="003317CA"/>
    <w:rsid w:val="00332369"/>
    <w:rsid w:val="003462C3"/>
    <w:rsid w:val="00347894"/>
    <w:rsid w:val="00373CF8"/>
    <w:rsid w:val="0037426F"/>
    <w:rsid w:val="003840F2"/>
    <w:rsid w:val="003914DE"/>
    <w:rsid w:val="0039219D"/>
    <w:rsid w:val="003B3ABD"/>
    <w:rsid w:val="003C07F4"/>
    <w:rsid w:val="003D48B8"/>
    <w:rsid w:val="003D66FA"/>
    <w:rsid w:val="003D78F9"/>
    <w:rsid w:val="003E052A"/>
    <w:rsid w:val="003E4D3F"/>
    <w:rsid w:val="003F2387"/>
    <w:rsid w:val="003F3E07"/>
    <w:rsid w:val="003F7B1E"/>
    <w:rsid w:val="00404772"/>
    <w:rsid w:val="004251A4"/>
    <w:rsid w:val="00457274"/>
    <w:rsid w:val="00460577"/>
    <w:rsid w:val="00470A92"/>
    <w:rsid w:val="004857A1"/>
    <w:rsid w:val="004954EB"/>
    <w:rsid w:val="004C3176"/>
    <w:rsid w:val="004D00A8"/>
    <w:rsid w:val="004D1602"/>
    <w:rsid w:val="004E19F4"/>
    <w:rsid w:val="004E6C33"/>
    <w:rsid w:val="004E77C0"/>
    <w:rsid w:val="004F07CB"/>
    <w:rsid w:val="004F0BD3"/>
    <w:rsid w:val="004F578D"/>
    <w:rsid w:val="00504CE2"/>
    <w:rsid w:val="00506A41"/>
    <w:rsid w:val="005125A6"/>
    <w:rsid w:val="00514EB4"/>
    <w:rsid w:val="00550760"/>
    <w:rsid w:val="00557071"/>
    <w:rsid w:val="00560EDB"/>
    <w:rsid w:val="00563AC1"/>
    <w:rsid w:val="005765A0"/>
    <w:rsid w:val="00586532"/>
    <w:rsid w:val="005908DD"/>
    <w:rsid w:val="0059543E"/>
    <w:rsid w:val="00596B3A"/>
    <w:rsid w:val="005A63F7"/>
    <w:rsid w:val="005C2E51"/>
    <w:rsid w:val="005E0073"/>
    <w:rsid w:val="005E3BE0"/>
    <w:rsid w:val="005E6044"/>
    <w:rsid w:val="00602047"/>
    <w:rsid w:val="006067AC"/>
    <w:rsid w:val="0061034B"/>
    <w:rsid w:val="006260D8"/>
    <w:rsid w:val="00627923"/>
    <w:rsid w:val="00633969"/>
    <w:rsid w:val="00633B8B"/>
    <w:rsid w:val="0063746A"/>
    <w:rsid w:val="00637900"/>
    <w:rsid w:val="00657B8A"/>
    <w:rsid w:val="00686218"/>
    <w:rsid w:val="00686AD4"/>
    <w:rsid w:val="006A1569"/>
    <w:rsid w:val="006A443E"/>
    <w:rsid w:val="006A55C5"/>
    <w:rsid w:val="006A73A5"/>
    <w:rsid w:val="006B0DF7"/>
    <w:rsid w:val="006B3FA2"/>
    <w:rsid w:val="006B57DF"/>
    <w:rsid w:val="006D6104"/>
    <w:rsid w:val="006E0940"/>
    <w:rsid w:val="006E14B5"/>
    <w:rsid w:val="006E1BFE"/>
    <w:rsid w:val="006E4F88"/>
    <w:rsid w:val="006E52BA"/>
    <w:rsid w:val="00702C96"/>
    <w:rsid w:val="00705512"/>
    <w:rsid w:val="00713E63"/>
    <w:rsid w:val="00720C24"/>
    <w:rsid w:val="00730262"/>
    <w:rsid w:val="00732A3F"/>
    <w:rsid w:val="00732BC4"/>
    <w:rsid w:val="00733FE1"/>
    <w:rsid w:val="00766524"/>
    <w:rsid w:val="00766FB1"/>
    <w:rsid w:val="007768C2"/>
    <w:rsid w:val="00785295"/>
    <w:rsid w:val="00791C9C"/>
    <w:rsid w:val="007A6F13"/>
    <w:rsid w:val="007C0A56"/>
    <w:rsid w:val="007D4E0A"/>
    <w:rsid w:val="007F15E3"/>
    <w:rsid w:val="00825B67"/>
    <w:rsid w:val="008326AE"/>
    <w:rsid w:val="00844D86"/>
    <w:rsid w:val="0084573D"/>
    <w:rsid w:val="00845A4B"/>
    <w:rsid w:val="0085043F"/>
    <w:rsid w:val="00860294"/>
    <w:rsid w:val="00860C12"/>
    <w:rsid w:val="00861AE9"/>
    <w:rsid w:val="00861BE0"/>
    <w:rsid w:val="00874A63"/>
    <w:rsid w:val="0088295E"/>
    <w:rsid w:val="00886564"/>
    <w:rsid w:val="0089392A"/>
    <w:rsid w:val="00894E42"/>
    <w:rsid w:val="008951A9"/>
    <w:rsid w:val="0089757B"/>
    <w:rsid w:val="008A66CD"/>
    <w:rsid w:val="008B5871"/>
    <w:rsid w:val="008C01CF"/>
    <w:rsid w:val="008C0E9E"/>
    <w:rsid w:val="008F1CA5"/>
    <w:rsid w:val="008F5BEC"/>
    <w:rsid w:val="00903604"/>
    <w:rsid w:val="009214A0"/>
    <w:rsid w:val="00924E22"/>
    <w:rsid w:val="00944D59"/>
    <w:rsid w:val="0095525E"/>
    <w:rsid w:val="00965504"/>
    <w:rsid w:val="00970379"/>
    <w:rsid w:val="009801BA"/>
    <w:rsid w:val="00990864"/>
    <w:rsid w:val="0099726B"/>
    <w:rsid w:val="009A77EC"/>
    <w:rsid w:val="009F3555"/>
    <w:rsid w:val="00A111DA"/>
    <w:rsid w:val="00A22EF4"/>
    <w:rsid w:val="00A256F9"/>
    <w:rsid w:val="00A346F0"/>
    <w:rsid w:val="00A473FA"/>
    <w:rsid w:val="00A532EE"/>
    <w:rsid w:val="00A6602E"/>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566F"/>
    <w:rsid w:val="00B263C0"/>
    <w:rsid w:val="00B3212E"/>
    <w:rsid w:val="00B35AA2"/>
    <w:rsid w:val="00B44389"/>
    <w:rsid w:val="00B47EA0"/>
    <w:rsid w:val="00B54B80"/>
    <w:rsid w:val="00B57DBD"/>
    <w:rsid w:val="00B70E33"/>
    <w:rsid w:val="00B85F6B"/>
    <w:rsid w:val="00B93602"/>
    <w:rsid w:val="00BA5C88"/>
    <w:rsid w:val="00BB6D00"/>
    <w:rsid w:val="00BC13BA"/>
    <w:rsid w:val="00BC6F34"/>
    <w:rsid w:val="00BD2863"/>
    <w:rsid w:val="00BD65E2"/>
    <w:rsid w:val="00BE0CD8"/>
    <w:rsid w:val="00BE3DBD"/>
    <w:rsid w:val="00BE56E8"/>
    <w:rsid w:val="00BE6D5F"/>
    <w:rsid w:val="00BF476B"/>
    <w:rsid w:val="00C12D3D"/>
    <w:rsid w:val="00C2594A"/>
    <w:rsid w:val="00C2623C"/>
    <w:rsid w:val="00C40E58"/>
    <w:rsid w:val="00C413FB"/>
    <w:rsid w:val="00C4471F"/>
    <w:rsid w:val="00C469F5"/>
    <w:rsid w:val="00C5004E"/>
    <w:rsid w:val="00C54FD9"/>
    <w:rsid w:val="00C67975"/>
    <w:rsid w:val="00C71201"/>
    <w:rsid w:val="00C71402"/>
    <w:rsid w:val="00C72E5D"/>
    <w:rsid w:val="00C7656D"/>
    <w:rsid w:val="00C77EB9"/>
    <w:rsid w:val="00C8088F"/>
    <w:rsid w:val="00C87CC3"/>
    <w:rsid w:val="00C95EC4"/>
    <w:rsid w:val="00CA48E7"/>
    <w:rsid w:val="00CA666C"/>
    <w:rsid w:val="00CA7AEF"/>
    <w:rsid w:val="00CB13D4"/>
    <w:rsid w:val="00CB3BE1"/>
    <w:rsid w:val="00CD787A"/>
    <w:rsid w:val="00CE00CF"/>
    <w:rsid w:val="00CE5EEE"/>
    <w:rsid w:val="00CF781D"/>
    <w:rsid w:val="00D21895"/>
    <w:rsid w:val="00D32E5C"/>
    <w:rsid w:val="00D3660F"/>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E2355B"/>
    <w:rsid w:val="00E238C2"/>
    <w:rsid w:val="00E35EB0"/>
    <w:rsid w:val="00E500CF"/>
    <w:rsid w:val="00E534E2"/>
    <w:rsid w:val="00E71A93"/>
    <w:rsid w:val="00E90B24"/>
    <w:rsid w:val="00EA1B3D"/>
    <w:rsid w:val="00EA320B"/>
    <w:rsid w:val="00EA4206"/>
    <w:rsid w:val="00EB20DA"/>
    <w:rsid w:val="00EB6A30"/>
    <w:rsid w:val="00ED3E4E"/>
    <w:rsid w:val="00EF279E"/>
    <w:rsid w:val="00EF2F58"/>
    <w:rsid w:val="00EF4E0F"/>
    <w:rsid w:val="00EF5055"/>
    <w:rsid w:val="00EF67B3"/>
    <w:rsid w:val="00EF6D03"/>
    <w:rsid w:val="00EF780B"/>
    <w:rsid w:val="00F04C7B"/>
    <w:rsid w:val="00F0521B"/>
    <w:rsid w:val="00F16AC6"/>
    <w:rsid w:val="00F3247D"/>
    <w:rsid w:val="00F337F6"/>
    <w:rsid w:val="00F45833"/>
    <w:rsid w:val="00F53FC5"/>
    <w:rsid w:val="00F64443"/>
    <w:rsid w:val="00F819D3"/>
    <w:rsid w:val="00F92697"/>
    <w:rsid w:val="00F9323F"/>
    <w:rsid w:val="00FA31B2"/>
    <w:rsid w:val="00FB3F38"/>
    <w:rsid w:val="00FC0343"/>
    <w:rsid w:val="00FD73A1"/>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99726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99726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Tamara Mda</cp:lastModifiedBy>
  <cp:revision>2</cp:revision>
  <cp:lastPrinted>2021-08-16T09:54:00Z</cp:lastPrinted>
  <dcterms:created xsi:type="dcterms:W3CDTF">2021-08-17T07:14:00Z</dcterms:created>
  <dcterms:modified xsi:type="dcterms:W3CDTF">2021-08-17T07:14:00Z</dcterms:modified>
</cp:coreProperties>
</file>