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7EB1A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7843E388" wp14:editId="5F7CE126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8A5C39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2879E503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614C36FB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181D985C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11D43DE7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3CCA3B9D" w14:textId="7BBA7A5E" w:rsidR="00D150CD" w:rsidRPr="00421706" w:rsidRDefault="00E45299" w:rsidP="47C8600D">
      <w:pPr>
        <w:pStyle w:val="ListParagraph"/>
        <w:numPr>
          <w:ilvl w:val="0"/>
          <w:numId w:val="7"/>
        </w:numPr>
        <w:jc w:val="center"/>
        <w:rPr>
          <w:rFonts w:ascii="Arial Narrow" w:hAnsi="Arial Narrow" w:cs="Arial"/>
          <w:b/>
          <w:bCs/>
          <w:caps/>
          <w:sz w:val="24"/>
          <w:szCs w:val="24"/>
          <w:u w:val="single"/>
          <w:lang w:val="en-US" w:eastAsia="en-ZA"/>
        </w:rPr>
      </w:pPr>
      <w:r w:rsidRPr="47C8600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47C8600D">
        <w:rPr>
          <w:rFonts w:ascii="Arial" w:hAnsi="Arial" w:cs="Arial"/>
          <w:sz w:val="24"/>
          <w:szCs w:val="24"/>
          <w:u w:val="single"/>
        </w:rPr>
        <w:t>SERVICE</w:t>
      </w:r>
      <w:r w:rsidR="001B49C0" w:rsidRPr="47C8600D">
        <w:rPr>
          <w:rFonts w:ascii="Arial" w:hAnsi="Arial" w:cs="Arial"/>
          <w:sz w:val="24"/>
          <w:szCs w:val="24"/>
        </w:rPr>
        <w:t>:</w:t>
      </w:r>
      <w:r w:rsidR="001B49C0" w:rsidRPr="47C8600D">
        <w:rPr>
          <w:rFonts w:ascii="Arial Narrow" w:eastAsia="Times New Roman" w:hAnsi="Arial Narrow" w:cs="Times New Roman"/>
          <w:b/>
          <w:bCs/>
          <w:sz w:val="24"/>
          <w:szCs w:val="24"/>
          <w:lang w:eastAsia="en-ZA"/>
        </w:rPr>
        <w:t xml:space="preserve"> </w:t>
      </w:r>
      <w:r w:rsidR="00E95B49" w:rsidRPr="47C8600D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SUPPLY, DELIVER AND </w:t>
      </w:r>
      <w:r w:rsidR="000C3B60" w:rsidRPr="47C8600D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I</w:t>
      </w:r>
      <w:r w:rsidR="00E95B49" w:rsidRPr="47C8600D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NSTALLATION –</w:t>
      </w:r>
      <w:r w:rsidR="00421706" w:rsidRPr="47C8600D">
        <w:rPr>
          <w:rFonts w:ascii="Arial" w:hAnsi="Arial" w:cs="Arial"/>
          <w:b/>
          <w:bCs/>
          <w:caps/>
          <w:sz w:val="24"/>
          <w:szCs w:val="24"/>
          <w:u w:val="single"/>
          <w:lang w:val="en-US" w:eastAsia="en-ZA"/>
        </w:rPr>
        <w:t xml:space="preserve"> of </w:t>
      </w:r>
      <w:r w:rsidR="005C3D32" w:rsidRPr="47C8600D">
        <w:rPr>
          <w:rFonts w:ascii="Arial" w:hAnsi="Arial" w:cs="Arial"/>
          <w:b/>
          <w:bCs/>
          <w:caps/>
          <w:sz w:val="24"/>
          <w:szCs w:val="24"/>
          <w:u w:val="single"/>
          <w:lang w:val="en-US" w:eastAsia="en-ZA"/>
        </w:rPr>
        <w:t xml:space="preserve">new </w:t>
      </w:r>
      <w:r w:rsidR="18FDE309" w:rsidRPr="47C8600D">
        <w:rPr>
          <w:rFonts w:ascii="Arial" w:hAnsi="Arial" w:cs="Arial"/>
          <w:b/>
          <w:bCs/>
          <w:caps/>
          <w:sz w:val="24"/>
          <w:szCs w:val="24"/>
          <w:u w:val="single"/>
          <w:lang w:val="en-US" w:eastAsia="en-ZA"/>
        </w:rPr>
        <w:t>power supply</w:t>
      </w:r>
      <w:r w:rsidR="005C3D32" w:rsidRPr="47C8600D">
        <w:rPr>
          <w:rFonts w:ascii="Arial" w:hAnsi="Arial" w:cs="Arial"/>
          <w:b/>
          <w:bCs/>
          <w:caps/>
          <w:sz w:val="24"/>
          <w:szCs w:val="24"/>
          <w:u w:val="single"/>
          <w:lang w:val="en-US" w:eastAsia="en-ZA"/>
        </w:rPr>
        <w:t xml:space="preserve"> for a   -80 degrees freezer</w:t>
      </w:r>
    </w:p>
    <w:p w14:paraId="2EE31951" w14:textId="77777777" w:rsidR="00E45299" w:rsidRPr="001F7515" w:rsidRDefault="00E45299" w:rsidP="00D150CD">
      <w:pPr>
        <w:jc w:val="center"/>
        <w:rPr>
          <w:rFonts w:ascii="Arial" w:hAnsi="Arial" w:cs="Arial"/>
          <w:b/>
        </w:rPr>
      </w:pPr>
      <w:r w:rsidRPr="001F7515">
        <w:rPr>
          <w:rFonts w:ascii="Arial" w:hAnsi="Arial" w:cs="Arial"/>
          <w:b/>
        </w:rPr>
        <w:t>Scope</w:t>
      </w:r>
      <w:r w:rsidR="00E95B49">
        <w:rPr>
          <w:rFonts w:ascii="Arial" w:hAnsi="Arial" w:cs="Arial"/>
          <w:b/>
        </w:rPr>
        <w:t xml:space="preserve"> of Work, Conditions for Supply, Deliver </w:t>
      </w:r>
      <w:r w:rsidRPr="001F7515">
        <w:rPr>
          <w:rFonts w:ascii="Arial" w:hAnsi="Arial" w:cs="Arial"/>
          <w:b/>
        </w:rPr>
        <w:t xml:space="preserve">and Installation </w:t>
      </w:r>
      <w:r w:rsidR="00A210A0">
        <w:rPr>
          <w:rFonts w:ascii="Arial" w:hAnsi="Arial" w:cs="Arial"/>
          <w:b/>
        </w:rPr>
        <w:t xml:space="preserve">at </w:t>
      </w:r>
      <w:proofErr w:type="spellStart"/>
      <w:r w:rsidR="00A210A0">
        <w:rPr>
          <w:rFonts w:ascii="Arial" w:hAnsi="Arial" w:cs="Arial"/>
          <w:b/>
        </w:rPr>
        <w:t>Nietvoorbij</w:t>
      </w:r>
      <w:proofErr w:type="spellEnd"/>
      <w:r w:rsidR="00A210A0">
        <w:rPr>
          <w:rFonts w:ascii="Arial" w:hAnsi="Arial" w:cs="Arial"/>
          <w:b/>
        </w:rPr>
        <w:t xml:space="preserve"> campus, </w:t>
      </w:r>
      <w:proofErr w:type="spellStart"/>
      <w:r w:rsidR="00A210A0">
        <w:rPr>
          <w:rFonts w:ascii="Arial" w:hAnsi="Arial" w:cs="Arial"/>
          <w:b/>
        </w:rPr>
        <w:t>Klapmuts</w:t>
      </w:r>
      <w:proofErr w:type="spellEnd"/>
      <w:r w:rsidR="00A210A0">
        <w:rPr>
          <w:rFonts w:ascii="Arial" w:hAnsi="Arial" w:cs="Arial"/>
          <w:b/>
        </w:rPr>
        <w:t xml:space="preserve"> road R44, Stellenbosch.</w:t>
      </w: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711955C9" w14:textId="77777777" w:rsidTr="00F22ED0">
        <w:trPr>
          <w:trHeight w:val="320"/>
          <w:jc w:val="center"/>
        </w:trPr>
        <w:tc>
          <w:tcPr>
            <w:tcW w:w="7498" w:type="dxa"/>
            <w:gridSpan w:val="2"/>
            <w:vAlign w:val="center"/>
          </w:tcPr>
          <w:p w14:paraId="7383C814" w14:textId="2EBD0E97" w:rsidR="00B74761" w:rsidRDefault="00CE5203" w:rsidP="47C8600D">
            <w:pPr>
              <w:jc w:val="center"/>
              <w:rPr>
                <w:rFonts w:ascii="Arial" w:hAnsi="Arial" w:cs="Arial"/>
                <w:b/>
                <w:bCs/>
                <w:caps/>
                <w:sz w:val="24"/>
                <w:szCs w:val="24"/>
                <w:lang w:val="en-US"/>
              </w:rPr>
            </w:pPr>
            <w:r w:rsidRPr="47C8600D">
              <w:rPr>
                <w:rFonts w:ascii="Arial" w:hAnsi="Arial" w:cs="Arial"/>
                <w:b/>
                <w:bCs/>
                <w:caps/>
                <w:sz w:val="24"/>
                <w:szCs w:val="24"/>
                <w:highlight w:val="yellow"/>
                <w:lang w:val="en-US"/>
              </w:rPr>
              <w:t xml:space="preserve"> installation of new </w:t>
            </w:r>
            <w:r w:rsidR="799FBA76" w:rsidRPr="47C8600D">
              <w:rPr>
                <w:rFonts w:ascii="Arial" w:hAnsi="Arial" w:cs="Arial"/>
                <w:b/>
                <w:bCs/>
                <w:caps/>
                <w:sz w:val="24"/>
                <w:szCs w:val="24"/>
                <w:highlight w:val="yellow"/>
                <w:lang w:val="en-US"/>
              </w:rPr>
              <w:t xml:space="preserve">Power </w:t>
            </w:r>
            <w:r w:rsidR="5D5F7208" w:rsidRPr="47C8600D">
              <w:rPr>
                <w:rFonts w:ascii="Arial" w:hAnsi="Arial" w:cs="Arial"/>
                <w:b/>
                <w:bCs/>
                <w:caps/>
                <w:sz w:val="24"/>
                <w:szCs w:val="24"/>
                <w:highlight w:val="yellow"/>
                <w:lang w:val="en-US"/>
              </w:rPr>
              <w:t>supply</w:t>
            </w:r>
          </w:p>
          <w:p w14:paraId="672A6659" w14:textId="77777777" w:rsidR="00CE5203" w:rsidRPr="00CE5203" w:rsidRDefault="00CE5203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AF3DA01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6980005B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0C895DF5" w14:textId="77777777" w:rsidTr="47C8600D">
        <w:trPr>
          <w:jc w:val="center"/>
        </w:trPr>
        <w:tc>
          <w:tcPr>
            <w:tcW w:w="3954" w:type="dxa"/>
            <w:vAlign w:val="center"/>
            <w:hideMark/>
          </w:tcPr>
          <w:p w14:paraId="132E906A" w14:textId="77777777" w:rsidR="00B74761" w:rsidRPr="004A2BEA" w:rsidRDefault="00DA32D2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="00D64763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0E5D8C6E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14D1D856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0A37501D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5DAB6C7B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A32D2" w14:paraId="486F33CA" w14:textId="77777777" w:rsidTr="47C8600D">
        <w:trPr>
          <w:trHeight w:val="992"/>
          <w:jc w:val="center"/>
        </w:trPr>
        <w:tc>
          <w:tcPr>
            <w:tcW w:w="3954" w:type="dxa"/>
          </w:tcPr>
          <w:p w14:paraId="791A2973" w14:textId="77777777" w:rsidR="005C3D32" w:rsidRPr="00F22ED0" w:rsidRDefault="005C3D32" w:rsidP="005C3D3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22ED0">
              <w:rPr>
                <w:rFonts w:ascii="Arial" w:hAnsi="Arial" w:cs="Arial"/>
                <w:b/>
                <w:sz w:val="22"/>
                <w:szCs w:val="22"/>
                <w:u w:val="single"/>
              </w:rPr>
              <w:t>1.1   For the power supply to the lab:</w:t>
            </w:r>
          </w:p>
          <w:p w14:paraId="02EB378F" w14:textId="77777777" w:rsidR="005C3D32" w:rsidRPr="00421706" w:rsidRDefault="005C3D32" w:rsidP="005C3D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F720CE" w14:textId="3BF55FA9" w:rsidR="005C3D32" w:rsidRPr="00262D25" w:rsidRDefault="005C3D32" w:rsidP="005C3D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2D25">
              <w:rPr>
                <w:rFonts w:ascii="Arial" w:hAnsi="Arial" w:cs="Arial"/>
                <w:sz w:val="22"/>
                <w:szCs w:val="22"/>
              </w:rPr>
              <w:t xml:space="preserve">Power supply from main D/B board to office number 74, +/- </w:t>
            </w:r>
            <w:r w:rsidR="5E1A8432" w:rsidRPr="00262D25">
              <w:rPr>
                <w:rFonts w:ascii="Arial" w:hAnsi="Arial" w:cs="Arial"/>
                <w:sz w:val="22"/>
                <w:szCs w:val="22"/>
              </w:rPr>
              <w:t>10</w:t>
            </w:r>
            <w:r w:rsidRPr="00262D25">
              <w:rPr>
                <w:rFonts w:ascii="Arial" w:hAnsi="Arial" w:cs="Arial"/>
                <w:sz w:val="22"/>
                <w:szCs w:val="22"/>
              </w:rPr>
              <w:t xml:space="preserve"> meters of </w:t>
            </w:r>
            <w:r w:rsidR="728EB886" w:rsidRPr="00262D25">
              <w:rPr>
                <w:rFonts w:ascii="Arial" w:hAnsi="Arial" w:cs="Arial"/>
                <w:sz w:val="22"/>
                <w:szCs w:val="22"/>
              </w:rPr>
              <w:t>3</w:t>
            </w:r>
            <w:r w:rsidRPr="00262D25">
              <w:rPr>
                <w:rFonts w:ascii="Arial" w:hAnsi="Arial" w:cs="Arial"/>
                <w:sz w:val="22"/>
                <w:szCs w:val="22"/>
              </w:rPr>
              <w:t xml:space="preserve"> core</w:t>
            </w:r>
            <w:r w:rsidR="127FCB4B" w:rsidRPr="00262D25">
              <w:rPr>
                <w:rFonts w:ascii="Arial" w:hAnsi="Arial" w:cs="Arial"/>
                <w:sz w:val="22"/>
                <w:szCs w:val="22"/>
              </w:rPr>
              <w:t xml:space="preserve"> 4/6</w:t>
            </w:r>
            <w:r w:rsidRPr="00262D25">
              <w:rPr>
                <w:rFonts w:ascii="Arial" w:hAnsi="Arial" w:cs="Arial"/>
                <w:sz w:val="22"/>
                <w:szCs w:val="22"/>
              </w:rPr>
              <w:t xml:space="preserve"> mm and earth cable to </w:t>
            </w:r>
            <w:r w:rsidR="70D812B9" w:rsidRPr="00262D25">
              <w:rPr>
                <w:rFonts w:ascii="Arial" w:hAnsi="Arial" w:cs="Arial"/>
                <w:sz w:val="22"/>
                <w:szCs w:val="22"/>
              </w:rPr>
              <w:t>isolator for –80 freezer</w:t>
            </w:r>
            <w:r w:rsidR="59AF1141" w:rsidRPr="00262D25">
              <w:rPr>
                <w:rFonts w:ascii="Arial" w:hAnsi="Arial" w:cs="Arial"/>
                <w:sz w:val="22"/>
                <w:szCs w:val="22"/>
              </w:rPr>
              <w:t xml:space="preserve"> and 30amp </w:t>
            </w:r>
            <w:r w:rsidR="2B03877D" w:rsidRPr="00262D25">
              <w:rPr>
                <w:rFonts w:ascii="Arial" w:hAnsi="Arial" w:cs="Arial"/>
                <w:sz w:val="22"/>
                <w:szCs w:val="22"/>
              </w:rPr>
              <w:t>circuit</w:t>
            </w:r>
            <w:r w:rsidR="59AF1141" w:rsidRPr="00262D25">
              <w:rPr>
                <w:rFonts w:ascii="Arial" w:hAnsi="Arial" w:cs="Arial"/>
                <w:sz w:val="22"/>
                <w:szCs w:val="22"/>
              </w:rPr>
              <w:t xml:space="preserve"> br</w:t>
            </w:r>
            <w:r w:rsidR="61B69433" w:rsidRPr="00262D25">
              <w:rPr>
                <w:rFonts w:ascii="Arial" w:hAnsi="Arial" w:cs="Arial"/>
                <w:sz w:val="22"/>
                <w:szCs w:val="22"/>
              </w:rPr>
              <w:t>eaker of DB board</w:t>
            </w:r>
            <w:r w:rsidR="79CF0CE7" w:rsidRPr="00262D2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A05A809" w14:textId="77777777" w:rsidR="005C3D32" w:rsidRPr="00262D25" w:rsidRDefault="005C3D32" w:rsidP="005C3D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A3D3EC" w14:textId="787B31F3" w:rsidR="00B74761" w:rsidRPr="00262D25" w:rsidRDefault="005C3D32" w:rsidP="00262D25">
            <w:pPr>
              <w:ind w:right="169"/>
              <w:rPr>
                <w:rFonts w:ascii="Arial" w:hAnsi="Arial" w:cs="Arial"/>
                <w:b/>
                <w:sz w:val="24"/>
                <w:szCs w:val="24"/>
              </w:rPr>
            </w:pPr>
            <w:r w:rsidRPr="00262D25">
              <w:rPr>
                <w:rFonts w:ascii="Arial" w:hAnsi="Arial" w:cs="Arial"/>
                <w:sz w:val="22"/>
                <w:szCs w:val="22"/>
              </w:rPr>
              <w:t xml:space="preserve">One dedicated power supply for </w:t>
            </w:r>
            <w:proofErr w:type="gramStart"/>
            <w:r w:rsidRPr="00262D25">
              <w:rPr>
                <w:rFonts w:ascii="Arial" w:hAnsi="Arial" w:cs="Arial"/>
                <w:sz w:val="22"/>
                <w:szCs w:val="22"/>
              </w:rPr>
              <w:t xml:space="preserve">a  </w:t>
            </w:r>
            <w:r w:rsidRPr="00262D25">
              <w:rPr>
                <w:rFonts w:ascii="Arial" w:hAnsi="Arial" w:cs="Arial"/>
                <w:b/>
                <w:sz w:val="22"/>
                <w:szCs w:val="22"/>
              </w:rPr>
              <w:t>minus</w:t>
            </w:r>
            <w:proofErr w:type="gramEnd"/>
            <w:r w:rsidRPr="00262D25">
              <w:rPr>
                <w:rFonts w:ascii="Arial" w:hAnsi="Arial" w:cs="Arial"/>
                <w:b/>
                <w:sz w:val="22"/>
                <w:szCs w:val="22"/>
              </w:rPr>
              <w:t xml:space="preserve"> 80</w:t>
            </w:r>
            <w:r w:rsidRPr="00262D25">
              <w:rPr>
                <w:rFonts w:ascii="Arial" w:hAnsi="Arial" w:cs="Arial"/>
                <w:sz w:val="22"/>
                <w:szCs w:val="22"/>
              </w:rPr>
              <w:t xml:space="preserve"> freezer, COC needed</w:t>
            </w:r>
          </w:p>
        </w:tc>
        <w:tc>
          <w:tcPr>
            <w:tcW w:w="3544" w:type="dxa"/>
          </w:tcPr>
          <w:p w14:paraId="0D0B940D" w14:textId="77777777" w:rsidR="00085C60" w:rsidRPr="00DA32D2" w:rsidRDefault="00085C60" w:rsidP="000C1E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27B00A" w14:textId="77777777" w:rsidR="00B74761" w:rsidRPr="00DA32D2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649841BE" w14:textId="77777777" w:rsidR="00B74761" w:rsidRPr="00DA32D2" w:rsidRDefault="00DA32D2" w:rsidP="00DA32D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127" w:type="dxa"/>
          </w:tcPr>
          <w:p w14:paraId="60061E4C" w14:textId="77777777" w:rsidR="00B74761" w:rsidRPr="00DA32D2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262D25" w:rsidRPr="00DA32D2" w14:paraId="0CAD9422" w14:textId="77777777" w:rsidTr="47C8600D">
        <w:trPr>
          <w:trHeight w:val="992"/>
          <w:jc w:val="center"/>
        </w:trPr>
        <w:tc>
          <w:tcPr>
            <w:tcW w:w="3954" w:type="dxa"/>
          </w:tcPr>
          <w:p w14:paraId="3C77A282" w14:textId="23562AD6" w:rsidR="00262D25" w:rsidRPr="00262D25" w:rsidRDefault="00262D25" w:rsidP="005C3D3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62D25">
              <w:rPr>
                <w:rFonts w:ascii="Arial" w:hAnsi="Arial" w:cs="Arial"/>
                <w:sz w:val="22"/>
                <w:szCs w:val="22"/>
                <w:lang w:val="en-US"/>
              </w:rPr>
              <w:t xml:space="preserve">Suppliers must have a valid trade test certificate for this electrical work </w:t>
            </w:r>
            <w:proofErr w:type="gramStart"/>
            <w:r w:rsidRPr="00262D25">
              <w:rPr>
                <w:rFonts w:ascii="Arial" w:hAnsi="Arial" w:cs="Arial"/>
                <w:sz w:val="22"/>
                <w:szCs w:val="22"/>
                <w:lang w:val="en-US"/>
              </w:rPr>
              <w:t>( supply</w:t>
            </w:r>
            <w:proofErr w:type="gramEnd"/>
            <w:r w:rsidRPr="00262D25">
              <w:rPr>
                <w:rFonts w:ascii="Arial" w:hAnsi="Arial" w:cs="Arial"/>
                <w:sz w:val="22"/>
                <w:szCs w:val="22"/>
                <w:lang w:val="en-US"/>
              </w:rPr>
              <w:t xml:space="preserve"> proof)</w:t>
            </w:r>
          </w:p>
        </w:tc>
        <w:tc>
          <w:tcPr>
            <w:tcW w:w="3544" w:type="dxa"/>
          </w:tcPr>
          <w:p w14:paraId="54A21956" w14:textId="77777777" w:rsidR="00262D25" w:rsidRPr="00DA32D2" w:rsidRDefault="00262D25" w:rsidP="000C1EC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9B2D65A" w14:textId="77777777" w:rsidR="00262D25" w:rsidRDefault="00262D25" w:rsidP="00DA32D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0CD619EF" w14:textId="77777777" w:rsidR="00262D25" w:rsidRPr="00DA32D2" w:rsidRDefault="00262D25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262D25" w:rsidRPr="00DA32D2" w14:paraId="45AD7790" w14:textId="77777777" w:rsidTr="47C8600D">
        <w:trPr>
          <w:trHeight w:val="992"/>
          <w:jc w:val="center"/>
        </w:trPr>
        <w:tc>
          <w:tcPr>
            <w:tcW w:w="3954" w:type="dxa"/>
          </w:tcPr>
          <w:p w14:paraId="7CB8CA77" w14:textId="2B26D32E" w:rsidR="00262D25" w:rsidRPr="00262D25" w:rsidRDefault="00262D25" w:rsidP="005C3D3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62D25">
              <w:rPr>
                <w:rFonts w:ascii="Arial" w:hAnsi="Arial" w:cs="Arial"/>
                <w:sz w:val="22"/>
                <w:szCs w:val="22"/>
                <w:lang w:val="en-US"/>
              </w:rPr>
              <w:t>Supplier must issue compliance certificate upon completion of the work.</w:t>
            </w:r>
          </w:p>
        </w:tc>
        <w:tc>
          <w:tcPr>
            <w:tcW w:w="3544" w:type="dxa"/>
          </w:tcPr>
          <w:p w14:paraId="583C4512" w14:textId="77777777" w:rsidR="00262D25" w:rsidRPr="00DA32D2" w:rsidRDefault="00262D25" w:rsidP="000C1EC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B329789" w14:textId="77777777" w:rsidR="00262D25" w:rsidRDefault="00262D25" w:rsidP="00DA32D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7EEC2DFE" w14:textId="77777777" w:rsidR="00262D25" w:rsidRPr="00DA32D2" w:rsidRDefault="00262D25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262D25" w:rsidRPr="00DA32D2" w14:paraId="130BA61E" w14:textId="77777777" w:rsidTr="47C8600D">
        <w:trPr>
          <w:trHeight w:val="992"/>
          <w:jc w:val="center"/>
        </w:trPr>
        <w:tc>
          <w:tcPr>
            <w:tcW w:w="3954" w:type="dxa"/>
          </w:tcPr>
          <w:p w14:paraId="5B034085" w14:textId="675677B7" w:rsidR="00262D25" w:rsidRPr="00262D25" w:rsidRDefault="00262D25" w:rsidP="005C3D3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62D25">
              <w:rPr>
                <w:rFonts w:ascii="Arial" w:hAnsi="Arial" w:cs="Arial"/>
                <w:sz w:val="22"/>
                <w:szCs w:val="22"/>
                <w:lang w:val="en-US"/>
              </w:rPr>
              <w:t>Supplier must comply to health and safety regulation whilst working on site as per Department of Labor Regulations</w:t>
            </w:r>
          </w:p>
        </w:tc>
        <w:tc>
          <w:tcPr>
            <w:tcW w:w="3544" w:type="dxa"/>
          </w:tcPr>
          <w:p w14:paraId="26CF1498" w14:textId="77777777" w:rsidR="00262D25" w:rsidRPr="00DA32D2" w:rsidRDefault="00262D25" w:rsidP="000C1EC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155E2BB" w14:textId="77777777" w:rsidR="00262D25" w:rsidRDefault="00262D25" w:rsidP="00DA32D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06E82622" w14:textId="77777777" w:rsidR="00262D25" w:rsidRPr="00DA32D2" w:rsidRDefault="00262D25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001816" w:rsidRPr="00DA32D2" w14:paraId="6B8BF7A4" w14:textId="77777777" w:rsidTr="009660AF">
        <w:trPr>
          <w:trHeight w:val="992"/>
          <w:jc w:val="center"/>
        </w:trPr>
        <w:tc>
          <w:tcPr>
            <w:tcW w:w="3954" w:type="dxa"/>
            <w:vAlign w:val="center"/>
          </w:tcPr>
          <w:p w14:paraId="44B727ED" w14:textId="6B30E85B" w:rsidR="00001816" w:rsidRPr="00262D25" w:rsidRDefault="00001816" w:rsidP="0000181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eastAsiaTheme="minorEastAsia" w:hAnsi="Arial" w:cs="Arial"/>
              </w:rPr>
              <w:t>Supplier must be registered on CSD, and that the tax status must be compliant at the time of closing of quotation</w:t>
            </w:r>
          </w:p>
        </w:tc>
        <w:tc>
          <w:tcPr>
            <w:tcW w:w="3544" w:type="dxa"/>
            <w:vAlign w:val="center"/>
          </w:tcPr>
          <w:p w14:paraId="41837CE0" w14:textId="77777777" w:rsidR="00001816" w:rsidRPr="00DA32D2" w:rsidRDefault="00001816" w:rsidP="0000181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C5A65AE" w14:textId="77777777" w:rsidR="00001816" w:rsidRDefault="00001816" w:rsidP="0000181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62FBA8EA" w14:textId="77777777" w:rsidR="00001816" w:rsidRPr="00DA32D2" w:rsidRDefault="00001816" w:rsidP="00001816">
            <w:pPr>
              <w:rPr>
                <w:rFonts w:ascii="Arial" w:hAnsi="Arial" w:cs="Arial"/>
                <w:lang w:val="en-US"/>
              </w:rPr>
            </w:pPr>
          </w:p>
        </w:tc>
      </w:tr>
      <w:tr w:rsidR="00001816" w:rsidRPr="00DA32D2" w14:paraId="4D71C197" w14:textId="77777777" w:rsidTr="47C8600D">
        <w:trPr>
          <w:trHeight w:val="1010"/>
          <w:jc w:val="center"/>
        </w:trPr>
        <w:tc>
          <w:tcPr>
            <w:tcW w:w="3954" w:type="dxa"/>
            <w:vAlign w:val="center"/>
          </w:tcPr>
          <w:p w14:paraId="62147D21" w14:textId="77777777" w:rsidR="00001816" w:rsidRPr="00DA32D2" w:rsidRDefault="00001816" w:rsidP="00001816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32D2">
              <w:rPr>
                <w:rFonts w:ascii="Arial" w:hAnsi="Arial" w:cs="Arial"/>
                <w:b/>
                <w:sz w:val="22"/>
                <w:szCs w:val="22"/>
                <w:lang w:val="en-US"/>
              </w:rPr>
              <w:lastRenderedPageBreak/>
              <w:t>2.</w:t>
            </w:r>
            <w:r w:rsidRPr="00DA32D2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  <w:t xml:space="preserve">General </w:t>
            </w:r>
          </w:p>
        </w:tc>
        <w:tc>
          <w:tcPr>
            <w:tcW w:w="7088" w:type="dxa"/>
            <w:gridSpan w:val="3"/>
            <w:vAlign w:val="center"/>
          </w:tcPr>
          <w:p w14:paraId="44EAFD9C" w14:textId="77777777" w:rsidR="00001816" w:rsidRPr="00DA32D2" w:rsidRDefault="00001816" w:rsidP="0000181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001816" w:rsidRPr="00DA32D2" w14:paraId="79EECD3F" w14:textId="77777777" w:rsidTr="00F22ED0">
        <w:trPr>
          <w:trHeight w:val="1530"/>
          <w:jc w:val="center"/>
        </w:trPr>
        <w:tc>
          <w:tcPr>
            <w:tcW w:w="3954" w:type="dxa"/>
            <w:vAlign w:val="center"/>
            <w:hideMark/>
          </w:tcPr>
          <w:p w14:paraId="5D3555D7" w14:textId="77777777" w:rsidR="00001816" w:rsidRDefault="00001816" w:rsidP="00001816">
            <w:pPr>
              <w:ind w:left="731" w:hanging="731"/>
              <w:jc w:val="both"/>
              <w:rPr>
                <w:rFonts w:ascii="Arial" w:eastAsiaTheme="minorEastAsia" w:hAnsi="Arial" w:cs="Arial"/>
                <w:sz w:val="22"/>
                <w:szCs w:val="22"/>
              </w:rPr>
            </w:pPr>
          </w:p>
          <w:p w14:paraId="4B8A86CF" w14:textId="77777777" w:rsidR="00001816" w:rsidRPr="00262D25" w:rsidRDefault="00001816" w:rsidP="00001816">
            <w:pPr>
              <w:ind w:left="731" w:hanging="731"/>
              <w:jc w:val="both"/>
              <w:rPr>
                <w:rFonts w:ascii="Arial" w:hAnsi="Arial" w:cs="Arial"/>
                <w:sz w:val="22"/>
                <w:szCs w:val="22"/>
              </w:rPr>
            </w:pPr>
            <w:r w:rsidRPr="47C8600D">
              <w:rPr>
                <w:rFonts w:ascii="Arial" w:eastAsiaTheme="minorEastAsia" w:hAnsi="Arial" w:cs="Arial"/>
                <w:sz w:val="22"/>
                <w:szCs w:val="22"/>
              </w:rPr>
              <w:t>2.1</w:t>
            </w:r>
            <w:r>
              <w:tab/>
            </w:r>
            <w:r w:rsidRPr="00262D25">
              <w:rPr>
                <w:rFonts w:ascii="Arial" w:hAnsi="Arial" w:cs="Arial"/>
                <w:sz w:val="22"/>
                <w:szCs w:val="22"/>
              </w:rPr>
              <w:t xml:space="preserve">Site inspection is </w:t>
            </w:r>
            <w:r w:rsidRPr="00262D25">
              <w:rPr>
                <w:rFonts w:ascii="Arial" w:hAnsi="Arial" w:cs="Arial"/>
                <w:b/>
                <w:bCs/>
                <w:sz w:val="22"/>
                <w:szCs w:val="22"/>
              </w:rPr>
              <w:t>compulsory</w:t>
            </w:r>
            <w:r w:rsidRPr="00262D25">
              <w:rPr>
                <w:rFonts w:ascii="Arial" w:hAnsi="Arial" w:cs="Arial"/>
                <w:sz w:val="22"/>
                <w:szCs w:val="22"/>
              </w:rPr>
              <w:t xml:space="preserve"> to attend by all suppliers on 18/02/2022 from 11:00 – 15:00 </w:t>
            </w:r>
          </w:p>
          <w:p w14:paraId="09EC6E2A" w14:textId="77777777" w:rsidR="00001816" w:rsidRPr="00262D25" w:rsidRDefault="00001816" w:rsidP="00001816">
            <w:pPr>
              <w:ind w:left="731" w:hanging="73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9C5A2D" w14:textId="39FADD3A" w:rsidR="00001816" w:rsidRPr="00DA32D2" w:rsidRDefault="00001816" w:rsidP="00001816">
            <w:pPr>
              <w:ind w:left="731" w:hanging="73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262D25">
              <w:rPr>
                <w:rFonts w:ascii="Arial" w:hAnsi="Arial" w:cs="Arial"/>
                <w:sz w:val="22"/>
                <w:szCs w:val="22"/>
              </w:rPr>
              <w:t xml:space="preserve">          Closing Date 22/02/2022 at 11:00 am</w:t>
            </w:r>
          </w:p>
        </w:tc>
        <w:tc>
          <w:tcPr>
            <w:tcW w:w="3544" w:type="dxa"/>
            <w:vAlign w:val="center"/>
          </w:tcPr>
          <w:p w14:paraId="4B94D5A5" w14:textId="77777777" w:rsidR="00001816" w:rsidRPr="00DA32D2" w:rsidRDefault="00001816" w:rsidP="000018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6B20A0C" w14:textId="36DC7336" w:rsidR="00001816" w:rsidRPr="00DA32D2" w:rsidRDefault="00001816" w:rsidP="0000181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3DEEC669" w14:textId="77777777" w:rsidR="00001816" w:rsidRPr="00DA32D2" w:rsidRDefault="00001816" w:rsidP="0000181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049F31CB" w14:textId="77777777" w:rsidR="00BF707C" w:rsidRPr="00DA32D2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7E983402" w14:textId="77777777" w:rsidR="00F22ED0" w:rsidRPr="00DA13BB" w:rsidRDefault="00BF707C" w:rsidP="00F22ED0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  <w:caps/>
          <w:sz w:val="24"/>
          <w:szCs w:val="24"/>
        </w:rPr>
      </w:pPr>
      <w:r w:rsidRPr="00496B29">
        <w:rPr>
          <w:rFonts w:ascii="Arial" w:hAnsi="Arial" w:cs="Arial"/>
          <w:b/>
        </w:rPr>
        <w:br w:type="page"/>
      </w:r>
      <w:r w:rsidR="00F22ED0" w:rsidRPr="007D3B12">
        <w:rPr>
          <w:rFonts w:ascii="Arial" w:hAnsi="Arial" w:cs="Arial"/>
          <w:b/>
          <w:sz w:val="24"/>
          <w:szCs w:val="24"/>
        </w:rPr>
        <w:lastRenderedPageBreak/>
        <w:t xml:space="preserve">PRICING SCHEDULE FOR SUPPLY, DELIVERY AND INSTALLATION </w:t>
      </w:r>
      <w:proofErr w:type="gramStart"/>
      <w:r w:rsidR="00F22ED0" w:rsidRPr="007D3B12">
        <w:rPr>
          <w:rFonts w:ascii="Arial" w:hAnsi="Arial" w:cs="Arial"/>
          <w:b/>
          <w:sz w:val="24"/>
          <w:szCs w:val="24"/>
        </w:rPr>
        <w:t xml:space="preserve">OF  </w:t>
      </w:r>
      <w:r w:rsidR="00F22ED0">
        <w:rPr>
          <w:rFonts w:ascii="Arial" w:hAnsi="Arial" w:cs="Arial"/>
          <w:b/>
          <w:caps/>
          <w:sz w:val="24"/>
          <w:szCs w:val="24"/>
          <w:u w:val="single"/>
          <w:lang w:val="en-US" w:eastAsia="en-ZA"/>
        </w:rPr>
        <w:t>installation</w:t>
      </w:r>
      <w:proofErr w:type="gramEnd"/>
      <w:r w:rsidR="00F22ED0">
        <w:rPr>
          <w:rFonts w:ascii="Arial" w:hAnsi="Arial" w:cs="Arial"/>
          <w:b/>
          <w:caps/>
          <w:sz w:val="24"/>
          <w:szCs w:val="24"/>
          <w:u w:val="single"/>
          <w:lang w:val="en-US" w:eastAsia="en-ZA"/>
        </w:rPr>
        <w:t xml:space="preserve"> of new POWER SUPPLY</w:t>
      </w:r>
    </w:p>
    <w:p w14:paraId="30102A56" w14:textId="77777777" w:rsidR="00F22ED0" w:rsidRPr="00496B29" w:rsidRDefault="00F22ED0" w:rsidP="00F22ED0">
      <w:pPr>
        <w:pStyle w:val="ListParagraph"/>
        <w:rPr>
          <w:rFonts w:ascii="Arial" w:hAnsi="Arial" w:cs="Arial"/>
          <w:b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F22ED0" w:rsidRPr="00D64763" w14:paraId="7012B4B9" w14:textId="77777777" w:rsidTr="003F0354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F796" w14:textId="77777777" w:rsidR="00F22ED0" w:rsidRPr="00D64763" w:rsidRDefault="00F22ED0" w:rsidP="003F0354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273C" w14:textId="77777777" w:rsidR="00F22ED0" w:rsidRPr="00D64763" w:rsidRDefault="00F22ED0" w:rsidP="003F0354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F872" w14:textId="77777777" w:rsidR="00F22ED0" w:rsidRPr="00D64763" w:rsidRDefault="00F22ED0" w:rsidP="003F0354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040A7B" w14:textId="77777777" w:rsidR="00F22ED0" w:rsidRPr="00D64763" w:rsidRDefault="00F22ED0" w:rsidP="003F0354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F22ED0" w:rsidRPr="00D64763" w14:paraId="592E52B0" w14:textId="77777777" w:rsidTr="003F0354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0536" w14:textId="77777777" w:rsidR="00F22ED0" w:rsidRPr="007D3B12" w:rsidRDefault="00F22ED0" w:rsidP="003F0354">
            <w:pPr>
              <w:pStyle w:val="List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50B7AB" w14:textId="77777777" w:rsidR="00F22ED0" w:rsidRPr="00D64763" w:rsidRDefault="00F22ED0" w:rsidP="003F0354">
            <w:pPr>
              <w:rPr>
                <w:rFonts w:ascii="Arial" w:eastAsia="SimSun" w:hAnsi="Arial" w:cs="Arial"/>
                <w:b/>
                <w:bCs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E6CD" w14:textId="77777777" w:rsidR="00F22ED0" w:rsidRPr="00D64763" w:rsidRDefault="00F22ED0" w:rsidP="003F0354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57D0B7B" w14:textId="77777777" w:rsidR="00F22ED0" w:rsidRPr="00D64763" w:rsidRDefault="00F22ED0" w:rsidP="003F0354">
            <w:pPr>
              <w:rPr>
                <w:rFonts w:ascii="Arial" w:eastAsia="SimSun" w:hAnsi="Arial" w:cs="Arial"/>
              </w:rPr>
            </w:pPr>
          </w:p>
        </w:tc>
      </w:tr>
      <w:tr w:rsidR="00F22ED0" w:rsidRPr="00D64763" w14:paraId="3053851F" w14:textId="77777777" w:rsidTr="003F0354">
        <w:trPr>
          <w:gridAfter w:val="1"/>
          <w:wAfter w:w="8" w:type="dxa"/>
          <w:trHeight w:val="492"/>
          <w:jc w:val="center"/>
        </w:trPr>
        <w:tc>
          <w:tcPr>
            <w:tcW w:w="6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FE15" w14:textId="77777777" w:rsidR="00F22ED0" w:rsidRPr="007D3B12" w:rsidRDefault="00F22ED0" w:rsidP="003F0354">
            <w:pPr>
              <w:pStyle w:val="ListParagraph"/>
              <w:numPr>
                <w:ilvl w:val="0"/>
                <w:numId w:val="6"/>
              </w:numPr>
              <w:rPr>
                <w:rFonts w:ascii="Arial" w:eastAsia="SimSun" w:hAnsi="Arial" w:cs="Arial"/>
              </w:rPr>
            </w:pPr>
            <w:r w:rsidRPr="47C8600D">
              <w:rPr>
                <w:rFonts w:ascii="Arial" w:hAnsi="Arial" w:cs="Arial"/>
                <w:b/>
                <w:bCs/>
                <w:sz w:val="24"/>
                <w:szCs w:val="24"/>
              </w:rPr>
              <w:t>Power supply to the Office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EE44CB" w14:textId="77777777" w:rsidR="00F22ED0" w:rsidRPr="00D64763" w:rsidRDefault="00F22ED0" w:rsidP="003F0354">
            <w:pPr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FF6D" w14:textId="77777777" w:rsidR="00F22ED0" w:rsidRPr="00D64763" w:rsidRDefault="00F22ED0" w:rsidP="003F0354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40F714" w14:textId="77777777" w:rsidR="00F22ED0" w:rsidRPr="00D64763" w:rsidRDefault="00F22ED0" w:rsidP="003F0354">
            <w:pPr>
              <w:rPr>
                <w:rFonts w:ascii="Arial" w:eastAsia="SimSun" w:hAnsi="Arial" w:cs="Arial"/>
              </w:rPr>
            </w:pPr>
          </w:p>
        </w:tc>
      </w:tr>
      <w:tr w:rsidR="00F22ED0" w:rsidRPr="00D64763" w14:paraId="70F5A0B6" w14:textId="77777777" w:rsidTr="003F0354">
        <w:trPr>
          <w:gridAfter w:val="1"/>
          <w:wAfter w:w="8" w:type="dxa"/>
          <w:trHeight w:val="492"/>
          <w:jc w:val="center"/>
        </w:trPr>
        <w:tc>
          <w:tcPr>
            <w:tcW w:w="6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BB59" w14:textId="77777777" w:rsidR="00F22ED0" w:rsidRPr="00D64763" w:rsidRDefault="00F22ED0" w:rsidP="003F0354">
            <w:pPr>
              <w:pStyle w:val="ListParagraph"/>
              <w:numPr>
                <w:ilvl w:val="0"/>
                <w:numId w:val="6"/>
              </w:num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Labour &amp; Travel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EE0AF0" w14:textId="77777777" w:rsidR="00F22ED0" w:rsidRPr="00D64763" w:rsidRDefault="00F22ED0" w:rsidP="003F0354">
            <w:pPr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8F93" w14:textId="77777777" w:rsidR="00F22ED0" w:rsidRPr="00D64763" w:rsidRDefault="00F22ED0" w:rsidP="003F0354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5ED3F2" w14:textId="77777777" w:rsidR="00F22ED0" w:rsidRPr="00D64763" w:rsidRDefault="00F22ED0" w:rsidP="003F0354">
            <w:pPr>
              <w:rPr>
                <w:rFonts w:ascii="Arial" w:eastAsia="SimSun" w:hAnsi="Arial" w:cs="Arial"/>
              </w:rPr>
            </w:pPr>
          </w:p>
        </w:tc>
      </w:tr>
      <w:tr w:rsidR="00F22ED0" w:rsidRPr="00D64763" w14:paraId="116409B6" w14:textId="77777777" w:rsidTr="003F0354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234FFE" w14:textId="77777777" w:rsidR="00F22ED0" w:rsidRPr="00D64763" w:rsidRDefault="00F22ED0" w:rsidP="003F0354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09013" w14:textId="77777777" w:rsidR="00F22ED0" w:rsidRPr="00D64763" w:rsidRDefault="00F22ED0" w:rsidP="003F0354">
            <w:pPr>
              <w:rPr>
                <w:rFonts w:ascii="Arial" w:eastAsia="SimSun" w:hAnsi="Arial" w:cs="Arial"/>
              </w:rPr>
            </w:pPr>
          </w:p>
        </w:tc>
      </w:tr>
      <w:tr w:rsidR="00F22ED0" w:rsidRPr="00D64763" w14:paraId="2C98DC2B" w14:textId="77777777" w:rsidTr="003F0354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D558AB" w14:textId="77777777" w:rsidR="00F22ED0" w:rsidRPr="00D64763" w:rsidRDefault="00F22ED0" w:rsidP="003F0354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771E3" w14:textId="77777777" w:rsidR="00F22ED0" w:rsidRPr="00D64763" w:rsidRDefault="00F22ED0" w:rsidP="003F0354">
            <w:pPr>
              <w:rPr>
                <w:rFonts w:ascii="Arial" w:eastAsia="SimSun" w:hAnsi="Arial" w:cs="Arial"/>
              </w:rPr>
            </w:pPr>
          </w:p>
        </w:tc>
      </w:tr>
      <w:tr w:rsidR="00F22ED0" w:rsidRPr="00D64763" w14:paraId="2C117B3E" w14:textId="77777777" w:rsidTr="003F0354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3B21" w14:textId="77777777" w:rsidR="00F22ED0" w:rsidRPr="00D64763" w:rsidRDefault="00F22ED0" w:rsidP="003F0354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405534" w14:textId="77777777" w:rsidR="00F22ED0" w:rsidRPr="00D64763" w:rsidRDefault="00F22ED0" w:rsidP="003F0354">
            <w:pPr>
              <w:rPr>
                <w:rFonts w:ascii="Arial" w:eastAsia="SimSun" w:hAnsi="Arial" w:cs="Arial"/>
              </w:rPr>
            </w:pPr>
          </w:p>
        </w:tc>
      </w:tr>
    </w:tbl>
    <w:p w14:paraId="35B1BAB6" w14:textId="77777777" w:rsidR="00F22ED0" w:rsidRDefault="00F22ED0" w:rsidP="00F22ED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7E54B300" w14:textId="77777777" w:rsidR="00F22ED0" w:rsidRPr="00D64763" w:rsidRDefault="00F22ED0" w:rsidP="00F22ED0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126413DE" w14:textId="77777777" w:rsidR="00F22ED0" w:rsidRPr="00D64763" w:rsidRDefault="00F22ED0" w:rsidP="00F22ED0">
      <w:pPr>
        <w:rPr>
          <w:rFonts w:ascii="Arial" w:eastAsia="SimSun" w:hAnsi="Arial" w:cs="Arial"/>
          <w:lang w:val="af-ZA"/>
        </w:rPr>
      </w:pPr>
    </w:p>
    <w:p w14:paraId="245AF1B5" w14:textId="77777777" w:rsidR="00F22ED0" w:rsidRPr="00D64763" w:rsidRDefault="00F22ED0" w:rsidP="00F22ED0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4FF78039" w14:textId="77777777" w:rsidR="00F22ED0" w:rsidRPr="00D64763" w:rsidRDefault="00F22ED0" w:rsidP="00F22ED0">
      <w:pPr>
        <w:rPr>
          <w:rFonts w:ascii="Arial" w:eastAsia="SimSun" w:hAnsi="Arial" w:cs="Arial"/>
          <w:lang w:val="af-ZA"/>
        </w:rPr>
      </w:pPr>
    </w:p>
    <w:p w14:paraId="64FEF1E2" w14:textId="77777777" w:rsidR="00F22ED0" w:rsidRPr="00D64763" w:rsidRDefault="00F22ED0" w:rsidP="00F22ED0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23924983" w14:textId="77777777" w:rsidR="00F22ED0" w:rsidRPr="00D64763" w:rsidRDefault="00F22ED0" w:rsidP="00F22ED0">
      <w:pPr>
        <w:rPr>
          <w:rFonts w:ascii="Arial" w:eastAsia="SimSun" w:hAnsi="Arial" w:cs="Arial"/>
          <w:lang w:val="af-ZA"/>
        </w:rPr>
      </w:pPr>
    </w:p>
    <w:p w14:paraId="3E1AFB56" w14:textId="77777777" w:rsidR="00F22ED0" w:rsidRDefault="00F22ED0" w:rsidP="00F22ED0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2C28D66E" w14:textId="77777777" w:rsidR="00F22ED0" w:rsidRPr="00D64763" w:rsidRDefault="00F22ED0" w:rsidP="00F22ED0">
      <w:pPr>
        <w:rPr>
          <w:rFonts w:ascii="Arial" w:eastAsia="SimSun" w:hAnsi="Arial" w:cs="Arial"/>
          <w:lang w:val="af-ZA"/>
        </w:rPr>
      </w:pPr>
    </w:p>
    <w:p w14:paraId="72C6CC49" w14:textId="35B6F8AD" w:rsidR="00F22ED0" w:rsidRPr="00D64763" w:rsidRDefault="00F22ED0" w:rsidP="00F22ED0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t xml:space="preserve">Contact: </w:t>
      </w:r>
      <w:r>
        <w:rPr>
          <w:rFonts w:ascii="Arial" w:hAnsi="Arial" w:cs="Arial"/>
          <w:b/>
          <w:lang w:eastAsia="en-ZA"/>
        </w:rPr>
        <w:t xml:space="preserve">Mr Dave Kloppers 083 6370557 &amp; Prof F Halleen – Email address- HalleenF@arc.agric.za </w:t>
      </w:r>
      <w:r w:rsidRPr="00D64763">
        <w:rPr>
          <w:rFonts w:ascii="Arial" w:hAnsi="Arial" w:cs="Arial"/>
          <w:b/>
          <w:lang w:eastAsia="en-ZA"/>
        </w:rPr>
        <w:t>or 021 809</w:t>
      </w:r>
      <w:r>
        <w:rPr>
          <w:rFonts w:ascii="Arial" w:hAnsi="Arial" w:cs="Arial"/>
          <w:b/>
          <w:lang w:eastAsia="en-ZA"/>
        </w:rPr>
        <w:t>3040</w:t>
      </w:r>
    </w:p>
    <w:p w14:paraId="5754A867" w14:textId="0342A225" w:rsidR="00B74761" w:rsidRPr="00D64763" w:rsidRDefault="00B74761" w:rsidP="00B74761">
      <w:pPr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t xml:space="preserve"> </w:t>
      </w:r>
      <w:r w:rsidRPr="00D64763">
        <w:rPr>
          <w:rFonts w:ascii="Arial" w:hAnsi="Arial" w:cs="Arial"/>
          <w:b/>
          <w:lang w:eastAsia="en-ZA"/>
        </w:rPr>
        <w:br w:type="page"/>
      </w:r>
    </w:p>
    <w:p w14:paraId="4BBF9EC5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5C16FD33" w14:textId="77777777" w:rsidTr="00BF707C">
        <w:tc>
          <w:tcPr>
            <w:tcW w:w="10252" w:type="dxa"/>
          </w:tcPr>
          <w:p w14:paraId="7E48F0CD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52AA8BE5" w14:textId="77777777" w:rsidTr="00BF707C">
        <w:tc>
          <w:tcPr>
            <w:tcW w:w="10252" w:type="dxa"/>
          </w:tcPr>
          <w:p w14:paraId="110FFD37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5079B98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3E986C4A" w14:textId="77777777" w:rsidTr="00BF707C">
        <w:tc>
          <w:tcPr>
            <w:tcW w:w="10252" w:type="dxa"/>
          </w:tcPr>
          <w:p w14:paraId="6B699379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58DABD2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2CA11B76" w14:textId="77777777" w:rsidTr="00BF707C">
        <w:tc>
          <w:tcPr>
            <w:tcW w:w="10252" w:type="dxa"/>
          </w:tcPr>
          <w:p w14:paraId="3FE9F23F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EF50130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1F72F646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08CE6F91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47E9B363" w14:textId="77777777" w:rsidTr="00BF707C">
        <w:trPr>
          <w:trHeight w:val="414"/>
        </w:trPr>
        <w:tc>
          <w:tcPr>
            <w:tcW w:w="10207" w:type="dxa"/>
            <w:gridSpan w:val="3"/>
          </w:tcPr>
          <w:p w14:paraId="13A7EF50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39791649" w14:textId="77777777" w:rsidTr="00BF707C">
        <w:tc>
          <w:tcPr>
            <w:tcW w:w="3898" w:type="dxa"/>
            <w:tcBorders>
              <w:bottom w:val="nil"/>
            </w:tcBorders>
          </w:tcPr>
          <w:p w14:paraId="33FAE7B5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3C9365C2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4BD58A57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61CDCEAD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6BB9E253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23DE523C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52E56223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7B850F5B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547A01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11EC0CE1" w14:textId="77777777" w:rsidR="00B74761" w:rsidRPr="00D64763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…………………………………………………………………………..</w:t>
            </w:r>
          </w:p>
        </w:tc>
      </w:tr>
      <w:tr w:rsidR="00B74761" w:rsidRPr="00D64763" w14:paraId="046C8256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5AD345CE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…………………………………………………………………………………………………………………………</w:t>
            </w:r>
          </w:p>
        </w:tc>
      </w:tr>
    </w:tbl>
    <w:p w14:paraId="5043CB0F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07459315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74E89FF7" w14:textId="77777777" w:rsidR="00182B66" w:rsidRPr="007D3B12" w:rsidRDefault="00B74761" w:rsidP="007D3B12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center"/>
        <w:rPr>
          <w:rFonts w:ascii="Arial" w:eastAsia="Times New Roman" w:hAnsi="Arial" w:cs="Arial"/>
          <w:b/>
          <w:sz w:val="24"/>
          <w:szCs w:val="24"/>
          <w:lang w:val="en-GB" w:eastAsia="x-none"/>
        </w:rPr>
      </w:pPr>
      <w:r w:rsidRPr="007D3B12">
        <w:rPr>
          <w:rFonts w:ascii="Arial" w:eastAsia="Times New Roman" w:hAnsi="Arial" w:cs="Arial"/>
          <w:b/>
          <w:sz w:val="24"/>
          <w:szCs w:val="24"/>
          <w:lang w:val="x-none" w:eastAsia="x-none"/>
        </w:rPr>
        <w:lastRenderedPageBreak/>
        <w:t>EVALUATION PROCESS &amp; CRITERIA</w:t>
      </w:r>
      <w:r w:rsidR="002760DB" w:rsidRPr="007D3B12">
        <w:rPr>
          <w:rFonts w:ascii="Arial" w:eastAsia="Times New Roman" w:hAnsi="Arial" w:cs="Arial"/>
          <w:b/>
          <w:sz w:val="24"/>
          <w:szCs w:val="24"/>
          <w:lang w:eastAsia="x-none"/>
        </w:rPr>
        <w:t xml:space="preserve"> STAGE ONE FOR SUPPLY, DELIVER </w:t>
      </w:r>
      <w:r w:rsidRPr="007D3B12">
        <w:rPr>
          <w:rFonts w:ascii="Arial" w:eastAsia="Times New Roman" w:hAnsi="Arial" w:cs="Arial"/>
          <w:b/>
          <w:sz w:val="24"/>
          <w:szCs w:val="24"/>
          <w:lang w:eastAsia="x-none"/>
        </w:rPr>
        <w:t>AND</w:t>
      </w:r>
      <w:r w:rsidR="007D3B12">
        <w:rPr>
          <w:rFonts w:ascii="Arial" w:eastAsia="Times New Roman" w:hAnsi="Arial" w:cs="Arial"/>
          <w:b/>
          <w:sz w:val="24"/>
          <w:szCs w:val="24"/>
          <w:lang w:eastAsia="x-none"/>
        </w:rPr>
        <w:t xml:space="preserve"> INSTALLATION OF:</w:t>
      </w:r>
    </w:p>
    <w:p w14:paraId="6537F28F" w14:textId="77777777" w:rsidR="007D3B12" w:rsidRPr="007D3B12" w:rsidRDefault="007D3B12" w:rsidP="007D3B12">
      <w:pPr>
        <w:pStyle w:val="ListParagraph"/>
        <w:spacing w:after="0" w:line="240" w:lineRule="auto"/>
        <w:ind w:left="-567"/>
        <w:rPr>
          <w:rFonts w:ascii="Arial" w:eastAsia="Times New Roman" w:hAnsi="Arial" w:cs="Arial"/>
          <w:b/>
          <w:sz w:val="24"/>
          <w:szCs w:val="24"/>
          <w:lang w:val="en-GB" w:eastAsia="x-none"/>
        </w:rPr>
      </w:pPr>
    </w:p>
    <w:p w14:paraId="49DC6703" w14:textId="3B545C19" w:rsidR="007D3B12" w:rsidRDefault="00DA13BB" w:rsidP="007D3B12">
      <w:pPr>
        <w:pStyle w:val="ListParagraph"/>
        <w:spacing w:after="0" w:line="240" w:lineRule="auto"/>
        <w:ind w:left="-567"/>
        <w:jc w:val="center"/>
        <w:rPr>
          <w:rFonts w:ascii="Arial" w:hAnsi="Arial" w:cs="Arial"/>
          <w:b/>
          <w:caps/>
          <w:sz w:val="24"/>
          <w:szCs w:val="24"/>
          <w:u w:val="single"/>
          <w:lang w:val="en-US" w:eastAsia="en-ZA"/>
        </w:rPr>
      </w:pPr>
      <w:r>
        <w:rPr>
          <w:rFonts w:ascii="Arial" w:hAnsi="Arial" w:cs="Arial"/>
          <w:b/>
          <w:caps/>
          <w:sz w:val="24"/>
          <w:szCs w:val="24"/>
          <w:u w:val="single"/>
          <w:lang w:val="en-US" w:eastAsia="en-ZA"/>
        </w:rPr>
        <w:t>installation of new POWER SUPPLY</w:t>
      </w:r>
    </w:p>
    <w:p w14:paraId="6DFB9E20" w14:textId="77777777" w:rsidR="007D3B12" w:rsidRPr="007D3B12" w:rsidRDefault="007D3B12" w:rsidP="007D3B12">
      <w:pPr>
        <w:pStyle w:val="ListParagraph"/>
        <w:spacing w:after="0" w:line="240" w:lineRule="auto"/>
        <w:ind w:left="-567"/>
        <w:jc w:val="center"/>
        <w:rPr>
          <w:rFonts w:ascii="Arial" w:eastAsia="Times New Roman" w:hAnsi="Arial" w:cs="Arial"/>
          <w:b/>
          <w:sz w:val="24"/>
          <w:szCs w:val="24"/>
          <w:lang w:val="en-GB" w:eastAsia="x-none"/>
        </w:rPr>
      </w:pPr>
    </w:p>
    <w:p w14:paraId="02173924" w14:textId="77777777" w:rsidR="00B74761" w:rsidRPr="007D3B12" w:rsidRDefault="00B74761" w:rsidP="007D3B12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sz w:val="24"/>
          <w:szCs w:val="24"/>
          <w:lang w:val="en-GB" w:eastAsia="x-none"/>
        </w:rPr>
      </w:pPr>
      <w:r w:rsidRPr="007D3B12">
        <w:rPr>
          <w:rFonts w:ascii="Arial" w:eastAsia="Times New Roman" w:hAnsi="Arial" w:cs="Arial"/>
          <w:b/>
          <w:sz w:val="24"/>
          <w:szCs w:val="24"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3BE71341" w14:textId="77777777" w:rsidTr="00BF707C">
        <w:trPr>
          <w:trHeight w:val="127"/>
          <w:tblHeader/>
        </w:trPr>
        <w:tc>
          <w:tcPr>
            <w:tcW w:w="6647" w:type="dxa"/>
          </w:tcPr>
          <w:p w14:paraId="70DF9E56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2DD01D0A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1DF0AF38" w14:textId="77777777" w:rsidTr="00BF707C">
        <w:trPr>
          <w:trHeight w:val="127"/>
          <w:tblHeader/>
        </w:trPr>
        <w:tc>
          <w:tcPr>
            <w:tcW w:w="6647" w:type="dxa"/>
          </w:tcPr>
          <w:p w14:paraId="44E871BC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5B7FDD25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65804BD3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6F6473C9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7412484F" w14:textId="77777777" w:rsidTr="00BF707C">
        <w:trPr>
          <w:trHeight w:val="923"/>
        </w:trPr>
        <w:tc>
          <w:tcPr>
            <w:tcW w:w="6647" w:type="dxa"/>
          </w:tcPr>
          <w:p w14:paraId="2D928382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144A5D2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738610EB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637805D2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463F29E8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3B7B4B86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3A0FF5F2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5630AD66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61829076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1A9A5553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78ACF85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2BA226A1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17AD93B2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0DE4B5B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105D7F55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5F4DEDFB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3B021D9B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60952EF7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66204FF1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2DBF0D7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6B62F1B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3A7531F8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0897CE73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6A25EC9D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According to National Treasury SCM Instruction number 4 of 2016/2017, only suppliers who are registered on Central Supplier Database (CSD) may be appointed. Suppliers is therefore encourage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02F2C34E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680A4E5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1921983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4EFE9F00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2ECE5B79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296FEF7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7194DBD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769D0D3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35C70E0D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739DFB3C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6A9647BE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Valid B-BBEE certificate or sworn affidavit certify by commissioner of oaths.</w:t>
            </w:r>
          </w:p>
          <w:p w14:paraId="54CD245A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1231BE6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36FEB5B0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30D7AA6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7196D064" w14:textId="77777777" w:rsidR="00B74761" w:rsidRDefault="00B74761" w:rsidP="00B5408D">
      <w:pPr>
        <w:spacing w:after="0" w:line="240" w:lineRule="auto"/>
        <w:ind w:left="-709"/>
        <w:contextualSpacing/>
        <w:rPr>
          <w:rFonts w:ascii="Arial" w:eastAsia="Times New Roman" w:hAnsi="Arial" w:cs="Arial"/>
          <w:b/>
          <w:lang w:val="en-GB"/>
        </w:rPr>
      </w:pPr>
    </w:p>
    <w:p w14:paraId="34FF1C98" w14:textId="77777777" w:rsidR="007C1480" w:rsidRDefault="007C1480" w:rsidP="00B5408D">
      <w:pPr>
        <w:spacing w:after="0" w:line="240" w:lineRule="auto"/>
        <w:ind w:left="-709"/>
        <w:contextualSpacing/>
        <w:rPr>
          <w:rFonts w:ascii="Arial" w:eastAsia="Times New Roman" w:hAnsi="Arial" w:cs="Arial"/>
          <w:b/>
          <w:lang w:val="en-GB"/>
        </w:rPr>
      </w:pPr>
    </w:p>
    <w:p w14:paraId="6D072C0D" w14:textId="77777777" w:rsidR="007C1480" w:rsidRDefault="007C1480" w:rsidP="00B5408D">
      <w:pPr>
        <w:spacing w:after="0" w:line="240" w:lineRule="auto"/>
        <w:ind w:left="-709"/>
        <w:contextualSpacing/>
        <w:rPr>
          <w:rFonts w:ascii="Arial" w:eastAsia="Times New Roman" w:hAnsi="Arial" w:cs="Arial"/>
          <w:b/>
          <w:lang w:val="en-GB"/>
        </w:rPr>
      </w:pPr>
    </w:p>
    <w:p w14:paraId="48A21919" w14:textId="77777777" w:rsidR="007C1480" w:rsidRDefault="007C1480" w:rsidP="00B5408D">
      <w:pPr>
        <w:spacing w:after="0" w:line="240" w:lineRule="auto"/>
        <w:ind w:left="-709"/>
        <w:contextualSpacing/>
        <w:rPr>
          <w:rFonts w:ascii="Arial" w:eastAsia="Times New Roman" w:hAnsi="Arial" w:cs="Arial"/>
          <w:b/>
          <w:lang w:val="en-GB"/>
        </w:rPr>
      </w:pPr>
    </w:p>
    <w:p w14:paraId="6BD18F9B" w14:textId="77777777" w:rsidR="007C1480" w:rsidRDefault="007C1480" w:rsidP="00B5408D">
      <w:pPr>
        <w:spacing w:after="0" w:line="240" w:lineRule="auto"/>
        <w:ind w:left="-709"/>
        <w:contextualSpacing/>
        <w:rPr>
          <w:rFonts w:ascii="Arial" w:eastAsia="Times New Roman" w:hAnsi="Arial" w:cs="Arial"/>
          <w:b/>
          <w:lang w:val="en-GB"/>
        </w:rPr>
      </w:pPr>
    </w:p>
    <w:p w14:paraId="238601FE" w14:textId="77777777" w:rsidR="007C1480" w:rsidRDefault="007C1480" w:rsidP="00B5408D">
      <w:pPr>
        <w:spacing w:after="0" w:line="240" w:lineRule="auto"/>
        <w:ind w:left="-709"/>
        <w:contextualSpacing/>
        <w:rPr>
          <w:rFonts w:ascii="Arial" w:eastAsia="Times New Roman" w:hAnsi="Arial" w:cs="Arial"/>
          <w:b/>
          <w:lang w:val="en-GB"/>
        </w:rPr>
      </w:pPr>
    </w:p>
    <w:p w14:paraId="0F3CABC7" w14:textId="77777777" w:rsidR="007C1480" w:rsidRDefault="007C1480" w:rsidP="00B5408D">
      <w:pPr>
        <w:spacing w:after="0" w:line="240" w:lineRule="auto"/>
        <w:ind w:left="-709"/>
        <w:contextualSpacing/>
        <w:rPr>
          <w:rFonts w:ascii="Arial" w:eastAsia="Times New Roman" w:hAnsi="Arial" w:cs="Arial"/>
          <w:b/>
          <w:lang w:val="en-GB"/>
        </w:rPr>
      </w:pPr>
    </w:p>
    <w:p w14:paraId="5B08B5D1" w14:textId="77777777" w:rsidR="007C1480" w:rsidRDefault="007C1480" w:rsidP="00B5408D">
      <w:pPr>
        <w:spacing w:after="0" w:line="240" w:lineRule="auto"/>
        <w:ind w:left="-709"/>
        <w:contextualSpacing/>
        <w:rPr>
          <w:rFonts w:ascii="Arial" w:eastAsia="Times New Roman" w:hAnsi="Arial" w:cs="Arial"/>
          <w:b/>
          <w:lang w:val="en-GB"/>
        </w:rPr>
      </w:pPr>
    </w:p>
    <w:p w14:paraId="16DEB4AB" w14:textId="77777777" w:rsidR="007C1480" w:rsidRDefault="007C1480" w:rsidP="00B5408D">
      <w:pPr>
        <w:spacing w:after="0" w:line="240" w:lineRule="auto"/>
        <w:ind w:left="-709"/>
        <w:contextualSpacing/>
        <w:rPr>
          <w:rFonts w:ascii="Arial" w:eastAsia="Times New Roman" w:hAnsi="Arial" w:cs="Arial"/>
          <w:b/>
          <w:lang w:val="en-GB"/>
        </w:rPr>
      </w:pPr>
    </w:p>
    <w:p w14:paraId="0AD9C6F4" w14:textId="77777777" w:rsidR="007C1480" w:rsidRDefault="007C1480" w:rsidP="00B5408D">
      <w:pPr>
        <w:spacing w:after="0" w:line="240" w:lineRule="auto"/>
        <w:ind w:left="-709"/>
        <w:contextualSpacing/>
        <w:rPr>
          <w:rFonts w:ascii="Arial" w:eastAsia="Times New Roman" w:hAnsi="Arial" w:cs="Arial"/>
          <w:b/>
          <w:lang w:val="en-GB"/>
        </w:rPr>
      </w:pPr>
    </w:p>
    <w:p w14:paraId="4B1F511A" w14:textId="77777777" w:rsidR="007C1480" w:rsidRDefault="007C1480" w:rsidP="00B5408D">
      <w:pPr>
        <w:spacing w:after="0" w:line="240" w:lineRule="auto"/>
        <w:ind w:left="-709"/>
        <w:contextualSpacing/>
        <w:rPr>
          <w:rFonts w:ascii="Arial" w:eastAsia="Times New Roman" w:hAnsi="Arial" w:cs="Arial"/>
          <w:b/>
          <w:lang w:val="en-GB"/>
        </w:rPr>
      </w:pPr>
    </w:p>
    <w:p w14:paraId="65F9C3DC" w14:textId="77777777" w:rsidR="007C1480" w:rsidRDefault="007C1480" w:rsidP="00B5408D">
      <w:pPr>
        <w:spacing w:after="0" w:line="240" w:lineRule="auto"/>
        <w:ind w:left="-709"/>
        <w:contextualSpacing/>
        <w:rPr>
          <w:rFonts w:ascii="Arial" w:eastAsia="Times New Roman" w:hAnsi="Arial" w:cs="Arial"/>
          <w:b/>
          <w:lang w:val="en-GB"/>
        </w:rPr>
      </w:pPr>
    </w:p>
    <w:p w14:paraId="5023141B" w14:textId="77777777" w:rsidR="007C1480" w:rsidRDefault="007C1480" w:rsidP="00B5408D">
      <w:pPr>
        <w:spacing w:after="0" w:line="240" w:lineRule="auto"/>
        <w:ind w:left="-709"/>
        <w:contextualSpacing/>
        <w:rPr>
          <w:rFonts w:ascii="Arial" w:eastAsia="Times New Roman" w:hAnsi="Arial" w:cs="Arial"/>
          <w:b/>
          <w:lang w:val="en-GB"/>
        </w:rPr>
      </w:pPr>
    </w:p>
    <w:tbl>
      <w:tblPr>
        <w:tblpPr w:leftFromText="180" w:rightFromText="180" w:vertAnchor="text" w:horzAnchor="margin" w:tblpXSpec="center" w:tblpY="469"/>
        <w:tblOverlap w:val="never"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5"/>
        <w:gridCol w:w="4860"/>
        <w:gridCol w:w="993"/>
        <w:gridCol w:w="850"/>
        <w:gridCol w:w="851"/>
        <w:gridCol w:w="23"/>
      </w:tblGrid>
      <w:tr w:rsidR="007C1480" w:rsidRPr="0072182E" w14:paraId="32BA4ECC" w14:textId="77777777" w:rsidTr="007C1480">
        <w:trPr>
          <w:trHeight w:val="417"/>
        </w:trPr>
        <w:tc>
          <w:tcPr>
            <w:tcW w:w="10542" w:type="dxa"/>
            <w:gridSpan w:val="6"/>
            <w:shd w:val="clear" w:color="auto" w:fill="auto"/>
          </w:tcPr>
          <w:p w14:paraId="5D8FCD0B" w14:textId="77777777" w:rsidR="007C1480" w:rsidRPr="0072182E" w:rsidRDefault="007C1480" w:rsidP="007C1480">
            <w:pPr>
              <w:spacing w:after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72182E">
              <w:rPr>
                <w:rFonts w:ascii="Arial" w:eastAsia="Times New Roman" w:hAnsi="Arial" w:cs="Arial"/>
                <w:b/>
                <w:bCs/>
                <w:lang w:val="en-GB"/>
              </w:rPr>
              <w:t>STAGE TWO: FUNCTIONALITY</w:t>
            </w:r>
          </w:p>
        </w:tc>
      </w:tr>
      <w:tr w:rsidR="007C1480" w:rsidRPr="0072182E" w14:paraId="6F6B5DBC" w14:textId="77777777" w:rsidTr="007C1480">
        <w:trPr>
          <w:gridAfter w:val="1"/>
          <w:wAfter w:w="23" w:type="dxa"/>
          <w:trHeight w:val="417"/>
        </w:trPr>
        <w:tc>
          <w:tcPr>
            <w:tcW w:w="2965" w:type="dxa"/>
            <w:shd w:val="clear" w:color="auto" w:fill="auto"/>
          </w:tcPr>
          <w:p w14:paraId="1D77915D" w14:textId="77777777" w:rsidR="007C1480" w:rsidRPr="0072182E" w:rsidRDefault="007C1480" w:rsidP="007C1480">
            <w:pPr>
              <w:spacing w:after="0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72182E">
              <w:rPr>
                <w:rFonts w:ascii="Arial" w:eastAsia="Times New Roman" w:hAnsi="Arial" w:cs="Arial"/>
                <w:b/>
                <w:bCs/>
                <w:lang w:val="en-GB"/>
              </w:rPr>
              <w:t>TECHNICAL CRITERIA</w:t>
            </w:r>
          </w:p>
        </w:tc>
        <w:tc>
          <w:tcPr>
            <w:tcW w:w="4860" w:type="dxa"/>
            <w:shd w:val="clear" w:color="auto" w:fill="auto"/>
          </w:tcPr>
          <w:p w14:paraId="31FF54C8" w14:textId="77777777" w:rsidR="007C1480" w:rsidRPr="0072182E" w:rsidRDefault="007C1480" w:rsidP="007C1480">
            <w:pPr>
              <w:spacing w:after="0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72182E">
              <w:rPr>
                <w:rFonts w:ascii="Arial" w:eastAsia="Times New Roman" w:hAnsi="Arial" w:cs="Arial"/>
                <w:b/>
                <w:bCs/>
                <w:lang w:val="en-GB"/>
              </w:rPr>
              <w:t>Description</w:t>
            </w:r>
          </w:p>
        </w:tc>
        <w:tc>
          <w:tcPr>
            <w:tcW w:w="993" w:type="dxa"/>
            <w:shd w:val="clear" w:color="auto" w:fill="auto"/>
          </w:tcPr>
          <w:p w14:paraId="65A7799B" w14:textId="77777777" w:rsidR="007C1480" w:rsidRPr="0072182E" w:rsidRDefault="007C1480" w:rsidP="007C1480">
            <w:pPr>
              <w:spacing w:after="0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72182E">
              <w:rPr>
                <w:rFonts w:ascii="Arial" w:eastAsia="Times New Roman" w:hAnsi="Arial" w:cs="Arial"/>
                <w:b/>
                <w:lang w:val="en-GB"/>
              </w:rPr>
              <w:t>Weight</w:t>
            </w:r>
          </w:p>
        </w:tc>
        <w:tc>
          <w:tcPr>
            <w:tcW w:w="850" w:type="dxa"/>
            <w:shd w:val="clear" w:color="auto" w:fill="auto"/>
          </w:tcPr>
          <w:p w14:paraId="657C3913" w14:textId="77777777" w:rsidR="007C1480" w:rsidRPr="0072182E" w:rsidRDefault="007C1480" w:rsidP="007C1480">
            <w:pPr>
              <w:spacing w:after="0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72182E">
              <w:rPr>
                <w:rFonts w:ascii="Arial" w:eastAsia="Times New Roman" w:hAnsi="Arial" w:cs="Arial"/>
                <w:b/>
                <w:bCs/>
                <w:lang w:val="en-GB"/>
              </w:rPr>
              <w:t>Score</w:t>
            </w:r>
          </w:p>
        </w:tc>
        <w:tc>
          <w:tcPr>
            <w:tcW w:w="851" w:type="dxa"/>
            <w:shd w:val="clear" w:color="auto" w:fill="auto"/>
          </w:tcPr>
          <w:p w14:paraId="46FE0C09" w14:textId="77777777" w:rsidR="007C1480" w:rsidRPr="0072182E" w:rsidRDefault="007C1480" w:rsidP="007C1480">
            <w:pPr>
              <w:spacing w:after="0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72182E">
              <w:rPr>
                <w:rFonts w:ascii="Arial" w:eastAsia="Times New Roman" w:hAnsi="Arial" w:cs="Arial"/>
                <w:b/>
                <w:bCs/>
                <w:lang w:val="en-GB"/>
              </w:rPr>
              <w:t>Total</w:t>
            </w:r>
          </w:p>
        </w:tc>
      </w:tr>
      <w:tr w:rsidR="007C1480" w:rsidRPr="0072182E" w14:paraId="3FED78D3" w14:textId="77777777" w:rsidTr="007C1480">
        <w:trPr>
          <w:gridAfter w:val="1"/>
          <w:wAfter w:w="23" w:type="dxa"/>
          <w:trHeight w:val="1442"/>
        </w:trPr>
        <w:tc>
          <w:tcPr>
            <w:tcW w:w="2965" w:type="dxa"/>
            <w:shd w:val="clear" w:color="auto" w:fill="auto"/>
          </w:tcPr>
          <w:p w14:paraId="74972FD2" w14:textId="77777777" w:rsidR="007C1480" w:rsidRPr="0072182E" w:rsidRDefault="007C1480" w:rsidP="007C1480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72182E">
              <w:rPr>
                <w:rFonts w:ascii="Arial" w:eastAsia="Times New Roman" w:hAnsi="Arial" w:cs="Arial"/>
                <w:b/>
                <w:lang w:val="en-US" w:eastAsia="en-GB"/>
              </w:rPr>
              <w:t xml:space="preserve">The service provider must provide a minimum of </w:t>
            </w:r>
            <w:r>
              <w:rPr>
                <w:rFonts w:ascii="Arial" w:eastAsia="Times New Roman" w:hAnsi="Arial" w:cs="Arial"/>
                <w:b/>
                <w:lang w:val="en-US" w:eastAsia="en-GB"/>
              </w:rPr>
              <w:t>three</w:t>
            </w:r>
            <w:r w:rsidRPr="0072182E">
              <w:rPr>
                <w:rFonts w:ascii="Arial" w:eastAsia="Times New Roman" w:hAnsi="Arial" w:cs="Arial"/>
                <w:b/>
                <w:lang w:val="en-US" w:eastAsia="en-GB"/>
              </w:rPr>
              <w:t xml:space="preserve"> reference letters/ list for the similar job/ service/ installation rendered </w:t>
            </w:r>
          </w:p>
          <w:p w14:paraId="1F3B1409" w14:textId="77777777" w:rsidR="007C1480" w:rsidRPr="0072182E" w:rsidRDefault="007C1480" w:rsidP="007C1480">
            <w:pPr>
              <w:spacing w:after="0"/>
              <w:ind w:left="1082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4860" w:type="dxa"/>
            <w:tcBorders>
              <w:top w:val="nil"/>
            </w:tcBorders>
            <w:shd w:val="clear" w:color="auto" w:fill="auto"/>
            <w:vAlign w:val="center"/>
          </w:tcPr>
          <w:p w14:paraId="7EF0C5B9" w14:textId="77777777" w:rsidR="007C1480" w:rsidRPr="0072182E" w:rsidRDefault="007C1480" w:rsidP="007C1480">
            <w:pPr>
              <w:spacing w:after="0"/>
              <w:ind w:left="13" w:hanging="13"/>
              <w:rPr>
                <w:rFonts w:ascii="Arial" w:eastAsia="Calibri" w:hAnsi="Arial" w:cs="Arial"/>
                <w:b/>
                <w:lang w:val="en-US"/>
              </w:rPr>
            </w:pPr>
            <w:r w:rsidRPr="0072182E">
              <w:rPr>
                <w:rFonts w:ascii="Arial" w:eastAsia="Calibri" w:hAnsi="Arial" w:cs="Arial"/>
                <w:b/>
                <w:lang w:val="en-US"/>
              </w:rPr>
              <w:t>A detailed reference letters/ list for the similar job/ service/ installation rendered</w:t>
            </w:r>
          </w:p>
          <w:p w14:paraId="2BF4FB39" w14:textId="77777777" w:rsidR="007C1480" w:rsidRPr="0072182E" w:rsidRDefault="007C1480" w:rsidP="007C1480">
            <w:pPr>
              <w:spacing w:after="0"/>
              <w:ind w:left="13" w:hanging="13"/>
              <w:rPr>
                <w:rFonts w:ascii="Arial" w:eastAsia="Calibri" w:hAnsi="Arial" w:cs="Arial"/>
                <w:b/>
                <w:i/>
                <w:u w:val="single"/>
                <w:lang w:val="en-US"/>
              </w:rPr>
            </w:pPr>
            <w:r w:rsidRPr="0072182E">
              <w:rPr>
                <w:rFonts w:ascii="Arial" w:eastAsia="Calibri" w:hAnsi="Arial" w:cs="Arial"/>
                <w:b/>
                <w:i/>
                <w:u w:val="single"/>
                <w:lang w:val="en-US"/>
              </w:rPr>
              <w:t>Scoring guide</w:t>
            </w:r>
          </w:p>
          <w:p w14:paraId="46734031" w14:textId="77777777" w:rsidR="007C1480" w:rsidRPr="0072182E" w:rsidRDefault="007C1480" w:rsidP="007C1480">
            <w:pPr>
              <w:spacing w:after="0"/>
              <w:ind w:left="13" w:hanging="13"/>
              <w:rPr>
                <w:rFonts w:ascii="Arial" w:eastAsia="Calibri" w:hAnsi="Arial" w:cs="Arial"/>
                <w:lang w:val="en-US"/>
              </w:rPr>
            </w:pPr>
            <w:r w:rsidRPr="0072182E">
              <w:rPr>
                <w:rFonts w:ascii="Arial" w:eastAsia="Calibri" w:hAnsi="Arial" w:cs="Arial"/>
                <w:lang w:val="en-US"/>
              </w:rPr>
              <w:t>5 reference letters = 5</w:t>
            </w:r>
          </w:p>
          <w:p w14:paraId="0BE142CB" w14:textId="77777777" w:rsidR="007C1480" w:rsidRPr="0072182E" w:rsidRDefault="007C1480" w:rsidP="007C1480">
            <w:pPr>
              <w:spacing w:after="0"/>
              <w:ind w:left="13" w:hanging="13"/>
              <w:rPr>
                <w:rFonts w:ascii="Arial" w:eastAsia="Calibri" w:hAnsi="Arial" w:cs="Arial"/>
                <w:lang w:val="en-US"/>
              </w:rPr>
            </w:pPr>
            <w:r w:rsidRPr="0072182E">
              <w:rPr>
                <w:rFonts w:ascii="Arial" w:eastAsia="Calibri" w:hAnsi="Arial" w:cs="Arial"/>
                <w:lang w:val="en-US"/>
              </w:rPr>
              <w:t>4 reference letters = 4</w:t>
            </w:r>
          </w:p>
          <w:p w14:paraId="6F96600A" w14:textId="77777777" w:rsidR="007C1480" w:rsidRPr="0072182E" w:rsidRDefault="007C1480" w:rsidP="007C1480">
            <w:pPr>
              <w:spacing w:after="0"/>
              <w:ind w:left="13" w:hanging="13"/>
              <w:rPr>
                <w:rFonts w:ascii="Arial" w:eastAsia="Calibri" w:hAnsi="Arial" w:cs="Arial"/>
                <w:lang w:val="en-US"/>
              </w:rPr>
            </w:pPr>
            <w:r w:rsidRPr="0072182E">
              <w:rPr>
                <w:rFonts w:ascii="Arial" w:eastAsia="Calibri" w:hAnsi="Arial" w:cs="Arial"/>
                <w:lang w:val="en-US"/>
              </w:rPr>
              <w:t>3 reference letters = 3</w:t>
            </w:r>
          </w:p>
          <w:p w14:paraId="42D77A4F" w14:textId="77777777" w:rsidR="007C1480" w:rsidRPr="0072182E" w:rsidRDefault="007C1480" w:rsidP="007C1480">
            <w:pPr>
              <w:spacing w:after="0"/>
              <w:ind w:left="13" w:hanging="13"/>
              <w:rPr>
                <w:rFonts w:ascii="Arial" w:eastAsia="Calibri" w:hAnsi="Arial" w:cs="Arial"/>
                <w:lang w:val="en-US"/>
              </w:rPr>
            </w:pPr>
            <w:r w:rsidRPr="0072182E">
              <w:rPr>
                <w:rFonts w:ascii="Arial" w:eastAsia="Calibri" w:hAnsi="Arial" w:cs="Arial"/>
                <w:lang w:val="en-US"/>
              </w:rPr>
              <w:t>2 reference letters = 1</w:t>
            </w:r>
          </w:p>
          <w:p w14:paraId="0D2F0AD6" w14:textId="77777777" w:rsidR="007C1480" w:rsidRPr="0072182E" w:rsidRDefault="007C1480" w:rsidP="007C1480">
            <w:pPr>
              <w:spacing w:after="0"/>
              <w:ind w:left="13" w:hanging="13"/>
              <w:rPr>
                <w:rFonts w:ascii="Arial" w:eastAsia="Calibri" w:hAnsi="Arial" w:cs="Arial"/>
                <w:lang w:val="en-US"/>
              </w:rPr>
            </w:pPr>
            <w:r w:rsidRPr="0072182E">
              <w:rPr>
                <w:rFonts w:ascii="Arial" w:eastAsia="Calibri" w:hAnsi="Arial" w:cs="Arial"/>
                <w:lang w:val="en-US"/>
              </w:rPr>
              <w:t>No submission = 0</w:t>
            </w:r>
          </w:p>
          <w:p w14:paraId="6A205DE7" w14:textId="77777777" w:rsidR="007C1480" w:rsidRPr="0072182E" w:rsidRDefault="007C1480" w:rsidP="007C1480">
            <w:pPr>
              <w:spacing w:after="0"/>
              <w:ind w:left="13" w:hanging="13"/>
              <w:rPr>
                <w:rFonts w:ascii="Arial" w:eastAsia="Calibri" w:hAnsi="Arial" w:cs="Arial"/>
                <w:i/>
                <w:lang w:val="en-US"/>
              </w:rPr>
            </w:pPr>
            <w:r w:rsidRPr="0072182E">
              <w:rPr>
                <w:rFonts w:ascii="Arial" w:eastAsia="Calibri" w:hAnsi="Arial" w:cs="Arial"/>
                <w:b/>
                <w:i/>
                <w:lang w:val="en-US"/>
              </w:rPr>
              <w:t>ARC reserves the right to authenticate all supporting documents submitted, Failure to submit a detailed  reference will result in a zero score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vAlign w:val="center"/>
          </w:tcPr>
          <w:p w14:paraId="263416A3" w14:textId="1BA06A73" w:rsidR="007C1480" w:rsidRPr="0072182E" w:rsidRDefault="00001816" w:rsidP="007C1480">
            <w:pPr>
              <w:spacing w:after="0"/>
              <w:rPr>
                <w:rFonts w:ascii="Arial" w:eastAsia="Times New Roman" w:hAnsi="Arial" w:cs="Arial"/>
                <w:b/>
                <w:lang w:val="en-GB"/>
              </w:rPr>
            </w:pPr>
            <w:r>
              <w:rPr>
                <w:rFonts w:ascii="Arial" w:eastAsia="Times New Roman" w:hAnsi="Arial" w:cs="Arial"/>
                <w:b/>
                <w:lang w:val="en-GB"/>
              </w:rPr>
              <w:t>55</w:t>
            </w:r>
            <w:r w:rsidR="007C1480" w:rsidRPr="0072182E">
              <w:rPr>
                <w:rFonts w:ascii="Arial" w:eastAsia="Times New Roman" w:hAnsi="Arial" w:cs="Arial"/>
                <w:b/>
                <w:lang w:val="en-GB"/>
              </w:rPr>
              <w:t>%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14:paraId="562C75D1" w14:textId="77777777" w:rsidR="007C1480" w:rsidRPr="0072182E" w:rsidRDefault="007C1480" w:rsidP="007C1480">
            <w:pPr>
              <w:spacing w:after="0"/>
              <w:rPr>
                <w:rFonts w:ascii="Arial" w:eastAsia="Times New Roman" w:hAnsi="Arial" w:cs="Arial"/>
                <w:bCs/>
                <w:lang w:val="en-GB"/>
              </w:rPr>
            </w:pPr>
          </w:p>
          <w:p w14:paraId="664355AD" w14:textId="77777777" w:rsidR="007C1480" w:rsidRPr="0072182E" w:rsidRDefault="007C1480" w:rsidP="007C1480">
            <w:pPr>
              <w:spacing w:after="0"/>
              <w:rPr>
                <w:rFonts w:ascii="Arial" w:eastAsia="Times New Roman" w:hAnsi="Arial" w:cs="Arial"/>
                <w:bCs/>
                <w:lang w:val="en-GB"/>
              </w:rPr>
            </w:pPr>
          </w:p>
        </w:tc>
        <w:tc>
          <w:tcPr>
            <w:tcW w:w="851" w:type="dxa"/>
            <w:shd w:val="clear" w:color="auto" w:fill="auto"/>
          </w:tcPr>
          <w:p w14:paraId="1A965116" w14:textId="77777777" w:rsidR="007C1480" w:rsidRPr="0072182E" w:rsidRDefault="007C1480" w:rsidP="007C1480">
            <w:pPr>
              <w:spacing w:after="0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7C1480" w:rsidRPr="0072182E" w14:paraId="18D49E2E" w14:textId="77777777" w:rsidTr="007C1480">
        <w:trPr>
          <w:gridAfter w:val="1"/>
          <w:wAfter w:w="23" w:type="dxa"/>
          <w:trHeight w:val="2776"/>
        </w:trPr>
        <w:tc>
          <w:tcPr>
            <w:tcW w:w="2965" w:type="dxa"/>
            <w:shd w:val="clear" w:color="auto" w:fill="auto"/>
          </w:tcPr>
          <w:p w14:paraId="06BB1258" w14:textId="77777777" w:rsidR="007C1480" w:rsidRPr="0072182E" w:rsidRDefault="007C1480" w:rsidP="007C1480">
            <w:pPr>
              <w:spacing w:after="0"/>
              <w:rPr>
                <w:rFonts w:ascii="Arial" w:eastAsia="Times New Roman" w:hAnsi="Arial" w:cs="Arial"/>
                <w:b/>
                <w:lang w:val="en-GB"/>
              </w:rPr>
            </w:pPr>
            <w:r w:rsidRPr="0072182E">
              <w:rPr>
                <w:rFonts w:ascii="Arial" w:eastAsia="Times New Roman" w:hAnsi="Arial" w:cs="Arial"/>
                <w:b/>
                <w:lang w:val="en-GB"/>
              </w:rPr>
              <w:t>Project Team/ Key P</w:t>
            </w:r>
            <w:r>
              <w:rPr>
                <w:rFonts w:ascii="Arial" w:eastAsia="Times New Roman" w:hAnsi="Arial" w:cs="Arial"/>
                <w:b/>
                <w:lang w:val="en-GB"/>
              </w:rPr>
              <w:t>ersonnel assigned to validate and calibrate equipment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4BD31" w14:textId="77777777" w:rsidR="007C1480" w:rsidRDefault="007C1480" w:rsidP="007C1480">
            <w:pPr>
              <w:spacing w:after="0"/>
              <w:rPr>
                <w:rFonts w:ascii="Arial" w:eastAsia="Calibri" w:hAnsi="Arial" w:cs="Arial"/>
                <w:b/>
                <w:i/>
                <w:lang w:val="en-US"/>
              </w:rPr>
            </w:pPr>
            <w:r w:rsidRPr="0072182E">
              <w:rPr>
                <w:rFonts w:ascii="Arial" w:eastAsia="Calibri" w:hAnsi="Arial" w:cs="Arial"/>
                <w:b/>
                <w:lang w:val="en-US"/>
              </w:rPr>
              <w:t>The following information must be submitted</w:t>
            </w:r>
            <w:r>
              <w:rPr>
                <w:rFonts w:ascii="Arial" w:eastAsia="Calibri" w:hAnsi="Arial" w:cs="Arial"/>
                <w:b/>
                <w:lang w:val="en-US"/>
              </w:rPr>
              <w:t xml:space="preserve"> </w:t>
            </w:r>
            <w:r w:rsidRPr="0072182E">
              <w:rPr>
                <w:rFonts w:ascii="Arial" w:eastAsia="Calibri" w:hAnsi="Arial" w:cs="Arial"/>
                <w:b/>
                <w:lang w:val="en-US"/>
              </w:rPr>
              <w:t xml:space="preserve">and it will be verified at the stage of evaluation: </w:t>
            </w:r>
            <w:r w:rsidRPr="0072182E">
              <w:rPr>
                <w:rFonts w:ascii="Arial" w:eastAsia="Calibri" w:hAnsi="Arial" w:cs="Arial"/>
                <w:b/>
                <w:i/>
                <w:lang w:val="en-US"/>
              </w:rPr>
              <w:t xml:space="preserve">The </w:t>
            </w:r>
            <w:r>
              <w:rPr>
                <w:rFonts w:ascii="Arial" w:eastAsia="Calibri" w:hAnsi="Arial" w:cs="Arial"/>
                <w:b/>
                <w:i/>
                <w:lang w:val="en-US"/>
              </w:rPr>
              <w:t xml:space="preserve">responsible person for validation and calibration must supply an compliance certificate and </w:t>
            </w:r>
            <w:r w:rsidRPr="0072182E">
              <w:rPr>
                <w:rFonts w:ascii="Arial" w:eastAsia="Calibri" w:hAnsi="Arial" w:cs="Arial"/>
                <w:b/>
                <w:i/>
                <w:lang w:val="en-US"/>
              </w:rPr>
              <w:t>demonstrate the related experience</w:t>
            </w:r>
            <w:r>
              <w:rPr>
                <w:rFonts w:ascii="Arial" w:eastAsia="Calibri" w:hAnsi="Arial" w:cs="Arial"/>
                <w:b/>
                <w:i/>
                <w:lang w:val="en-US"/>
              </w:rPr>
              <w:t xml:space="preserve"> in years</w:t>
            </w:r>
          </w:p>
          <w:p w14:paraId="213FE85A" w14:textId="77777777" w:rsidR="007C1480" w:rsidRPr="0072182E" w:rsidRDefault="007C1480" w:rsidP="007C1480">
            <w:pPr>
              <w:spacing w:after="0"/>
              <w:rPr>
                <w:rFonts w:ascii="Arial" w:eastAsia="Calibri" w:hAnsi="Arial" w:cs="Arial"/>
                <w:b/>
                <w:lang w:val="en-US"/>
              </w:rPr>
            </w:pPr>
            <w:r w:rsidRPr="0072182E">
              <w:rPr>
                <w:rFonts w:ascii="Arial" w:eastAsia="Calibri" w:hAnsi="Arial" w:cs="Arial"/>
                <w:b/>
                <w:i/>
                <w:u w:val="single"/>
                <w:lang w:val="en-US"/>
              </w:rPr>
              <w:t>Scoring guide</w:t>
            </w:r>
            <w:r w:rsidRPr="0072182E">
              <w:rPr>
                <w:rFonts w:ascii="Arial" w:eastAsia="Calibri" w:hAnsi="Arial" w:cs="Arial"/>
                <w:b/>
                <w:lang w:val="en-US"/>
              </w:rPr>
              <w:t>:</w:t>
            </w:r>
          </w:p>
          <w:p w14:paraId="70A504FA" w14:textId="77777777" w:rsidR="007C1480" w:rsidRPr="0072182E" w:rsidRDefault="007C1480" w:rsidP="007C1480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FF42F7">
              <w:rPr>
                <w:rFonts w:ascii="Arial" w:eastAsia="Calibri" w:hAnsi="Arial" w:cs="Arial"/>
                <w:b/>
                <w:lang w:val="en-US"/>
              </w:rPr>
              <w:t>The responsible person</w:t>
            </w:r>
            <w:r>
              <w:rPr>
                <w:rFonts w:ascii="Arial" w:eastAsia="Calibri" w:hAnsi="Arial" w:cs="Arial"/>
                <w:b/>
                <w:i/>
                <w:lang w:val="en-US"/>
              </w:rPr>
              <w:t xml:space="preserve"> </w:t>
            </w:r>
            <w:r w:rsidRPr="0072182E">
              <w:rPr>
                <w:rFonts w:ascii="Arial" w:eastAsia="Calibri" w:hAnsi="Arial" w:cs="Arial"/>
                <w:lang w:val="en-US"/>
              </w:rPr>
              <w:t>(</w:t>
            </w:r>
            <w:r>
              <w:rPr>
                <w:rFonts w:ascii="Arial" w:eastAsia="Calibri" w:hAnsi="Arial" w:cs="Arial"/>
                <w:lang w:val="en-US"/>
              </w:rPr>
              <w:t xml:space="preserve">Certificate with </w:t>
            </w:r>
            <w:r w:rsidRPr="0072182E">
              <w:rPr>
                <w:rFonts w:ascii="Arial" w:eastAsia="Calibri" w:hAnsi="Arial" w:cs="Arial"/>
                <w:lang w:val="en-US"/>
              </w:rPr>
              <w:t>Average years’ experience)</w:t>
            </w:r>
          </w:p>
          <w:p w14:paraId="4DD4B127" w14:textId="77777777" w:rsidR="007C1480" w:rsidRPr="0072182E" w:rsidRDefault="007C1480" w:rsidP="007C1480">
            <w:pPr>
              <w:pStyle w:val="ListParagraph"/>
              <w:numPr>
                <w:ilvl w:val="0"/>
                <w:numId w:val="32"/>
              </w:numPr>
              <w:spacing w:after="0" w:line="276" w:lineRule="auto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Certificate + more</w:t>
            </w:r>
            <w:r w:rsidRPr="0072182E">
              <w:rPr>
                <w:rFonts w:ascii="Arial" w:eastAsia="Calibri" w:hAnsi="Arial" w:cs="Arial"/>
                <w:lang w:val="en-US"/>
              </w:rPr>
              <w:t xml:space="preserve"> than 5 years [10] = 5</w:t>
            </w:r>
          </w:p>
          <w:p w14:paraId="585E410F" w14:textId="77777777" w:rsidR="007C1480" w:rsidRPr="0072182E" w:rsidRDefault="007C1480" w:rsidP="007C1480">
            <w:pPr>
              <w:pStyle w:val="ListParagraph"/>
              <w:numPr>
                <w:ilvl w:val="0"/>
                <w:numId w:val="32"/>
              </w:numPr>
              <w:spacing w:after="0" w:line="276" w:lineRule="auto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Certificate + more</w:t>
            </w:r>
            <w:r w:rsidRPr="0072182E">
              <w:rPr>
                <w:rFonts w:ascii="Arial" w:eastAsia="Calibri" w:hAnsi="Arial" w:cs="Arial"/>
                <w:lang w:val="en-US"/>
              </w:rPr>
              <w:t xml:space="preserve"> than 3 but </w:t>
            </w:r>
            <w:r>
              <w:rPr>
                <w:rFonts w:ascii="Arial" w:eastAsia="Calibri" w:hAnsi="Arial" w:cs="Arial"/>
                <w:lang w:val="en-US"/>
              </w:rPr>
              <w:t>l</w:t>
            </w:r>
            <w:r w:rsidRPr="0072182E">
              <w:rPr>
                <w:rFonts w:ascii="Arial" w:eastAsia="Calibri" w:hAnsi="Arial" w:cs="Arial"/>
                <w:lang w:val="en-US"/>
              </w:rPr>
              <w:t>ess than 5 years = 3</w:t>
            </w:r>
          </w:p>
          <w:p w14:paraId="2173FBA3" w14:textId="77777777" w:rsidR="007C1480" w:rsidRDefault="007C1480" w:rsidP="007C1480">
            <w:pPr>
              <w:pStyle w:val="ListParagraph"/>
              <w:numPr>
                <w:ilvl w:val="0"/>
                <w:numId w:val="32"/>
              </w:numPr>
              <w:spacing w:after="0" w:line="276" w:lineRule="auto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 xml:space="preserve">Certificate + </w:t>
            </w:r>
            <w:r w:rsidRPr="0072182E">
              <w:rPr>
                <w:rFonts w:ascii="Arial" w:eastAsia="Calibri" w:hAnsi="Arial" w:cs="Arial"/>
                <w:lang w:val="en-US"/>
              </w:rPr>
              <w:t>1-3 years = 2</w:t>
            </w:r>
          </w:p>
          <w:p w14:paraId="3C7288E3" w14:textId="77777777" w:rsidR="007C1480" w:rsidRPr="00C13B55" w:rsidRDefault="007C1480" w:rsidP="007C1480">
            <w:pPr>
              <w:pStyle w:val="ListParagraph"/>
              <w:numPr>
                <w:ilvl w:val="0"/>
                <w:numId w:val="32"/>
              </w:numPr>
              <w:spacing w:after="0" w:line="276" w:lineRule="auto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 xml:space="preserve">No certificate and/or less </w:t>
            </w:r>
            <w:r w:rsidRPr="0072182E">
              <w:rPr>
                <w:rFonts w:ascii="Arial" w:eastAsia="Calibri" w:hAnsi="Arial" w:cs="Arial"/>
                <w:lang w:val="en-US"/>
              </w:rPr>
              <w:t>than 1 years =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4E37C" w14:textId="77777777" w:rsidR="007C1480" w:rsidRPr="0072182E" w:rsidRDefault="007C1480" w:rsidP="007C1480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lang w:val="en-GB" w:eastAsia="en-ZA"/>
              </w:rPr>
            </w:pPr>
          </w:p>
          <w:p w14:paraId="44FB30F8" w14:textId="77777777" w:rsidR="007C1480" w:rsidRPr="0072182E" w:rsidRDefault="007C1480" w:rsidP="007C1480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lang w:val="en-GB" w:eastAsia="en-ZA"/>
              </w:rPr>
            </w:pPr>
          </w:p>
          <w:p w14:paraId="1DA6542E" w14:textId="77777777" w:rsidR="007C1480" w:rsidRPr="0072182E" w:rsidRDefault="007C1480" w:rsidP="007C1480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lang w:val="en-GB" w:eastAsia="en-ZA"/>
              </w:rPr>
            </w:pPr>
          </w:p>
          <w:p w14:paraId="3041E394" w14:textId="77777777" w:rsidR="007C1480" w:rsidRPr="0072182E" w:rsidRDefault="007C1480" w:rsidP="007C1480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lang w:val="en-GB" w:eastAsia="en-ZA"/>
              </w:rPr>
            </w:pPr>
          </w:p>
          <w:p w14:paraId="722B00AE" w14:textId="77777777" w:rsidR="007C1480" w:rsidRPr="0072182E" w:rsidRDefault="007C1480" w:rsidP="007C1480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lang w:val="en-GB" w:eastAsia="en-ZA"/>
              </w:rPr>
            </w:pPr>
          </w:p>
          <w:p w14:paraId="42C6D796" w14:textId="77777777" w:rsidR="007C1480" w:rsidRPr="0072182E" w:rsidRDefault="007C1480" w:rsidP="007C1480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lang w:val="en-GB" w:eastAsia="en-ZA"/>
              </w:rPr>
            </w:pPr>
          </w:p>
          <w:p w14:paraId="498DFBC8" w14:textId="10638C91" w:rsidR="007C1480" w:rsidRPr="0072182E" w:rsidRDefault="00001816" w:rsidP="007C1480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lang w:val="en-GB" w:eastAsia="en-ZA"/>
              </w:rPr>
            </w:pPr>
            <w:r>
              <w:rPr>
                <w:rFonts w:ascii="Arial" w:eastAsia="Times New Roman" w:hAnsi="Arial" w:cs="Arial"/>
                <w:b/>
                <w:bCs/>
                <w:lang w:val="en-GB" w:eastAsia="en-ZA"/>
              </w:rPr>
              <w:t>45</w:t>
            </w:r>
            <w:r w:rsidR="007C1480" w:rsidRPr="0072182E">
              <w:rPr>
                <w:rFonts w:ascii="Arial" w:eastAsia="Times New Roman" w:hAnsi="Arial" w:cs="Arial"/>
                <w:b/>
                <w:bCs/>
                <w:lang w:val="en-GB" w:eastAsia="en-ZA"/>
              </w:rPr>
              <w:t>%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1831B3" w14:textId="77777777" w:rsidR="007C1480" w:rsidRPr="0072182E" w:rsidRDefault="007C1480" w:rsidP="007C1480">
            <w:pPr>
              <w:spacing w:after="0"/>
              <w:rPr>
                <w:rFonts w:ascii="Arial" w:eastAsia="Times New Roman" w:hAnsi="Arial" w:cs="Arial"/>
                <w:bCs/>
                <w:lang w:val="en-GB"/>
              </w:rPr>
            </w:pPr>
          </w:p>
        </w:tc>
        <w:tc>
          <w:tcPr>
            <w:tcW w:w="851" w:type="dxa"/>
            <w:shd w:val="clear" w:color="auto" w:fill="auto"/>
          </w:tcPr>
          <w:p w14:paraId="54E11D2A" w14:textId="77777777" w:rsidR="007C1480" w:rsidRPr="0072182E" w:rsidRDefault="007C1480" w:rsidP="007C1480">
            <w:pPr>
              <w:spacing w:after="0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7C1480" w:rsidRPr="0072182E" w14:paraId="0D3BB65E" w14:textId="77777777" w:rsidTr="007C1480">
        <w:trPr>
          <w:gridAfter w:val="1"/>
          <w:wAfter w:w="23" w:type="dxa"/>
          <w:trHeight w:val="348"/>
        </w:trPr>
        <w:tc>
          <w:tcPr>
            <w:tcW w:w="2965" w:type="dxa"/>
            <w:shd w:val="clear" w:color="auto" w:fill="auto"/>
          </w:tcPr>
          <w:p w14:paraId="16287F21" w14:textId="77777777" w:rsidR="007C1480" w:rsidRPr="0072182E" w:rsidRDefault="007C1480" w:rsidP="007C1480">
            <w:pPr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</w:tcBorders>
          </w:tcPr>
          <w:p w14:paraId="4BF53985" w14:textId="77777777" w:rsidR="007C1480" w:rsidRPr="0072182E" w:rsidRDefault="007C1480" w:rsidP="007C1480">
            <w:pPr>
              <w:spacing w:after="0"/>
              <w:rPr>
                <w:rFonts w:ascii="Arial" w:eastAsia="Times New Roman" w:hAnsi="Arial" w:cs="Arial"/>
                <w:b/>
                <w:lang w:val="en-GB"/>
              </w:rPr>
            </w:pPr>
            <w:r w:rsidRPr="0072182E">
              <w:rPr>
                <w:rFonts w:ascii="Arial" w:eastAsia="Times New Roman" w:hAnsi="Arial" w:cs="Arial"/>
                <w:b/>
                <w:lang w:val="en-GB"/>
              </w:rPr>
              <w:t>TOTAL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B060510" w14:textId="77777777" w:rsidR="007C1480" w:rsidRPr="0072182E" w:rsidRDefault="007C1480" w:rsidP="007C1480">
            <w:pPr>
              <w:spacing w:after="0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72182E">
              <w:rPr>
                <w:rFonts w:ascii="Arial" w:eastAsia="Times New Roman" w:hAnsi="Arial" w:cs="Arial"/>
                <w:b/>
                <w:bCs/>
                <w:lang w:val="en-GB" w:eastAsia="en-ZA"/>
              </w:rPr>
              <w:t>500</w:t>
            </w:r>
          </w:p>
        </w:tc>
      </w:tr>
      <w:tr w:rsidR="007C1480" w:rsidRPr="0072182E" w14:paraId="489E7844" w14:textId="77777777" w:rsidTr="007C1480">
        <w:trPr>
          <w:gridAfter w:val="1"/>
          <w:wAfter w:w="23" w:type="dxa"/>
        </w:trPr>
        <w:tc>
          <w:tcPr>
            <w:tcW w:w="7825" w:type="dxa"/>
            <w:gridSpan w:val="2"/>
            <w:shd w:val="clear" w:color="auto" w:fill="auto"/>
          </w:tcPr>
          <w:p w14:paraId="11141E2B" w14:textId="77777777" w:rsidR="007C1480" w:rsidRPr="0072182E" w:rsidRDefault="007C1480" w:rsidP="007C1480">
            <w:pPr>
              <w:spacing w:after="0"/>
              <w:rPr>
                <w:rFonts w:ascii="Arial" w:eastAsia="Times New Roman" w:hAnsi="Arial" w:cs="Arial"/>
                <w:b/>
                <w:lang w:val="en-GB"/>
              </w:rPr>
            </w:pPr>
            <w:r w:rsidRPr="0072182E">
              <w:rPr>
                <w:rFonts w:ascii="Arial" w:eastAsia="Times New Roman" w:hAnsi="Arial" w:cs="Arial"/>
                <w:b/>
                <w:lang w:val="en-GB"/>
              </w:rPr>
              <w:t>AVERAGE ( Total ÷ 5)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0CCF700D" w14:textId="77777777" w:rsidR="007C1480" w:rsidRPr="0072182E" w:rsidRDefault="007C1480" w:rsidP="007C1480">
            <w:pPr>
              <w:spacing w:after="0"/>
              <w:rPr>
                <w:rFonts w:ascii="Arial" w:eastAsia="Times New Roman" w:hAnsi="Arial" w:cs="Arial"/>
                <w:b/>
                <w:lang w:val="en-GB"/>
              </w:rPr>
            </w:pPr>
            <w:r w:rsidRPr="0072182E">
              <w:rPr>
                <w:rFonts w:ascii="Arial" w:eastAsia="Times New Roman" w:hAnsi="Arial" w:cs="Arial"/>
                <w:b/>
                <w:lang w:val="en-GB"/>
              </w:rPr>
              <w:t>100</w:t>
            </w:r>
          </w:p>
        </w:tc>
      </w:tr>
      <w:tr w:rsidR="007C1480" w:rsidRPr="0072182E" w14:paraId="2870FF9F" w14:textId="77777777" w:rsidTr="007C1480">
        <w:trPr>
          <w:trHeight w:val="620"/>
        </w:trPr>
        <w:tc>
          <w:tcPr>
            <w:tcW w:w="10542" w:type="dxa"/>
            <w:gridSpan w:val="6"/>
            <w:shd w:val="clear" w:color="auto" w:fill="auto"/>
          </w:tcPr>
          <w:p w14:paraId="5D4702CA" w14:textId="77777777" w:rsidR="007C1480" w:rsidRPr="0072182E" w:rsidRDefault="007C1480" w:rsidP="007C1480">
            <w:pPr>
              <w:spacing w:after="0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006F1C">
              <w:rPr>
                <w:rFonts w:ascii="Arial" w:eastAsia="Times New Roman" w:hAnsi="Arial" w:cs="Arial"/>
                <w:b/>
                <w:lang w:val="en-GB"/>
              </w:rPr>
              <w:t>NB:</w:t>
            </w:r>
            <w:r w:rsidRPr="00006F1C">
              <w:rPr>
                <w:rFonts w:ascii="Arial" w:eastAsia="Times New Roman" w:hAnsi="Arial" w:cs="Arial"/>
                <w:b/>
                <w:lang w:val="en-GB"/>
              </w:rPr>
              <w:tab/>
              <w:t>The minimum qualifying score is 50%. All tenders that fail to achieve the minimum qualifying score shall not be considered for further evaluation on price and B-BBEE (80/20)</w:t>
            </w:r>
          </w:p>
        </w:tc>
      </w:tr>
    </w:tbl>
    <w:p w14:paraId="5BE93A62" w14:textId="77777777" w:rsidR="007C1480" w:rsidRDefault="007C1480" w:rsidP="00A674BA">
      <w:pPr>
        <w:spacing w:after="0" w:line="240" w:lineRule="auto"/>
        <w:contextualSpacing/>
        <w:rPr>
          <w:rFonts w:ascii="Arial" w:eastAsia="Times New Roman" w:hAnsi="Arial" w:cs="Arial"/>
          <w:b/>
          <w:lang w:val="en-GB"/>
        </w:rPr>
      </w:pPr>
    </w:p>
    <w:sectPr w:rsidR="007C1480" w:rsidSect="00BF707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D66D5" w14:textId="77777777" w:rsidR="00B223DF" w:rsidRDefault="00B223DF" w:rsidP="00784C3C">
      <w:pPr>
        <w:spacing w:after="0" w:line="240" w:lineRule="auto"/>
      </w:pPr>
      <w:r>
        <w:separator/>
      </w:r>
    </w:p>
  </w:endnote>
  <w:endnote w:type="continuationSeparator" w:id="0">
    <w:p w14:paraId="2D90F6F0" w14:textId="77777777" w:rsidR="00B223DF" w:rsidRDefault="00B223DF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F9F87" w14:textId="77777777" w:rsidR="00B223DF" w:rsidRDefault="00B223DF" w:rsidP="00784C3C">
      <w:pPr>
        <w:spacing w:after="0" w:line="240" w:lineRule="auto"/>
      </w:pPr>
      <w:r>
        <w:separator/>
      </w:r>
    </w:p>
  </w:footnote>
  <w:footnote w:type="continuationSeparator" w:id="0">
    <w:p w14:paraId="6E889E3A" w14:textId="77777777" w:rsidR="00B223DF" w:rsidRDefault="00B223DF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5EC428A" w14:textId="19F4B069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13B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4B3F2EB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C96"/>
    <w:multiLevelType w:val="hybridMultilevel"/>
    <w:tmpl w:val="01F2F5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333D9"/>
    <w:multiLevelType w:val="hybridMultilevel"/>
    <w:tmpl w:val="A5CE78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D638C"/>
    <w:multiLevelType w:val="hybridMultilevel"/>
    <w:tmpl w:val="98A2FDD8"/>
    <w:lvl w:ilvl="0" w:tplc="1B2CC7F4">
      <w:start w:val="1"/>
      <w:numFmt w:val="decimal"/>
      <w:lvlText w:val="%1.4"/>
      <w:lvlJc w:val="left"/>
      <w:pPr>
        <w:ind w:left="28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880" w:hanging="360"/>
      </w:pPr>
    </w:lvl>
    <w:lvl w:ilvl="2" w:tplc="1B2CC7F4">
      <w:start w:val="1"/>
      <w:numFmt w:val="decimal"/>
      <w:lvlText w:val="%3.4"/>
      <w:lvlJc w:val="left"/>
      <w:pPr>
        <w:ind w:left="3600" w:hanging="18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9456AB9"/>
    <w:multiLevelType w:val="hybridMultilevel"/>
    <w:tmpl w:val="EDB6EB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C6C89"/>
    <w:multiLevelType w:val="hybridMultilevel"/>
    <w:tmpl w:val="18C8FE6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33D65B0B"/>
    <w:multiLevelType w:val="hybridMultilevel"/>
    <w:tmpl w:val="B8A63388"/>
    <w:lvl w:ilvl="0" w:tplc="1B2CC7F4">
      <w:start w:val="1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D1E70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5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6" w15:restartNumberingAfterBreak="0">
    <w:nsid w:val="372367C0"/>
    <w:multiLevelType w:val="hybridMultilevel"/>
    <w:tmpl w:val="F348B780"/>
    <w:lvl w:ilvl="0" w:tplc="1B2CC7F4">
      <w:start w:val="1"/>
      <w:numFmt w:val="decimal"/>
      <w:lvlText w:val="%1.4"/>
      <w:lvlJc w:val="left"/>
      <w:pPr>
        <w:ind w:left="144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960E6"/>
    <w:multiLevelType w:val="multilevel"/>
    <w:tmpl w:val="3A9492AA"/>
    <w:lvl w:ilvl="0">
      <w:start w:val="1"/>
      <w:numFmt w:val="decimal"/>
      <w:lvlText w:val="%1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  <w:sz w:val="22"/>
      </w:rPr>
    </w:lvl>
  </w:abstractNum>
  <w:abstractNum w:abstractNumId="19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28F1033"/>
    <w:multiLevelType w:val="multilevel"/>
    <w:tmpl w:val="746CB1B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E4638"/>
    <w:multiLevelType w:val="hybridMultilevel"/>
    <w:tmpl w:val="D9F88EC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9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85036"/>
    <w:multiLevelType w:val="hybridMultilevel"/>
    <w:tmpl w:val="F74EFF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"/>
  </w:num>
  <w:num w:numId="3">
    <w:abstractNumId w:val="22"/>
  </w:num>
  <w:num w:numId="4">
    <w:abstractNumId w:val="24"/>
  </w:num>
  <w:num w:numId="5">
    <w:abstractNumId w:val="27"/>
  </w:num>
  <w:num w:numId="6">
    <w:abstractNumId w:val="29"/>
  </w:num>
  <w:num w:numId="7">
    <w:abstractNumId w:val="15"/>
  </w:num>
  <w:num w:numId="8">
    <w:abstractNumId w:val="32"/>
  </w:num>
  <w:num w:numId="9">
    <w:abstractNumId w:val="17"/>
  </w:num>
  <w:num w:numId="10">
    <w:abstractNumId w:val="1"/>
  </w:num>
  <w:num w:numId="11">
    <w:abstractNumId w:val="33"/>
  </w:num>
  <w:num w:numId="12">
    <w:abstractNumId w:val="21"/>
  </w:num>
  <w:num w:numId="13">
    <w:abstractNumId w:val="13"/>
  </w:num>
  <w:num w:numId="14">
    <w:abstractNumId w:val="31"/>
  </w:num>
  <w:num w:numId="15">
    <w:abstractNumId w:val="11"/>
  </w:num>
  <w:num w:numId="16">
    <w:abstractNumId w:val="7"/>
  </w:num>
  <w:num w:numId="17">
    <w:abstractNumId w:val="26"/>
  </w:num>
  <w:num w:numId="18">
    <w:abstractNumId w:val="5"/>
  </w:num>
  <w:num w:numId="19">
    <w:abstractNumId w:val="20"/>
  </w:num>
  <w:num w:numId="20">
    <w:abstractNumId w:val="3"/>
  </w:num>
  <w:num w:numId="21">
    <w:abstractNumId w:val="19"/>
  </w:num>
  <w:num w:numId="22">
    <w:abstractNumId w:val="12"/>
  </w:num>
  <w:num w:numId="23">
    <w:abstractNumId w:val="2"/>
  </w:num>
  <w:num w:numId="24">
    <w:abstractNumId w:val="18"/>
  </w:num>
  <w:num w:numId="25">
    <w:abstractNumId w:val="6"/>
  </w:num>
  <w:num w:numId="26">
    <w:abstractNumId w:val="30"/>
  </w:num>
  <w:num w:numId="27">
    <w:abstractNumId w:val="16"/>
  </w:num>
  <w:num w:numId="28">
    <w:abstractNumId w:val="8"/>
  </w:num>
  <w:num w:numId="29">
    <w:abstractNumId w:val="0"/>
  </w:num>
  <w:num w:numId="30">
    <w:abstractNumId w:val="25"/>
  </w:num>
  <w:num w:numId="31">
    <w:abstractNumId w:val="10"/>
  </w:num>
  <w:num w:numId="32">
    <w:abstractNumId w:val="9"/>
  </w:num>
  <w:num w:numId="33">
    <w:abstractNumId w:val="23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01816"/>
    <w:rsid w:val="0001364D"/>
    <w:rsid w:val="00030A6A"/>
    <w:rsid w:val="00032C6F"/>
    <w:rsid w:val="00035C12"/>
    <w:rsid w:val="00053BEB"/>
    <w:rsid w:val="00066A61"/>
    <w:rsid w:val="00085C60"/>
    <w:rsid w:val="0009175A"/>
    <w:rsid w:val="0009555E"/>
    <w:rsid w:val="00095BAB"/>
    <w:rsid w:val="000A5A24"/>
    <w:rsid w:val="000A765B"/>
    <w:rsid w:val="000C1EC5"/>
    <w:rsid w:val="000C3B60"/>
    <w:rsid w:val="000D2C1D"/>
    <w:rsid w:val="00103EF8"/>
    <w:rsid w:val="00106EA1"/>
    <w:rsid w:val="00107EC1"/>
    <w:rsid w:val="001265F1"/>
    <w:rsid w:val="0013081D"/>
    <w:rsid w:val="00144C2A"/>
    <w:rsid w:val="00165691"/>
    <w:rsid w:val="00175225"/>
    <w:rsid w:val="001809E1"/>
    <w:rsid w:val="00182B66"/>
    <w:rsid w:val="00184DDE"/>
    <w:rsid w:val="001948DB"/>
    <w:rsid w:val="001B3DB9"/>
    <w:rsid w:val="001B49C0"/>
    <w:rsid w:val="001E44F3"/>
    <w:rsid w:val="001F4665"/>
    <w:rsid w:val="001F7515"/>
    <w:rsid w:val="002033DD"/>
    <w:rsid w:val="00226FF0"/>
    <w:rsid w:val="00262D25"/>
    <w:rsid w:val="00265682"/>
    <w:rsid w:val="00270A0D"/>
    <w:rsid w:val="002760DB"/>
    <w:rsid w:val="0027708C"/>
    <w:rsid w:val="00285875"/>
    <w:rsid w:val="002B23A5"/>
    <w:rsid w:val="002C5908"/>
    <w:rsid w:val="002D2DC9"/>
    <w:rsid w:val="002F1653"/>
    <w:rsid w:val="002F7D90"/>
    <w:rsid w:val="0030208B"/>
    <w:rsid w:val="00302294"/>
    <w:rsid w:val="003521FB"/>
    <w:rsid w:val="003613C5"/>
    <w:rsid w:val="00367F6C"/>
    <w:rsid w:val="003A6106"/>
    <w:rsid w:val="003D7545"/>
    <w:rsid w:val="003E2590"/>
    <w:rsid w:val="003E638C"/>
    <w:rsid w:val="003F4034"/>
    <w:rsid w:val="00403F9D"/>
    <w:rsid w:val="00405C1C"/>
    <w:rsid w:val="0040701C"/>
    <w:rsid w:val="0040732D"/>
    <w:rsid w:val="00421706"/>
    <w:rsid w:val="00425D9B"/>
    <w:rsid w:val="0043083E"/>
    <w:rsid w:val="004403FA"/>
    <w:rsid w:val="00474670"/>
    <w:rsid w:val="0048456E"/>
    <w:rsid w:val="00496B29"/>
    <w:rsid w:val="004A2BEA"/>
    <w:rsid w:val="004A5E9D"/>
    <w:rsid w:val="004B5FC6"/>
    <w:rsid w:val="004E4197"/>
    <w:rsid w:val="004E7450"/>
    <w:rsid w:val="005151DA"/>
    <w:rsid w:val="00532BB4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68E9"/>
    <w:rsid w:val="005C0B20"/>
    <w:rsid w:val="005C3D32"/>
    <w:rsid w:val="005D75A1"/>
    <w:rsid w:val="005E3A1F"/>
    <w:rsid w:val="005E749A"/>
    <w:rsid w:val="005F1FB5"/>
    <w:rsid w:val="0060669C"/>
    <w:rsid w:val="00611C56"/>
    <w:rsid w:val="00630802"/>
    <w:rsid w:val="00635D57"/>
    <w:rsid w:val="00660BB0"/>
    <w:rsid w:val="00675644"/>
    <w:rsid w:val="00684809"/>
    <w:rsid w:val="006A0E1F"/>
    <w:rsid w:val="006B6F46"/>
    <w:rsid w:val="006D5572"/>
    <w:rsid w:val="006D7017"/>
    <w:rsid w:val="006F0FE0"/>
    <w:rsid w:val="00704C03"/>
    <w:rsid w:val="00725FE0"/>
    <w:rsid w:val="00730348"/>
    <w:rsid w:val="00763D6B"/>
    <w:rsid w:val="00764876"/>
    <w:rsid w:val="00784C3C"/>
    <w:rsid w:val="00786390"/>
    <w:rsid w:val="0078760D"/>
    <w:rsid w:val="00790463"/>
    <w:rsid w:val="00797D0B"/>
    <w:rsid w:val="007A03A0"/>
    <w:rsid w:val="007B0EC6"/>
    <w:rsid w:val="007C1480"/>
    <w:rsid w:val="007D3B12"/>
    <w:rsid w:val="007F3CB5"/>
    <w:rsid w:val="007F4CB9"/>
    <w:rsid w:val="00800222"/>
    <w:rsid w:val="008064DB"/>
    <w:rsid w:val="00826FE5"/>
    <w:rsid w:val="00836ACB"/>
    <w:rsid w:val="00837FE3"/>
    <w:rsid w:val="00856341"/>
    <w:rsid w:val="008608B7"/>
    <w:rsid w:val="00881B89"/>
    <w:rsid w:val="00884D81"/>
    <w:rsid w:val="008A0A57"/>
    <w:rsid w:val="008A6DBF"/>
    <w:rsid w:val="008C08C7"/>
    <w:rsid w:val="008C138E"/>
    <w:rsid w:val="008E02C0"/>
    <w:rsid w:val="0090668F"/>
    <w:rsid w:val="00922ADB"/>
    <w:rsid w:val="00923156"/>
    <w:rsid w:val="009322EE"/>
    <w:rsid w:val="009437CE"/>
    <w:rsid w:val="00970427"/>
    <w:rsid w:val="00977FF5"/>
    <w:rsid w:val="009C37D9"/>
    <w:rsid w:val="009D44E7"/>
    <w:rsid w:val="009D4C32"/>
    <w:rsid w:val="009E3D1D"/>
    <w:rsid w:val="009E5D2A"/>
    <w:rsid w:val="00A0278C"/>
    <w:rsid w:val="00A11F64"/>
    <w:rsid w:val="00A210A0"/>
    <w:rsid w:val="00A27462"/>
    <w:rsid w:val="00A330A6"/>
    <w:rsid w:val="00A3781F"/>
    <w:rsid w:val="00A436BB"/>
    <w:rsid w:val="00A46D1B"/>
    <w:rsid w:val="00A5553B"/>
    <w:rsid w:val="00A674BA"/>
    <w:rsid w:val="00A720EC"/>
    <w:rsid w:val="00A76363"/>
    <w:rsid w:val="00A812E5"/>
    <w:rsid w:val="00AA4F98"/>
    <w:rsid w:val="00AE445B"/>
    <w:rsid w:val="00AF413A"/>
    <w:rsid w:val="00B0107A"/>
    <w:rsid w:val="00B0749D"/>
    <w:rsid w:val="00B1084E"/>
    <w:rsid w:val="00B10A0D"/>
    <w:rsid w:val="00B223DF"/>
    <w:rsid w:val="00B256B9"/>
    <w:rsid w:val="00B26EC9"/>
    <w:rsid w:val="00B30F4C"/>
    <w:rsid w:val="00B336FD"/>
    <w:rsid w:val="00B4004B"/>
    <w:rsid w:val="00B52FC7"/>
    <w:rsid w:val="00B5408D"/>
    <w:rsid w:val="00B6052B"/>
    <w:rsid w:val="00B74761"/>
    <w:rsid w:val="00B76D32"/>
    <w:rsid w:val="00B979BD"/>
    <w:rsid w:val="00BC5235"/>
    <w:rsid w:val="00BE7D7E"/>
    <w:rsid w:val="00BF0BE2"/>
    <w:rsid w:val="00BF2533"/>
    <w:rsid w:val="00BF3CEA"/>
    <w:rsid w:val="00BF707C"/>
    <w:rsid w:val="00C10664"/>
    <w:rsid w:val="00C11F42"/>
    <w:rsid w:val="00C20654"/>
    <w:rsid w:val="00C240F3"/>
    <w:rsid w:val="00C365D9"/>
    <w:rsid w:val="00C5155C"/>
    <w:rsid w:val="00C52840"/>
    <w:rsid w:val="00C74643"/>
    <w:rsid w:val="00C86BEF"/>
    <w:rsid w:val="00C9434F"/>
    <w:rsid w:val="00CA6521"/>
    <w:rsid w:val="00CB70B9"/>
    <w:rsid w:val="00CC44FE"/>
    <w:rsid w:val="00CD0BDA"/>
    <w:rsid w:val="00CD366B"/>
    <w:rsid w:val="00CD4285"/>
    <w:rsid w:val="00CE5203"/>
    <w:rsid w:val="00CE68CA"/>
    <w:rsid w:val="00CE7CC2"/>
    <w:rsid w:val="00CF6DF3"/>
    <w:rsid w:val="00D07089"/>
    <w:rsid w:val="00D12BE1"/>
    <w:rsid w:val="00D150CD"/>
    <w:rsid w:val="00D2077F"/>
    <w:rsid w:val="00D313B4"/>
    <w:rsid w:val="00D519BC"/>
    <w:rsid w:val="00D60D6B"/>
    <w:rsid w:val="00D64763"/>
    <w:rsid w:val="00D66F8F"/>
    <w:rsid w:val="00D7697B"/>
    <w:rsid w:val="00D818F3"/>
    <w:rsid w:val="00DA13BB"/>
    <w:rsid w:val="00DA2D83"/>
    <w:rsid w:val="00DA32D2"/>
    <w:rsid w:val="00DB75A2"/>
    <w:rsid w:val="00DC6EB2"/>
    <w:rsid w:val="00DD4864"/>
    <w:rsid w:val="00DE4457"/>
    <w:rsid w:val="00E12378"/>
    <w:rsid w:val="00E32CD6"/>
    <w:rsid w:val="00E34693"/>
    <w:rsid w:val="00E45299"/>
    <w:rsid w:val="00E672CD"/>
    <w:rsid w:val="00E859A6"/>
    <w:rsid w:val="00E95B49"/>
    <w:rsid w:val="00EB7108"/>
    <w:rsid w:val="00ED59FA"/>
    <w:rsid w:val="00F02583"/>
    <w:rsid w:val="00F22ED0"/>
    <w:rsid w:val="00F254F8"/>
    <w:rsid w:val="00F34C98"/>
    <w:rsid w:val="00F672D9"/>
    <w:rsid w:val="00F7778E"/>
    <w:rsid w:val="00FB37B3"/>
    <w:rsid w:val="00FE0E11"/>
    <w:rsid w:val="00FF1F16"/>
    <w:rsid w:val="0184BAC8"/>
    <w:rsid w:val="06582BEB"/>
    <w:rsid w:val="0765173B"/>
    <w:rsid w:val="0CCF5AF5"/>
    <w:rsid w:val="127FCB4B"/>
    <w:rsid w:val="1345283E"/>
    <w:rsid w:val="18D82895"/>
    <w:rsid w:val="18FDE309"/>
    <w:rsid w:val="1D101E61"/>
    <w:rsid w:val="22938A78"/>
    <w:rsid w:val="24AA8B18"/>
    <w:rsid w:val="25E45397"/>
    <w:rsid w:val="2B03877D"/>
    <w:rsid w:val="32E8B0E4"/>
    <w:rsid w:val="35E38E4F"/>
    <w:rsid w:val="37FFEA06"/>
    <w:rsid w:val="381DF937"/>
    <w:rsid w:val="390FBCF4"/>
    <w:rsid w:val="3F681A3E"/>
    <w:rsid w:val="43F297A1"/>
    <w:rsid w:val="45363D03"/>
    <w:rsid w:val="472459D8"/>
    <w:rsid w:val="47C8600D"/>
    <w:rsid w:val="4C7025E7"/>
    <w:rsid w:val="4F3FF1F3"/>
    <w:rsid w:val="558FE7D0"/>
    <w:rsid w:val="584E84DA"/>
    <w:rsid w:val="59AF1141"/>
    <w:rsid w:val="5CAF6544"/>
    <w:rsid w:val="5D5F7208"/>
    <w:rsid w:val="5E1A8432"/>
    <w:rsid w:val="6182D667"/>
    <w:rsid w:val="61B69433"/>
    <w:rsid w:val="667C21CF"/>
    <w:rsid w:val="66ED1A21"/>
    <w:rsid w:val="70D812B9"/>
    <w:rsid w:val="728EB886"/>
    <w:rsid w:val="770B2B71"/>
    <w:rsid w:val="774705EA"/>
    <w:rsid w:val="7979A8E2"/>
    <w:rsid w:val="799FBA76"/>
    <w:rsid w:val="79CF0CE7"/>
    <w:rsid w:val="7D12D445"/>
    <w:rsid w:val="7F5A0555"/>
    <w:rsid w:val="7FE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CAB5E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Langenhoven</dc:creator>
  <cp:lastModifiedBy>Zimkhita Matayi</cp:lastModifiedBy>
  <cp:revision>2</cp:revision>
  <cp:lastPrinted>2022-02-09T08:47:00Z</cp:lastPrinted>
  <dcterms:created xsi:type="dcterms:W3CDTF">2022-02-16T13:41:00Z</dcterms:created>
  <dcterms:modified xsi:type="dcterms:W3CDTF">2022-02-16T13:41:00Z</dcterms:modified>
</cp:coreProperties>
</file>