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center" w:tblpY="331"/>
        <w:tblW w:w="14879" w:type="dxa"/>
        <w:tblLook w:val="04A0" w:firstRow="1" w:lastRow="0" w:firstColumn="1" w:lastColumn="0" w:noHBand="0" w:noVBand="1"/>
      </w:tblPr>
      <w:tblGrid>
        <w:gridCol w:w="829"/>
        <w:gridCol w:w="6337"/>
        <w:gridCol w:w="1161"/>
        <w:gridCol w:w="6552"/>
      </w:tblGrid>
      <w:tr w:rsidR="00880640" w:rsidRPr="00155877" w14:paraId="5FE2CFF2" w14:textId="77777777" w:rsidTr="00232E4F">
        <w:trPr>
          <w:trHeight w:val="699"/>
        </w:trPr>
        <w:tc>
          <w:tcPr>
            <w:tcW w:w="829" w:type="dxa"/>
          </w:tcPr>
          <w:p w14:paraId="5260012B" w14:textId="77777777" w:rsidR="00880640" w:rsidRPr="00155877" w:rsidRDefault="00880640" w:rsidP="00232E4F">
            <w:pPr>
              <w:autoSpaceDE w:val="0"/>
              <w:autoSpaceDN w:val="0"/>
              <w:adjustRightInd w:val="0"/>
              <w:rPr>
                <w:b/>
                <w:sz w:val="20"/>
                <w:szCs w:val="20"/>
                <w:u w:val="single"/>
              </w:rPr>
            </w:pPr>
            <w:r w:rsidRPr="00155877">
              <w:rPr>
                <w:b/>
                <w:sz w:val="20"/>
                <w:szCs w:val="20"/>
                <w:u w:val="single"/>
              </w:rPr>
              <w:t>Ref</w:t>
            </w:r>
          </w:p>
        </w:tc>
        <w:tc>
          <w:tcPr>
            <w:tcW w:w="6337" w:type="dxa"/>
          </w:tcPr>
          <w:p w14:paraId="1C889B39" w14:textId="507B45DB" w:rsidR="00880640" w:rsidRPr="00880640" w:rsidRDefault="00880640" w:rsidP="00232E4F">
            <w:pPr>
              <w:autoSpaceDE w:val="0"/>
              <w:autoSpaceDN w:val="0"/>
              <w:adjustRightInd w:val="0"/>
              <w:rPr>
                <w:b/>
                <w:sz w:val="20"/>
                <w:szCs w:val="20"/>
                <w:u w:val="single"/>
              </w:rPr>
            </w:pPr>
            <w:r w:rsidRPr="00155877">
              <w:rPr>
                <w:b/>
                <w:sz w:val="20"/>
                <w:szCs w:val="20"/>
                <w:u w:val="single"/>
              </w:rPr>
              <w:t>Environmental Tender Returnable</w:t>
            </w:r>
          </w:p>
        </w:tc>
        <w:tc>
          <w:tcPr>
            <w:tcW w:w="1161" w:type="dxa"/>
          </w:tcPr>
          <w:p w14:paraId="3FB78A43" w14:textId="77777777" w:rsidR="00880640" w:rsidRPr="00155877" w:rsidRDefault="00880640" w:rsidP="00232E4F">
            <w:pPr>
              <w:autoSpaceDE w:val="0"/>
              <w:autoSpaceDN w:val="0"/>
              <w:adjustRightInd w:val="0"/>
              <w:rPr>
                <w:b/>
                <w:sz w:val="20"/>
                <w:szCs w:val="20"/>
                <w:u w:val="single"/>
              </w:rPr>
            </w:pPr>
            <w:r w:rsidRPr="00155877">
              <w:rPr>
                <w:b/>
                <w:sz w:val="20"/>
                <w:szCs w:val="20"/>
                <w:u w:val="single"/>
              </w:rPr>
              <w:t>Submission</w:t>
            </w:r>
          </w:p>
          <w:p w14:paraId="7F3FFAC9" w14:textId="77777777" w:rsidR="00880640" w:rsidRPr="00155877" w:rsidRDefault="00880640" w:rsidP="00232E4F">
            <w:pPr>
              <w:autoSpaceDE w:val="0"/>
              <w:autoSpaceDN w:val="0"/>
              <w:adjustRightInd w:val="0"/>
              <w:rPr>
                <w:b/>
                <w:sz w:val="20"/>
                <w:szCs w:val="20"/>
                <w:u w:val="single"/>
              </w:rPr>
            </w:pPr>
            <w:r w:rsidRPr="00155877">
              <w:rPr>
                <w:b/>
                <w:sz w:val="20"/>
                <w:szCs w:val="20"/>
                <w:u w:val="single"/>
              </w:rPr>
              <w:t>Y = Yes</w:t>
            </w:r>
          </w:p>
          <w:p w14:paraId="5484F80A" w14:textId="77777777" w:rsidR="00880640" w:rsidRPr="00155877" w:rsidRDefault="00880640" w:rsidP="00232E4F">
            <w:pPr>
              <w:autoSpaceDE w:val="0"/>
              <w:autoSpaceDN w:val="0"/>
              <w:adjustRightInd w:val="0"/>
              <w:rPr>
                <w:b/>
                <w:sz w:val="20"/>
                <w:szCs w:val="20"/>
                <w:u w:val="single"/>
              </w:rPr>
            </w:pPr>
            <w:r w:rsidRPr="00155877">
              <w:rPr>
                <w:b/>
                <w:sz w:val="20"/>
                <w:szCs w:val="20"/>
                <w:u w:val="single"/>
              </w:rPr>
              <w:t>N= No</w:t>
            </w:r>
          </w:p>
          <w:p w14:paraId="0C2C7DC3" w14:textId="77777777" w:rsidR="00880640" w:rsidRPr="00155877" w:rsidRDefault="00880640" w:rsidP="00232E4F">
            <w:pPr>
              <w:autoSpaceDE w:val="0"/>
              <w:autoSpaceDN w:val="0"/>
              <w:adjustRightInd w:val="0"/>
              <w:rPr>
                <w:b/>
                <w:sz w:val="20"/>
                <w:szCs w:val="20"/>
                <w:u w:val="single"/>
              </w:rPr>
            </w:pPr>
          </w:p>
        </w:tc>
        <w:tc>
          <w:tcPr>
            <w:tcW w:w="6552" w:type="dxa"/>
          </w:tcPr>
          <w:p w14:paraId="21E16B6C" w14:textId="77777777" w:rsidR="00880640" w:rsidRPr="00155877" w:rsidRDefault="00880640" w:rsidP="00232E4F">
            <w:pPr>
              <w:autoSpaceDE w:val="0"/>
              <w:autoSpaceDN w:val="0"/>
              <w:adjustRightInd w:val="0"/>
              <w:rPr>
                <w:b/>
                <w:sz w:val="20"/>
                <w:szCs w:val="20"/>
                <w:u w:val="single"/>
              </w:rPr>
            </w:pPr>
            <w:r w:rsidRPr="00155877">
              <w:rPr>
                <w:b/>
                <w:sz w:val="20"/>
                <w:szCs w:val="20"/>
                <w:u w:val="single"/>
              </w:rPr>
              <w:t>Comments</w:t>
            </w:r>
          </w:p>
        </w:tc>
      </w:tr>
      <w:tr w:rsidR="00880640" w:rsidRPr="00155877" w14:paraId="70456F50" w14:textId="77777777" w:rsidTr="00232E4F">
        <w:trPr>
          <w:trHeight w:val="425"/>
        </w:trPr>
        <w:tc>
          <w:tcPr>
            <w:tcW w:w="829" w:type="dxa"/>
          </w:tcPr>
          <w:p w14:paraId="1B505C38" w14:textId="77777777" w:rsidR="00880640" w:rsidRPr="00155877" w:rsidRDefault="00880640" w:rsidP="00232E4F">
            <w:pPr>
              <w:autoSpaceDE w:val="0"/>
              <w:autoSpaceDN w:val="0"/>
              <w:adjustRightInd w:val="0"/>
              <w:rPr>
                <w:b/>
                <w:sz w:val="20"/>
                <w:szCs w:val="20"/>
              </w:rPr>
            </w:pPr>
            <w:r w:rsidRPr="00155877">
              <w:rPr>
                <w:b/>
                <w:sz w:val="20"/>
                <w:szCs w:val="20"/>
              </w:rPr>
              <w:t>1</w:t>
            </w:r>
          </w:p>
        </w:tc>
        <w:tc>
          <w:tcPr>
            <w:tcW w:w="6337" w:type="dxa"/>
          </w:tcPr>
          <w:p w14:paraId="74EE99FF" w14:textId="5F50E5A9" w:rsidR="00880640" w:rsidRPr="00232E4F" w:rsidRDefault="00880640" w:rsidP="00232E4F">
            <w:pPr>
              <w:autoSpaceDE w:val="0"/>
              <w:autoSpaceDN w:val="0"/>
              <w:adjustRightInd w:val="0"/>
              <w:rPr>
                <w:b/>
                <w:sz w:val="24"/>
                <w:szCs w:val="24"/>
              </w:rPr>
            </w:pPr>
            <w:r w:rsidRPr="00232E4F">
              <w:rPr>
                <w:b/>
                <w:sz w:val="24"/>
                <w:szCs w:val="24"/>
              </w:rPr>
              <w:t>Signed Environmental Policy:</w:t>
            </w:r>
          </w:p>
          <w:p w14:paraId="3D877E14" w14:textId="77777777" w:rsidR="00880640" w:rsidRPr="00232E4F" w:rsidRDefault="00880640" w:rsidP="00232E4F">
            <w:pPr>
              <w:autoSpaceDE w:val="0"/>
              <w:autoSpaceDN w:val="0"/>
              <w:adjustRightInd w:val="0"/>
              <w:rPr>
                <w:b/>
                <w:sz w:val="24"/>
                <w:szCs w:val="24"/>
              </w:rPr>
            </w:pPr>
          </w:p>
          <w:p w14:paraId="0096BAAF" w14:textId="77777777" w:rsidR="00880640" w:rsidRPr="00232E4F" w:rsidRDefault="00880640" w:rsidP="00232E4F">
            <w:pPr>
              <w:pStyle w:val="ListParagraph"/>
              <w:numPr>
                <w:ilvl w:val="0"/>
                <w:numId w:val="13"/>
              </w:numPr>
              <w:autoSpaceDE w:val="0"/>
              <w:autoSpaceDN w:val="0"/>
              <w:adjustRightInd w:val="0"/>
              <w:rPr>
                <w:bCs/>
                <w:sz w:val="24"/>
                <w:szCs w:val="24"/>
              </w:rPr>
            </w:pPr>
            <w:r w:rsidRPr="00232E4F">
              <w:rPr>
                <w:bCs/>
                <w:sz w:val="24"/>
                <w:szCs w:val="24"/>
              </w:rPr>
              <w:t xml:space="preserve">Top management commitment to the Environment </w:t>
            </w:r>
          </w:p>
          <w:p w14:paraId="3184868B" w14:textId="77777777" w:rsidR="00880640" w:rsidRPr="00155877" w:rsidRDefault="00880640" w:rsidP="00232E4F">
            <w:pPr>
              <w:autoSpaceDE w:val="0"/>
              <w:autoSpaceDN w:val="0"/>
              <w:adjustRightInd w:val="0"/>
              <w:rPr>
                <w:b/>
                <w:sz w:val="20"/>
                <w:szCs w:val="20"/>
              </w:rPr>
            </w:pPr>
          </w:p>
        </w:tc>
        <w:tc>
          <w:tcPr>
            <w:tcW w:w="1161" w:type="dxa"/>
          </w:tcPr>
          <w:p w14:paraId="442A5A77" w14:textId="50FC2298" w:rsidR="00880640" w:rsidRPr="00155877" w:rsidRDefault="00880640" w:rsidP="00232E4F">
            <w:pPr>
              <w:autoSpaceDE w:val="0"/>
              <w:autoSpaceDN w:val="0"/>
              <w:adjustRightInd w:val="0"/>
              <w:rPr>
                <w:b/>
                <w:sz w:val="20"/>
                <w:szCs w:val="20"/>
              </w:rPr>
            </w:pPr>
          </w:p>
        </w:tc>
        <w:tc>
          <w:tcPr>
            <w:tcW w:w="6552" w:type="dxa"/>
          </w:tcPr>
          <w:p w14:paraId="27DD4FA7" w14:textId="5E40ADE5" w:rsidR="00880640" w:rsidRPr="00C16291" w:rsidRDefault="00880640" w:rsidP="00232E4F">
            <w:pPr>
              <w:autoSpaceDE w:val="0"/>
              <w:autoSpaceDN w:val="0"/>
              <w:adjustRightInd w:val="0"/>
              <w:rPr>
                <w:bCs/>
                <w:sz w:val="20"/>
                <w:szCs w:val="20"/>
              </w:rPr>
            </w:pPr>
          </w:p>
        </w:tc>
      </w:tr>
      <w:tr w:rsidR="00880640" w:rsidRPr="00155877" w14:paraId="4A27D827" w14:textId="77777777" w:rsidTr="00232E4F">
        <w:trPr>
          <w:trHeight w:val="359"/>
        </w:trPr>
        <w:tc>
          <w:tcPr>
            <w:tcW w:w="829" w:type="dxa"/>
          </w:tcPr>
          <w:p w14:paraId="28D0DBE3" w14:textId="77777777" w:rsidR="00880640" w:rsidRPr="00155877" w:rsidRDefault="00880640" w:rsidP="00232E4F">
            <w:pPr>
              <w:autoSpaceDE w:val="0"/>
              <w:autoSpaceDN w:val="0"/>
              <w:adjustRightInd w:val="0"/>
              <w:rPr>
                <w:b/>
                <w:sz w:val="20"/>
                <w:szCs w:val="20"/>
              </w:rPr>
            </w:pPr>
          </w:p>
        </w:tc>
        <w:tc>
          <w:tcPr>
            <w:tcW w:w="6337" w:type="dxa"/>
          </w:tcPr>
          <w:p w14:paraId="6F905759" w14:textId="77777777" w:rsidR="00880640" w:rsidRPr="00155877" w:rsidRDefault="00880640" w:rsidP="00232E4F">
            <w:pPr>
              <w:autoSpaceDE w:val="0"/>
              <w:autoSpaceDN w:val="0"/>
              <w:adjustRightInd w:val="0"/>
              <w:rPr>
                <w:b/>
                <w:sz w:val="20"/>
                <w:szCs w:val="20"/>
                <w:lang w:val="en-US"/>
              </w:rPr>
            </w:pPr>
            <w:r w:rsidRPr="00155877">
              <w:rPr>
                <w:b/>
                <w:sz w:val="20"/>
                <w:szCs w:val="20"/>
                <w:lang w:val="en-US"/>
              </w:rPr>
              <w:t>Recommendation</w:t>
            </w:r>
          </w:p>
          <w:p w14:paraId="0F73E0E7" w14:textId="77777777" w:rsidR="00880640" w:rsidRPr="00155877" w:rsidRDefault="00880640" w:rsidP="00232E4F">
            <w:pPr>
              <w:autoSpaceDE w:val="0"/>
              <w:autoSpaceDN w:val="0"/>
              <w:adjustRightInd w:val="0"/>
              <w:rPr>
                <w:b/>
                <w:sz w:val="20"/>
                <w:szCs w:val="20"/>
                <w:lang w:val="en-US"/>
              </w:rPr>
            </w:pPr>
          </w:p>
        </w:tc>
        <w:tc>
          <w:tcPr>
            <w:tcW w:w="1161" w:type="dxa"/>
          </w:tcPr>
          <w:p w14:paraId="6B87C339" w14:textId="77777777" w:rsidR="00880640" w:rsidRPr="00155877" w:rsidRDefault="00880640" w:rsidP="00232E4F">
            <w:pPr>
              <w:autoSpaceDE w:val="0"/>
              <w:autoSpaceDN w:val="0"/>
              <w:adjustRightInd w:val="0"/>
              <w:rPr>
                <w:b/>
                <w:sz w:val="20"/>
                <w:szCs w:val="20"/>
              </w:rPr>
            </w:pPr>
          </w:p>
        </w:tc>
        <w:tc>
          <w:tcPr>
            <w:tcW w:w="6552" w:type="dxa"/>
          </w:tcPr>
          <w:p w14:paraId="52596295" w14:textId="00D7A58E" w:rsidR="00880640" w:rsidRPr="00155877" w:rsidRDefault="00880640" w:rsidP="00232E4F">
            <w:pPr>
              <w:autoSpaceDE w:val="0"/>
              <w:autoSpaceDN w:val="0"/>
              <w:adjustRightInd w:val="0"/>
              <w:rPr>
                <w:b/>
                <w:sz w:val="20"/>
                <w:szCs w:val="20"/>
              </w:rPr>
            </w:pPr>
            <w:r w:rsidRPr="00155877">
              <w:rPr>
                <w:b/>
                <w:sz w:val="20"/>
                <w:szCs w:val="20"/>
              </w:rPr>
              <w:t xml:space="preserve"> </w:t>
            </w:r>
            <w:r w:rsidR="00F7284C">
              <w:rPr>
                <w:b/>
                <w:sz w:val="20"/>
                <w:szCs w:val="20"/>
              </w:rPr>
              <w:t xml:space="preserve">Recommended/ </w:t>
            </w:r>
            <w:r w:rsidRPr="00155877">
              <w:rPr>
                <w:b/>
                <w:sz w:val="20"/>
                <w:szCs w:val="20"/>
              </w:rPr>
              <w:t>Not Recommended</w:t>
            </w:r>
          </w:p>
        </w:tc>
      </w:tr>
    </w:tbl>
    <w:p w14:paraId="04CB2827" w14:textId="77777777" w:rsidR="006002D0" w:rsidRDefault="006002D0" w:rsidP="006002D0">
      <w:pPr>
        <w:autoSpaceDE w:val="0"/>
        <w:autoSpaceDN w:val="0"/>
        <w:adjustRightInd w:val="0"/>
        <w:spacing w:after="0" w:line="240" w:lineRule="auto"/>
        <w:rPr>
          <w:rFonts w:ascii="Calibri" w:hAnsi="Calibri" w:cs="Calibri"/>
          <w:color w:val="000000"/>
          <w:sz w:val="24"/>
          <w:szCs w:val="24"/>
        </w:rPr>
      </w:pPr>
    </w:p>
    <w:p w14:paraId="0F8F3E94" w14:textId="77777777" w:rsidR="00232E4F" w:rsidRDefault="00232E4F" w:rsidP="006002D0">
      <w:pPr>
        <w:autoSpaceDE w:val="0"/>
        <w:autoSpaceDN w:val="0"/>
        <w:adjustRightInd w:val="0"/>
        <w:spacing w:after="0" w:line="240" w:lineRule="auto"/>
        <w:rPr>
          <w:rFonts w:ascii="Calibri" w:hAnsi="Calibri" w:cs="Calibri"/>
          <w:color w:val="000000"/>
          <w:sz w:val="24"/>
          <w:szCs w:val="24"/>
        </w:rPr>
      </w:pPr>
    </w:p>
    <w:p w14:paraId="1B8141B6" w14:textId="57D7DEE8" w:rsidR="006002D0" w:rsidRPr="006002D0" w:rsidRDefault="006002D0" w:rsidP="006002D0">
      <w:pPr>
        <w:autoSpaceDE w:val="0"/>
        <w:autoSpaceDN w:val="0"/>
        <w:adjustRightInd w:val="0"/>
        <w:spacing w:after="0" w:line="240" w:lineRule="auto"/>
        <w:rPr>
          <w:rFonts w:ascii="Calibri" w:hAnsi="Calibri" w:cs="Calibri"/>
          <w:color w:val="000000"/>
          <w:sz w:val="20"/>
          <w:szCs w:val="20"/>
        </w:rPr>
      </w:pPr>
      <w:r w:rsidRPr="006002D0">
        <w:rPr>
          <w:rFonts w:ascii="Calibri" w:hAnsi="Calibri" w:cs="Calibri"/>
          <w:b/>
          <w:bCs/>
          <w:color w:val="000000"/>
          <w:sz w:val="20"/>
          <w:szCs w:val="20"/>
        </w:rPr>
        <w:t xml:space="preserve">Note: Compliant: </w:t>
      </w:r>
      <w:r w:rsidRPr="006002D0">
        <w:rPr>
          <w:rFonts w:ascii="Calibri" w:hAnsi="Calibri" w:cs="Calibri"/>
          <w:color w:val="000000"/>
          <w:sz w:val="20"/>
          <w:szCs w:val="20"/>
        </w:rPr>
        <w:t xml:space="preserve">Meet Environmental Requirements. </w:t>
      </w:r>
    </w:p>
    <w:p w14:paraId="09929065" w14:textId="48C29DA3" w:rsidR="00155877" w:rsidRPr="00C16291" w:rsidRDefault="006002D0" w:rsidP="006002D0">
      <w:pPr>
        <w:autoSpaceDE w:val="0"/>
        <w:autoSpaceDN w:val="0"/>
        <w:adjustRightInd w:val="0"/>
        <w:spacing w:after="0" w:line="240" w:lineRule="auto"/>
        <w:rPr>
          <w:bCs/>
          <w:sz w:val="20"/>
          <w:szCs w:val="20"/>
        </w:rPr>
      </w:pPr>
      <w:r w:rsidRPr="006002D0">
        <w:rPr>
          <w:rFonts w:ascii="Calibri" w:hAnsi="Calibri" w:cs="Calibri"/>
          <w:b/>
          <w:bCs/>
          <w:color w:val="000000"/>
          <w:sz w:val="20"/>
          <w:szCs w:val="20"/>
        </w:rPr>
        <w:t xml:space="preserve">Non-Complaint: </w:t>
      </w:r>
      <w:r w:rsidRPr="006002D0">
        <w:rPr>
          <w:rFonts w:ascii="Calibri" w:hAnsi="Calibri" w:cs="Calibri"/>
          <w:color w:val="000000"/>
          <w:sz w:val="20"/>
          <w:szCs w:val="20"/>
        </w:rPr>
        <w:t>Does not meet the requirements</w:t>
      </w:r>
      <w:r w:rsidRPr="006002D0">
        <w:rPr>
          <w:rFonts w:ascii="Calibri" w:hAnsi="Calibri" w:cs="Calibri"/>
          <w:color w:val="000000"/>
          <w:sz w:val="23"/>
          <w:szCs w:val="23"/>
        </w:rPr>
        <w:t>.</w:t>
      </w:r>
    </w:p>
    <w:sectPr w:rsidR="00155877" w:rsidRPr="00C16291" w:rsidSect="007635F7">
      <w:headerReference w:type="default" r:id="rId7"/>
      <w:footerReference w:type="default" r:id="rId8"/>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B31E6" w14:textId="77777777" w:rsidR="009C097F" w:rsidRDefault="009C097F" w:rsidP="0028391D">
      <w:pPr>
        <w:spacing w:after="0" w:line="240" w:lineRule="auto"/>
      </w:pPr>
      <w:r>
        <w:separator/>
      </w:r>
    </w:p>
  </w:endnote>
  <w:endnote w:type="continuationSeparator" w:id="0">
    <w:p w14:paraId="194AC17B" w14:textId="77777777" w:rsidR="009C097F" w:rsidRDefault="009C097F"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168" w:type="dxa"/>
      <w:tblInd w:w="-459" w:type="dxa"/>
      <w:tblLook w:val="04A0" w:firstRow="1" w:lastRow="0" w:firstColumn="1" w:lastColumn="0" w:noHBand="0" w:noVBand="1"/>
    </w:tblPr>
    <w:tblGrid>
      <w:gridCol w:w="10773"/>
      <w:gridCol w:w="4395"/>
    </w:tblGrid>
    <w:tr w:rsidR="00ED3A94" w:rsidRPr="00A22EF4" w14:paraId="421AE281" w14:textId="77777777" w:rsidTr="00ED3A94">
      <w:tc>
        <w:tcPr>
          <w:tcW w:w="15168" w:type="dxa"/>
          <w:gridSpan w:val="2"/>
          <w:tcBorders>
            <w:top w:val="nil"/>
            <w:left w:val="nil"/>
            <w:bottom w:val="nil"/>
            <w:right w:val="nil"/>
          </w:tcBorders>
          <w:vAlign w:val="center"/>
        </w:tcPr>
        <w:p w14:paraId="218D3AF1" w14:textId="77777777" w:rsidR="00ED3A94" w:rsidRPr="00A22EF4" w:rsidRDefault="00ED3A94" w:rsidP="006C4EEF">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2506BD62" w14:textId="77777777" w:rsidTr="00ED3A94">
      <w:trPr>
        <w:trHeight w:val="910"/>
      </w:trPr>
      <w:tc>
        <w:tcPr>
          <w:tcW w:w="15168" w:type="dxa"/>
          <w:gridSpan w:val="2"/>
          <w:tcBorders>
            <w:top w:val="nil"/>
            <w:left w:val="nil"/>
            <w:bottom w:val="nil"/>
            <w:right w:val="nil"/>
          </w:tcBorders>
        </w:tcPr>
        <w:p w14:paraId="1C7041A0" w14:textId="5274DF06" w:rsidR="00ED3A94" w:rsidRDefault="005A4E74" w:rsidP="006C4EEF">
          <w:pPr>
            <w:rPr>
              <w:rFonts w:ascii="Arial" w:hAnsi="Arial" w:cs="Arial"/>
              <w:sz w:val="20"/>
              <w:szCs w:val="20"/>
              <w:lang w:val="en-GB"/>
            </w:rPr>
          </w:pPr>
          <w:r>
            <w:rPr>
              <w:noProof/>
            </w:rPr>
            <mc:AlternateContent>
              <mc:Choice Requires="wps">
                <w:drawing>
                  <wp:anchor distT="0" distB="0" distL="114300" distR="114300" simplePos="0" relativeHeight="251660288" behindDoc="0" locked="0" layoutInCell="1" allowOverlap="1" wp14:anchorId="1CC660EC" wp14:editId="65D5B45A">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1F8F2E" w14:textId="77777777" w:rsidR="00ED3A94" w:rsidRPr="007D1F0A" w:rsidRDefault="00ED3A94" w:rsidP="007635F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635F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C660EC"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" filled="f" stroked="f" strokeweight=".5pt">
                    <v:textbox>
                      <w:txbxContent>
                        <w:p w14:paraId="771F8F2E" w14:textId="77777777" w:rsidR="00ED3A94" w:rsidRPr="007D1F0A" w:rsidRDefault="00ED3A94" w:rsidP="007635F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635F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19924F53" w14:textId="77777777" w:rsidR="00ED3A94" w:rsidRDefault="00ED3A94" w:rsidP="006C4EEF">
          <w:pPr>
            <w:rPr>
              <w:rFonts w:ascii="Arial" w:hAnsi="Arial" w:cs="Arial"/>
              <w:sz w:val="20"/>
              <w:szCs w:val="20"/>
              <w:lang w:val="en-GB"/>
            </w:rPr>
          </w:pPr>
        </w:p>
        <w:p w14:paraId="1CF9DF79" w14:textId="77777777" w:rsidR="00ED3A94" w:rsidRDefault="00ED3A94" w:rsidP="006C4EEF">
          <w:pPr>
            <w:rPr>
              <w:rFonts w:ascii="Arial" w:hAnsi="Arial" w:cs="Arial"/>
              <w:sz w:val="20"/>
              <w:szCs w:val="20"/>
              <w:lang w:val="en-GB"/>
            </w:rPr>
          </w:pPr>
        </w:p>
        <w:p w14:paraId="38FEE0E7" w14:textId="77777777" w:rsidR="00ED3A94" w:rsidRDefault="00ED3A94" w:rsidP="006C4EEF">
          <w:pPr>
            <w:rPr>
              <w:rFonts w:ascii="Arial" w:hAnsi="Arial" w:cs="Arial"/>
              <w:sz w:val="20"/>
              <w:szCs w:val="20"/>
              <w:lang w:val="en-GB"/>
            </w:rPr>
          </w:pPr>
        </w:p>
      </w:tc>
    </w:tr>
    <w:tr w:rsidR="00ED3A94" w14:paraId="4BD6BB04" w14:textId="77777777" w:rsidTr="00ED3A94">
      <w:tc>
        <w:tcPr>
          <w:tcW w:w="10773" w:type="dxa"/>
          <w:tcBorders>
            <w:top w:val="nil"/>
            <w:left w:val="nil"/>
            <w:bottom w:val="nil"/>
            <w:right w:val="nil"/>
          </w:tcBorders>
          <w:vAlign w:val="center"/>
        </w:tcPr>
        <w:p w14:paraId="0E9C2CAD" w14:textId="77777777" w:rsidR="00ED3A94" w:rsidRDefault="00ED3A94" w:rsidP="006C4EEF">
          <w:pPr>
            <w:rPr>
              <w:rFonts w:ascii="Arial" w:hAnsi="Arial" w:cs="Arial"/>
              <w:sz w:val="20"/>
              <w:szCs w:val="20"/>
              <w:lang w:val="en-GB"/>
            </w:rPr>
          </w:pPr>
        </w:p>
      </w:tc>
      <w:tc>
        <w:tcPr>
          <w:tcW w:w="4395" w:type="dxa"/>
          <w:tcBorders>
            <w:top w:val="nil"/>
            <w:left w:val="nil"/>
            <w:bottom w:val="nil"/>
            <w:right w:val="nil"/>
          </w:tcBorders>
          <w:vAlign w:val="center"/>
        </w:tcPr>
        <w:p w14:paraId="186A94AF" w14:textId="77777777" w:rsidR="00ED3A94" w:rsidRDefault="00ED3A94" w:rsidP="006C4EEF">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0369F0">
            <w:rPr>
              <w:rFonts w:ascii="Arial" w:hAnsi="Arial" w:cs="Arial"/>
              <w:noProof/>
              <w:sz w:val="18"/>
              <w:szCs w:val="18"/>
            </w:rPr>
            <w:t>3</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0369F0">
            <w:rPr>
              <w:rFonts w:ascii="Arial" w:hAnsi="Arial" w:cs="Arial"/>
              <w:noProof/>
              <w:sz w:val="18"/>
              <w:szCs w:val="18"/>
            </w:rPr>
            <w:t>3</w:t>
          </w:r>
          <w:r w:rsidRPr="0047798B">
            <w:rPr>
              <w:rFonts w:ascii="Arial" w:hAnsi="Arial" w:cs="Arial"/>
              <w:sz w:val="18"/>
              <w:szCs w:val="18"/>
            </w:rPr>
            <w:fldChar w:fldCharType="end"/>
          </w:r>
        </w:p>
      </w:tc>
    </w:tr>
  </w:tbl>
  <w:p w14:paraId="07D16033"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F7761" w14:textId="77777777" w:rsidR="009C097F" w:rsidRDefault="009C097F" w:rsidP="0028391D">
      <w:pPr>
        <w:spacing w:after="0" w:line="240" w:lineRule="auto"/>
      </w:pPr>
      <w:r>
        <w:separator/>
      </w:r>
    </w:p>
  </w:footnote>
  <w:footnote w:type="continuationSeparator" w:id="0">
    <w:p w14:paraId="3314CA06" w14:textId="77777777" w:rsidR="009C097F" w:rsidRDefault="009C097F"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0D94E06B" w14:textId="77777777" w:rsidTr="007635F7">
      <w:trPr>
        <w:cantSplit/>
        <w:trHeight w:val="437"/>
      </w:trPr>
      <w:tc>
        <w:tcPr>
          <w:tcW w:w="2410" w:type="dxa"/>
          <w:vMerge w:val="restart"/>
          <w:vAlign w:val="bottom"/>
        </w:tcPr>
        <w:p w14:paraId="1B78F19F" w14:textId="769046BC" w:rsidR="002C5969" w:rsidRPr="003914DE" w:rsidRDefault="00000000" w:rsidP="006C4EEF">
          <w:pPr>
            <w:spacing w:before="840"/>
            <w:rPr>
              <w:rFonts w:ascii="Arial" w:hAnsi="Arial"/>
              <w:b/>
              <w:lang w:val="en-GB"/>
            </w:rPr>
          </w:pPr>
          <w:r>
            <w:rPr>
              <w:rFonts w:ascii="Arial" w:hAnsi="Arial"/>
              <w:b/>
              <w:lang w:val="en-GB"/>
            </w:rPr>
            <w:object w:dxaOrig="1440" w:dyaOrig="1440" w14:anchorId="3D86F9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823841598" r:id="rId2"/>
            </w:object>
          </w:r>
        </w:p>
      </w:tc>
      <w:tc>
        <w:tcPr>
          <w:tcW w:w="7938" w:type="dxa"/>
          <w:vMerge w:val="restart"/>
          <w:vAlign w:val="center"/>
        </w:tcPr>
        <w:p w14:paraId="4B4FD9D7" w14:textId="77777777" w:rsidR="002C5969" w:rsidRDefault="005277CC" w:rsidP="00377D1A">
          <w:pPr>
            <w:spacing w:after="0"/>
            <w:jc w:val="center"/>
            <w:rPr>
              <w:rFonts w:ascii="Arial" w:hAnsi="Arial" w:cs="Arial"/>
              <w:b/>
              <w:sz w:val="24"/>
              <w:szCs w:val="24"/>
              <w:lang w:val="en-GB"/>
            </w:rPr>
          </w:pPr>
          <w:r>
            <w:rPr>
              <w:rFonts w:ascii="Arial" w:hAnsi="Arial" w:cs="Arial"/>
              <w:b/>
              <w:sz w:val="24"/>
              <w:szCs w:val="24"/>
              <w:lang w:val="en-GB"/>
            </w:rPr>
            <w:t>Environmental</w:t>
          </w:r>
          <w:r w:rsidR="00CA25AA">
            <w:rPr>
              <w:rFonts w:ascii="Arial" w:hAnsi="Arial" w:cs="Arial"/>
              <w:b/>
              <w:sz w:val="24"/>
              <w:szCs w:val="24"/>
              <w:lang w:val="en-GB"/>
            </w:rPr>
            <w:t xml:space="preserve"> Evaluation </w:t>
          </w:r>
          <w:r w:rsidR="00EB6DF4">
            <w:rPr>
              <w:rFonts w:ascii="Arial" w:hAnsi="Arial" w:cs="Arial"/>
              <w:b/>
              <w:sz w:val="24"/>
              <w:szCs w:val="24"/>
              <w:lang w:val="en-GB"/>
            </w:rPr>
            <w:t>Criteria</w:t>
          </w:r>
        </w:p>
        <w:p w14:paraId="7AC4903A" w14:textId="27218A73" w:rsidR="00880640" w:rsidRPr="00026F4F" w:rsidRDefault="00880640" w:rsidP="00880640">
          <w:pPr>
            <w:pStyle w:val="Default"/>
            <w:rPr>
              <w:b/>
              <w:bCs/>
            </w:rPr>
          </w:pPr>
        </w:p>
        <w:p w14:paraId="09DA137E" w14:textId="7C6BBBAA" w:rsidR="008E20E1" w:rsidRPr="00E935B8" w:rsidRDefault="00880640" w:rsidP="00880640">
          <w:pPr>
            <w:spacing w:after="0"/>
            <w:jc w:val="center"/>
            <w:rPr>
              <w:rFonts w:ascii="Arial" w:hAnsi="Arial" w:cs="Arial"/>
              <w:bCs/>
              <w:sz w:val="24"/>
              <w:szCs w:val="24"/>
              <w:lang w:val="en-GB"/>
            </w:rPr>
          </w:pPr>
          <w:r w:rsidRPr="00026F4F">
            <w:rPr>
              <w:b/>
              <w:bCs/>
            </w:rPr>
            <w:t xml:space="preserve"> (</w:t>
          </w:r>
          <w:r w:rsidR="00232E4F" w:rsidRPr="00232E4F">
            <w:rPr>
              <w:b/>
              <w:bCs/>
              <w:sz w:val="20"/>
              <w:szCs w:val="20"/>
            </w:rPr>
            <w:t>Supply of coal analytical instruments</w:t>
          </w:r>
          <w:r w:rsidR="00E935B8">
            <w:rPr>
              <w:rFonts w:ascii="Arial" w:hAnsi="Arial" w:cs="Arial"/>
              <w:bCs/>
              <w:sz w:val="24"/>
              <w:szCs w:val="24"/>
              <w:lang w:val="en-GB"/>
            </w:rPr>
            <w:t>)</w:t>
          </w:r>
          <w:r w:rsidR="00E935B8" w:rsidRPr="00E935B8">
            <w:rPr>
              <w:rFonts w:ascii="Arial" w:hAnsi="Arial" w:cs="Arial"/>
              <w:bCs/>
              <w:sz w:val="24"/>
              <w:szCs w:val="24"/>
              <w:lang w:val="en-GB"/>
            </w:rPr>
            <w:t xml:space="preserve"> </w:t>
          </w:r>
        </w:p>
      </w:tc>
      <w:tc>
        <w:tcPr>
          <w:tcW w:w="2126" w:type="dxa"/>
          <w:vAlign w:val="center"/>
        </w:tcPr>
        <w:p w14:paraId="0E2A7B21" w14:textId="77777777" w:rsidR="002C5969" w:rsidRPr="003914DE" w:rsidRDefault="002C5969" w:rsidP="006C4EEF">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vAlign w:val="center"/>
        </w:tcPr>
        <w:p w14:paraId="0EC256DD" w14:textId="77777777" w:rsidR="002C5969" w:rsidRPr="003914DE" w:rsidRDefault="002C5969" w:rsidP="006C4EEF">
          <w:pPr>
            <w:spacing w:after="0"/>
            <w:rPr>
              <w:rFonts w:ascii="Arial" w:hAnsi="Arial"/>
              <w:b/>
              <w:sz w:val="20"/>
              <w:lang w:val="en-GB"/>
            </w:rPr>
          </w:pPr>
          <w:r>
            <w:rPr>
              <w:rFonts w:ascii="Arial" w:hAnsi="Arial" w:cs="Arial"/>
              <w:b/>
              <w:sz w:val="20"/>
              <w:szCs w:val="20"/>
            </w:rPr>
            <w:t>240-43921898</w:t>
          </w:r>
        </w:p>
      </w:tc>
      <w:tc>
        <w:tcPr>
          <w:tcW w:w="567" w:type="dxa"/>
          <w:vAlign w:val="center"/>
        </w:tcPr>
        <w:p w14:paraId="508B26C3" w14:textId="77777777" w:rsidR="002C5969" w:rsidRPr="003914DE" w:rsidRDefault="002C5969" w:rsidP="006C4EEF">
          <w:pPr>
            <w:spacing w:after="0"/>
            <w:rPr>
              <w:rFonts w:ascii="Arial" w:hAnsi="Arial"/>
              <w:b/>
              <w:sz w:val="20"/>
              <w:lang w:val="en-GB"/>
            </w:rPr>
          </w:pPr>
          <w:r>
            <w:rPr>
              <w:rFonts w:ascii="Arial" w:hAnsi="Arial"/>
              <w:b/>
              <w:sz w:val="20"/>
              <w:lang w:val="en-GB"/>
            </w:rPr>
            <w:t>Rev</w:t>
          </w:r>
        </w:p>
      </w:tc>
      <w:tc>
        <w:tcPr>
          <w:tcW w:w="426" w:type="dxa"/>
          <w:vAlign w:val="center"/>
        </w:tcPr>
        <w:p w14:paraId="055AF5D0" w14:textId="54478832" w:rsidR="002C5969" w:rsidRPr="003914DE" w:rsidRDefault="005C414B" w:rsidP="006C4EEF">
          <w:pPr>
            <w:spacing w:after="0"/>
            <w:rPr>
              <w:rFonts w:ascii="Arial" w:hAnsi="Arial"/>
              <w:b/>
              <w:sz w:val="20"/>
              <w:lang w:val="en-GB"/>
            </w:rPr>
          </w:pPr>
          <w:r>
            <w:rPr>
              <w:rFonts w:ascii="Arial" w:hAnsi="Arial"/>
              <w:b/>
              <w:sz w:val="20"/>
              <w:lang w:val="en-GB"/>
            </w:rPr>
            <w:t>5</w:t>
          </w:r>
        </w:p>
      </w:tc>
    </w:tr>
    <w:tr w:rsidR="002C5969" w:rsidRPr="003914DE" w14:paraId="7E9804FD" w14:textId="77777777" w:rsidTr="007635F7">
      <w:trPr>
        <w:cantSplit/>
        <w:trHeight w:val="437"/>
      </w:trPr>
      <w:tc>
        <w:tcPr>
          <w:tcW w:w="2410" w:type="dxa"/>
          <w:vMerge/>
          <w:vAlign w:val="bottom"/>
        </w:tcPr>
        <w:p w14:paraId="237210A9" w14:textId="77777777" w:rsidR="002C5969" w:rsidRPr="003914DE" w:rsidRDefault="002C5969" w:rsidP="006C4EEF">
          <w:pPr>
            <w:spacing w:before="840"/>
            <w:rPr>
              <w:rFonts w:ascii="Arial" w:hAnsi="Arial"/>
              <w:b/>
              <w:lang w:val="en-GB"/>
            </w:rPr>
          </w:pPr>
        </w:p>
      </w:tc>
      <w:tc>
        <w:tcPr>
          <w:tcW w:w="7938" w:type="dxa"/>
          <w:vMerge/>
          <w:vAlign w:val="center"/>
        </w:tcPr>
        <w:p w14:paraId="69F5E82D" w14:textId="77777777" w:rsidR="002C5969" w:rsidRPr="003914DE" w:rsidRDefault="002C5969" w:rsidP="006C4EEF">
          <w:pPr>
            <w:jc w:val="center"/>
            <w:rPr>
              <w:rFonts w:ascii="Arial" w:hAnsi="Arial" w:cs="Arial"/>
              <w:b/>
              <w:lang w:val="en-GB"/>
            </w:rPr>
          </w:pPr>
        </w:p>
      </w:tc>
      <w:tc>
        <w:tcPr>
          <w:tcW w:w="2126" w:type="dxa"/>
          <w:vAlign w:val="center"/>
        </w:tcPr>
        <w:p w14:paraId="19D8FCD0" w14:textId="77777777" w:rsidR="002C5969" w:rsidRDefault="002C5969" w:rsidP="006C4EEF">
          <w:pPr>
            <w:spacing w:after="0"/>
            <w:jc w:val="right"/>
            <w:rPr>
              <w:rFonts w:ascii="Arial" w:hAnsi="Arial"/>
              <w:b/>
              <w:sz w:val="20"/>
              <w:lang w:val="en-GB"/>
            </w:rPr>
          </w:pPr>
          <w:r>
            <w:rPr>
              <w:rFonts w:ascii="Arial" w:hAnsi="Arial"/>
              <w:b/>
              <w:sz w:val="20"/>
              <w:lang w:val="en-GB"/>
            </w:rPr>
            <w:t>Document Identifier</w:t>
          </w:r>
        </w:p>
      </w:tc>
      <w:tc>
        <w:tcPr>
          <w:tcW w:w="1701" w:type="dxa"/>
          <w:vAlign w:val="center"/>
        </w:tcPr>
        <w:p w14:paraId="346771B5" w14:textId="77777777" w:rsidR="002C5969" w:rsidRDefault="00C2530D" w:rsidP="007D2711">
          <w:pPr>
            <w:spacing w:after="0"/>
            <w:rPr>
              <w:rFonts w:ascii="Arial" w:hAnsi="Arial"/>
              <w:b/>
              <w:color w:val="0000CC"/>
              <w:sz w:val="20"/>
              <w:lang w:val="en-GB"/>
            </w:rPr>
          </w:pPr>
          <w:r w:rsidRPr="009D413B">
            <w:rPr>
              <w:rFonts w:ascii="Arial" w:hAnsi="Arial"/>
              <w:b/>
              <w:sz w:val="20"/>
              <w:lang w:val="en-GB"/>
            </w:rPr>
            <w:t>240-77471969</w:t>
          </w:r>
        </w:p>
      </w:tc>
      <w:tc>
        <w:tcPr>
          <w:tcW w:w="567" w:type="dxa"/>
          <w:vAlign w:val="center"/>
        </w:tcPr>
        <w:p w14:paraId="7F8204CB" w14:textId="77777777"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vAlign w:val="center"/>
        </w:tcPr>
        <w:p w14:paraId="39FEC9FF" w14:textId="1D4C992F" w:rsidR="002C5969" w:rsidRDefault="00E935B8" w:rsidP="007D2711">
          <w:pPr>
            <w:spacing w:after="0"/>
            <w:rPr>
              <w:rFonts w:ascii="Arial" w:hAnsi="Arial"/>
              <w:b/>
              <w:color w:val="0000CC"/>
              <w:sz w:val="20"/>
              <w:lang w:val="en-GB"/>
            </w:rPr>
          </w:pPr>
          <w:r>
            <w:rPr>
              <w:rFonts w:ascii="Arial" w:hAnsi="Arial"/>
              <w:b/>
              <w:color w:val="0000CC"/>
              <w:sz w:val="20"/>
              <w:lang w:val="en-GB"/>
            </w:rPr>
            <w:t>3</w:t>
          </w:r>
        </w:p>
      </w:tc>
    </w:tr>
    <w:tr w:rsidR="0028391D" w:rsidRPr="003914DE" w14:paraId="21908FF1" w14:textId="77777777" w:rsidTr="00E55F43">
      <w:trPr>
        <w:cantSplit/>
        <w:trHeight w:val="239"/>
      </w:trPr>
      <w:tc>
        <w:tcPr>
          <w:tcW w:w="2410" w:type="dxa"/>
          <w:vMerge/>
          <w:vAlign w:val="bottom"/>
        </w:tcPr>
        <w:p w14:paraId="29045772" w14:textId="77777777" w:rsidR="0028391D" w:rsidRPr="003914DE" w:rsidRDefault="0028391D" w:rsidP="006C4EEF">
          <w:pPr>
            <w:spacing w:before="840"/>
            <w:rPr>
              <w:rFonts w:ascii="Arial" w:hAnsi="Arial"/>
              <w:b/>
              <w:lang w:val="en-GB"/>
            </w:rPr>
          </w:pPr>
        </w:p>
      </w:tc>
      <w:tc>
        <w:tcPr>
          <w:tcW w:w="7938" w:type="dxa"/>
          <w:vMerge/>
          <w:vAlign w:val="center"/>
        </w:tcPr>
        <w:p w14:paraId="269B7BDE" w14:textId="77777777" w:rsidR="0028391D" w:rsidRPr="003914DE" w:rsidRDefault="0028391D" w:rsidP="006C4EEF">
          <w:pPr>
            <w:jc w:val="center"/>
            <w:rPr>
              <w:rFonts w:ascii="Arial" w:hAnsi="Arial" w:cs="Arial"/>
              <w:b/>
              <w:lang w:val="en-GB"/>
            </w:rPr>
          </w:pPr>
        </w:p>
      </w:tc>
      <w:tc>
        <w:tcPr>
          <w:tcW w:w="2126" w:type="dxa"/>
          <w:vAlign w:val="center"/>
        </w:tcPr>
        <w:p w14:paraId="35EBCA1E" w14:textId="77777777" w:rsidR="0028391D" w:rsidRPr="003914DE" w:rsidRDefault="00506F5B" w:rsidP="006C4EEF">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vAlign w:val="center"/>
        </w:tcPr>
        <w:p w14:paraId="31B5ABE7" w14:textId="277896B5" w:rsidR="0028391D" w:rsidRPr="00B34624" w:rsidRDefault="005C414B" w:rsidP="00E814B1">
          <w:pPr>
            <w:spacing w:after="0"/>
            <w:rPr>
              <w:rFonts w:ascii="Arial" w:hAnsi="Arial"/>
              <w:b/>
              <w:sz w:val="20"/>
              <w:lang w:val="en-GB"/>
            </w:rPr>
          </w:pPr>
          <w:r>
            <w:rPr>
              <w:rFonts w:ascii="Arial" w:hAnsi="Arial"/>
              <w:b/>
              <w:sz w:val="20"/>
              <w:lang w:val="en-GB"/>
            </w:rPr>
            <w:t>May 2021</w:t>
          </w:r>
        </w:p>
      </w:tc>
    </w:tr>
  </w:tbl>
  <w:p w14:paraId="41EECDEB"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4FBCE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340400D"/>
    <w:multiLevelType w:val="hybridMultilevel"/>
    <w:tmpl w:val="0D7255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FCD2AEA"/>
    <w:multiLevelType w:val="hybridMultilevel"/>
    <w:tmpl w:val="8466B1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31D3E04"/>
    <w:multiLevelType w:val="hybridMultilevel"/>
    <w:tmpl w:val="9C1C61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47F4E4E"/>
    <w:multiLevelType w:val="hybridMultilevel"/>
    <w:tmpl w:val="A15490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2A2A5B07"/>
    <w:multiLevelType w:val="hybridMultilevel"/>
    <w:tmpl w:val="EFCE460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2AEA2A5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E9A79A1"/>
    <w:multiLevelType w:val="hybridMultilevel"/>
    <w:tmpl w:val="290055C6"/>
    <w:lvl w:ilvl="0" w:tplc="E6D86C04">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360C33E3"/>
    <w:multiLevelType w:val="hybridMultilevel"/>
    <w:tmpl w:val="C8947670"/>
    <w:lvl w:ilvl="0" w:tplc="7D6274A2">
      <w:start w:val="1"/>
      <w:numFmt w:val="decimal"/>
      <w:lvlText w:val="%1."/>
      <w:lvlJc w:val="left"/>
      <w:pPr>
        <w:ind w:left="1080" w:hanging="360"/>
      </w:pPr>
      <w:rPr>
        <w:rFonts w:ascii="Arial" w:hAnsi="Arial" w:cs="Arial" w:hint="default"/>
        <w:b/>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9" w15:restartNumberingAfterBreak="0">
    <w:nsid w:val="441803FD"/>
    <w:multiLevelType w:val="hybridMultilevel"/>
    <w:tmpl w:val="1868938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11" w15:restartNumberingAfterBreak="0">
    <w:nsid w:val="47816809"/>
    <w:multiLevelType w:val="hybridMultilevel"/>
    <w:tmpl w:val="F8186E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6DA75C5B"/>
    <w:multiLevelType w:val="hybridMultilevel"/>
    <w:tmpl w:val="8034EF84"/>
    <w:lvl w:ilvl="0" w:tplc="D280F422">
      <w:start w:val="1"/>
      <w:numFmt w:val="decimal"/>
      <w:lvlText w:val="%1."/>
      <w:lvlJc w:val="left"/>
      <w:pPr>
        <w:ind w:left="720" w:hanging="360"/>
      </w:pPr>
      <w:rPr>
        <w:rFonts w:ascii="Arial" w:eastAsia="Times New Roman"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732365CE"/>
    <w:multiLevelType w:val="hybridMultilevel"/>
    <w:tmpl w:val="3BBADC4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5" w15:restartNumberingAfterBreak="0">
    <w:nsid w:val="7DFC0563"/>
    <w:multiLevelType w:val="hybridMultilevel"/>
    <w:tmpl w:val="953C9C6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534200064">
    <w:abstractNumId w:val="7"/>
  </w:num>
  <w:num w:numId="2" w16cid:durableId="178546172">
    <w:abstractNumId w:val="14"/>
  </w:num>
  <w:num w:numId="3" w16cid:durableId="1160728426">
    <w:abstractNumId w:val="12"/>
  </w:num>
  <w:num w:numId="4" w16cid:durableId="1315644596">
    <w:abstractNumId w:val="10"/>
  </w:num>
  <w:num w:numId="5" w16cid:durableId="40055824">
    <w:abstractNumId w:val="13"/>
  </w:num>
  <w:num w:numId="6" w16cid:durableId="1213929532">
    <w:abstractNumId w:val="2"/>
  </w:num>
  <w:num w:numId="7" w16cid:durableId="1498230944">
    <w:abstractNumId w:val="8"/>
  </w:num>
  <w:num w:numId="8" w16cid:durableId="6907794">
    <w:abstractNumId w:val="4"/>
  </w:num>
  <w:num w:numId="9" w16cid:durableId="646478147">
    <w:abstractNumId w:val="9"/>
  </w:num>
  <w:num w:numId="10" w16cid:durableId="1278564796">
    <w:abstractNumId w:val="11"/>
  </w:num>
  <w:num w:numId="11" w16cid:durableId="1265839881">
    <w:abstractNumId w:val="5"/>
  </w:num>
  <w:num w:numId="12" w16cid:durableId="284892465">
    <w:abstractNumId w:val="3"/>
  </w:num>
  <w:num w:numId="13" w16cid:durableId="967129468">
    <w:abstractNumId w:val="1"/>
  </w:num>
  <w:num w:numId="14" w16cid:durableId="2127650512">
    <w:abstractNumId w:val="0"/>
  </w:num>
  <w:num w:numId="15" w16cid:durableId="571619249">
    <w:abstractNumId w:val="6"/>
  </w:num>
  <w:num w:numId="16" w16cid:durableId="5002028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91D"/>
    <w:rsid w:val="00011479"/>
    <w:rsid w:val="000164E3"/>
    <w:rsid w:val="0002141F"/>
    <w:rsid w:val="00023B97"/>
    <w:rsid w:val="00026F4F"/>
    <w:rsid w:val="000369F0"/>
    <w:rsid w:val="00044EB3"/>
    <w:rsid w:val="00067ABF"/>
    <w:rsid w:val="00071A99"/>
    <w:rsid w:val="000A3E0E"/>
    <w:rsid w:val="000F0752"/>
    <w:rsid w:val="001002EC"/>
    <w:rsid w:val="00107790"/>
    <w:rsid w:val="0012757A"/>
    <w:rsid w:val="001403FE"/>
    <w:rsid w:val="00153640"/>
    <w:rsid w:val="00155877"/>
    <w:rsid w:val="0016092D"/>
    <w:rsid w:val="00180855"/>
    <w:rsid w:val="00192C64"/>
    <w:rsid w:val="001941FD"/>
    <w:rsid w:val="00195ABB"/>
    <w:rsid w:val="00196CC6"/>
    <w:rsid w:val="001D5F97"/>
    <w:rsid w:val="001E151A"/>
    <w:rsid w:val="001E2706"/>
    <w:rsid w:val="001F0B32"/>
    <w:rsid w:val="001F5BA4"/>
    <w:rsid w:val="0023160E"/>
    <w:rsid w:val="00232E4F"/>
    <w:rsid w:val="00262977"/>
    <w:rsid w:val="0026661E"/>
    <w:rsid w:val="00267CCE"/>
    <w:rsid w:val="00272F1C"/>
    <w:rsid w:val="002768CB"/>
    <w:rsid w:val="0028391D"/>
    <w:rsid w:val="00284813"/>
    <w:rsid w:val="00286EC4"/>
    <w:rsid w:val="00296C55"/>
    <w:rsid w:val="002C22F7"/>
    <w:rsid w:val="002C5969"/>
    <w:rsid w:val="002E5D71"/>
    <w:rsid w:val="002F15A7"/>
    <w:rsid w:val="003043D9"/>
    <w:rsid w:val="003062BD"/>
    <w:rsid w:val="00314A7D"/>
    <w:rsid w:val="003154CB"/>
    <w:rsid w:val="0032244F"/>
    <w:rsid w:val="003242C7"/>
    <w:rsid w:val="00327661"/>
    <w:rsid w:val="00334BC8"/>
    <w:rsid w:val="00356161"/>
    <w:rsid w:val="00365BD4"/>
    <w:rsid w:val="00370106"/>
    <w:rsid w:val="00377D1A"/>
    <w:rsid w:val="003920DF"/>
    <w:rsid w:val="00396D04"/>
    <w:rsid w:val="003D3784"/>
    <w:rsid w:val="003D6E66"/>
    <w:rsid w:val="003E4D3F"/>
    <w:rsid w:val="003F610D"/>
    <w:rsid w:val="0040023B"/>
    <w:rsid w:val="0040321C"/>
    <w:rsid w:val="00420192"/>
    <w:rsid w:val="00423864"/>
    <w:rsid w:val="00462138"/>
    <w:rsid w:val="00480F37"/>
    <w:rsid w:val="00482016"/>
    <w:rsid w:val="004A7F1F"/>
    <w:rsid w:val="004C5ABC"/>
    <w:rsid w:val="004D30FB"/>
    <w:rsid w:val="004D550A"/>
    <w:rsid w:val="00502A31"/>
    <w:rsid w:val="00506F5B"/>
    <w:rsid w:val="005170BA"/>
    <w:rsid w:val="00523091"/>
    <w:rsid w:val="00523D87"/>
    <w:rsid w:val="005277CC"/>
    <w:rsid w:val="00544AD7"/>
    <w:rsid w:val="00580855"/>
    <w:rsid w:val="005959CC"/>
    <w:rsid w:val="005A407D"/>
    <w:rsid w:val="005A4E74"/>
    <w:rsid w:val="005B4B5D"/>
    <w:rsid w:val="005C199A"/>
    <w:rsid w:val="005C38CE"/>
    <w:rsid w:val="005C414B"/>
    <w:rsid w:val="005E5BE0"/>
    <w:rsid w:val="005F32A1"/>
    <w:rsid w:val="005F39B0"/>
    <w:rsid w:val="005F5F7A"/>
    <w:rsid w:val="006002D0"/>
    <w:rsid w:val="006021B8"/>
    <w:rsid w:val="006118E0"/>
    <w:rsid w:val="006364D2"/>
    <w:rsid w:val="006411D6"/>
    <w:rsid w:val="006438F5"/>
    <w:rsid w:val="00670422"/>
    <w:rsid w:val="00673A5D"/>
    <w:rsid w:val="00676DBE"/>
    <w:rsid w:val="00696789"/>
    <w:rsid w:val="006A5AC3"/>
    <w:rsid w:val="006A6E61"/>
    <w:rsid w:val="006B54E6"/>
    <w:rsid w:val="006B5CBA"/>
    <w:rsid w:val="006C288C"/>
    <w:rsid w:val="006C4EEF"/>
    <w:rsid w:val="006D1E27"/>
    <w:rsid w:val="006E4FAE"/>
    <w:rsid w:val="00713069"/>
    <w:rsid w:val="0072002E"/>
    <w:rsid w:val="007349F7"/>
    <w:rsid w:val="00740B0B"/>
    <w:rsid w:val="007635F7"/>
    <w:rsid w:val="00777F07"/>
    <w:rsid w:val="007A14FE"/>
    <w:rsid w:val="007A325F"/>
    <w:rsid w:val="007D2711"/>
    <w:rsid w:val="007D7E5A"/>
    <w:rsid w:val="007F5C49"/>
    <w:rsid w:val="0080786B"/>
    <w:rsid w:val="0082544F"/>
    <w:rsid w:val="0083797C"/>
    <w:rsid w:val="00846529"/>
    <w:rsid w:val="008479B3"/>
    <w:rsid w:val="00850494"/>
    <w:rsid w:val="008534F2"/>
    <w:rsid w:val="0085412B"/>
    <w:rsid w:val="00861C07"/>
    <w:rsid w:val="008707A6"/>
    <w:rsid w:val="00873FD8"/>
    <w:rsid w:val="00874A84"/>
    <w:rsid w:val="00880640"/>
    <w:rsid w:val="00882742"/>
    <w:rsid w:val="008858DD"/>
    <w:rsid w:val="00890A6A"/>
    <w:rsid w:val="008962C8"/>
    <w:rsid w:val="008A54EF"/>
    <w:rsid w:val="008B78C8"/>
    <w:rsid w:val="008E1894"/>
    <w:rsid w:val="008E20E1"/>
    <w:rsid w:val="008F1780"/>
    <w:rsid w:val="008F3B12"/>
    <w:rsid w:val="008F40DE"/>
    <w:rsid w:val="009141BD"/>
    <w:rsid w:val="00915C6C"/>
    <w:rsid w:val="009162BD"/>
    <w:rsid w:val="00917079"/>
    <w:rsid w:val="00920C9A"/>
    <w:rsid w:val="009246A8"/>
    <w:rsid w:val="00927550"/>
    <w:rsid w:val="00931908"/>
    <w:rsid w:val="00951375"/>
    <w:rsid w:val="00961FDE"/>
    <w:rsid w:val="00981969"/>
    <w:rsid w:val="00993B82"/>
    <w:rsid w:val="009B5D1C"/>
    <w:rsid w:val="009C097F"/>
    <w:rsid w:val="009C416C"/>
    <w:rsid w:val="009C6B8A"/>
    <w:rsid w:val="009E3AFD"/>
    <w:rsid w:val="009F20F2"/>
    <w:rsid w:val="009F2950"/>
    <w:rsid w:val="009F3665"/>
    <w:rsid w:val="00A007F7"/>
    <w:rsid w:val="00A05C68"/>
    <w:rsid w:val="00A26A22"/>
    <w:rsid w:val="00A34FE1"/>
    <w:rsid w:val="00A36D45"/>
    <w:rsid w:val="00A56ED1"/>
    <w:rsid w:val="00A63006"/>
    <w:rsid w:val="00A67727"/>
    <w:rsid w:val="00A70BE2"/>
    <w:rsid w:val="00A73236"/>
    <w:rsid w:val="00A90E60"/>
    <w:rsid w:val="00A9517C"/>
    <w:rsid w:val="00AA171C"/>
    <w:rsid w:val="00AA2014"/>
    <w:rsid w:val="00AA2212"/>
    <w:rsid w:val="00AA5586"/>
    <w:rsid w:val="00AC48A8"/>
    <w:rsid w:val="00AC7317"/>
    <w:rsid w:val="00B066CF"/>
    <w:rsid w:val="00B2608F"/>
    <w:rsid w:val="00B34624"/>
    <w:rsid w:val="00B35373"/>
    <w:rsid w:val="00B477AE"/>
    <w:rsid w:val="00B52E78"/>
    <w:rsid w:val="00B57984"/>
    <w:rsid w:val="00B67676"/>
    <w:rsid w:val="00B7310E"/>
    <w:rsid w:val="00B96E74"/>
    <w:rsid w:val="00BA3D87"/>
    <w:rsid w:val="00BA5095"/>
    <w:rsid w:val="00BB1C6C"/>
    <w:rsid w:val="00BB506A"/>
    <w:rsid w:val="00BB56FE"/>
    <w:rsid w:val="00BD697E"/>
    <w:rsid w:val="00BF7E5B"/>
    <w:rsid w:val="00C00A7E"/>
    <w:rsid w:val="00C00ED7"/>
    <w:rsid w:val="00C13D8A"/>
    <w:rsid w:val="00C16291"/>
    <w:rsid w:val="00C219BF"/>
    <w:rsid w:val="00C2530D"/>
    <w:rsid w:val="00C521A8"/>
    <w:rsid w:val="00C61CCF"/>
    <w:rsid w:val="00C74881"/>
    <w:rsid w:val="00C84FD9"/>
    <w:rsid w:val="00C87959"/>
    <w:rsid w:val="00C90112"/>
    <w:rsid w:val="00C908F0"/>
    <w:rsid w:val="00CA25AA"/>
    <w:rsid w:val="00CC2DDD"/>
    <w:rsid w:val="00CC6CF8"/>
    <w:rsid w:val="00CC6E5F"/>
    <w:rsid w:val="00CD7A04"/>
    <w:rsid w:val="00CE7582"/>
    <w:rsid w:val="00CF219C"/>
    <w:rsid w:val="00CF581B"/>
    <w:rsid w:val="00D157F5"/>
    <w:rsid w:val="00D327CB"/>
    <w:rsid w:val="00D470B1"/>
    <w:rsid w:val="00D513C7"/>
    <w:rsid w:val="00D53732"/>
    <w:rsid w:val="00D54613"/>
    <w:rsid w:val="00D551C9"/>
    <w:rsid w:val="00D601F4"/>
    <w:rsid w:val="00D60B95"/>
    <w:rsid w:val="00D62272"/>
    <w:rsid w:val="00D63F21"/>
    <w:rsid w:val="00D6720A"/>
    <w:rsid w:val="00D74544"/>
    <w:rsid w:val="00D82BC0"/>
    <w:rsid w:val="00D91318"/>
    <w:rsid w:val="00DB73B2"/>
    <w:rsid w:val="00DC11BE"/>
    <w:rsid w:val="00DD1B49"/>
    <w:rsid w:val="00DF2CF9"/>
    <w:rsid w:val="00DF57C4"/>
    <w:rsid w:val="00DF7262"/>
    <w:rsid w:val="00E13AED"/>
    <w:rsid w:val="00E145AC"/>
    <w:rsid w:val="00E44CAD"/>
    <w:rsid w:val="00E55F43"/>
    <w:rsid w:val="00E65269"/>
    <w:rsid w:val="00E700EC"/>
    <w:rsid w:val="00E73289"/>
    <w:rsid w:val="00E73A15"/>
    <w:rsid w:val="00E814B1"/>
    <w:rsid w:val="00E91118"/>
    <w:rsid w:val="00E935B8"/>
    <w:rsid w:val="00E9456A"/>
    <w:rsid w:val="00E96653"/>
    <w:rsid w:val="00EB6DF4"/>
    <w:rsid w:val="00ED1EB9"/>
    <w:rsid w:val="00ED3A94"/>
    <w:rsid w:val="00EF231D"/>
    <w:rsid w:val="00F008B6"/>
    <w:rsid w:val="00F12E01"/>
    <w:rsid w:val="00F16540"/>
    <w:rsid w:val="00F42D38"/>
    <w:rsid w:val="00F6512E"/>
    <w:rsid w:val="00F7284C"/>
    <w:rsid w:val="00F76A93"/>
    <w:rsid w:val="00F8580E"/>
    <w:rsid w:val="00F86285"/>
    <w:rsid w:val="00F94A16"/>
    <w:rsid w:val="00F964F4"/>
    <w:rsid w:val="00F973A1"/>
    <w:rsid w:val="00FE47F8"/>
    <w:rsid w:val="00FF067A"/>
    <w:rsid w:val="00FF512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EBEE83"/>
  <w15:docId w15:val="{A9450509-1124-4557-9C7C-C38AAF711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30D"/>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C2530D"/>
    <w:pPr>
      <w:ind w:left="720"/>
      <w:contextualSpacing/>
    </w:pPr>
  </w:style>
  <w:style w:type="paragraph" w:styleId="BalloonText">
    <w:name w:val="Balloon Text"/>
    <w:basedOn w:val="Normal"/>
    <w:link w:val="BalloonTextChar"/>
    <w:uiPriority w:val="99"/>
    <w:semiHidden/>
    <w:unhideWhenUsed/>
    <w:rsid w:val="009819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969"/>
    <w:rPr>
      <w:rFonts w:ascii="Tahoma" w:hAnsi="Tahoma" w:cs="Tahoma"/>
      <w:sz w:val="16"/>
      <w:szCs w:val="16"/>
    </w:rPr>
  </w:style>
  <w:style w:type="paragraph" w:customStyle="1" w:styleId="Reference">
    <w:name w:val="Reference"/>
    <w:basedOn w:val="Normal"/>
    <w:rsid w:val="00981969"/>
    <w:pPr>
      <w:keepLines/>
      <w:numPr>
        <w:numId w:val="4"/>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981969"/>
    <w:rPr>
      <w:color w:val="0000FF"/>
    </w:rPr>
  </w:style>
  <w:style w:type="paragraph" w:styleId="NormalWeb">
    <w:name w:val="Normal (Web)"/>
    <w:basedOn w:val="Normal"/>
    <w:uiPriority w:val="99"/>
    <w:semiHidden/>
    <w:unhideWhenUsed/>
    <w:rsid w:val="00B57984"/>
    <w:rPr>
      <w:rFonts w:ascii="Times New Roman" w:hAnsi="Times New Roman" w:cs="Times New Roman"/>
      <w:sz w:val="24"/>
      <w:szCs w:val="24"/>
    </w:rPr>
  </w:style>
  <w:style w:type="paragraph" w:customStyle="1" w:styleId="Default">
    <w:name w:val="Default"/>
    <w:rsid w:val="0088064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2961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45</Words>
  <Characters>258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Form Header and Footer Portait Template</vt:lpstr>
    </vt:vector>
  </TitlesOfParts>
  <Company>Eskom</Company>
  <LinksUpToDate>false</LinksUpToDate>
  <CharactersWithSpaces>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Header and Footer Portait Template</dc:title>
  <dc:subject/>
  <dc:creator>André Hills</dc:creator>
  <cp:keywords/>
  <dc:description/>
  <cp:lastModifiedBy>Nondwe Khanye</cp:lastModifiedBy>
  <cp:revision>2</cp:revision>
  <cp:lastPrinted>2025-10-30T08:45:00Z</cp:lastPrinted>
  <dcterms:created xsi:type="dcterms:W3CDTF">2025-11-05T07:54:00Z</dcterms:created>
  <dcterms:modified xsi:type="dcterms:W3CDTF">2025-11-05T07:54:00Z</dcterms:modified>
</cp:coreProperties>
</file>