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3918" w:type="dxa"/>
        <w:tblInd w:w="-176" w:type="dxa"/>
        <w:tblLayout w:type="fixed"/>
        <w:tblLook w:val="04A0" w:firstRow="1" w:lastRow="0" w:firstColumn="1" w:lastColumn="0" w:noHBand="0" w:noVBand="1"/>
      </w:tblPr>
      <w:tblGrid>
        <w:gridCol w:w="3268"/>
        <w:gridCol w:w="10650"/>
      </w:tblGrid>
      <w:tr w:rsidR="00E13F0A" w:rsidRPr="00957329" w:rsidTr="00AF1F2F">
        <w:tc>
          <w:tcPr>
            <w:tcW w:w="3268" w:type="dxa"/>
            <w:shd w:val="clear" w:color="auto" w:fill="F2F2F2" w:themeFill="background1" w:themeFillShade="F2"/>
          </w:tcPr>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bookmarkStart w:id="0" w:name="_GoBack"/>
            <w:bookmarkEnd w:id="0"/>
            <w:r w:rsidRPr="00957329">
              <w:rPr>
                <w:rFonts w:ascii="Arial" w:hAnsi="Arial" w:cs="Arial"/>
                <w:b/>
                <w:szCs w:val="24"/>
              </w:rPr>
              <w:t>Requirements</w:t>
            </w:r>
          </w:p>
        </w:tc>
        <w:tc>
          <w:tcPr>
            <w:tcW w:w="10650" w:type="dxa"/>
            <w:shd w:val="clear" w:color="auto" w:fill="F2F2F2" w:themeFill="background1" w:themeFillShade="F2"/>
          </w:tcPr>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sidRPr="00957329">
              <w:rPr>
                <w:rFonts w:ascii="Arial" w:hAnsi="Arial" w:cs="Arial"/>
                <w:b/>
                <w:szCs w:val="24"/>
              </w:rPr>
              <w:t>Explanation</w:t>
            </w:r>
          </w:p>
        </w:tc>
      </w:tr>
      <w:tr w:rsidR="00E13F0A" w:rsidRPr="00957329" w:rsidTr="00AF1F2F">
        <w:trPr>
          <w:trHeight w:val="936"/>
        </w:trPr>
        <w:tc>
          <w:tcPr>
            <w:tcW w:w="3268" w:type="dxa"/>
          </w:tcPr>
          <w:p w:rsidR="00E13F0A" w:rsidRPr="00957329" w:rsidRDefault="00E13F0A" w:rsidP="00E13F0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Acknowledgement of Eskom’s rules and requirements  (Annexure B)</w:t>
            </w:r>
          </w:p>
        </w:tc>
        <w:tc>
          <w:tcPr>
            <w:tcW w:w="10650" w:type="dxa"/>
          </w:tcPr>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Ensure that all applicable rules and requirements are referenced in this form in order for the supplier to acknowledge and comply with them.  Ensure that this completed form is included in the enquiry procurement package.  To be signed and submitted by the tenderer.</w:t>
            </w:r>
          </w:p>
        </w:tc>
      </w:tr>
      <w:tr w:rsidR="00E13F0A" w:rsidRPr="00957329" w:rsidTr="00AF1F2F">
        <w:trPr>
          <w:trHeight w:val="936"/>
        </w:trPr>
        <w:tc>
          <w:tcPr>
            <w:tcW w:w="3268" w:type="dxa"/>
          </w:tcPr>
          <w:p w:rsidR="00E13F0A" w:rsidRPr="00957329" w:rsidRDefault="00E13F0A" w:rsidP="00E13F0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Baseline SHE Risk Assessment</w:t>
            </w:r>
          </w:p>
        </w:tc>
        <w:tc>
          <w:tcPr>
            <w:tcW w:w="10650" w:type="dxa"/>
          </w:tcPr>
          <w:p w:rsidR="00E13F0A" w:rsidRPr="00957329" w:rsidRDefault="00E13F0A" w:rsidP="00AF1F2F">
            <w:pPr>
              <w:jc w:val="both"/>
              <w:rPr>
                <w:rFonts w:ascii="Arial" w:hAnsi="Arial" w:cs="Arial"/>
              </w:rPr>
            </w:pPr>
            <w:r w:rsidRPr="00957329">
              <w:rPr>
                <w:rFonts w:ascii="Arial" w:hAnsi="Arial" w:cs="Arial"/>
              </w:rPr>
              <w:t>Refers to the SHE hazards/aspect and risks/impact that are identified and assessed before the inception of a new project and commencement of operations.  The baseline risk assessment shall include both routine and non-routine tasks.</w:t>
            </w:r>
          </w:p>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E13F0A" w:rsidRPr="00957329" w:rsidTr="00AF1F2F">
        <w:trPr>
          <w:trHeight w:val="980"/>
        </w:trPr>
        <w:tc>
          <w:tcPr>
            <w:tcW w:w="3268" w:type="dxa"/>
          </w:tcPr>
          <w:p w:rsidR="00E13F0A" w:rsidRPr="00957329" w:rsidRDefault="00E13F0A" w:rsidP="00E13F0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sidRPr="00957329">
              <w:rPr>
                <w:rFonts w:ascii="Arial" w:hAnsi="Arial" w:cs="Arial"/>
                <w:b/>
                <w:szCs w:val="24"/>
              </w:rPr>
              <w:t xml:space="preserve">Safety, Health and Environmental plan </w:t>
            </w:r>
          </w:p>
        </w:tc>
        <w:tc>
          <w:tcPr>
            <w:tcW w:w="10650" w:type="dxa"/>
          </w:tcPr>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Means a site, activity or project documented plan in accordance with the clients SHE requirements. The plan must be scope or project based.  The plan must reflect an organised system (method statements, processes, resources </w:t>
            </w:r>
            <w:proofErr w:type="spellStart"/>
            <w:r w:rsidRPr="00957329">
              <w:rPr>
                <w:rFonts w:ascii="Arial" w:hAnsi="Arial" w:cs="Arial"/>
                <w:szCs w:val="24"/>
              </w:rPr>
              <w:t>etc</w:t>
            </w:r>
            <w:proofErr w:type="spellEnd"/>
            <w:r w:rsidRPr="00957329">
              <w:rPr>
                <w:rFonts w:ascii="Arial" w:hAnsi="Arial" w:cs="Arial"/>
                <w:szCs w:val="24"/>
              </w:rPr>
              <w:t>) which the supplier will comply with and enforce to manage the SHE risk during the lifecycle of the project. This can also be in the form of an OHS manual.</w:t>
            </w:r>
          </w:p>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center"/>
              <w:rPr>
                <w:rFonts w:ascii="Arial" w:hAnsi="Arial" w:cs="Arial"/>
                <w:szCs w:val="24"/>
              </w:rPr>
            </w:pPr>
            <w:r w:rsidRPr="00957329">
              <w:rPr>
                <w:rFonts w:ascii="Arial" w:hAnsi="Arial" w:cs="Arial"/>
                <w:szCs w:val="24"/>
              </w:rPr>
              <w:t>OR</w:t>
            </w:r>
          </w:p>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sidRPr="00957329">
              <w:rPr>
                <w:rFonts w:ascii="Arial" w:hAnsi="Arial" w:cs="Arial"/>
                <w:szCs w:val="24"/>
              </w:rPr>
              <w:t>For contractors/suppliers with a few employees, a SHE method statement must be submitted.</w:t>
            </w:r>
          </w:p>
        </w:tc>
      </w:tr>
      <w:tr w:rsidR="00E13F0A" w:rsidRPr="00957329" w:rsidTr="00AF1F2F">
        <w:trPr>
          <w:trHeight w:val="708"/>
        </w:trPr>
        <w:tc>
          <w:tcPr>
            <w:tcW w:w="3268" w:type="dxa"/>
          </w:tcPr>
          <w:p w:rsidR="00E13F0A" w:rsidRPr="00957329" w:rsidRDefault="00E13F0A" w:rsidP="00E13F0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957329">
              <w:rPr>
                <w:rFonts w:ascii="Arial" w:hAnsi="Arial" w:cs="Arial"/>
                <w:b/>
                <w:szCs w:val="24"/>
              </w:rPr>
              <w:t>Valid letter of good standing</w:t>
            </w:r>
          </w:p>
        </w:tc>
        <w:tc>
          <w:tcPr>
            <w:tcW w:w="10650" w:type="dxa"/>
          </w:tcPr>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957329">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E13F0A" w:rsidRPr="00957329" w:rsidTr="00AF1F2F">
        <w:trPr>
          <w:trHeight w:val="686"/>
        </w:trPr>
        <w:tc>
          <w:tcPr>
            <w:tcW w:w="3268" w:type="dxa"/>
          </w:tcPr>
          <w:p w:rsidR="00E13F0A" w:rsidRPr="00957329" w:rsidRDefault="00E13F0A" w:rsidP="00E13F0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SHE policy</w:t>
            </w:r>
          </w:p>
        </w:tc>
        <w:tc>
          <w:tcPr>
            <w:tcW w:w="10650" w:type="dxa"/>
          </w:tcPr>
          <w:p w:rsidR="00E13F0A" w:rsidRPr="00957329" w:rsidRDefault="00E13F0A" w:rsidP="00AF1F2F">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A statement of intention by the employer which provides a framework for setting SHE objectives to improve SHE performance and also emphasises management commitment to employees’ wellbeing and duty of care to the environment.</w:t>
            </w:r>
          </w:p>
        </w:tc>
      </w:tr>
    </w:tbl>
    <w:p w:rsidR="00EA36EB" w:rsidRDefault="00EA36EB"/>
    <w:sectPr w:rsidR="00EA36EB" w:rsidSect="00E13F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0A"/>
    <w:rsid w:val="00387478"/>
    <w:rsid w:val="00E13F0A"/>
    <w:rsid w:val="00EA36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C4352-1204-498F-A1EE-C0E9C725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E13F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1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Nkhensani Manganyi</dc:creator>
  <cp:lastModifiedBy>Nkhensani Manganyi</cp:lastModifiedBy>
  <cp:revision>2</cp:revision>
  <dcterms:created xsi:type="dcterms:W3CDTF">2022-01-31T12:36:00Z</dcterms:created>
  <dcterms:modified xsi:type="dcterms:W3CDTF">2022-01-31T12:36:00Z</dcterms:modified>
</cp:coreProperties>
</file>