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3FC6" w14:textId="44D39986" w:rsidR="00E522A7" w:rsidRDefault="00EB2722">
      <w:pPr>
        <w:rPr>
          <w:b/>
          <w:bCs/>
          <w:u w:val="single"/>
        </w:rPr>
      </w:pPr>
      <w:r w:rsidRPr="00EB2722">
        <w:rPr>
          <w:b/>
          <w:bCs/>
          <w:u w:val="single"/>
        </w:rPr>
        <w:t>RFI for a Secondary Plant Configuration Management Solution (CMS) – MWP2408TX</w:t>
      </w:r>
      <w:r w:rsidR="00820C28">
        <w:rPr>
          <w:b/>
          <w:bCs/>
          <w:u w:val="single"/>
        </w:rPr>
        <w:t>-R</w:t>
      </w:r>
    </w:p>
    <w:tbl>
      <w:tblPr>
        <w:tblpPr w:leftFromText="180" w:rightFromText="180" w:vertAnchor="page" w:horzAnchor="margin" w:tblpXSpec="center" w:tblpY="25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86"/>
        <w:gridCol w:w="4755"/>
      </w:tblGrid>
      <w:tr w:rsidR="00EB2722" w:rsidRPr="00EB2722" w14:paraId="6070DE52" w14:textId="77777777" w:rsidTr="00EB2722">
        <w:tc>
          <w:tcPr>
            <w:tcW w:w="675" w:type="dxa"/>
            <w:shd w:val="clear" w:color="auto" w:fill="D9D9D9"/>
          </w:tcPr>
          <w:p w14:paraId="41A2C64C" w14:textId="77777777" w:rsid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No.</w:t>
            </w:r>
          </w:p>
          <w:p w14:paraId="1C9E1D11" w14:textId="77777777" w:rsid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  <w:p w14:paraId="78CDC54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486" w:type="dxa"/>
            <w:shd w:val="clear" w:color="auto" w:fill="D9D9D9"/>
          </w:tcPr>
          <w:p w14:paraId="0916262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Question</w:t>
            </w:r>
          </w:p>
        </w:tc>
        <w:tc>
          <w:tcPr>
            <w:tcW w:w="4755" w:type="dxa"/>
            <w:shd w:val="clear" w:color="auto" w:fill="D9D9D9"/>
          </w:tcPr>
          <w:p w14:paraId="31C2C5F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lang w:val="en-GB"/>
              </w:rPr>
              <w:t>Please indicate your response in this column</w:t>
            </w:r>
          </w:p>
          <w:p w14:paraId="1832659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EB2722" w:rsidRPr="00EB2722" w14:paraId="229631D3" w14:textId="77777777" w:rsidTr="00EB2722">
        <w:tc>
          <w:tcPr>
            <w:tcW w:w="675" w:type="dxa"/>
            <w:shd w:val="clear" w:color="auto" w:fill="auto"/>
          </w:tcPr>
          <w:p w14:paraId="650DE90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1.</w:t>
            </w:r>
          </w:p>
        </w:tc>
        <w:tc>
          <w:tcPr>
            <w:tcW w:w="5486" w:type="dxa"/>
            <w:shd w:val="clear" w:color="auto" w:fill="auto"/>
          </w:tcPr>
          <w:p w14:paraId="61B160F9" w14:textId="77777777" w:rsidR="00EB2722" w:rsidRPr="00EB2722" w:rsidRDefault="00EB2722" w:rsidP="00EB2722">
            <w:pPr>
              <w:spacing w:after="200" w:line="276" w:lineRule="auto"/>
              <w:rPr>
                <w:rFonts w:ascii="Arial" w:eastAsia="Times New Roman" w:hAnsi="Arial" w:cs="Arial"/>
                <w:b/>
                <w:iCs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Your </w:t>
            </w:r>
            <w:proofErr w:type="gramStart"/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contact</w:t>
            </w:r>
            <w:proofErr w:type="gramEnd"/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 name and contact details</w:t>
            </w:r>
          </w:p>
          <w:p w14:paraId="6CE2097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4755" w:type="dxa"/>
            <w:shd w:val="clear" w:color="auto" w:fill="auto"/>
          </w:tcPr>
          <w:p w14:paraId="369238B4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8A8B848" w14:textId="77777777" w:rsidTr="00EB2722">
        <w:tc>
          <w:tcPr>
            <w:tcW w:w="675" w:type="dxa"/>
            <w:shd w:val="clear" w:color="auto" w:fill="auto"/>
          </w:tcPr>
          <w:p w14:paraId="77023CB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2.</w:t>
            </w:r>
          </w:p>
        </w:tc>
        <w:tc>
          <w:tcPr>
            <w:tcW w:w="5486" w:type="dxa"/>
            <w:shd w:val="clear" w:color="auto" w:fill="auto"/>
          </w:tcPr>
          <w:p w14:paraId="2BE07394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Company registration number</w:t>
            </w:r>
          </w:p>
        </w:tc>
        <w:tc>
          <w:tcPr>
            <w:tcW w:w="4755" w:type="dxa"/>
            <w:shd w:val="clear" w:color="auto" w:fill="auto"/>
          </w:tcPr>
          <w:p w14:paraId="5CBEBDA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C7F3F36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73D9DBF" w14:textId="77777777" w:rsidTr="00EB2722">
        <w:tc>
          <w:tcPr>
            <w:tcW w:w="675" w:type="dxa"/>
            <w:shd w:val="clear" w:color="auto" w:fill="auto"/>
          </w:tcPr>
          <w:p w14:paraId="5BB28EC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3.</w:t>
            </w:r>
          </w:p>
        </w:tc>
        <w:tc>
          <w:tcPr>
            <w:tcW w:w="5486" w:type="dxa"/>
            <w:shd w:val="clear" w:color="auto" w:fill="auto"/>
          </w:tcPr>
          <w:p w14:paraId="6C1D36D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Is your company a manufacturer or distributor?</w:t>
            </w:r>
          </w:p>
        </w:tc>
        <w:tc>
          <w:tcPr>
            <w:tcW w:w="4755" w:type="dxa"/>
            <w:shd w:val="clear" w:color="auto" w:fill="auto"/>
          </w:tcPr>
          <w:p w14:paraId="37CDFDA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7488827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34024C80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3DDF5220" w14:textId="77777777" w:rsidTr="00EB2722">
        <w:tc>
          <w:tcPr>
            <w:tcW w:w="675" w:type="dxa"/>
            <w:shd w:val="clear" w:color="auto" w:fill="auto"/>
          </w:tcPr>
          <w:p w14:paraId="71D97AA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 xml:space="preserve">4. </w:t>
            </w:r>
          </w:p>
        </w:tc>
        <w:tc>
          <w:tcPr>
            <w:tcW w:w="5486" w:type="dxa"/>
            <w:shd w:val="clear" w:color="auto" w:fill="auto"/>
          </w:tcPr>
          <w:p w14:paraId="3F4369C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If your company is a manufacturer, please indicate in which country the manufacturing takes place.</w:t>
            </w:r>
          </w:p>
        </w:tc>
        <w:tc>
          <w:tcPr>
            <w:tcW w:w="4755" w:type="dxa"/>
            <w:shd w:val="clear" w:color="auto" w:fill="auto"/>
          </w:tcPr>
          <w:p w14:paraId="183ED78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22ECBD6" w14:textId="77777777" w:rsidTr="00EB2722">
        <w:tc>
          <w:tcPr>
            <w:tcW w:w="675" w:type="dxa"/>
            <w:shd w:val="clear" w:color="auto" w:fill="auto"/>
          </w:tcPr>
          <w:p w14:paraId="3B5E67A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5.</w:t>
            </w:r>
          </w:p>
        </w:tc>
        <w:tc>
          <w:tcPr>
            <w:tcW w:w="5486" w:type="dxa"/>
            <w:shd w:val="clear" w:color="auto" w:fill="auto"/>
          </w:tcPr>
          <w:p w14:paraId="2FBC075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If your company is a distributor, please indicate from which country you source these goods.</w:t>
            </w:r>
          </w:p>
        </w:tc>
        <w:tc>
          <w:tcPr>
            <w:tcW w:w="4755" w:type="dxa"/>
            <w:shd w:val="clear" w:color="auto" w:fill="auto"/>
          </w:tcPr>
          <w:p w14:paraId="5B72E7A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2936CB2B" w14:textId="77777777" w:rsidTr="00EB2722">
        <w:tc>
          <w:tcPr>
            <w:tcW w:w="675" w:type="dxa"/>
            <w:shd w:val="clear" w:color="auto" w:fill="auto"/>
          </w:tcPr>
          <w:p w14:paraId="384EB17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6.</w:t>
            </w:r>
          </w:p>
        </w:tc>
        <w:tc>
          <w:tcPr>
            <w:tcW w:w="5486" w:type="dxa"/>
            <w:shd w:val="clear" w:color="auto" w:fill="auto"/>
          </w:tcPr>
          <w:p w14:paraId="3DFB5BE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 xml:space="preserve">List of your Customers in the past ten years </w:t>
            </w:r>
          </w:p>
        </w:tc>
        <w:tc>
          <w:tcPr>
            <w:tcW w:w="4755" w:type="dxa"/>
            <w:shd w:val="clear" w:color="auto" w:fill="auto"/>
          </w:tcPr>
          <w:p w14:paraId="6F018ACD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02A4B8D" w14:textId="77777777" w:rsidTr="00EB2722">
        <w:tc>
          <w:tcPr>
            <w:tcW w:w="675" w:type="dxa"/>
            <w:shd w:val="clear" w:color="auto" w:fill="auto"/>
          </w:tcPr>
          <w:p w14:paraId="361CEB4A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7.</w:t>
            </w:r>
          </w:p>
        </w:tc>
        <w:tc>
          <w:tcPr>
            <w:tcW w:w="5486" w:type="dxa"/>
            <w:shd w:val="clear" w:color="auto" w:fill="auto"/>
          </w:tcPr>
          <w:p w14:paraId="0E7B585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Is the offered solution currently available on the market?</w:t>
            </w:r>
          </w:p>
        </w:tc>
        <w:tc>
          <w:tcPr>
            <w:tcW w:w="4755" w:type="dxa"/>
            <w:shd w:val="clear" w:color="auto" w:fill="auto"/>
          </w:tcPr>
          <w:p w14:paraId="2CF8CF02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8137313" w14:textId="77777777" w:rsidTr="00EB2722">
        <w:tc>
          <w:tcPr>
            <w:tcW w:w="675" w:type="dxa"/>
            <w:shd w:val="clear" w:color="auto" w:fill="auto"/>
          </w:tcPr>
          <w:p w14:paraId="51A15988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8.</w:t>
            </w:r>
          </w:p>
        </w:tc>
        <w:tc>
          <w:tcPr>
            <w:tcW w:w="5486" w:type="dxa"/>
            <w:shd w:val="clear" w:color="auto" w:fill="auto"/>
          </w:tcPr>
          <w:p w14:paraId="35F4932B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Times New Roman" w:hAnsi="Arial" w:cs="Arial"/>
                <w:b/>
                <w:iCs/>
                <w:lang w:val="en-GB"/>
              </w:rPr>
              <w:t>Have you considered the technical content included in 240-171000306?</w:t>
            </w:r>
          </w:p>
        </w:tc>
        <w:tc>
          <w:tcPr>
            <w:tcW w:w="4755" w:type="dxa"/>
            <w:shd w:val="clear" w:color="auto" w:fill="auto"/>
          </w:tcPr>
          <w:p w14:paraId="02BEAD8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493D90DB" w14:textId="77777777" w:rsidTr="00EB2722">
        <w:tc>
          <w:tcPr>
            <w:tcW w:w="675" w:type="dxa"/>
            <w:shd w:val="clear" w:color="auto" w:fill="auto"/>
          </w:tcPr>
          <w:p w14:paraId="4D327CB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9.</w:t>
            </w:r>
          </w:p>
        </w:tc>
        <w:tc>
          <w:tcPr>
            <w:tcW w:w="5486" w:type="dxa"/>
            <w:shd w:val="clear" w:color="auto" w:fill="auto"/>
          </w:tcPr>
          <w:p w14:paraId="24E8518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Standardisation Schedule?</w:t>
            </w:r>
          </w:p>
        </w:tc>
        <w:tc>
          <w:tcPr>
            <w:tcW w:w="4755" w:type="dxa"/>
            <w:shd w:val="clear" w:color="auto" w:fill="auto"/>
          </w:tcPr>
          <w:p w14:paraId="7F8C6CF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7479089" w14:textId="77777777" w:rsidTr="00EB2722">
        <w:tc>
          <w:tcPr>
            <w:tcW w:w="675" w:type="dxa"/>
            <w:shd w:val="clear" w:color="auto" w:fill="auto"/>
          </w:tcPr>
          <w:p w14:paraId="59EAF9E6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10.</w:t>
            </w:r>
          </w:p>
        </w:tc>
        <w:tc>
          <w:tcPr>
            <w:tcW w:w="5486" w:type="dxa"/>
            <w:shd w:val="clear" w:color="auto" w:fill="auto"/>
          </w:tcPr>
          <w:p w14:paraId="2681CC51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Information Schedule?</w:t>
            </w:r>
          </w:p>
        </w:tc>
        <w:tc>
          <w:tcPr>
            <w:tcW w:w="4755" w:type="dxa"/>
            <w:shd w:val="clear" w:color="auto" w:fill="auto"/>
          </w:tcPr>
          <w:p w14:paraId="5C87F82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991C44F" w14:textId="77777777" w:rsidTr="00EB2722">
        <w:tc>
          <w:tcPr>
            <w:tcW w:w="675" w:type="dxa"/>
            <w:shd w:val="clear" w:color="auto" w:fill="auto"/>
          </w:tcPr>
          <w:p w14:paraId="3F80C397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11.</w:t>
            </w:r>
          </w:p>
        </w:tc>
        <w:tc>
          <w:tcPr>
            <w:tcW w:w="5486" w:type="dxa"/>
            <w:shd w:val="clear" w:color="auto" w:fill="auto"/>
          </w:tcPr>
          <w:p w14:paraId="49DC604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Pricing Schedule?</w:t>
            </w:r>
          </w:p>
        </w:tc>
        <w:tc>
          <w:tcPr>
            <w:tcW w:w="4755" w:type="dxa"/>
            <w:shd w:val="clear" w:color="auto" w:fill="auto"/>
          </w:tcPr>
          <w:p w14:paraId="2667721F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6F0000BF" w14:textId="77777777" w:rsidTr="00EB2722">
        <w:tc>
          <w:tcPr>
            <w:tcW w:w="675" w:type="dxa"/>
            <w:shd w:val="clear" w:color="auto" w:fill="auto"/>
          </w:tcPr>
          <w:p w14:paraId="1824FB9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12.</w:t>
            </w:r>
          </w:p>
        </w:tc>
        <w:tc>
          <w:tcPr>
            <w:tcW w:w="5486" w:type="dxa"/>
            <w:shd w:val="clear" w:color="auto" w:fill="auto"/>
          </w:tcPr>
          <w:p w14:paraId="5DD5ABF9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the Demonstration Schedule?</w:t>
            </w:r>
          </w:p>
        </w:tc>
        <w:tc>
          <w:tcPr>
            <w:tcW w:w="4755" w:type="dxa"/>
            <w:shd w:val="clear" w:color="auto" w:fill="auto"/>
          </w:tcPr>
          <w:p w14:paraId="6933458C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B2722" w:rsidRPr="00EB2722" w14:paraId="53A2D8CD" w14:textId="77777777" w:rsidTr="00EB2722">
        <w:tc>
          <w:tcPr>
            <w:tcW w:w="675" w:type="dxa"/>
            <w:shd w:val="clear" w:color="auto" w:fill="auto"/>
          </w:tcPr>
          <w:p w14:paraId="6E298703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EB2722">
              <w:rPr>
                <w:rFonts w:ascii="Arial" w:eastAsia="Times New Roman" w:hAnsi="Arial" w:cs="Arial"/>
                <w:lang w:val="en-GB"/>
              </w:rPr>
              <w:t>13.</w:t>
            </w:r>
          </w:p>
        </w:tc>
        <w:tc>
          <w:tcPr>
            <w:tcW w:w="5486" w:type="dxa"/>
            <w:shd w:val="clear" w:color="auto" w:fill="auto"/>
          </w:tcPr>
          <w:p w14:paraId="4A2D6005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highlight w:val="yellow"/>
                <w:lang w:val="en-GB"/>
              </w:rPr>
            </w:pPr>
            <w:r w:rsidRPr="00EB2722">
              <w:rPr>
                <w:rFonts w:ascii="Arial" w:eastAsia="Calibri" w:hAnsi="Arial" w:cs="Arial"/>
                <w:b/>
                <w:bCs/>
                <w:color w:val="000000"/>
              </w:rPr>
              <w:t>Did you submit both electronic and hard copies of the schedules and additional supporting documents?</w:t>
            </w:r>
          </w:p>
        </w:tc>
        <w:tc>
          <w:tcPr>
            <w:tcW w:w="4755" w:type="dxa"/>
            <w:shd w:val="clear" w:color="auto" w:fill="auto"/>
          </w:tcPr>
          <w:p w14:paraId="49C9893E" w14:textId="77777777" w:rsidR="00EB2722" w:rsidRPr="00EB2722" w:rsidRDefault="00EB2722" w:rsidP="00EB2722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80343A0" w14:textId="01A10610" w:rsidR="00EB2722" w:rsidRPr="00EB2722" w:rsidRDefault="00EB2722">
      <w:r w:rsidRPr="00EB2722">
        <w:rPr>
          <w:b/>
          <w:bCs/>
        </w:rPr>
        <w:t xml:space="preserve">Note: </w:t>
      </w:r>
      <w:r w:rsidRPr="00EB2722">
        <w:t xml:space="preserve">You can use this document If the space on the PDF RFI document is not sufficient to complete the required </w:t>
      </w:r>
      <w:proofErr w:type="gramStart"/>
      <w:r w:rsidRPr="00EB2722">
        <w:t>information</w:t>
      </w:r>
      <w:r>
        <w:t xml:space="preserve"> .</w:t>
      </w:r>
      <w:proofErr w:type="gramEnd"/>
    </w:p>
    <w:sectPr w:rsidR="00EB2722" w:rsidRPr="00EB27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AD32" w14:textId="77777777" w:rsidR="001B3265" w:rsidRDefault="001B3265" w:rsidP="00EB2722">
      <w:pPr>
        <w:spacing w:after="0" w:line="240" w:lineRule="auto"/>
      </w:pPr>
      <w:r>
        <w:separator/>
      </w:r>
    </w:p>
  </w:endnote>
  <w:endnote w:type="continuationSeparator" w:id="0">
    <w:p w14:paraId="2138E405" w14:textId="77777777" w:rsidR="001B3265" w:rsidRDefault="001B3265" w:rsidP="00EB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BF78" w14:textId="081C6822" w:rsidR="00EB2722" w:rsidRDefault="00EB2722" w:rsidP="00EB2722">
    <w:pPr>
      <w:rPr>
        <w:b/>
        <w:bCs/>
        <w:u w:val="single"/>
      </w:rPr>
    </w:pPr>
    <w:r w:rsidRPr="00EB2722">
      <w:rPr>
        <w:b/>
        <w:bCs/>
        <w:u w:val="single"/>
      </w:rPr>
      <w:t>RFI for a Secondary Plant Configuration Management Solution (CMS) – MWP2408TX</w:t>
    </w:r>
    <w:r w:rsidR="00820C28">
      <w:rPr>
        <w:b/>
        <w:bCs/>
        <w:u w:val="single"/>
      </w:rPr>
      <w:t>-R</w:t>
    </w:r>
  </w:p>
  <w:p w14:paraId="1A3750A0" w14:textId="77777777" w:rsidR="00EB2722" w:rsidRDefault="00EB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37BF" w14:textId="77777777" w:rsidR="001B3265" w:rsidRDefault="001B3265" w:rsidP="00EB2722">
      <w:pPr>
        <w:spacing w:after="0" w:line="240" w:lineRule="auto"/>
      </w:pPr>
      <w:r>
        <w:separator/>
      </w:r>
    </w:p>
  </w:footnote>
  <w:footnote w:type="continuationSeparator" w:id="0">
    <w:p w14:paraId="2A9E696C" w14:textId="77777777" w:rsidR="001B3265" w:rsidRDefault="001B3265" w:rsidP="00EB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A247" w14:textId="7129D135" w:rsidR="00EB2722" w:rsidRDefault="00EB2722" w:rsidP="00EB2722">
    <w:pPr>
      <w:rPr>
        <w:b/>
        <w:bCs/>
        <w:u w:val="single"/>
      </w:rPr>
    </w:pPr>
    <w:r w:rsidRPr="00EB2722">
      <w:rPr>
        <w:b/>
        <w:bCs/>
        <w:u w:val="single"/>
      </w:rPr>
      <w:t>RFI for a Secondary Plant Configuration Management Solution (CMS) – MWP2408TX</w:t>
    </w:r>
    <w:r w:rsidR="00820C28">
      <w:rPr>
        <w:b/>
        <w:bCs/>
        <w:u w:val="single"/>
      </w:rPr>
      <w:t>-R</w:t>
    </w:r>
  </w:p>
  <w:p w14:paraId="71F88F1A" w14:textId="77777777" w:rsidR="00EB2722" w:rsidRDefault="00EB2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22"/>
    <w:rsid w:val="001B3265"/>
    <w:rsid w:val="006A0E80"/>
    <w:rsid w:val="00820C28"/>
    <w:rsid w:val="00E522A7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DECF"/>
  <w15:chartTrackingRefBased/>
  <w15:docId w15:val="{C9922BFF-61C7-43B4-A376-B5C4BB16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22"/>
  </w:style>
  <w:style w:type="paragraph" w:styleId="Footer">
    <w:name w:val="footer"/>
    <w:basedOn w:val="Normal"/>
    <w:link w:val="FooterChar"/>
    <w:uiPriority w:val="99"/>
    <w:unhideWhenUsed/>
    <w:rsid w:val="00EB2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926</Characters>
  <Application>Microsoft Office Word</Application>
  <DocSecurity>0</DocSecurity>
  <Lines>7</Lines>
  <Paragraphs>2</Paragraphs>
  <ScaleCrop>false</ScaleCrop>
  <Company>Eskom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Thandazile Timana</dc:creator>
  <cp:keywords/>
  <dc:description/>
  <cp:lastModifiedBy>Thandazile Timana</cp:lastModifiedBy>
  <cp:revision>2</cp:revision>
  <dcterms:created xsi:type="dcterms:W3CDTF">2024-01-25T12:03:00Z</dcterms:created>
  <dcterms:modified xsi:type="dcterms:W3CDTF">2024-04-17T12:52:00Z</dcterms:modified>
</cp:coreProperties>
</file>