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326460" w:rsidP="0058110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r>
                    <w:t>REQ-075491</w:t>
                  </w:r>
                  <w:bookmarkStart w:id="0" w:name="_GoBack"/>
                  <w:bookmarkEnd w:id="0"/>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326460" w:rsidP="00C11399">
            <w:pPr>
              <w:spacing w:after="0" w:line="240" w:lineRule="auto"/>
              <w:rPr>
                <w:rFonts w:eastAsia="Times New Roman" w:cs="Arial"/>
                <w:lang w:val="en-GB" w:eastAsia="en-GB"/>
              </w:rPr>
            </w:pPr>
            <w:r>
              <w:rPr>
                <w:rFonts w:eastAsia="Times New Roman" w:cs="Arial"/>
                <w:lang w:val="en-GB" w:eastAsia="en-GB"/>
              </w:rPr>
              <w:t>18-08</w:t>
            </w:r>
            <w:r w:rsidR="00C11399">
              <w:rPr>
                <w:rFonts w:eastAsia="Times New Roman" w:cs="Arial"/>
                <w:lang w:val="en-GB" w:eastAsia="en-GB"/>
              </w:rPr>
              <w:t>-2023</w:t>
            </w:r>
          </w:p>
        </w:tc>
      </w:tr>
      <w:tr w:rsidR="00C11399" w:rsidRPr="00821F5D" w:rsidTr="00D9226E">
        <w:trPr>
          <w:trHeight w:val="545"/>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326460" w:rsidP="006658AA">
            <w:pPr>
              <w:autoSpaceDE w:val="0"/>
              <w:autoSpaceDN w:val="0"/>
              <w:adjustRightInd w:val="0"/>
              <w:spacing w:after="0" w:line="240" w:lineRule="auto"/>
              <w:rPr>
                <w:rFonts w:ascii="Calibri" w:eastAsia="Times New Roman" w:hAnsi="Calibri" w:cs="Calibri"/>
                <w:color w:val="000000"/>
                <w:sz w:val="24"/>
                <w:szCs w:val="24"/>
                <w:lang w:eastAsia="en-ZA"/>
              </w:rPr>
            </w:pPr>
            <w:r w:rsidRPr="00326460">
              <w:t>SUPPLY AND INSTALL 6KA UPS</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326460" w:rsidRPr="00326460" w:rsidRDefault="00326460" w:rsidP="0032646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326460">
              <w:rPr>
                <w:rFonts w:asciiTheme="minorHAnsi" w:eastAsia="Times New Roman" w:hAnsiTheme="minorHAnsi" w:cstheme="minorHAnsi"/>
                <w:color w:val="000000"/>
                <w:sz w:val="24"/>
                <w:szCs w:val="24"/>
                <w:lang w:eastAsia="en-ZA"/>
              </w:rPr>
              <w:t>Supply and installation of 6Kva On-line UPS, 3 phase input and output with external battery pack.</w:t>
            </w:r>
          </w:p>
          <w:p w:rsidR="00326460" w:rsidRPr="00326460" w:rsidRDefault="00326460" w:rsidP="0032646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326460">
              <w:rPr>
                <w:rFonts w:asciiTheme="minorHAnsi" w:eastAsia="Times New Roman" w:hAnsiTheme="minorHAnsi" w:cstheme="minorHAnsi"/>
                <w:color w:val="000000"/>
                <w:sz w:val="24"/>
                <w:szCs w:val="24"/>
                <w:lang w:eastAsia="en-ZA"/>
              </w:rPr>
              <w:t>•UPS with digital display, static bypass and manual bypass switch</w:t>
            </w:r>
          </w:p>
          <w:p w:rsidR="00326460" w:rsidRPr="00326460" w:rsidRDefault="00326460" w:rsidP="0032646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326460">
              <w:rPr>
                <w:rFonts w:asciiTheme="minorHAnsi" w:eastAsia="Times New Roman" w:hAnsiTheme="minorHAnsi" w:cstheme="minorHAnsi"/>
                <w:color w:val="000000"/>
                <w:sz w:val="24"/>
                <w:szCs w:val="24"/>
                <w:lang w:eastAsia="en-ZA"/>
              </w:rPr>
              <w:t>•Anticipate battery life span 3-5 years</w:t>
            </w:r>
          </w:p>
          <w:p w:rsidR="00326460" w:rsidRPr="00326460" w:rsidRDefault="00326460" w:rsidP="0032646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326460">
              <w:rPr>
                <w:rFonts w:asciiTheme="minorHAnsi" w:eastAsia="Times New Roman" w:hAnsiTheme="minorHAnsi" w:cstheme="minorHAnsi"/>
                <w:color w:val="000000"/>
                <w:sz w:val="24"/>
                <w:szCs w:val="24"/>
                <w:lang w:eastAsia="en-ZA"/>
              </w:rPr>
              <w:t>• Backup time at full load of 10-20 minutes</w:t>
            </w:r>
          </w:p>
          <w:p w:rsidR="00821F5D" w:rsidRPr="00326460" w:rsidRDefault="00821F5D" w:rsidP="00CA25BA">
            <w:pPr>
              <w:autoSpaceDE w:val="0"/>
              <w:autoSpaceDN w:val="0"/>
              <w:adjustRightInd w:val="0"/>
              <w:spacing w:after="0" w:line="240" w:lineRule="auto"/>
              <w:rPr>
                <w:rFonts w:asciiTheme="minorHAnsi" w:eastAsia="Times New Roman" w:hAnsiTheme="minorHAnsi" w:cstheme="minorHAnsi"/>
                <w:b/>
                <w:color w:val="000000"/>
                <w:sz w:val="24"/>
                <w:szCs w:val="24"/>
                <w:lang w:eastAsia="en-ZA"/>
              </w:rPr>
            </w:pPr>
          </w:p>
        </w:tc>
        <w:tc>
          <w:tcPr>
            <w:tcW w:w="1895" w:type="dxa"/>
            <w:shd w:val="clear" w:color="auto" w:fill="auto"/>
            <w:vAlign w:val="center"/>
          </w:tcPr>
          <w:p w:rsidR="00821F5D" w:rsidRPr="00326460" w:rsidRDefault="00326460" w:rsidP="0058110A">
            <w:pPr>
              <w:spacing w:after="0" w:line="240" w:lineRule="auto"/>
              <w:jc w:val="center"/>
              <w:rPr>
                <w:rFonts w:asciiTheme="minorHAnsi" w:eastAsia="Times New Roman" w:hAnsiTheme="minorHAnsi" w:cstheme="minorHAnsi"/>
                <w:lang w:val="en-GB" w:eastAsia="en-GB"/>
              </w:rPr>
            </w:pPr>
            <w:r w:rsidRPr="00326460">
              <w:rPr>
                <w:rFonts w:asciiTheme="minorHAnsi" w:eastAsia="Times New Roman" w:hAnsiTheme="minorHAnsi" w:cstheme="minorHAnsi"/>
                <w:lang w:val="en-GB" w:eastAsia="en-GB"/>
              </w:rPr>
              <w:t>1</w:t>
            </w:r>
          </w:p>
        </w:tc>
        <w:tc>
          <w:tcPr>
            <w:tcW w:w="1775" w:type="dxa"/>
            <w:shd w:val="clear" w:color="auto" w:fill="auto"/>
          </w:tcPr>
          <w:p w:rsidR="00714EDE" w:rsidRPr="00326460" w:rsidRDefault="00326460" w:rsidP="0058110A">
            <w:pPr>
              <w:spacing w:after="0" w:line="240" w:lineRule="auto"/>
              <w:jc w:val="center"/>
              <w:rPr>
                <w:rFonts w:asciiTheme="minorHAnsi" w:eastAsia="Times New Roman" w:hAnsiTheme="minorHAnsi" w:cstheme="minorHAnsi"/>
                <w:sz w:val="24"/>
                <w:szCs w:val="24"/>
                <w:lang w:val="en-GB" w:eastAsia="en-GB"/>
              </w:rPr>
            </w:pPr>
            <w:r w:rsidRPr="00326460">
              <w:rPr>
                <w:rFonts w:asciiTheme="minorHAnsi" w:eastAsia="Times New Roman" w:hAnsiTheme="minorHAnsi" w:cstheme="minorHAnsi"/>
                <w:sz w:val="24"/>
                <w:szCs w:val="24"/>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6460">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6460">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6460"/>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110A"/>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226E"/>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316D"/>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124D-3F26-4A2A-BAAF-3DFD12DE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2023-02-06T08:59:00Z</cp:lastPrinted>
  <dcterms:created xsi:type="dcterms:W3CDTF">2023-06-27T14:21:00Z</dcterms:created>
  <dcterms:modified xsi:type="dcterms:W3CDTF">2023-08-14T10:50:00Z</dcterms:modified>
</cp:coreProperties>
</file>