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56908DE0" w14:textId="77777777" w:rsidTr="00504D6D">
        <w:trPr>
          <w:trHeight w:val="1151"/>
        </w:trPr>
        <w:tc>
          <w:tcPr>
            <w:tcW w:w="1058" w:type="dxa"/>
            <w:vAlign w:val="center"/>
          </w:tcPr>
          <w:p w14:paraId="6B92C79A" w14:textId="24A281A0"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BID 04/25</w:t>
            </w:r>
          </w:p>
        </w:tc>
        <w:tc>
          <w:tcPr>
            <w:tcW w:w="2090" w:type="dxa"/>
            <w:vAlign w:val="center"/>
          </w:tcPr>
          <w:p w14:paraId="79003F00" w14:textId="0528FCFB"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PROVISION OF PROFESSIONAL SERVICES FOR THE QUALITY ASSESSMENTS AUDIT OF THE RURAL ROAD ASSET MANAGEMENT SYSTEM FOR TWO (2) YEARS</w:t>
            </w:r>
          </w:p>
        </w:tc>
        <w:tc>
          <w:tcPr>
            <w:tcW w:w="1494" w:type="dxa"/>
            <w:vAlign w:val="center"/>
          </w:tcPr>
          <w:p w14:paraId="71041AD2" w14:textId="073EB9C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09 September 2025 at 10:00</w:t>
            </w:r>
          </w:p>
          <w:p w14:paraId="197DDE1C" w14:textId="4585E579"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at Frances Baard District Municipal Offices, 51 Drakensberg Avenue, Carters Glen, Kimberley</w:t>
            </w:r>
          </w:p>
        </w:tc>
        <w:tc>
          <w:tcPr>
            <w:tcW w:w="1483" w:type="dxa"/>
            <w:vAlign w:val="center"/>
          </w:tcPr>
          <w:p w14:paraId="0CBE9C6F" w14:textId="12653324"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26 September 2025 at 12h00, 51 Drakensberg Avenue, Carters Glen, Kimberley 8300</w:t>
            </w:r>
          </w:p>
        </w:tc>
        <w:tc>
          <w:tcPr>
            <w:tcW w:w="2835" w:type="dxa"/>
            <w:vAlign w:val="center"/>
          </w:tcPr>
          <w:p w14:paraId="154ACED1"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07841403" w14:textId="71ECD362"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Where 80 Points will be for Price and 20 Points will be to Promote local labour and/ or promotion of enterprises located in the district municipal area</w:t>
            </w:r>
          </w:p>
        </w:tc>
        <w:tc>
          <w:tcPr>
            <w:tcW w:w="3118" w:type="dxa"/>
            <w:vAlign w:val="center"/>
          </w:tcPr>
          <w:p w14:paraId="25763DEE"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710067B7" w14:textId="44329985"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4219FA54"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Enquiries on technical matters may be directed to Mr. T. Stoffel on (053) 8380 989.</w:t>
            </w:r>
          </w:p>
          <w:p w14:paraId="79A53AB5" w14:textId="77777777" w:rsidR="007D4D3C" w:rsidRPr="00504D6D" w:rsidRDefault="007D4D3C" w:rsidP="007D4D3C">
            <w:pPr>
              <w:jc w:val="center"/>
              <w:rPr>
                <w:rFonts w:ascii="Tahoma" w:hAnsi="Tahoma" w:cs="Tahoma"/>
                <w:color w:val="000000" w:themeColor="text1"/>
                <w:sz w:val="16"/>
                <w:szCs w:val="16"/>
              </w:rPr>
            </w:pPr>
          </w:p>
          <w:p w14:paraId="3797D343" w14:textId="52CA3BEC"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2F32C30" w14:textId="6C55902C" w:rsidR="00072820" w:rsidRPr="004D7B62" w:rsidRDefault="00072820" w:rsidP="00FB6B8B">
      <w:pPr>
        <w:spacing w:line="240" w:lineRule="auto"/>
        <w:rPr>
          <w:rFonts w:ascii="Tahoma" w:hAnsi="Tahoma" w:cs="Tahoma"/>
          <w:bCs/>
          <w:iCs/>
        </w:rPr>
      </w:pPr>
      <w:r w:rsidRPr="004D7B62">
        <w:rPr>
          <w:rFonts w:ascii="Tahoma" w:hAnsi="Tahoma" w:cs="Tahoma"/>
          <w:b/>
          <w:bCs/>
          <w:iCs/>
          <w:sz w:val="24"/>
          <w:u w:val="single"/>
        </w:rPr>
        <w:t>NB</w:t>
      </w:r>
      <w:r w:rsidRPr="004D7B62">
        <w:rPr>
          <w:rFonts w:ascii="Tahoma" w:hAnsi="Tahoma" w:cs="Tahoma"/>
          <w:bCs/>
          <w:iCs/>
          <w:sz w:val="24"/>
        </w:rPr>
        <w:t>:  All bidders must assemble at the reception area at the stated time from where they will be escorted to the relevant venue where the compulsory briefing meeting will be held.  Service providers who are late and not at the reception area at the stated time will not be allowed into the compulsory briefing meeting and will be disqualified from submitting proposals.</w:t>
      </w:r>
    </w:p>
    <w:p w14:paraId="79CF44EA" w14:textId="77777777" w:rsidR="00072820" w:rsidRPr="004D7B62" w:rsidRDefault="00072820"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 xml:space="preserve">Ms. Z.M.  </w:t>
      </w:r>
      <w:proofErr w:type="spellStart"/>
      <w:r w:rsidRPr="004D7B62">
        <w:rPr>
          <w:rFonts w:ascii="Tahoma" w:hAnsi="Tahoma" w:cs="Tahoma"/>
          <w:bCs/>
          <w:iCs/>
        </w:rPr>
        <w:t>Bogatsu</w:t>
      </w:r>
      <w:proofErr w:type="spellEnd"/>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9060E"/>
    <w:rsid w:val="007C22B9"/>
    <w:rsid w:val="007C6DD0"/>
    <w:rsid w:val="007D4D3C"/>
    <w:rsid w:val="007E3F50"/>
    <w:rsid w:val="007F3DCA"/>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97AB7"/>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2025-09-03T07:09:00Z</dcterms:created>
  <dcterms:modified xsi:type="dcterms:W3CDTF">2025-09-03T07:09:00Z</dcterms:modified>
</cp:coreProperties>
</file>