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5B14E" w14:textId="77777777" w:rsidR="008F44D8" w:rsidRPr="001123C4" w:rsidRDefault="008F44D8">
      <w:pPr>
        <w:rPr>
          <w:b/>
          <w:bCs/>
        </w:rPr>
      </w:pPr>
      <w:r w:rsidRPr="008F44D8">
        <w:rPr>
          <w:b/>
          <w:bCs/>
        </w:rPr>
        <w:t>Specifications</w:t>
      </w:r>
      <w:r>
        <w:rPr>
          <w:b/>
          <w:bCs/>
        </w:rPr>
        <w:t xml:space="preserve"> for a </w:t>
      </w:r>
      <w:r w:rsidR="00A930B4">
        <w:rPr>
          <w:b/>
          <w:bCs/>
        </w:rPr>
        <w:t xml:space="preserve">Graphic Harvester </w:t>
      </w:r>
      <w:r>
        <w:rPr>
          <w:b/>
          <w:bCs/>
        </w:rPr>
        <w:t xml:space="preserve">service provider to </w:t>
      </w:r>
      <w:r w:rsidR="00A930B4">
        <w:rPr>
          <w:b/>
          <w:bCs/>
        </w:rPr>
        <w:t>support workshops in June 2023</w:t>
      </w:r>
    </w:p>
    <w:p w14:paraId="74FFFC56" w14:textId="77777777" w:rsidR="00A930B4" w:rsidRPr="00A930B4" w:rsidRDefault="00A930B4" w:rsidP="00A930B4">
      <w:pPr>
        <w:rPr>
          <w:bCs/>
          <w:lang w:val="en-US"/>
        </w:rPr>
      </w:pPr>
      <w:r>
        <w:rPr>
          <w:bCs/>
          <w:lang w:val="en-US"/>
        </w:rPr>
        <w:t xml:space="preserve">We are looking for </w:t>
      </w:r>
      <w:r w:rsidRPr="00A930B4">
        <w:rPr>
          <w:bCs/>
          <w:lang w:val="en-US"/>
        </w:rPr>
        <w:t xml:space="preserve">a graphic harvester </w:t>
      </w:r>
      <w:r>
        <w:rPr>
          <w:bCs/>
          <w:lang w:val="en-US"/>
        </w:rPr>
        <w:t>who</w:t>
      </w:r>
      <w:r w:rsidRPr="00A930B4">
        <w:rPr>
          <w:bCs/>
          <w:lang w:val="en-US"/>
        </w:rPr>
        <w:t xml:space="preserve"> will offer an innovative visual </w:t>
      </w:r>
      <w:r w:rsidRPr="00A930B4">
        <w:rPr>
          <w:bCs/>
        </w:rPr>
        <w:t>solution for the roll-out of strategic communications</w:t>
      </w:r>
      <w:r w:rsidRPr="00A930B4">
        <w:rPr>
          <w:bCs/>
          <w:lang w:val="en-US"/>
        </w:rPr>
        <w:t xml:space="preserve"> for a one and a half day Think Tank workshop and </w:t>
      </w:r>
      <w:r>
        <w:rPr>
          <w:bCs/>
          <w:lang w:val="en-US"/>
        </w:rPr>
        <w:t>six</w:t>
      </w:r>
      <w:r w:rsidRPr="00A930B4">
        <w:rPr>
          <w:bCs/>
          <w:lang w:val="en-US"/>
        </w:rPr>
        <w:t xml:space="preserve"> one-day provincial workshops using </w:t>
      </w:r>
      <w:r>
        <w:rPr>
          <w:bCs/>
          <w:lang w:val="en-US"/>
        </w:rPr>
        <w:t>graphic designs</w:t>
      </w:r>
      <w:r w:rsidRPr="00A930B4">
        <w:rPr>
          <w:bCs/>
          <w:lang w:val="en-US"/>
        </w:rPr>
        <w:t xml:space="preserve"> to help participants develop a contextual understanding of these inequalities and develop innovative human-</w:t>
      </w:r>
      <w:proofErr w:type="spellStart"/>
      <w:r w:rsidRPr="00A930B4">
        <w:rPr>
          <w:bCs/>
          <w:lang w:val="en-US"/>
        </w:rPr>
        <w:t>centred</w:t>
      </w:r>
      <w:proofErr w:type="spellEnd"/>
      <w:r w:rsidRPr="00A930B4">
        <w:rPr>
          <w:bCs/>
          <w:lang w:val="en-US"/>
        </w:rPr>
        <w:t xml:space="preserve"> solutions. </w:t>
      </w:r>
      <w:r>
        <w:rPr>
          <w:bCs/>
          <w:lang w:val="en-US"/>
        </w:rPr>
        <w:t>We are looking for</w:t>
      </w:r>
      <w:r w:rsidRPr="00A930B4">
        <w:rPr>
          <w:bCs/>
          <w:lang w:val="en-US"/>
        </w:rPr>
        <w:t xml:space="preserve"> a Fine Artist and Visual Communicator. </w:t>
      </w:r>
      <w:r>
        <w:rPr>
          <w:bCs/>
          <w:lang w:val="en-US"/>
        </w:rPr>
        <w:t>The Graphic Harvester must work</w:t>
      </w:r>
      <w:r w:rsidRPr="00A930B4">
        <w:rPr>
          <w:bCs/>
          <w:lang w:val="en-US"/>
        </w:rPr>
        <w:t xml:space="preserve"> with groups translating complexities in real-time into visual language as metaphor and rich visual narrative. </w:t>
      </w:r>
    </w:p>
    <w:p w14:paraId="1B806AE0" w14:textId="77777777" w:rsidR="00A930B4" w:rsidRPr="00A930B4" w:rsidRDefault="00A930B4" w:rsidP="00A930B4">
      <w:pPr>
        <w:rPr>
          <w:bCs/>
        </w:rPr>
      </w:pPr>
      <w:r>
        <w:rPr>
          <w:bCs/>
          <w:lang w:val="en-US"/>
        </w:rPr>
        <w:t xml:space="preserve">The Graphic Harvester </w:t>
      </w:r>
      <w:proofErr w:type="gramStart"/>
      <w:r>
        <w:rPr>
          <w:bCs/>
          <w:lang w:val="en-US"/>
        </w:rPr>
        <w:t>will</w:t>
      </w:r>
      <w:r w:rsidRPr="00A930B4">
        <w:rPr>
          <w:bCs/>
          <w:lang w:val="en-US"/>
        </w:rPr>
        <w:t xml:space="preserve">  visually</w:t>
      </w:r>
      <w:proofErr w:type="gramEnd"/>
      <w:r w:rsidRPr="00A930B4">
        <w:rPr>
          <w:bCs/>
          <w:lang w:val="en-US"/>
        </w:rPr>
        <w:t xml:space="preserve"> capture the key issues emerging from the workshops, weaving emerging group ideas to present them in an easy-to-understand format visually. The graphic outputs from this process will accompany a standard meeting report and be used to link the ideas which emerge from this Think Tank to the engagements with civil society and communities as well as the 2 ISPI workshops</w:t>
      </w:r>
      <w:r w:rsidRPr="00A930B4">
        <w:rPr>
          <w:bCs/>
        </w:rPr>
        <w:t>.</w:t>
      </w:r>
    </w:p>
    <w:p w14:paraId="2890E220" w14:textId="77777777" w:rsidR="00A930B4" w:rsidRPr="00A930B4" w:rsidRDefault="00A930B4" w:rsidP="00A930B4">
      <w:pPr>
        <w:rPr>
          <w:b/>
          <w:bCs/>
          <w:lang w:val="en-US"/>
        </w:rPr>
      </w:pPr>
    </w:p>
    <w:p w14:paraId="593FBBCB" w14:textId="77777777" w:rsidR="00A930B4" w:rsidRPr="00A930B4" w:rsidRDefault="00A930B4" w:rsidP="00A930B4">
      <w:pPr>
        <w:rPr>
          <w:b/>
          <w:bCs/>
          <w:lang w:val="en-US"/>
        </w:rPr>
      </w:pPr>
      <w:r w:rsidRPr="00A930B4">
        <w:rPr>
          <w:b/>
          <w:bCs/>
          <w:lang w:val="en-US"/>
        </w:rPr>
        <w:t>Scope of work</w:t>
      </w:r>
    </w:p>
    <w:p w14:paraId="7D14303C" w14:textId="77777777" w:rsidR="00A930B4" w:rsidRPr="00A930B4" w:rsidRDefault="00A930B4" w:rsidP="00A930B4">
      <w:pPr>
        <w:numPr>
          <w:ilvl w:val="0"/>
          <w:numId w:val="5"/>
        </w:numPr>
        <w:rPr>
          <w:b/>
          <w:bCs/>
          <w:lang w:val="en-US"/>
        </w:rPr>
      </w:pPr>
      <w:r w:rsidRPr="00A930B4">
        <w:rPr>
          <w:b/>
          <w:bCs/>
          <w:lang w:val="en-US"/>
        </w:rPr>
        <w:t xml:space="preserve">Phase one: Pre-workshop work including: </w:t>
      </w:r>
    </w:p>
    <w:p w14:paraId="0A8B77AB" w14:textId="77777777" w:rsidR="00A930B4" w:rsidRPr="00A930B4" w:rsidRDefault="00A930B4" w:rsidP="00A930B4">
      <w:pPr>
        <w:numPr>
          <w:ilvl w:val="0"/>
          <w:numId w:val="6"/>
        </w:numPr>
        <w:rPr>
          <w:bCs/>
          <w:lang w:val="en-US"/>
        </w:rPr>
      </w:pPr>
      <w:r w:rsidRPr="00A930B4">
        <w:rPr>
          <w:bCs/>
          <w:lang w:val="en-US"/>
        </w:rPr>
        <w:lastRenderedPageBreak/>
        <w:t>Meet with the planning team to determine the overall objectives and agenda of the four events</w:t>
      </w:r>
    </w:p>
    <w:p w14:paraId="237A96FE" w14:textId="77777777" w:rsidR="00A930B4" w:rsidRPr="00A930B4" w:rsidRDefault="00A930B4" w:rsidP="00A930B4">
      <w:pPr>
        <w:numPr>
          <w:ilvl w:val="0"/>
          <w:numId w:val="6"/>
        </w:numPr>
        <w:rPr>
          <w:bCs/>
          <w:lang w:val="en-US"/>
        </w:rPr>
      </w:pPr>
      <w:r w:rsidRPr="00A930B4">
        <w:rPr>
          <w:bCs/>
          <w:lang w:val="en-US"/>
        </w:rPr>
        <w:t xml:space="preserve">Propose meeting formats and discussions to ensure maximum participation, as well as report format. </w:t>
      </w:r>
    </w:p>
    <w:p w14:paraId="30FF46C5" w14:textId="77777777" w:rsidR="00A930B4" w:rsidRPr="00A930B4" w:rsidRDefault="00A930B4" w:rsidP="00A930B4">
      <w:pPr>
        <w:numPr>
          <w:ilvl w:val="0"/>
          <w:numId w:val="6"/>
        </w:numPr>
        <w:rPr>
          <w:bCs/>
          <w:lang w:val="en-US"/>
        </w:rPr>
      </w:pPr>
      <w:r w:rsidRPr="00A930B4">
        <w:rPr>
          <w:bCs/>
          <w:lang w:val="en-US"/>
        </w:rPr>
        <w:t>Graphic Harvest the four events providing all materials and tools, necessary for facilitation</w:t>
      </w:r>
    </w:p>
    <w:p w14:paraId="4C4ACBC2" w14:textId="77777777" w:rsidR="00A930B4" w:rsidRPr="00A930B4" w:rsidRDefault="00A930B4" w:rsidP="00A930B4">
      <w:pPr>
        <w:numPr>
          <w:ilvl w:val="0"/>
          <w:numId w:val="5"/>
        </w:numPr>
        <w:rPr>
          <w:b/>
          <w:bCs/>
          <w:lang w:val="en-US"/>
        </w:rPr>
      </w:pPr>
      <w:r w:rsidRPr="00A930B4">
        <w:rPr>
          <w:b/>
          <w:bCs/>
          <w:lang w:val="en-US"/>
        </w:rPr>
        <w:t>Phase two: During workshop</w:t>
      </w:r>
    </w:p>
    <w:p w14:paraId="6C77A34C" w14:textId="77777777" w:rsidR="00A930B4" w:rsidRPr="00A930B4" w:rsidRDefault="00A930B4" w:rsidP="00A930B4">
      <w:pPr>
        <w:numPr>
          <w:ilvl w:val="0"/>
          <w:numId w:val="6"/>
        </w:numPr>
        <w:rPr>
          <w:bCs/>
          <w:lang w:val="en-US"/>
        </w:rPr>
      </w:pPr>
      <w:r w:rsidRPr="00A930B4">
        <w:rPr>
          <w:bCs/>
          <w:lang w:val="en-US"/>
        </w:rPr>
        <w:t xml:space="preserve">Graphic  Harvesting </w:t>
      </w:r>
    </w:p>
    <w:p w14:paraId="44C081EF" w14:textId="77777777" w:rsidR="00A930B4" w:rsidRPr="00A930B4" w:rsidRDefault="00A930B4" w:rsidP="00A930B4">
      <w:pPr>
        <w:numPr>
          <w:ilvl w:val="0"/>
          <w:numId w:val="5"/>
        </w:numPr>
        <w:rPr>
          <w:b/>
          <w:bCs/>
          <w:lang w:val="en-US"/>
        </w:rPr>
      </w:pPr>
      <w:r w:rsidRPr="00A930B4">
        <w:rPr>
          <w:b/>
          <w:bCs/>
          <w:lang w:val="en-US"/>
        </w:rPr>
        <w:t>Phase three: Post-workshops</w:t>
      </w:r>
    </w:p>
    <w:p w14:paraId="28459A3F" w14:textId="77777777" w:rsidR="00A930B4" w:rsidRPr="00A930B4" w:rsidRDefault="00A930B4" w:rsidP="00A930B4">
      <w:pPr>
        <w:numPr>
          <w:ilvl w:val="0"/>
          <w:numId w:val="7"/>
        </w:numPr>
        <w:rPr>
          <w:bCs/>
          <w:lang w:val="en-US"/>
        </w:rPr>
      </w:pPr>
      <w:r w:rsidRPr="00A930B4">
        <w:rPr>
          <w:bCs/>
          <w:lang w:val="en-US"/>
        </w:rPr>
        <w:t>Submit the graphic designs to the team</w:t>
      </w:r>
    </w:p>
    <w:p w14:paraId="113B365C" w14:textId="77777777" w:rsidR="00A930B4" w:rsidRPr="00A930B4" w:rsidRDefault="00A930B4" w:rsidP="00A930B4">
      <w:pPr>
        <w:rPr>
          <w:b/>
          <w:bCs/>
          <w:lang w:val="en-US"/>
        </w:rPr>
      </w:pPr>
      <w:r w:rsidRPr="00A930B4">
        <w:rPr>
          <w:b/>
          <w:bCs/>
          <w:lang w:val="en-US"/>
        </w:rPr>
        <w:t>WORKSHOP SCHEDULE AND DELIVERABLES</w:t>
      </w:r>
    </w:p>
    <w:p w14:paraId="27A1283D" w14:textId="77777777" w:rsidR="00A930B4" w:rsidRPr="00A930B4" w:rsidRDefault="00A930B4" w:rsidP="00A930B4">
      <w:pPr>
        <w:rPr>
          <w:b/>
          <w:bCs/>
          <w:lang w:val="en-US"/>
        </w:rPr>
      </w:pPr>
    </w:p>
    <w:p w14:paraId="6C916434" w14:textId="77777777" w:rsidR="00A930B4" w:rsidRPr="00A930B4" w:rsidRDefault="00A930B4" w:rsidP="00A930B4">
      <w:pPr>
        <w:rPr>
          <w:b/>
          <w:bCs/>
          <w:lang w:val="en-US"/>
        </w:rPr>
      </w:pPr>
      <w:r w:rsidRPr="00A930B4">
        <w:rPr>
          <w:b/>
          <w:bCs/>
        </w:rPr>
        <w:t>Bill and Melinda Gates Project (ZVAFAA)</w:t>
      </w:r>
    </w:p>
    <w:p w14:paraId="20BE1A00" w14:textId="77777777" w:rsidR="00A930B4" w:rsidRPr="00A930B4" w:rsidRDefault="00A930B4" w:rsidP="00A930B4">
      <w:pPr>
        <w:rPr>
          <w:b/>
          <w:bCs/>
          <w:lang w:val="en-US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735"/>
        <w:gridCol w:w="2119"/>
        <w:gridCol w:w="1030"/>
        <w:gridCol w:w="2261"/>
        <w:gridCol w:w="1865"/>
      </w:tblGrid>
      <w:tr w:rsidR="00A930B4" w:rsidRPr="00A930B4" w14:paraId="3602C9FE" w14:textId="77777777" w:rsidTr="008F2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hideMark/>
          </w:tcPr>
          <w:p w14:paraId="37F83643" w14:textId="77777777" w:rsidR="00A930B4" w:rsidRPr="00A930B4" w:rsidRDefault="00A930B4" w:rsidP="00A930B4">
            <w:pPr>
              <w:spacing w:after="200" w:line="276" w:lineRule="auto"/>
              <w:rPr>
                <w:lang w:val="en-US"/>
              </w:rPr>
            </w:pPr>
            <w:bookmarkStart w:id="0" w:name="_Hlk127946996"/>
            <w:r w:rsidRPr="00A930B4">
              <w:rPr>
                <w:lang w:val="en-US"/>
              </w:rPr>
              <w:t xml:space="preserve">Preparation </w:t>
            </w:r>
          </w:p>
        </w:tc>
        <w:tc>
          <w:tcPr>
            <w:tcW w:w="2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hideMark/>
          </w:tcPr>
          <w:p w14:paraId="48466E06" w14:textId="77777777" w:rsidR="00A930B4" w:rsidRPr="00A930B4" w:rsidRDefault="00A930B4" w:rsidP="00A930B4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930B4">
              <w:rPr>
                <w:lang w:val="en-US"/>
              </w:rPr>
              <w:t xml:space="preserve">Workshop Date </w:t>
            </w:r>
          </w:p>
        </w:tc>
        <w:tc>
          <w:tcPr>
            <w:tcW w:w="1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hideMark/>
          </w:tcPr>
          <w:p w14:paraId="50F7B32C" w14:textId="77777777" w:rsidR="00A930B4" w:rsidRPr="00A930B4" w:rsidRDefault="00A930B4" w:rsidP="00A930B4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930B4">
              <w:rPr>
                <w:lang w:val="en-US"/>
              </w:rPr>
              <w:t xml:space="preserve">Venue </w:t>
            </w:r>
          </w:p>
        </w:tc>
        <w:tc>
          <w:tcPr>
            <w:tcW w:w="2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hideMark/>
          </w:tcPr>
          <w:p w14:paraId="49A17467" w14:textId="77777777" w:rsidR="00A930B4" w:rsidRPr="00A930B4" w:rsidRDefault="00A930B4" w:rsidP="00A930B4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930B4">
              <w:rPr>
                <w:lang w:val="en-US"/>
              </w:rPr>
              <w:t xml:space="preserve">Deliverables </w:t>
            </w:r>
          </w:p>
        </w:tc>
        <w:tc>
          <w:tcPr>
            <w:tcW w:w="18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hideMark/>
          </w:tcPr>
          <w:p w14:paraId="51FB6FF4" w14:textId="77777777" w:rsidR="00A930B4" w:rsidRPr="00A930B4" w:rsidRDefault="00A930B4" w:rsidP="00A930B4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930B4">
              <w:rPr>
                <w:lang w:val="en-US"/>
              </w:rPr>
              <w:t xml:space="preserve">Report </w:t>
            </w:r>
          </w:p>
        </w:tc>
      </w:tr>
      <w:tr w:rsidR="00A930B4" w:rsidRPr="00A930B4" w14:paraId="59C23CF1" w14:textId="77777777" w:rsidTr="008F2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0BF3C3" w14:textId="77777777" w:rsidR="00A930B4" w:rsidRPr="00A930B4" w:rsidRDefault="00A930B4" w:rsidP="00A930B4">
            <w:pPr>
              <w:spacing w:after="200" w:line="276" w:lineRule="auto"/>
              <w:rPr>
                <w:lang w:val="en-US"/>
              </w:rPr>
            </w:pPr>
            <w:r w:rsidRPr="00A930B4">
              <w:rPr>
                <w:lang w:val="en-US"/>
              </w:rPr>
              <w:lastRenderedPageBreak/>
              <w:t>4 days for all prep. </w:t>
            </w:r>
          </w:p>
        </w:tc>
        <w:tc>
          <w:tcPr>
            <w:tcW w:w="2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933530" w14:textId="77777777" w:rsidR="00A930B4" w:rsidRPr="00A930B4" w:rsidRDefault="00A930B4" w:rsidP="00A930B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From June 7</w:t>
            </w:r>
          </w:p>
        </w:tc>
        <w:tc>
          <w:tcPr>
            <w:tcW w:w="1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6C58DE" w14:textId="77777777" w:rsidR="00A930B4" w:rsidRPr="00A930B4" w:rsidRDefault="00A930B4" w:rsidP="00A930B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TBC</w:t>
            </w:r>
            <w:r w:rsidRPr="00A930B4">
              <w:rPr>
                <w:bCs/>
                <w:lang w:val="en-US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99FBD1" w14:textId="77777777" w:rsidR="00A930B4" w:rsidRPr="00A930B4" w:rsidRDefault="00A930B4" w:rsidP="00A930B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A930B4">
              <w:rPr>
                <w:bCs/>
                <w:lang w:val="en-US"/>
              </w:rPr>
              <w:t xml:space="preserve">Workshop report distilling the main issues that emerged, conclusions, and action points </w:t>
            </w:r>
          </w:p>
        </w:tc>
        <w:tc>
          <w:tcPr>
            <w:tcW w:w="18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5E3920" w14:textId="77777777" w:rsidR="00A930B4" w:rsidRPr="00A930B4" w:rsidRDefault="0065320C" w:rsidP="00A930B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  <w:r w:rsidR="00A930B4" w:rsidRPr="00A930B4">
              <w:rPr>
                <w:bCs/>
                <w:lang w:val="en-US"/>
              </w:rPr>
              <w:t xml:space="preserve"> days </w:t>
            </w:r>
          </w:p>
        </w:tc>
      </w:tr>
      <w:tr w:rsidR="00A930B4" w:rsidRPr="00A930B4" w14:paraId="6372985B" w14:textId="77777777" w:rsidTr="00A93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A8CBDC" w14:textId="77777777" w:rsidR="00A930B4" w:rsidRPr="00A930B4" w:rsidRDefault="00A930B4" w:rsidP="00A930B4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A17662" w14:textId="77777777" w:rsidR="00A930B4" w:rsidRPr="00A930B4" w:rsidRDefault="00A930B4" w:rsidP="00A930B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TBC</w:t>
            </w:r>
            <w:r w:rsidRPr="00A930B4">
              <w:rPr>
                <w:bCs/>
                <w:lang w:val="en-US"/>
              </w:rPr>
              <w:t xml:space="preserve"> (Western Cape</w:t>
            </w:r>
          </w:p>
          <w:p w14:paraId="7E478808" w14:textId="77777777" w:rsidR="00A930B4" w:rsidRPr="00A930B4" w:rsidRDefault="00A930B4" w:rsidP="00A930B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A930B4">
              <w:rPr>
                <w:b/>
                <w:bCs/>
                <w:lang w:val="en-US"/>
              </w:rPr>
              <w:t> </w:t>
            </w:r>
          </w:p>
        </w:tc>
        <w:tc>
          <w:tcPr>
            <w:tcW w:w="1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3A9378" w14:textId="77777777" w:rsidR="00A930B4" w:rsidRPr="00A930B4" w:rsidRDefault="00A930B4" w:rsidP="00A930B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A930B4">
              <w:rPr>
                <w:bCs/>
                <w:lang w:val="en-US"/>
              </w:rPr>
              <w:t>TBC</w:t>
            </w:r>
          </w:p>
        </w:tc>
        <w:tc>
          <w:tcPr>
            <w:tcW w:w="2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38201B" w14:textId="77777777" w:rsidR="00A930B4" w:rsidRPr="00A930B4" w:rsidRDefault="00A930B4" w:rsidP="00A930B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A930B4">
              <w:rPr>
                <w:bCs/>
                <w:lang w:val="en-US"/>
              </w:rPr>
              <w:t>Workshop report distilling the main issues that emerged, conclusions, and action points</w:t>
            </w:r>
          </w:p>
        </w:tc>
        <w:tc>
          <w:tcPr>
            <w:tcW w:w="18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34B0E2" w14:textId="77777777" w:rsidR="00A930B4" w:rsidRPr="00A930B4" w:rsidRDefault="00A930B4" w:rsidP="00A930B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  <w:r w:rsidRPr="00A930B4">
              <w:rPr>
                <w:bCs/>
                <w:lang w:val="en-US"/>
              </w:rPr>
              <w:t xml:space="preserve"> day</w:t>
            </w:r>
          </w:p>
        </w:tc>
      </w:tr>
      <w:tr w:rsidR="00A930B4" w:rsidRPr="00A930B4" w14:paraId="78EED32B" w14:textId="77777777" w:rsidTr="00A930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4BB51F" w14:textId="77777777" w:rsidR="00A930B4" w:rsidRPr="00A930B4" w:rsidRDefault="00A930B4" w:rsidP="00A930B4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704CD6" w14:textId="77777777" w:rsidR="00A930B4" w:rsidRPr="00A930B4" w:rsidRDefault="00A930B4" w:rsidP="00A930B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TBC</w:t>
            </w:r>
            <w:r w:rsidRPr="00A930B4">
              <w:rPr>
                <w:bCs/>
                <w:lang w:val="en-US"/>
              </w:rPr>
              <w:t xml:space="preserve"> (Eastern Cape) </w:t>
            </w:r>
          </w:p>
          <w:p w14:paraId="6440A121" w14:textId="77777777" w:rsidR="00A930B4" w:rsidRPr="00A930B4" w:rsidRDefault="00A930B4" w:rsidP="00A930B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A930B4">
              <w:rPr>
                <w:b/>
                <w:bCs/>
                <w:lang w:val="en-US"/>
              </w:rPr>
              <w:t> </w:t>
            </w:r>
          </w:p>
        </w:tc>
        <w:tc>
          <w:tcPr>
            <w:tcW w:w="1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E7264B4" w14:textId="77777777" w:rsidR="00A930B4" w:rsidRPr="00A930B4" w:rsidRDefault="00A930B4" w:rsidP="00A930B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A930B4">
              <w:rPr>
                <w:bCs/>
                <w:lang w:val="en-US"/>
              </w:rPr>
              <w:t>TBC</w:t>
            </w:r>
          </w:p>
        </w:tc>
        <w:tc>
          <w:tcPr>
            <w:tcW w:w="2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8E0E95" w14:textId="77777777" w:rsidR="00A930B4" w:rsidRPr="00A930B4" w:rsidRDefault="00A930B4" w:rsidP="00A930B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A930B4">
              <w:rPr>
                <w:bCs/>
                <w:lang w:val="en-US"/>
              </w:rPr>
              <w:t>Workshop report distilling the main issues that emerged, conclusions, and action points</w:t>
            </w:r>
          </w:p>
        </w:tc>
        <w:tc>
          <w:tcPr>
            <w:tcW w:w="18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D21EA7" w14:textId="77777777" w:rsidR="00A930B4" w:rsidRPr="00A930B4" w:rsidRDefault="00A930B4" w:rsidP="00A930B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  <w:r w:rsidRPr="00A930B4">
              <w:rPr>
                <w:bCs/>
                <w:lang w:val="en-US"/>
              </w:rPr>
              <w:t xml:space="preserve"> day</w:t>
            </w:r>
          </w:p>
        </w:tc>
      </w:tr>
      <w:tr w:rsidR="00A930B4" w:rsidRPr="00A930B4" w14:paraId="00980CB2" w14:textId="77777777" w:rsidTr="008F2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28050A" w14:textId="77777777" w:rsidR="00A930B4" w:rsidRPr="00A930B4" w:rsidRDefault="00A930B4" w:rsidP="00A930B4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564A8C" w14:textId="77777777" w:rsidR="00A930B4" w:rsidRPr="00A930B4" w:rsidRDefault="00A930B4" w:rsidP="00A930B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TBC</w:t>
            </w:r>
            <w:r w:rsidRPr="00A930B4">
              <w:rPr>
                <w:bCs/>
                <w:lang w:val="en-US"/>
              </w:rPr>
              <w:t xml:space="preserve"> (Limpopo) </w:t>
            </w:r>
          </w:p>
        </w:tc>
        <w:tc>
          <w:tcPr>
            <w:tcW w:w="1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767E5B" w14:textId="77777777" w:rsidR="00A930B4" w:rsidRPr="00A930B4" w:rsidRDefault="00A930B4" w:rsidP="00A930B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A930B4">
              <w:rPr>
                <w:bCs/>
                <w:lang w:val="en-US"/>
              </w:rPr>
              <w:t>TBC</w:t>
            </w:r>
          </w:p>
        </w:tc>
        <w:tc>
          <w:tcPr>
            <w:tcW w:w="2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DA23F3" w14:textId="77777777" w:rsidR="00A930B4" w:rsidRPr="00A930B4" w:rsidRDefault="00A930B4" w:rsidP="00A930B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A930B4">
              <w:rPr>
                <w:bCs/>
                <w:lang w:val="en-US"/>
              </w:rPr>
              <w:t>Workshop report distilling the main issues that emerged, conclusions, and action points</w:t>
            </w:r>
          </w:p>
        </w:tc>
        <w:tc>
          <w:tcPr>
            <w:tcW w:w="18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A218A3" w14:textId="77777777" w:rsidR="00A930B4" w:rsidRPr="00A930B4" w:rsidRDefault="00A930B4" w:rsidP="00A930B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  <w:r w:rsidRPr="00A930B4">
              <w:rPr>
                <w:bCs/>
                <w:lang w:val="en-US"/>
              </w:rPr>
              <w:t xml:space="preserve"> day</w:t>
            </w:r>
          </w:p>
        </w:tc>
      </w:tr>
      <w:tr w:rsidR="00A930B4" w:rsidRPr="00A930B4" w14:paraId="4BCF45A3" w14:textId="77777777" w:rsidTr="008F2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2BB638" w14:textId="77777777" w:rsidR="00A930B4" w:rsidRPr="00A930B4" w:rsidRDefault="00A930B4" w:rsidP="00A930B4">
            <w:pPr>
              <w:spacing w:after="200" w:line="276" w:lineRule="auto"/>
              <w:rPr>
                <w:lang w:val="en-US"/>
              </w:rPr>
            </w:pPr>
            <w:r w:rsidRPr="00A930B4">
              <w:rPr>
                <w:lang w:val="en-US"/>
              </w:rPr>
              <w:t> 4 days</w:t>
            </w:r>
          </w:p>
        </w:tc>
        <w:tc>
          <w:tcPr>
            <w:tcW w:w="2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FA6CF7" w14:textId="77777777" w:rsidR="00A930B4" w:rsidRPr="00A930B4" w:rsidRDefault="00A930B4" w:rsidP="00A930B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A930B4">
              <w:rPr>
                <w:bCs/>
                <w:lang w:val="en-US"/>
              </w:rPr>
              <w:t>5 days</w:t>
            </w:r>
          </w:p>
        </w:tc>
        <w:tc>
          <w:tcPr>
            <w:tcW w:w="1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33373E" w14:textId="77777777" w:rsidR="00A930B4" w:rsidRPr="00A930B4" w:rsidRDefault="00A930B4" w:rsidP="00A930B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A930B4">
              <w:rPr>
                <w:bCs/>
                <w:lang w:val="en-US"/>
              </w:rPr>
              <w:t> </w:t>
            </w:r>
          </w:p>
        </w:tc>
        <w:tc>
          <w:tcPr>
            <w:tcW w:w="2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DB1493" w14:textId="77777777" w:rsidR="00A930B4" w:rsidRPr="00A930B4" w:rsidRDefault="00A930B4" w:rsidP="00A930B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A930B4">
              <w:rPr>
                <w:bCs/>
                <w:lang w:val="en-US"/>
              </w:rPr>
              <w:t> </w:t>
            </w:r>
          </w:p>
        </w:tc>
        <w:tc>
          <w:tcPr>
            <w:tcW w:w="18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B11714" w14:textId="77777777" w:rsidR="00A930B4" w:rsidRPr="00A930B4" w:rsidRDefault="0065320C" w:rsidP="00A930B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  <w:r w:rsidR="00A930B4" w:rsidRPr="00A930B4">
              <w:rPr>
                <w:bCs/>
                <w:lang w:val="en-US"/>
              </w:rPr>
              <w:t xml:space="preserve"> days </w:t>
            </w:r>
          </w:p>
        </w:tc>
      </w:tr>
      <w:bookmarkEnd w:id="0"/>
    </w:tbl>
    <w:p w14:paraId="69AF6337" w14:textId="77777777" w:rsidR="00A930B4" w:rsidRPr="00A930B4" w:rsidRDefault="00A930B4" w:rsidP="00A930B4">
      <w:pPr>
        <w:rPr>
          <w:bCs/>
          <w:lang w:val="en-US"/>
        </w:rPr>
      </w:pPr>
    </w:p>
    <w:p w14:paraId="087E2F7E" w14:textId="77777777" w:rsidR="001D29AF" w:rsidRDefault="001D29AF" w:rsidP="001D29AF"/>
    <w:p w14:paraId="6BF0A793" w14:textId="77777777" w:rsidR="001D29AF" w:rsidRDefault="001D29AF" w:rsidP="001D29AF"/>
    <w:p w14:paraId="0A599217" w14:textId="77777777" w:rsidR="001D29AF" w:rsidRDefault="001D29AF" w:rsidP="001D29AF"/>
    <w:p w14:paraId="29462E2F" w14:textId="77777777" w:rsidR="001D29AF" w:rsidRPr="001D29AF" w:rsidRDefault="001D29AF" w:rsidP="001D29AF">
      <w:pPr>
        <w:numPr>
          <w:ilvl w:val="0"/>
          <w:numId w:val="4"/>
        </w:numPr>
        <w:rPr>
          <w:b/>
          <w:bCs/>
          <w:lang w:val="en-US"/>
        </w:rPr>
      </w:pPr>
      <w:r w:rsidRPr="001D29AF">
        <w:rPr>
          <w:b/>
          <w:bCs/>
          <w:lang w:val="en-US"/>
        </w:rPr>
        <w:t>Evaluation Criteria</w:t>
      </w:r>
    </w:p>
    <w:p w14:paraId="046692E6" w14:textId="77777777" w:rsidR="001D29AF" w:rsidRPr="001D29AF" w:rsidRDefault="001D29AF" w:rsidP="001D29AF">
      <w:pPr>
        <w:rPr>
          <w:lang w:val="en-US"/>
        </w:rPr>
      </w:pPr>
      <w:r w:rsidRPr="001D29AF">
        <w:rPr>
          <w:lang w:val="en-US"/>
        </w:rPr>
        <w:lastRenderedPageBreak/>
        <w:t>Concept</w:t>
      </w:r>
      <w:r w:rsidRPr="001D29AF">
        <w:rPr>
          <w:lang w:val="en-US"/>
        </w:rPr>
        <w:tab/>
      </w:r>
      <w:r w:rsidR="00D11D1C">
        <w:rPr>
          <w:lang w:val="en-US"/>
        </w:rPr>
        <w:t>5</w:t>
      </w:r>
      <w:r w:rsidRPr="001D29AF">
        <w:rPr>
          <w:lang w:val="en-US"/>
        </w:rPr>
        <w:t>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4"/>
        <w:gridCol w:w="842"/>
      </w:tblGrid>
      <w:tr w:rsidR="001D29AF" w:rsidRPr="001D29AF" w14:paraId="5B2D8C9F" w14:textId="77777777" w:rsidTr="001D29AF">
        <w:tc>
          <w:tcPr>
            <w:tcW w:w="8174" w:type="dxa"/>
            <w:shd w:val="clear" w:color="auto" w:fill="auto"/>
          </w:tcPr>
          <w:p w14:paraId="6E1E4284" w14:textId="77777777" w:rsidR="001D29AF" w:rsidRPr="001D29AF" w:rsidRDefault="0065320C" w:rsidP="001D29AF">
            <w:pPr>
              <w:rPr>
                <w:lang w:val="en-US"/>
              </w:rPr>
            </w:pPr>
            <w:r>
              <w:rPr>
                <w:lang w:val="en-US"/>
              </w:rPr>
              <w:t xml:space="preserve">Previous Graphic Harvest designs </w:t>
            </w:r>
            <w:r w:rsidR="005C2C1D">
              <w:rPr>
                <w:lang w:val="en-US"/>
              </w:rPr>
              <w:t>(Minimum of 5)</w:t>
            </w:r>
          </w:p>
        </w:tc>
        <w:tc>
          <w:tcPr>
            <w:tcW w:w="842" w:type="dxa"/>
            <w:shd w:val="clear" w:color="auto" w:fill="auto"/>
          </w:tcPr>
          <w:p w14:paraId="19EAAE4D" w14:textId="77777777" w:rsidR="001D29AF" w:rsidRPr="001D29AF" w:rsidRDefault="0065320C" w:rsidP="001D29AF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</w:tbl>
    <w:p w14:paraId="7D78A8FE" w14:textId="77777777" w:rsidR="001D29AF" w:rsidRPr="001D29AF" w:rsidRDefault="001D29AF" w:rsidP="001D29AF">
      <w:pPr>
        <w:rPr>
          <w:lang w:val="en-US"/>
        </w:rPr>
      </w:pPr>
    </w:p>
    <w:p w14:paraId="18F8146F" w14:textId="77777777" w:rsidR="001D29AF" w:rsidRPr="001D29AF" w:rsidRDefault="001D29AF" w:rsidP="001D29AF">
      <w:pPr>
        <w:rPr>
          <w:lang w:val="en-US"/>
        </w:rPr>
      </w:pPr>
      <w:r w:rsidRPr="001D29AF">
        <w:rPr>
          <w:lang w:val="en-US"/>
        </w:rPr>
        <w:t xml:space="preserve">Capacity &amp; competence </w:t>
      </w:r>
      <w:r w:rsidRPr="001D29AF">
        <w:rPr>
          <w:lang w:val="en-US"/>
        </w:rPr>
        <w:tab/>
      </w:r>
      <w:r w:rsidR="00D11D1C">
        <w:rPr>
          <w:lang w:val="en-US"/>
        </w:rPr>
        <w:t>5</w:t>
      </w:r>
      <w:r w:rsidRPr="001D29AF">
        <w:rPr>
          <w:lang w:val="en-US"/>
        </w:rPr>
        <w:t>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4"/>
        <w:gridCol w:w="842"/>
      </w:tblGrid>
      <w:tr w:rsidR="001D29AF" w:rsidRPr="001D29AF" w14:paraId="5F2692DA" w14:textId="77777777" w:rsidTr="0065320C">
        <w:tc>
          <w:tcPr>
            <w:tcW w:w="8174" w:type="dxa"/>
            <w:shd w:val="clear" w:color="auto" w:fill="auto"/>
          </w:tcPr>
          <w:p w14:paraId="0034990E" w14:textId="77777777" w:rsidR="001D29AF" w:rsidRPr="001D29AF" w:rsidRDefault="001D29AF" w:rsidP="001D29AF">
            <w:pPr>
              <w:rPr>
                <w:lang w:val="en-US"/>
              </w:rPr>
            </w:pPr>
            <w:r w:rsidRPr="001D29AF">
              <w:rPr>
                <w:lang w:val="en-US"/>
              </w:rPr>
              <w:t xml:space="preserve">Proven experience in undertaking similar projects </w:t>
            </w:r>
          </w:p>
          <w:p w14:paraId="7CE0606F" w14:textId="77777777" w:rsidR="001D29AF" w:rsidRPr="001D29AF" w:rsidRDefault="001D29AF" w:rsidP="001D29AF">
            <w:pPr>
              <w:rPr>
                <w:lang w:val="en-US"/>
              </w:rPr>
            </w:pPr>
            <w:r w:rsidRPr="001D29AF">
              <w:rPr>
                <w:lang w:val="en-US"/>
              </w:rPr>
              <w:t>(Minimum of five years of experience)</w:t>
            </w:r>
          </w:p>
          <w:p w14:paraId="46E084ED" w14:textId="77777777" w:rsidR="001D29AF" w:rsidRPr="001D29AF" w:rsidRDefault="001D29AF" w:rsidP="001D29AF">
            <w:pPr>
              <w:rPr>
                <w:lang w:val="en-US"/>
              </w:rPr>
            </w:pPr>
            <w:r w:rsidRPr="001D29AF">
              <w:rPr>
                <w:lang w:val="en-US"/>
              </w:rPr>
              <w:t xml:space="preserve">5 years = </w:t>
            </w:r>
            <w:r w:rsidR="002873C3">
              <w:rPr>
                <w:lang w:val="en-US"/>
              </w:rPr>
              <w:t>10</w:t>
            </w:r>
            <w:r w:rsidRPr="001D29AF">
              <w:rPr>
                <w:lang w:val="en-US"/>
              </w:rPr>
              <w:t xml:space="preserve"> points</w:t>
            </w:r>
          </w:p>
          <w:p w14:paraId="2E58510A" w14:textId="77777777" w:rsidR="001D29AF" w:rsidRPr="001D29AF" w:rsidRDefault="00CA5FB0" w:rsidP="001D29AF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1D29AF" w:rsidRPr="001D29AF">
              <w:rPr>
                <w:lang w:val="en-US"/>
              </w:rPr>
              <w:t xml:space="preserve"> years = 1</w:t>
            </w:r>
            <w:r w:rsidR="002873C3">
              <w:rPr>
                <w:lang w:val="en-US"/>
              </w:rPr>
              <w:t>5</w:t>
            </w:r>
            <w:r w:rsidR="001D29AF" w:rsidRPr="001D29AF">
              <w:rPr>
                <w:lang w:val="en-US"/>
              </w:rPr>
              <w:t xml:space="preserve"> points</w:t>
            </w:r>
          </w:p>
          <w:p w14:paraId="0D29B76A" w14:textId="77777777" w:rsidR="001D29AF" w:rsidRPr="001D29AF" w:rsidRDefault="001D29AF" w:rsidP="001D29AF">
            <w:pPr>
              <w:rPr>
                <w:lang w:val="en-US"/>
              </w:rPr>
            </w:pPr>
            <w:r w:rsidRPr="001D29AF">
              <w:rPr>
                <w:lang w:val="en-US"/>
              </w:rPr>
              <w:t>9+ years = 20 points</w:t>
            </w:r>
          </w:p>
        </w:tc>
        <w:tc>
          <w:tcPr>
            <w:tcW w:w="842" w:type="dxa"/>
            <w:shd w:val="clear" w:color="auto" w:fill="auto"/>
          </w:tcPr>
          <w:p w14:paraId="146E1BA0" w14:textId="77777777" w:rsidR="001D29AF" w:rsidRPr="001D29AF" w:rsidRDefault="001D29AF" w:rsidP="001D29AF">
            <w:pPr>
              <w:rPr>
                <w:lang w:val="en-US"/>
              </w:rPr>
            </w:pPr>
            <w:r w:rsidRPr="001D29AF">
              <w:rPr>
                <w:lang w:val="en-US"/>
              </w:rPr>
              <w:t>20</w:t>
            </w:r>
          </w:p>
        </w:tc>
      </w:tr>
      <w:tr w:rsidR="001D29AF" w:rsidRPr="001D29AF" w14:paraId="7AE75828" w14:textId="77777777" w:rsidTr="0065320C">
        <w:tc>
          <w:tcPr>
            <w:tcW w:w="8174" w:type="dxa"/>
            <w:shd w:val="clear" w:color="auto" w:fill="auto"/>
          </w:tcPr>
          <w:p w14:paraId="65DCAB35" w14:textId="77777777" w:rsidR="001D29AF" w:rsidRPr="001D29AF" w:rsidRDefault="001D29AF" w:rsidP="001D29AF">
            <w:pPr>
              <w:rPr>
                <w:lang w:val="en-US"/>
              </w:rPr>
            </w:pPr>
            <w:r w:rsidRPr="001D29AF">
              <w:rPr>
                <w:lang w:val="en-US"/>
              </w:rPr>
              <w:t>Letters of reference indicating similar scope of work done in similar sectors and/or other sectors</w:t>
            </w:r>
            <w:r w:rsidR="00285837">
              <w:rPr>
                <w:lang w:val="en-US"/>
              </w:rPr>
              <w:t xml:space="preserve"> (references to be not more than 3 years old)</w:t>
            </w:r>
          </w:p>
          <w:p w14:paraId="5DA0ED50" w14:textId="77777777" w:rsidR="001D29AF" w:rsidRPr="001D29AF" w:rsidRDefault="001D29AF" w:rsidP="001D29AF">
            <w:pPr>
              <w:rPr>
                <w:lang w:val="fr-FR"/>
              </w:rPr>
            </w:pPr>
            <w:r w:rsidRPr="001D29AF">
              <w:rPr>
                <w:lang w:val="fr-FR"/>
              </w:rPr>
              <w:t xml:space="preserve">5+ </w:t>
            </w:r>
            <w:proofErr w:type="spellStart"/>
            <w:r w:rsidRPr="001D29AF">
              <w:rPr>
                <w:lang w:val="fr-FR"/>
              </w:rPr>
              <w:t>letters</w:t>
            </w:r>
            <w:proofErr w:type="spellEnd"/>
            <w:r w:rsidRPr="001D29AF">
              <w:rPr>
                <w:lang w:val="fr-FR"/>
              </w:rPr>
              <w:t xml:space="preserve"> = 20 points</w:t>
            </w:r>
          </w:p>
          <w:p w14:paraId="01BD06D5" w14:textId="77777777" w:rsidR="001D29AF" w:rsidRPr="001D29AF" w:rsidRDefault="001D29AF" w:rsidP="001D29AF">
            <w:pPr>
              <w:rPr>
                <w:lang w:val="fr-FR"/>
              </w:rPr>
            </w:pPr>
            <w:r w:rsidRPr="001D29AF">
              <w:rPr>
                <w:lang w:val="fr-FR"/>
              </w:rPr>
              <w:t xml:space="preserve">3 </w:t>
            </w:r>
            <w:proofErr w:type="spellStart"/>
            <w:r w:rsidRPr="001D29AF">
              <w:rPr>
                <w:lang w:val="fr-FR"/>
              </w:rPr>
              <w:t>letters</w:t>
            </w:r>
            <w:proofErr w:type="spellEnd"/>
            <w:r w:rsidRPr="001D29AF">
              <w:rPr>
                <w:lang w:val="fr-FR"/>
              </w:rPr>
              <w:t xml:space="preserve"> = 10 points</w:t>
            </w:r>
          </w:p>
          <w:p w14:paraId="4BBBDB04" w14:textId="77777777" w:rsidR="001D29AF" w:rsidRPr="001D29AF" w:rsidRDefault="001D29AF" w:rsidP="001D29AF">
            <w:pPr>
              <w:rPr>
                <w:lang w:val="fr-FR"/>
              </w:rPr>
            </w:pPr>
            <w:r w:rsidRPr="001D29AF">
              <w:rPr>
                <w:lang w:val="fr-FR"/>
              </w:rPr>
              <w:t xml:space="preserve">1-2 </w:t>
            </w:r>
            <w:proofErr w:type="spellStart"/>
            <w:r w:rsidRPr="001D29AF">
              <w:rPr>
                <w:lang w:val="fr-FR"/>
              </w:rPr>
              <w:t>letters</w:t>
            </w:r>
            <w:proofErr w:type="spellEnd"/>
            <w:r w:rsidRPr="001D29AF">
              <w:rPr>
                <w:lang w:val="fr-FR"/>
              </w:rPr>
              <w:t xml:space="preserve"> = 5 points</w:t>
            </w:r>
          </w:p>
        </w:tc>
        <w:tc>
          <w:tcPr>
            <w:tcW w:w="842" w:type="dxa"/>
            <w:shd w:val="clear" w:color="auto" w:fill="auto"/>
          </w:tcPr>
          <w:p w14:paraId="00CE06CB" w14:textId="77777777" w:rsidR="001D29AF" w:rsidRPr="001D29AF" w:rsidRDefault="0065320C" w:rsidP="001D29AF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1D29AF" w:rsidRPr="001D29AF">
              <w:rPr>
                <w:lang w:val="en-US"/>
              </w:rPr>
              <w:t>0</w:t>
            </w:r>
          </w:p>
        </w:tc>
      </w:tr>
    </w:tbl>
    <w:p w14:paraId="182E0280" w14:textId="77777777" w:rsidR="001D29AF" w:rsidRPr="001D29AF" w:rsidRDefault="001D29AF" w:rsidP="001D29AF">
      <w:pPr>
        <w:rPr>
          <w:lang w:val="en-US"/>
        </w:rPr>
      </w:pPr>
    </w:p>
    <w:p w14:paraId="3822B334" w14:textId="77777777" w:rsidR="001D29AF" w:rsidRPr="001D29AF" w:rsidRDefault="001D29AF" w:rsidP="001D29AF">
      <w:pPr>
        <w:rPr>
          <w:b/>
          <w:lang w:val="en-US"/>
        </w:rPr>
      </w:pPr>
      <w:r w:rsidRPr="001D29AF">
        <w:rPr>
          <w:b/>
          <w:lang w:val="en-US"/>
        </w:rPr>
        <w:t>Minimum threshold required 70</w:t>
      </w:r>
    </w:p>
    <w:p w14:paraId="2641AF67" w14:textId="77777777" w:rsidR="001D29AF" w:rsidRDefault="001D29AF" w:rsidP="001D29AF">
      <w:pPr>
        <w:rPr>
          <w:lang w:val="en-US"/>
        </w:rPr>
      </w:pPr>
      <w:r w:rsidRPr="001D29AF">
        <w:rPr>
          <w:lang w:val="en-US"/>
        </w:rPr>
        <w:t>You will be adjudicated based on the concept of how to undertake the work and how the project will be managed.</w:t>
      </w:r>
    </w:p>
    <w:p w14:paraId="40F2D045" w14:textId="77777777" w:rsidR="00D86743" w:rsidRDefault="00D86743" w:rsidP="001D29AF">
      <w:pPr>
        <w:rPr>
          <w:lang w:val="en-US"/>
        </w:rPr>
      </w:pPr>
      <w:r>
        <w:rPr>
          <w:lang w:val="en-US"/>
        </w:rPr>
        <w:t xml:space="preserve">Enquiries and submission of proposals: </w:t>
      </w:r>
      <w:r w:rsidRPr="00D86743">
        <w:rPr>
          <w:lang w:val="en-US"/>
        </w:rPr>
        <w:t>Mavis Magoleng</w:t>
      </w:r>
      <w:r>
        <w:rPr>
          <w:lang w:val="en-US"/>
        </w:rPr>
        <w:t xml:space="preserve"> </w:t>
      </w:r>
      <w:hyperlink r:id="rId8" w:history="1">
        <w:r w:rsidRPr="00F90F68">
          <w:rPr>
            <w:rStyle w:val="Hyperlink"/>
            <w:lang w:val="en-US"/>
          </w:rPr>
          <w:t>mmagoleng@hsrc.ac.za</w:t>
        </w:r>
      </w:hyperlink>
      <w:r>
        <w:rPr>
          <w:lang w:val="en-US"/>
        </w:rPr>
        <w:t xml:space="preserve"> /0123022178</w:t>
      </w:r>
    </w:p>
    <w:p w14:paraId="3E2CB657" w14:textId="77777777" w:rsidR="00D86743" w:rsidRPr="001D29AF" w:rsidRDefault="00D86743" w:rsidP="001D29AF">
      <w:pPr>
        <w:rPr>
          <w:lang w:val="en-US"/>
        </w:rPr>
      </w:pPr>
      <w:bookmarkStart w:id="1" w:name="_GoBack"/>
      <w:bookmarkEnd w:id="1"/>
    </w:p>
    <w:p w14:paraId="545C0830" w14:textId="77777777" w:rsidR="001D29AF" w:rsidRPr="001D29AF" w:rsidRDefault="001D29AF" w:rsidP="001D29AF">
      <w:pPr>
        <w:rPr>
          <w:lang w:val="en-US"/>
        </w:rPr>
      </w:pPr>
    </w:p>
    <w:p w14:paraId="69B2F872" w14:textId="77777777" w:rsidR="001D29AF" w:rsidRPr="001D29AF" w:rsidRDefault="001D29AF" w:rsidP="001D29AF">
      <w:pPr>
        <w:rPr>
          <w:b/>
          <w:bCs/>
          <w:lang w:val="en-US"/>
        </w:rPr>
      </w:pPr>
    </w:p>
    <w:p w14:paraId="11F2138B" w14:textId="77777777" w:rsidR="001D29AF" w:rsidRPr="001D29AF" w:rsidRDefault="001D29AF" w:rsidP="001D29AF">
      <w:pPr>
        <w:rPr>
          <w:b/>
          <w:bCs/>
          <w:lang w:val="en-US"/>
        </w:rPr>
      </w:pPr>
    </w:p>
    <w:p w14:paraId="0EE48514" w14:textId="77777777" w:rsidR="001D29AF" w:rsidRPr="001D29AF" w:rsidRDefault="001D29AF" w:rsidP="001D29AF">
      <w:pPr>
        <w:rPr>
          <w:b/>
        </w:rPr>
      </w:pPr>
    </w:p>
    <w:p w14:paraId="6FD211FA" w14:textId="77777777" w:rsidR="001D29AF" w:rsidRPr="001D29AF" w:rsidRDefault="001D29AF" w:rsidP="001D29AF">
      <w:pPr>
        <w:rPr>
          <w:lang w:val="en-US"/>
        </w:rPr>
      </w:pPr>
    </w:p>
    <w:p w14:paraId="6908891F" w14:textId="77777777" w:rsidR="001D29AF" w:rsidRPr="001D29AF" w:rsidRDefault="001D29AF" w:rsidP="001D29AF">
      <w:pPr>
        <w:rPr>
          <w:lang w:val="en-US"/>
        </w:rPr>
      </w:pPr>
    </w:p>
    <w:p w14:paraId="07815A49" w14:textId="77777777" w:rsidR="001D29AF" w:rsidRPr="001D29AF" w:rsidRDefault="001D29AF" w:rsidP="001D29AF">
      <w:pPr>
        <w:rPr>
          <w:lang w:val="en-US"/>
        </w:rPr>
      </w:pPr>
    </w:p>
    <w:p w14:paraId="087144D7" w14:textId="77777777" w:rsidR="001D29AF" w:rsidRPr="001D29AF" w:rsidRDefault="001D29AF" w:rsidP="001D29AF">
      <w:pPr>
        <w:rPr>
          <w:b/>
          <w:lang w:val="en-US"/>
        </w:rPr>
      </w:pPr>
    </w:p>
    <w:p w14:paraId="7C6AA6EC" w14:textId="77777777" w:rsidR="0084141F" w:rsidRPr="001D29AF" w:rsidRDefault="0084141F" w:rsidP="001D29AF">
      <w:pPr>
        <w:rPr>
          <w:lang w:val="en-US"/>
        </w:rPr>
      </w:pPr>
    </w:p>
    <w:sectPr w:rsidR="0084141F" w:rsidRPr="001D29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213C"/>
    <w:multiLevelType w:val="multilevel"/>
    <w:tmpl w:val="7960ED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9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AFF061A"/>
    <w:multiLevelType w:val="hybridMultilevel"/>
    <w:tmpl w:val="8DE2C3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55AF1"/>
    <w:multiLevelType w:val="hybridMultilevel"/>
    <w:tmpl w:val="F46A34C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24C07"/>
    <w:multiLevelType w:val="hybridMultilevel"/>
    <w:tmpl w:val="014AD2B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1E526C2"/>
    <w:multiLevelType w:val="hybridMultilevel"/>
    <w:tmpl w:val="F9F8475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C1015"/>
    <w:multiLevelType w:val="hybridMultilevel"/>
    <w:tmpl w:val="9348CE7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9B7A71"/>
    <w:multiLevelType w:val="hybridMultilevel"/>
    <w:tmpl w:val="026C219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D8"/>
    <w:rsid w:val="000C2D81"/>
    <w:rsid w:val="001123C4"/>
    <w:rsid w:val="00165322"/>
    <w:rsid w:val="001A7238"/>
    <w:rsid w:val="001B2908"/>
    <w:rsid w:val="001D29AF"/>
    <w:rsid w:val="00246E2B"/>
    <w:rsid w:val="00285837"/>
    <w:rsid w:val="002873C3"/>
    <w:rsid w:val="002B327A"/>
    <w:rsid w:val="005A4C0A"/>
    <w:rsid w:val="005C2C1D"/>
    <w:rsid w:val="0065320C"/>
    <w:rsid w:val="006F2881"/>
    <w:rsid w:val="00744619"/>
    <w:rsid w:val="0084141F"/>
    <w:rsid w:val="00875B81"/>
    <w:rsid w:val="008F44D8"/>
    <w:rsid w:val="00923634"/>
    <w:rsid w:val="00955EF1"/>
    <w:rsid w:val="009E1B21"/>
    <w:rsid w:val="00A56D37"/>
    <w:rsid w:val="00A930B4"/>
    <w:rsid w:val="00CA5FB0"/>
    <w:rsid w:val="00CF0B95"/>
    <w:rsid w:val="00D10423"/>
    <w:rsid w:val="00D11D1C"/>
    <w:rsid w:val="00D8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7FCA7"/>
  <w15:chartTrackingRefBased/>
  <w15:docId w15:val="{1C5ACF29-95C3-47A0-B533-922BA9C9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B95"/>
    <w:pPr>
      <w:ind w:left="720"/>
      <w:contextualSpacing/>
    </w:pPr>
  </w:style>
  <w:style w:type="paragraph" w:styleId="Revision">
    <w:name w:val="Revision"/>
    <w:hidden/>
    <w:uiPriority w:val="99"/>
    <w:semiHidden/>
    <w:rsid w:val="00165322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A930B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D867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1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goleng@hsrc.ac.z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14700F7AABB4E8068A6FF79FF9B22" ma:contentTypeVersion="13" ma:contentTypeDescription="Create a new document." ma:contentTypeScope="" ma:versionID="5ecb8b081bc3027970483497afb81244">
  <xsd:schema xmlns:xsd="http://www.w3.org/2001/XMLSchema" xmlns:xs="http://www.w3.org/2001/XMLSchema" xmlns:p="http://schemas.microsoft.com/office/2006/metadata/properties" xmlns:ns3="bbc90a5e-b629-458b-80e0-0c460e97b4c0" xmlns:ns4="87f20189-24c5-4d9c-95a1-8860a4e941c6" targetNamespace="http://schemas.microsoft.com/office/2006/metadata/properties" ma:root="true" ma:fieldsID="e0bc742260398ee3fc48b733fc05e572" ns3:_="" ns4:_="">
    <xsd:import namespace="bbc90a5e-b629-458b-80e0-0c460e97b4c0"/>
    <xsd:import namespace="87f20189-24c5-4d9c-95a1-8860a4e941c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90a5e-b629-458b-80e0-0c460e97b4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20189-24c5-4d9c-95a1-8860a4e94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B646FD-622C-488E-A7D4-C00928EC76D9}">
  <ds:schemaRefs>
    <ds:schemaRef ds:uri="http://schemas.microsoft.com/office/2006/metadata/properties"/>
    <ds:schemaRef ds:uri="87f20189-24c5-4d9c-95a1-8860a4e941c6"/>
    <ds:schemaRef ds:uri="http://purl.org/dc/terms/"/>
    <ds:schemaRef ds:uri="bbc90a5e-b629-458b-80e0-0c460e97b4c0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9CEAFFD-8188-4CFE-8AA0-7A0953EA1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3423E9-EC9C-419F-81CC-8BEA5621C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90a5e-b629-458b-80e0-0c460e97b4c0"/>
    <ds:schemaRef ds:uri="87f20189-24c5-4d9c-95a1-8860a4e941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C. Roscigno</dc:creator>
  <cp:keywords/>
  <dc:description/>
  <cp:lastModifiedBy>Mavis Magoleng</cp:lastModifiedBy>
  <cp:revision>4</cp:revision>
  <dcterms:created xsi:type="dcterms:W3CDTF">2023-05-23T08:26:00Z</dcterms:created>
  <dcterms:modified xsi:type="dcterms:W3CDTF">2023-05-23T08:26:00Z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0x01010012E14700F7AABB4E8068A6FF79FF9B22</vt:lpwstr>
  </property>
</Properties>
</file>