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05B4" w14:textId="77777777" w:rsidR="008E2D44" w:rsidRPr="00633D2D" w:rsidRDefault="008E2D44" w:rsidP="008E2D44">
      <w:pPr>
        <w:rPr>
          <w:rFonts w:ascii="Arial" w:hAnsi="Arial" w:cs="Arial"/>
          <w:bCs/>
          <w:color w:val="000000"/>
          <w:sz w:val="20"/>
          <w:szCs w:val="20"/>
        </w:rPr>
      </w:pPr>
      <w:r w:rsidRPr="00633D2D">
        <w:rPr>
          <w:rFonts w:ascii="Arial" w:hAnsi="Arial" w:cs="Arial"/>
          <w:b/>
          <w:bCs/>
          <w:color w:val="000000"/>
          <w:sz w:val="20"/>
          <w:szCs w:val="20"/>
        </w:rPr>
        <w:t xml:space="preserve">Solution Evaluated:  </w:t>
      </w:r>
      <w:r w:rsidRPr="004C28BF">
        <w:rPr>
          <w:rFonts w:ascii="Arial" w:hAnsi="Arial" w:cs="Arial"/>
          <w:sz w:val="20"/>
          <w:szCs w:val="20"/>
        </w:rPr>
        <w:t>Securing Digital Assets – Data Leakage Prevention</w:t>
      </w:r>
      <w:r w:rsidRPr="00633D2D">
        <w:rPr>
          <w:rFonts w:ascii="Arial" w:hAnsi="Arial" w:cs="Arial"/>
          <w:sz w:val="20"/>
          <w:szCs w:val="20"/>
        </w:rPr>
        <w:t>, Maintenance &amp;</w:t>
      </w:r>
      <w:r w:rsidR="00551D7E">
        <w:rPr>
          <w:rFonts w:ascii="Arial" w:hAnsi="Arial" w:cs="Arial"/>
          <w:sz w:val="20"/>
          <w:szCs w:val="20"/>
        </w:rPr>
        <w:t xml:space="preserve"> </w:t>
      </w:r>
      <w:r w:rsidRPr="00633D2D">
        <w:rPr>
          <w:rFonts w:ascii="Arial" w:hAnsi="Arial" w:cs="Arial"/>
          <w:sz w:val="20"/>
          <w:szCs w:val="20"/>
        </w:rPr>
        <w:t>Support, Professional Services, training and all licensing as required for a period of five (5) years</w:t>
      </w:r>
    </w:p>
    <w:p w14:paraId="32529BD7" w14:textId="77777777" w:rsidR="008E2D44" w:rsidRDefault="008E2D44" w:rsidP="008E2D44">
      <w:pPr>
        <w:rPr>
          <w:rFonts w:ascii="Arial" w:hAnsi="Arial" w:cs="Arial"/>
          <w:b/>
          <w:bCs/>
          <w:color w:val="000000"/>
          <w:sz w:val="20"/>
          <w:szCs w:val="20"/>
        </w:rPr>
      </w:pPr>
    </w:p>
    <w:p w14:paraId="26314B98" w14:textId="77777777" w:rsidR="008E2D44" w:rsidRDefault="008E2D44" w:rsidP="008E2D44">
      <w:pPr>
        <w:rPr>
          <w:rFonts w:ascii="Arial" w:hAnsi="Arial" w:cs="Arial"/>
          <w:b/>
          <w:bCs/>
          <w:color w:val="000000"/>
          <w:sz w:val="20"/>
          <w:szCs w:val="20"/>
        </w:rPr>
      </w:pPr>
    </w:p>
    <w:p w14:paraId="4C2DBA71" w14:textId="1B5F6C3A" w:rsidR="008E2D44" w:rsidRPr="00633D2D" w:rsidRDefault="008E2D44" w:rsidP="008E2D44">
      <w:pPr>
        <w:rPr>
          <w:rFonts w:ascii="Arial" w:hAnsi="Arial" w:cs="Arial"/>
          <w:b/>
          <w:bCs/>
          <w:color w:val="000000"/>
          <w:sz w:val="20"/>
          <w:szCs w:val="20"/>
        </w:rPr>
      </w:pPr>
      <w:r w:rsidRPr="00633D2D">
        <w:rPr>
          <w:rFonts w:ascii="Arial" w:hAnsi="Arial" w:cs="Arial"/>
          <w:b/>
          <w:bCs/>
          <w:color w:val="000000"/>
          <w:sz w:val="20"/>
          <w:szCs w:val="20"/>
        </w:rPr>
        <w:t>Company Evaluated:</w:t>
      </w:r>
      <w:r w:rsidRPr="00633D2D">
        <w:rPr>
          <w:rFonts w:ascii="Arial" w:hAnsi="Arial" w:cs="Arial"/>
          <w:b/>
          <w:bCs/>
          <w:color w:val="000000"/>
          <w:sz w:val="20"/>
          <w:szCs w:val="20"/>
        </w:rPr>
        <w:tab/>
        <w:t>____________________________________________</w:t>
      </w:r>
    </w:p>
    <w:p w14:paraId="1156720C" w14:textId="77777777" w:rsidR="008E2D44" w:rsidRPr="00633D2D" w:rsidRDefault="008E2D44" w:rsidP="008E2D44">
      <w:pPr>
        <w:rPr>
          <w:rFonts w:ascii="Arial" w:hAnsi="Arial" w:cs="Arial"/>
          <w:bCs/>
          <w:color w:val="000000"/>
          <w:sz w:val="20"/>
          <w:szCs w:val="20"/>
        </w:rPr>
      </w:pPr>
      <w:r w:rsidRPr="00633D2D">
        <w:rPr>
          <w:rFonts w:ascii="Arial" w:hAnsi="Arial" w:cs="Arial"/>
          <w:b/>
          <w:bCs/>
          <w:color w:val="000000"/>
          <w:sz w:val="20"/>
          <w:szCs w:val="20"/>
        </w:rPr>
        <w:t>Supplier</w:t>
      </w:r>
      <w:r w:rsidRPr="00633D2D">
        <w:rPr>
          <w:rFonts w:ascii="Arial" w:hAnsi="Arial" w:cs="Arial"/>
          <w:bCs/>
          <w:color w:val="000000"/>
          <w:sz w:val="20"/>
          <w:szCs w:val="20"/>
        </w:rPr>
        <w:t xml:space="preserve"> refers to the company tendering - </w:t>
      </w:r>
      <w:r w:rsidRPr="00633D2D">
        <w:rPr>
          <w:rFonts w:ascii="Arial" w:hAnsi="Arial" w:cs="Arial"/>
          <w:b/>
          <w:bCs/>
          <w:color w:val="000000"/>
          <w:sz w:val="20"/>
          <w:szCs w:val="20"/>
        </w:rPr>
        <w:t>OEM</w:t>
      </w:r>
      <w:r w:rsidRPr="00633D2D">
        <w:rPr>
          <w:rFonts w:ascii="Arial" w:hAnsi="Arial" w:cs="Arial"/>
          <w:bCs/>
          <w:color w:val="000000"/>
          <w:sz w:val="20"/>
          <w:szCs w:val="20"/>
        </w:rPr>
        <w:t xml:space="preserve"> refers to the manufacturer of the solution being proposed.</w:t>
      </w:r>
    </w:p>
    <w:p w14:paraId="3C61E68A" w14:textId="77777777" w:rsidR="008E2D44" w:rsidRDefault="008E2D44" w:rsidP="008E2D44">
      <w:pPr>
        <w:rPr>
          <w:rFonts w:ascii="Arial" w:hAnsi="Arial" w:cs="Arial"/>
          <w:bCs/>
          <w:color w:val="000000"/>
          <w:sz w:val="20"/>
          <w:szCs w:val="20"/>
        </w:rPr>
      </w:pPr>
      <w:r w:rsidRPr="00633D2D">
        <w:rPr>
          <w:rFonts w:ascii="Arial" w:hAnsi="Arial" w:cs="Arial"/>
          <w:bCs/>
          <w:color w:val="000000"/>
          <w:sz w:val="20"/>
          <w:szCs w:val="20"/>
        </w:rPr>
        <w:t xml:space="preserve">Attention Supplier. </w:t>
      </w:r>
    </w:p>
    <w:p w14:paraId="12D60E1C" w14:textId="77777777" w:rsidR="008E2D44" w:rsidRDefault="008E2D44" w:rsidP="008E2D44">
      <w:pPr>
        <w:rPr>
          <w:rFonts w:ascii="Arial" w:hAnsi="Arial" w:cs="Arial"/>
          <w:bCs/>
          <w:color w:val="000000"/>
          <w:sz w:val="20"/>
          <w:szCs w:val="20"/>
        </w:rPr>
      </w:pPr>
    </w:p>
    <w:p w14:paraId="38E7F0B5" w14:textId="77777777" w:rsidR="008E2D44" w:rsidRDefault="008E2D44" w:rsidP="008E2D44">
      <w:pPr>
        <w:rPr>
          <w:rFonts w:ascii="Arial" w:hAnsi="Arial" w:cs="Arial"/>
          <w:bCs/>
          <w:color w:val="000000"/>
          <w:sz w:val="20"/>
          <w:szCs w:val="20"/>
        </w:rPr>
      </w:pPr>
    </w:p>
    <w:p w14:paraId="350A33DC" w14:textId="77777777" w:rsidR="008E2D44" w:rsidRDefault="008E2D44" w:rsidP="008E2D44">
      <w:pPr>
        <w:rPr>
          <w:rFonts w:ascii="Arial" w:hAnsi="Arial" w:cs="Arial"/>
          <w:b/>
          <w:bCs/>
          <w:color w:val="000000"/>
          <w:sz w:val="20"/>
          <w:szCs w:val="20"/>
        </w:rPr>
      </w:pPr>
      <w:r w:rsidRPr="00633D2D">
        <w:rPr>
          <w:rFonts w:ascii="Arial" w:hAnsi="Arial" w:cs="Arial"/>
          <w:b/>
          <w:bCs/>
          <w:color w:val="000000"/>
          <w:sz w:val="20"/>
          <w:szCs w:val="20"/>
        </w:rPr>
        <w:t xml:space="preserve">Gatekeeper Question – Mandatory -   </w:t>
      </w:r>
    </w:p>
    <w:p w14:paraId="63744C2C" w14:textId="77777777" w:rsidR="008E2D44" w:rsidRPr="00633D2D" w:rsidRDefault="008E2D44" w:rsidP="008E2D44">
      <w:pP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2691"/>
        <w:gridCol w:w="2866"/>
        <w:gridCol w:w="3793"/>
      </w:tblGrid>
      <w:tr w:rsidR="008E2D44" w:rsidRPr="00676A7A" w14:paraId="0A5CC4DB" w14:textId="77777777" w:rsidTr="008E2D44">
        <w:tc>
          <w:tcPr>
            <w:tcW w:w="2691" w:type="dxa"/>
          </w:tcPr>
          <w:p w14:paraId="7F9B183C" w14:textId="77777777" w:rsidR="008E2D44" w:rsidRPr="00676A7A" w:rsidRDefault="008E2D44" w:rsidP="00471B10">
            <w:pPr>
              <w:rPr>
                <w:rFonts w:ascii="Arial" w:hAnsi="Arial" w:cs="Arial"/>
              </w:rPr>
            </w:pPr>
            <w:r w:rsidRPr="00676A7A">
              <w:rPr>
                <w:rFonts w:ascii="Arial" w:hAnsi="Arial" w:cs="Arial"/>
                <w:b/>
                <w:bCs/>
                <w:color w:val="000000"/>
                <w:lang w:eastAsia="en-ZA"/>
              </w:rPr>
              <w:t>Question</w:t>
            </w:r>
          </w:p>
        </w:tc>
        <w:tc>
          <w:tcPr>
            <w:tcW w:w="2866" w:type="dxa"/>
          </w:tcPr>
          <w:p w14:paraId="7BFDB758" w14:textId="77777777" w:rsidR="008E2D44" w:rsidRPr="00676A7A" w:rsidRDefault="008E2D44" w:rsidP="00471B10">
            <w:pPr>
              <w:rPr>
                <w:rFonts w:ascii="Arial" w:hAnsi="Arial" w:cs="Arial"/>
              </w:rPr>
            </w:pPr>
            <w:r w:rsidRPr="00676A7A">
              <w:rPr>
                <w:rFonts w:ascii="Arial" w:hAnsi="Arial" w:cs="Arial"/>
                <w:b/>
                <w:bCs/>
                <w:color w:val="000000"/>
                <w:lang w:eastAsia="en-ZA"/>
              </w:rPr>
              <w:t>Response</w:t>
            </w:r>
            <w:r>
              <w:rPr>
                <w:rFonts w:ascii="Arial" w:hAnsi="Arial" w:cs="Arial"/>
                <w:b/>
                <w:bCs/>
                <w:color w:val="000000"/>
                <w:lang w:eastAsia="en-ZA"/>
              </w:rPr>
              <w:t xml:space="preserve"> </w:t>
            </w:r>
          </w:p>
        </w:tc>
        <w:tc>
          <w:tcPr>
            <w:tcW w:w="3793" w:type="dxa"/>
          </w:tcPr>
          <w:p w14:paraId="4F6FAD6B" w14:textId="77777777" w:rsidR="008E2D44" w:rsidRPr="00676A7A" w:rsidRDefault="008E2D44" w:rsidP="00471B10">
            <w:pPr>
              <w:rPr>
                <w:rFonts w:ascii="Arial" w:hAnsi="Arial" w:cs="Arial"/>
              </w:rPr>
            </w:pPr>
            <w:r w:rsidRPr="00676A7A">
              <w:rPr>
                <w:rFonts w:ascii="Arial" w:hAnsi="Arial" w:cs="Arial"/>
                <w:b/>
                <w:bCs/>
                <w:color w:val="000000"/>
                <w:lang w:eastAsia="en-ZA"/>
              </w:rPr>
              <w:t>Returnable</w:t>
            </w:r>
          </w:p>
        </w:tc>
      </w:tr>
      <w:tr w:rsidR="008E2D44" w:rsidRPr="00676A7A" w14:paraId="7D5F4415" w14:textId="77777777" w:rsidTr="008E2D44">
        <w:tc>
          <w:tcPr>
            <w:tcW w:w="2691" w:type="dxa"/>
          </w:tcPr>
          <w:p w14:paraId="23F8B703" w14:textId="77777777" w:rsidR="008E2D44" w:rsidRPr="00676A7A" w:rsidRDefault="008E2D44" w:rsidP="00471B10">
            <w:pPr>
              <w:rPr>
                <w:rFonts w:ascii="Arial" w:hAnsi="Arial" w:cs="Arial"/>
                <w:color w:val="000000"/>
                <w:sz w:val="18"/>
                <w:szCs w:val="18"/>
                <w:lang w:eastAsia="en-ZA"/>
              </w:rPr>
            </w:pPr>
          </w:p>
          <w:p w14:paraId="1791C370" w14:textId="77777777" w:rsidR="008E2D44" w:rsidRPr="00676A7A" w:rsidRDefault="008E2D44" w:rsidP="00471B10">
            <w:pPr>
              <w:rPr>
                <w:rFonts w:ascii="Arial" w:hAnsi="Arial" w:cs="Arial"/>
                <w:color w:val="000000"/>
                <w:sz w:val="18"/>
                <w:szCs w:val="18"/>
                <w:lang w:eastAsia="en-ZA"/>
              </w:rPr>
            </w:pPr>
            <w:r w:rsidRPr="00676A7A">
              <w:rPr>
                <w:rFonts w:ascii="Arial" w:hAnsi="Arial" w:cs="Arial"/>
                <w:color w:val="000000"/>
                <w:sz w:val="18"/>
                <w:szCs w:val="18"/>
                <w:lang w:eastAsia="en-ZA"/>
              </w:rPr>
              <w:t xml:space="preserve">Supplier has been in business for </w:t>
            </w:r>
            <w:r>
              <w:rPr>
                <w:rFonts w:ascii="Arial" w:hAnsi="Arial" w:cs="Arial"/>
                <w:color w:val="000000"/>
                <w:sz w:val="18"/>
                <w:szCs w:val="18"/>
                <w:lang w:eastAsia="en-ZA"/>
              </w:rPr>
              <w:t xml:space="preserve">at least 3 </w:t>
            </w:r>
            <w:r w:rsidRPr="00676A7A">
              <w:rPr>
                <w:rFonts w:ascii="Arial" w:hAnsi="Arial" w:cs="Arial"/>
                <w:color w:val="000000"/>
                <w:sz w:val="18"/>
                <w:szCs w:val="18"/>
                <w:lang w:eastAsia="en-ZA"/>
              </w:rPr>
              <w:t>years</w:t>
            </w:r>
            <w:r>
              <w:rPr>
                <w:rFonts w:ascii="Arial" w:hAnsi="Arial" w:cs="Arial"/>
                <w:color w:val="000000"/>
                <w:sz w:val="18"/>
                <w:szCs w:val="18"/>
                <w:lang w:eastAsia="en-ZA"/>
              </w:rPr>
              <w:t xml:space="preserve"> or more</w:t>
            </w:r>
            <w:r w:rsidRPr="00676A7A">
              <w:rPr>
                <w:rFonts w:ascii="Arial" w:hAnsi="Arial" w:cs="Arial"/>
                <w:color w:val="000000"/>
                <w:sz w:val="18"/>
                <w:szCs w:val="18"/>
                <w:lang w:eastAsia="en-ZA"/>
              </w:rPr>
              <w:t xml:space="preserve">, providing and supporting devices  that perform </w:t>
            </w:r>
            <w:r>
              <w:rPr>
                <w:rFonts w:ascii="Arial" w:hAnsi="Arial" w:cs="Arial"/>
                <w:color w:val="000000"/>
                <w:sz w:val="18"/>
                <w:szCs w:val="18"/>
                <w:lang w:eastAsia="en-ZA"/>
              </w:rPr>
              <w:t>TAP aggregation services</w:t>
            </w:r>
          </w:p>
          <w:p w14:paraId="4E034EE4" w14:textId="77777777" w:rsidR="008E2D44" w:rsidRPr="00676A7A" w:rsidRDefault="008E2D44" w:rsidP="00471B10">
            <w:pPr>
              <w:rPr>
                <w:rFonts w:ascii="Arial" w:hAnsi="Arial" w:cs="Arial"/>
                <w:sz w:val="18"/>
                <w:szCs w:val="18"/>
              </w:rPr>
            </w:pPr>
          </w:p>
        </w:tc>
        <w:tc>
          <w:tcPr>
            <w:tcW w:w="2866" w:type="dxa"/>
          </w:tcPr>
          <w:p w14:paraId="6FF66B4C" w14:textId="77777777" w:rsidR="008E2D44" w:rsidRPr="00676A7A" w:rsidRDefault="008E2D44" w:rsidP="00471B10">
            <w:pPr>
              <w:rPr>
                <w:rFonts w:ascii="Arial" w:hAnsi="Arial" w:cs="Arial"/>
                <w:sz w:val="18"/>
                <w:szCs w:val="18"/>
              </w:rPr>
            </w:pPr>
          </w:p>
          <w:p w14:paraId="5B7F4715" w14:textId="77777777" w:rsidR="008E2D44" w:rsidRPr="00676A7A" w:rsidRDefault="008E2D44" w:rsidP="00471B10">
            <w:pPr>
              <w:rPr>
                <w:rFonts w:ascii="Arial" w:hAnsi="Arial" w:cs="Arial"/>
                <w:sz w:val="18"/>
                <w:szCs w:val="18"/>
              </w:rPr>
            </w:pPr>
            <w:r w:rsidRPr="00676A7A">
              <w:rPr>
                <w:rFonts w:ascii="Arial" w:hAnsi="Arial" w:cs="Arial"/>
                <w:sz w:val="18"/>
                <w:szCs w:val="18"/>
              </w:rPr>
              <w:t>.</w:t>
            </w:r>
          </w:p>
        </w:tc>
        <w:tc>
          <w:tcPr>
            <w:tcW w:w="3793" w:type="dxa"/>
          </w:tcPr>
          <w:p w14:paraId="3CD6CFDD" w14:textId="77777777" w:rsidR="008E2D44" w:rsidRDefault="008E2D44" w:rsidP="00471B10">
            <w:pPr>
              <w:rPr>
                <w:rFonts w:ascii="Arial" w:hAnsi="Arial" w:cs="Arial"/>
                <w:sz w:val="18"/>
                <w:szCs w:val="18"/>
              </w:rPr>
            </w:pPr>
            <w:r w:rsidRPr="00676A7A">
              <w:rPr>
                <w:rFonts w:ascii="Arial" w:hAnsi="Arial" w:cs="Arial"/>
                <w:sz w:val="18"/>
                <w:szCs w:val="18"/>
              </w:rPr>
              <w:t>Signed letter from the</w:t>
            </w:r>
            <w:r>
              <w:rPr>
                <w:rFonts w:ascii="Arial" w:hAnsi="Arial" w:cs="Arial"/>
                <w:sz w:val="18"/>
                <w:szCs w:val="18"/>
              </w:rPr>
              <w:t xml:space="preserve"> </w:t>
            </w:r>
            <w:r w:rsidRPr="00676A7A">
              <w:rPr>
                <w:rFonts w:ascii="Arial" w:hAnsi="Arial" w:cs="Arial"/>
                <w:sz w:val="18"/>
                <w:szCs w:val="18"/>
              </w:rPr>
              <w:t>OEM stating that the</w:t>
            </w:r>
            <w:r>
              <w:rPr>
                <w:rFonts w:ascii="Arial" w:hAnsi="Arial" w:cs="Arial"/>
                <w:sz w:val="18"/>
                <w:szCs w:val="18"/>
              </w:rPr>
              <w:t xml:space="preserve"> supplier</w:t>
            </w:r>
            <w:r w:rsidRPr="00676A7A">
              <w:rPr>
                <w:rFonts w:ascii="Arial" w:hAnsi="Arial" w:cs="Arial"/>
                <w:sz w:val="18"/>
                <w:szCs w:val="18"/>
              </w:rPr>
              <w:t xml:space="preserve"> ha</w:t>
            </w:r>
            <w:r>
              <w:rPr>
                <w:rFonts w:ascii="Arial" w:hAnsi="Arial" w:cs="Arial"/>
                <w:sz w:val="18"/>
                <w:szCs w:val="18"/>
              </w:rPr>
              <w:t>s</w:t>
            </w:r>
            <w:r w:rsidRPr="00676A7A">
              <w:rPr>
                <w:rFonts w:ascii="Arial" w:hAnsi="Arial" w:cs="Arial"/>
                <w:sz w:val="18"/>
                <w:szCs w:val="18"/>
              </w:rPr>
              <w:t xml:space="preserve"> </w:t>
            </w:r>
            <w:r>
              <w:rPr>
                <w:rFonts w:ascii="Arial" w:hAnsi="Arial" w:cs="Arial"/>
                <w:sz w:val="18"/>
                <w:szCs w:val="18"/>
              </w:rPr>
              <w:t>been in Business for more than 3</w:t>
            </w:r>
            <w:r w:rsidRPr="00676A7A">
              <w:rPr>
                <w:rFonts w:ascii="Arial" w:hAnsi="Arial" w:cs="Arial"/>
                <w:sz w:val="18"/>
                <w:szCs w:val="18"/>
              </w:rPr>
              <w:t xml:space="preserve"> years providing and supporting devices that perform</w:t>
            </w:r>
            <w:r>
              <w:rPr>
                <w:rFonts w:ascii="Arial" w:hAnsi="Arial" w:cs="Arial"/>
                <w:color w:val="000000"/>
                <w:sz w:val="18"/>
                <w:szCs w:val="18"/>
                <w:lang w:eastAsia="en-ZA"/>
              </w:rPr>
              <w:t xml:space="preserve"> TAP aggregation services</w:t>
            </w:r>
            <w:r w:rsidRPr="00676A7A">
              <w:rPr>
                <w:rFonts w:ascii="Arial" w:hAnsi="Arial" w:cs="Arial"/>
                <w:sz w:val="18"/>
                <w:szCs w:val="18"/>
              </w:rPr>
              <w:t>.</w:t>
            </w:r>
            <w:r>
              <w:rPr>
                <w:rFonts w:ascii="Arial" w:hAnsi="Arial" w:cs="Arial"/>
                <w:sz w:val="18"/>
                <w:szCs w:val="18"/>
              </w:rPr>
              <w:t xml:space="preserve"> The letter from the OEM </w:t>
            </w:r>
            <w:r w:rsidRPr="00676A7A">
              <w:rPr>
                <w:rFonts w:ascii="Arial" w:hAnsi="Arial" w:cs="Arial"/>
                <w:sz w:val="18"/>
                <w:szCs w:val="18"/>
              </w:rPr>
              <w:t>must mention the supplier by name on a letter with</w:t>
            </w:r>
            <w:r>
              <w:rPr>
                <w:rFonts w:ascii="Arial" w:hAnsi="Arial" w:cs="Arial"/>
                <w:sz w:val="18"/>
                <w:szCs w:val="18"/>
              </w:rPr>
              <w:t xml:space="preserve"> the letter head of the OEM.</w:t>
            </w:r>
          </w:p>
          <w:p w14:paraId="17F125F5" w14:textId="77777777" w:rsidR="008E2D44" w:rsidRDefault="008E2D44" w:rsidP="00471B10">
            <w:pPr>
              <w:rPr>
                <w:rFonts w:ascii="Arial" w:hAnsi="Arial" w:cs="Arial"/>
                <w:sz w:val="18"/>
                <w:szCs w:val="18"/>
              </w:rPr>
            </w:pPr>
          </w:p>
          <w:p w14:paraId="1949E539" w14:textId="77777777" w:rsidR="008E2D44" w:rsidRDefault="008E2D44" w:rsidP="00471B10">
            <w:pPr>
              <w:rPr>
                <w:rFonts w:ascii="Arial" w:hAnsi="Arial" w:cs="Arial"/>
                <w:sz w:val="18"/>
                <w:szCs w:val="18"/>
              </w:rPr>
            </w:pPr>
            <w:r>
              <w:rPr>
                <w:rFonts w:ascii="Arial" w:hAnsi="Arial" w:cs="Arial"/>
                <w:sz w:val="18"/>
                <w:szCs w:val="18"/>
              </w:rPr>
              <w:t>OR</w:t>
            </w:r>
          </w:p>
          <w:p w14:paraId="42EB7E8B" w14:textId="77777777" w:rsidR="008E2D44" w:rsidRDefault="008E2D44" w:rsidP="00471B10">
            <w:pPr>
              <w:rPr>
                <w:rFonts w:ascii="Arial" w:hAnsi="Arial" w:cs="Arial"/>
                <w:sz w:val="18"/>
                <w:szCs w:val="18"/>
              </w:rPr>
            </w:pPr>
          </w:p>
          <w:p w14:paraId="5F62753C" w14:textId="77777777" w:rsidR="008E2D44" w:rsidRDefault="008E2D44" w:rsidP="00471B10">
            <w:pPr>
              <w:rPr>
                <w:rFonts w:ascii="Arial" w:hAnsi="Arial" w:cs="Arial"/>
                <w:sz w:val="18"/>
                <w:szCs w:val="18"/>
              </w:rPr>
            </w:pPr>
            <w:r w:rsidRPr="00676A7A">
              <w:rPr>
                <w:rFonts w:ascii="Arial" w:hAnsi="Arial" w:cs="Arial"/>
                <w:sz w:val="18"/>
                <w:szCs w:val="18"/>
              </w:rPr>
              <w:t>Signed letter from the</w:t>
            </w:r>
            <w:r>
              <w:rPr>
                <w:rFonts w:ascii="Arial" w:hAnsi="Arial" w:cs="Arial"/>
                <w:sz w:val="18"/>
                <w:szCs w:val="18"/>
              </w:rPr>
              <w:t xml:space="preserve"> supplier </w:t>
            </w:r>
            <w:r w:rsidRPr="00676A7A">
              <w:rPr>
                <w:rFonts w:ascii="Arial" w:hAnsi="Arial" w:cs="Arial"/>
                <w:sz w:val="18"/>
                <w:szCs w:val="18"/>
              </w:rPr>
              <w:t>stating that the</w:t>
            </w:r>
            <w:r>
              <w:rPr>
                <w:rFonts w:ascii="Arial" w:hAnsi="Arial" w:cs="Arial"/>
                <w:sz w:val="18"/>
                <w:szCs w:val="18"/>
              </w:rPr>
              <w:t xml:space="preserve"> supplier</w:t>
            </w:r>
            <w:r w:rsidRPr="00676A7A">
              <w:rPr>
                <w:rFonts w:ascii="Arial" w:hAnsi="Arial" w:cs="Arial"/>
                <w:sz w:val="18"/>
                <w:szCs w:val="18"/>
              </w:rPr>
              <w:t xml:space="preserve"> ha</w:t>
            </w:r>
            <w:r>
              <w:rPr>
                <w:rFonts w:ascii="Arial" w:hAnsi="Arial" w:cs="Arial"/>
                <w:sz w:val="18"/>
                <w:szCs w:val="18"/>
              </w:rPr>
              <w:t>s</w:t>
            </w:r>
            <w:r w:rsidRPr="00676A7A">
              <w:rPr>
                <w:rFonts w:ascii="Arial" w:hAnsi="Arial" w:cs="Arial"/>
                <w:sz w:val="18"/>
                <w:szCs w:val="18"/>
              </w:rPr>
              <w:t xml:space="preserve"> </w:t>
            </w:r>
            <w:r>
              <w:rPr>
                <w:rFonts w:ascii="Arial" w:hAnsi="Arial" w:cs="Arial"/>
                <w:sz w:val="18"/>
                <w:szCs w:val="18"/>
              </w:rPr>
              <w:t>been in Business for more than 3</w:t>
            </w:r>
            <w:r w:rsidRPr="00676A7A">
              <w:rPr>
                <w:rFonts w:ascii="Arial" w:hAnsi="Arial" w:cs="Arial"/>
                <w:sz w:val="18"/>
                <w:szCs w:val="18"/>
              </w:rPr>
              <w:t xml:space="preserve"> years providing and supporting devices that perform</w:t>
            </w:r>
            <w:r>
              <w:rPr>
                <w:rFonts w:ascii="Arial" w:hAnsi="Arial" w:cs="Arial"/>
                <w:color w:val="000000"/>
                <w:sz w:val="18"/>
                <w:szCs w:val="18"/>
                <w:lang w:eastAsia="en-ZA"/>
              </w:rPr>
              <w:t xml:space="preserve"> TAP aggregation services</w:t>
            </w:r>
            <w:r w:rsidRPr="00676A7A">
              <w:rPr>
                <w:rFonts w:ascii="Arial" w:hAnsi="Arial" w:cs="Arial"/>
                <w:sz w:val="18"/>
                <w:szCs w:val="18"/>
              </w:rPr>
              <w:t>.</w:t>
            </w:r>
            <w:r>
              <w:rPr>
                <w:rFonts w:ascii="Arial" w:hAnsi="Arial" w:cs="Arial"/>
                <w:sz w:val="18"/>
                <w:szCs w:val="18"/>
              </w:rPr>
              <w:t xml:space="preserve"> The letter  </w:t>
            </w:r>
            <w:r w:rsidRPr="00676A7A">
              <w:rPr>
                <w:rFonts w:ascii="Arial" w:hAnsi="Arial" w:cs="Arial"/>
                <w:sz w:val="18"/>
                <w:szCs w:val="18"/>
              </w:rPr>
              <w:t>must mention the supplier by name on a letter with</w:t>
            </w:r>
            <w:r>
              <w:rPr>
                <w:rFonts w:ascii="Arial" w:hAnsi="Arial" w:cs="Arial"/>
                <w:sz w:val="18"/>
                <w:szCs w:val="18"/>
              </w:rPr>
              <w:t xml:space="preserve"> the letter head of the supplier</w:t>
            </w:r>
          </w:p>
          <w:p w14:paraId="5F38575C" w14:textId="77777777" w:rsidR="008E2D44" w:rsidRDefault="008E2D44" w:rsidP="00471B10">
            <w:pPr>
              <w:rPr>
                <w:rFonts w:ascii="Arial" w:hAnsi="Arial" w:cs="Arial"/>
                <w:sz w:val="18"/>
                <w:szCs w:val="18"/>
              </w:rPr>
            </w:pPr>
          </w:p>
          <w:p w14:paraId="0F7C5917" w14:textId="77777777" w:rsidR="008E2D44" w:rsidRDefault="008E2D44" w:rsidP="00471B10">
            <w:pPr>
              <w:rPr>
                <w:rFonts w:ascii="Arial" w:hAnsi="Arial" w:cs="Arial"/>
                <w:sz w:val="18"/>
                <w:szCs w:val="18"/>
              </w:rPr>
            </w:pPr>
            <w:r>
              <w:rPr>
                <w:rFonts w:ascii="Arial" w:hAnsi="Arial" w:cs="Arial"/>
                <w:sz w:val="18"/>
                <w:szCs w:val="18"/>
              </w:rPr>
              <w:t>OR</w:t>
            </w:r>
          </w:p>
          <w:p w14:paraId="307273B7" w14:textId="77777777" w:rsidR="008E2D44" w:rsidRPr="00676A7A" w:rsidRDefault="008E2D44" w:rsidP="00471B10">
            <w:pPr>
              <w:rPr>
                <w:rFonts w:ascii="Arial" w:hAnsi="Arial" w:cs="Arial"/>
                <w:sz w:val="18"/>
                <w:szCs w:val="18"/>
              </w:rPr>
            </w:pPr>
          </w:p>
          <w:p w14:paraId="31CDFB57" w14:textId="77777777" w:rsidR="008E2D44" w:rsidRPr="00676A7A" w:rsidRDefault="008E2D44" w:rsidP="00471B10">
            <w:pPr>
              <w:rPr>
                <w:rFonts w:ascii="Arial" w:hAnsi="Arial" w:cs="Arial"/>
                <w:sz w:val="18"/>
                <w:szCs w:val="18"/>
              </w:rPr>
            </w:pPr>
            <w:r w:rsidRPr="00676A7A">
              <w:rPr>
                <w:rFonts w:ascii="Arial" w:hAnsi="Arial" w:cs="Arial"/>
                <w:sz w:val="18"/>
                <w:szCs w:val="18"/>
              </w:rPr>
              <w:t xml:space="preserve">In case of a partnership, </w:t>
            </w:r>
            <w:r>
              <w:rPr>
                <w:rFonts w:ascii="Arial" w:hAnsi="Arial" w:cs="Arial"/>
                <w:sz w:val="18"/>
                <w:szCs w:val="18"/>
              </w:rPr>
              <w:t>t</w:t>
            </w:r>
            <w:r w:rsidRPr="00676A7A">
              <w:rPr>
                <w:rFonts w:ascii="Arial" w:hAnsi="Arial" w:cs="Arial"/>
                <w:sz w:val="18"/>
                <w:szCs w:val="18"/>
              </w:rPr>
              <w:t xml:space="preserve">he OEM can name the partners in the partnership in the letter or the supplier can send a letter mentioning the partnership and as a result of the partnership the supplier has now gained the </w:t>
            </w:r>
            <w:r>
              <w:rPr>
                <w:rFonts w:ascii="Arial" w:hAnsi="Arial" w:cs="Arial"/>
                <w:sz w:val="18"/>
                <w:szCs w:val="18"/>
              </w:rPr>
              <w:t xml:space="preserve">3 </w:t>
            </w:r>
            <w:r w:rsidRPr="00676A7A">
              <w:rPr>
                <w:rFonts w:ascii="Arial" w:hAnsi="Arial" w:cs="Arial"/>
                <w:sz w:val="18"/>
                <w:szCs w:val="18"/>
              </w:rPr>
              <w:t xml:space="preserve">years or more experience providing this type of service. This will need to be on a letter </w:t>
            </w:r>
            <w:r>
              <w:rPr>
                <w:rFonts w:ascii="Arial" w:hAnsi="Arial" w:cs="Arial"/>
                <w:sz w:val="18"/>
                <w:szCs w:val="18"/>
              </w:rPr>
              <w:t xml:space="preserve">with the letter </w:t>
            </w:r>
            <w:r w:rsidRPr="00676A7A">
              <w:rPr>
                <w:rFonts w:ascii="Arial" w:hAnsi="Arial" w:cs="Arial"/>
                <w:sz w:val="18"/>
                <w:szCs w:val="18"/>
              </w:rPr>
              <w:t xml:space="preserve">head of the company tendering. </w:t>
            </w:r>
          </w:p>
          <w:p w14:paraId="462FF380" w14:textId="77777777" w:rsidR="008E2D44" w:rsidRPr="00676A7A" w:rsidRDefault="008E2D44" w:rsidP="00471B10">
            <w:pPr>
              <w:rPr>
                <w:rFonts w:ascii="Arial" w:hAnsi="Arial" w:cs="Arial"/>
                <w:sz w:val="18"/>
                <w:szCs w:val="18"/>
              </w:rPr>
            </w:pPr>
          </w:p>
          <w:p w14:paraId="04A65D8B" w14:textId="4BDEBB8A" w:rsidR="008E2D44" w:rsidRPr="00676A7A" w:rsidRDefault="008E2D44" w:rsidP="00611496">
            <w:pPr>
              <w:rPr>
                <w:rFonts w:ascii="Arial" w:hAnsi="Arial" w:cs="Arial"/>
                <w:sz w:val="18"/>
                <w:szCs w:val="18"/>
              </w:rPr>
            </w:pPr>
            <w:r w:rsidRPr="00676A7A">
              <w:rPr>
                <w:rFonts w:ascii="Arial" w:hAnsi="Arial" w:cs="Arial"/>
                <w:sz w:val="18"/>
                <w:szCs w:val="18"/>
              </w:rPr>
              <w:t xml:space="preserve">In </w:t>
            </w:r>
            <w:r>
              <w:rPr>
                <w:rFonts w:ascii="Arial" w:hAnsi="Arial" w:cs="Arial"/>
                <w:sz w:val="18"/>
                <w:szCs w:val="18"/>
              </w:rPr>
              <w:t xml:space="preserve">all </w:t>
            </w:r>
            <w:r w:rsidRPr="00676A7A">
              <w:rPr>
                <w:rFonts w:ascii="Arial" w:hAnsi="Arial" w:cs="Arial"/>
                <w:sz w:val="18"/>
                <w:szCs w:val="18"/>
              </w:rPr>
              <w:t>cases the letter must state the number of years providi</w:t>
            </w:r>
            <w:r>
              <w:rPr>
                <w:rFonts w:ascii="Arial" w:hAnsi="Arial" w:cs="Arial"/>
                <w:sz w:val="18"/>
                <w:szCs w:val="18"/>
              </w:rPr>
              <w:t>ng or being a partner supplying</w:t>
            </w:r>
            <w:r>
              <w:rPr>
                <w:rFonts w:ascii="Arial" w:hAnsi="Arial" w:cs="Arial"/>
                <w:color w:val="000000"/>
                <w:sz w:val="18"/>
                <w:szCs w:val="18"/>
                <w:lang w:eastAsia="en-ZA"/>
              </w:rPr>
              <w:t xml:space="preserve"> TAP aggregation</w:t>
            </w:r>
            <w:r w:rsidRPr="00676A7A">
              <w:rPr>
                <w:rFonts w:ascii="Arial" w:hAnsi="Arial" w:cs="Arial"/>
                <w:sz w:val="18"/>
                <w:szCs w:val="18"/>
              </w:rPr>
              <w:t xml:space="preserve"> services.</w:t>
            </w:r>
          </w:p>
        </w:tc>
      </w:tr>
      <w:tr w:rsidR="008E2D44" w:rsidRPr="00676A7A" w14:paraId="4C9114FC" w14:textId="77777777" w:rsidTr="008E2D44">
        <w:tc>
          <w:tcPr>
            <w:tcW w:w="2691" w:type="dxa"/>
          </w:tcPr>
          <w:p w14:paraId="4AC3C85F" w14:textId="77777777" w:rsidR="008E2D44" w:rsidRDefault="008E2D44" w:rsidP="00471B10">
            <w:pPr>
              <w:rPr>
                <w:rFonts w:ascii="Arial" w:hAnsi="Arial" w:cs="Arial"/>
                <w:color w:val="000000"/>
                <w:sz w:val="18"/>
                <w:szCs w:val="18"/>
                <w:lang w:eastAsia="en-ZA"/>
              </w:rPr>
            </w:pPr>
          </w:p>
          <w:p w14:paraId="53EAD055" w14:textId="77777777" w:rsidR="008E2D44" w:rsidRPr="00676A7A" w:rsidRDefault="008E2D44" w:rsidP="00471B10">
            <w:pPr>
              <w:rPr>
                <w:rFonts w:ascii="Arial" w:hAnsi="Arial" w:cs="Arial"/>
                <w:color w:val="000000"/>
                <w:sz w:val="18"/>
                <w:szCs w:val="18"/>
                <w:lang w:eastAsia="en-ZA"/>
              </w:rPr>
            </w:pPr>
            <w:r w:rsidRPr="00676A7A">
              <w:rPr>
                <w:rFonts w:ascii="Arial" w:hAnsi="Arial" w:cs="Arial"/>
                <w:color w:val="000000"/>
                <w:sz w:val="18"/>
                <w:szCs w:val="18"/>
                <w:lang w:eastAsia="en-ZA"/>
              </w:rPr>
              <w:t>Supplier is capable of providing a demonstration to pro</w:t>
            </w:r>
            <w:r>
              <w:rPr>
                <w:rFonts w:ascii="Arial" w:hAnsi="Arial" w:cs="Arial"/>
                <w:color w:val="000000"/>
                <w:sz w:val="18"/>
                <w:szCs w:val="18"/>
                <w:lang w:eastAsia="en-ZA"/>
              </w:rPr>
              <w:t xml:space="preserve">ve all scope functionality. </w:t>
            </w:r>
          </w:p>
          <w:p w14:paraId="72473554" w14:textId="77777777" w:rsidR="008E2D44" w:rsidRPr="00676A7A" w:rsidRDefault="008E2D44" w:rsidP="00471B10">
            <w:pPr>
              <w:rPr>
                <w:rFonts w:ascii="Arial" w:hAnsi="Arial" w:cs="Arial"/>
                <w:color w:val="000000"/>
                <w:sz w:val="18"/>
                <w:szCs w:val="18"/>
                <w:lang w:eastAsia="en-ZA"/>
              </w:rPr>
            </w:pPr>
          </w:p>
        </w:tc>
        <w:tc>
          <w:tcPr>
            <w:tcW w:w="2866" w:type="dxa"/>
          </w:tcPr>
          <w:p w14:paraId="30D5B94C" w14:textId="77777777" w:rsidR="008E2D44" w:rsidRPr="00676A7A" w:rsidRDefault="008E2D44" w:rsidP="00471B10">
            <w:pPr>
              <w:rPr>
                <w:rFonts w:ascii="Arial" w:hAnsi="Arial" w:cs="Arial"/>
                <w:sz w:val="18"/>
                <w:szCs w:val="18"/>
              </w:rPr>
            </w:pPr>
          </w:p>
          <w:p w14:paraId="1232741A" w14:textId="77777777" w:rsidR="008E2D44" w:rsidRPr="00676A7A" w:rsidRDefault="008E2D44" w:rsidP="00471B10">
            <w:pPr>
              <w:rPr>
                <w:rFonts w:ascii="Arial" w:hAnsi="Arial" w:cs="Arial"/>
                <w:sz w:val="18"/>
                <w:szCs w:val="18"/>
              </w:rPr>
            </w:pPr>
          </w:p>
        </w:tc>
        <w:tc>
          <w:tcPr>
            <w:tcW w:w="3793" w:type="dxa"/>
          </w:tcPr>
          <w:p w14:paraId="349CB49B" w14:textId="77777777" w:rsidR="008E2D44" w:rsidRDefault="008E2D44" w:rsidP="00471B10">
            <w:pPr>
              <w:rPr>
                <w:rFonts w:ascii="Arial" w:hAnsi="Arial" w:cs="Arial"/>
                <w:color w:val="000000"/>
                <w:sz w:val="18"/>
                <w:szCs w:val="18"/>
                <w:lang w:eastAsia="en-ZA"/>
              </w:rPr>
            </w:pPr>
          </w:p>
          <w:p w14:paraId="7AC969C2" w14:textId="77777777" w:rsidR="008E2D44" w:rsidRPr="00676A7A" w:rsidRDefault="008E2D44" w:rsidP="00471B10">
            <w:pPr>
              <w:rPr>
                <w:rFonts w:ascii="Arial" w:hAnsi="Arial" w:cs="Arial"/>
                <w:color w:val="000000"/>
                <w:sz w:val="18"/>
                <w:szCs w:val="18"/>
                <w:lang w:eastAsia="en-ZA"/>
              </w:rPr>
            </w:pPr>
            <w:r w:rsidRPr="00676A7A">
              <w:rPr>
                <w:rFonts w:ascii="Arial" w:hAnsi="Arial" w:cs="Arial"/>
                <w:color w:val="000000"/>
                <w:sz w:val="18"/>
                <w:szCs w:val="18"/>
                <w:lang w:eastAsia="en-ZA"/>
              </w:rPr>
              <w:t>Signed letter from supplier confirming ability</w:t>
            </w:r>
            <w:r w:rsidR="001D274E">
              <w:rPr>
                <w:rFonts w:ascii="Arial" w:hAnsi="Arial" w:cs="Arial"/>
                <w:color w:val="000000"/>
                <w:sz w:val="18"/>
                <w:szCs w:val="18"/>
                <w:lang w:eastAsia="en-ZA"/>
              </w:rPr>
              <w:t>,</w:t>
            </w:r>
            <w:r w:rsidRPr="00676A7A">
              <w:rPr>
                <w:rFonts w:ascii="Arial" w:hAnsi="Arial" w:cs="Arial"/>
                <w:color w:val="000000"/>
                <w:sz w:val="18"/>
                <w:szCs w:val="18"/>
                <w:lang w:eastAsia="en-ZA"/>
              </w:rPr>
              <w:t xml:space="preserve"> to provide demo to prove all scope requirements.</w:t>
            </w:r>
          </w:p>
          <w:p w14:paraId="1BEB344F" w14:textId="77777777" w:rsidR="008E2D44" w:rsidRPr="00676A7A" w:rsidRDefault="008E2D44" w:rsidP="00471B10">
            <w:pPr>
              <w:rPr>
                <w:rFonts w:ascii="Arial" w:hAnsi="Arial" w:cs="Arial"/>
                <w:color w:val="000000"/>
                <w:sz w:val="18"/>
                <w:szCs w:val="18"/>
                <w:lang w:eastAsia="en-ZA"/>
              </w:rPr>
            </w:pPr>
          </w:p>
          <w:p w14:paraId="294285DB" w14:textId="77777777" w:rsidR="008E2D44" w:rsidRPr="00676A7A" w:rsidRDefault="008E2D44" w:rsidP="00471B10">
            <w:pPr>
              <w:rPr>
                <w:rFonts w:ascii="Arial" w:hAnsi="Arial" w:cs="Arial"/>
                <w:sz w:val="18"/>
                <w:szCs w:val="18"/>
              </w:rPr>
            </w:pPr>
            <w:r w:rsidRPr="00676A7A">
              <w:rPr>
                <w:rFonts w:ascii="Arial" w:hAnsi="Arial" w:cs="Arial"/>
                <w:sz w:val="18"/>
                <w:szCs w:val="18"/>
              </w:rPr>
              <w:t xml:space="preserve">The letter from the supplier must be </w:t>
            </w:r>
            <w:r>
              <w:rPr>
                <w:rFonts w:ascii="Arial" w:hAnsi="Arial" w:cs="Arial"/>
                <w:sz w:val="18"/>
                <w:szCs w:val="18"/>
              </w:rPr>
              <w:t xml:space="preserve">on a letter with the </w:t>
            </w:r>
            <w:r w:rsidR="00594FC9">
              <w:rPr>
                <w:rFonts w:ascii="Arial" w:hAnsi="Arial" w:cs="Arial"/>
                <w:sz w:val="18"/>
                <w:szCs w:val="18"/>
              </w:rPr>
              <w:t>letter</w:t>
            </w:r>
            <w:r w:rsidR="00594FC9" w:rsidRPr="00676A7A">
              <w:rPr>
                <w:rFonts w:ascii="Arial" w:hAnsi="Arial" w:cs="Arial"/>
                <w:sz w:val="18"/>
                <w:szCs w:val="18"/>
              </w:rPr>
              <w:t>head</w:t>
            </w:r>
            <w:r w:rsidRPr="00676A7A">
              <w:rPr>
                <w:rFonts w:ascii="Arial" w:hAnsi="Arial" w:cs="Arial"/>
                <w:sz w:val="18"/>
                <w:szCs w:val="18"/>
              </w:rPr>
              <w:t xml:space="preserve"> of the company tendering.</w:t>
            </w:r>
          </w:p>
          <w:p w14:paraId="7815DD26" w14:textId="77777777" w:rsidR="008E2D44" w:rsidRPr="00676A7A" w:rsidRDefault="008E2D44" w:rsidP="00471B10">
            <w:pPr>
              <w:rPr>
                <w:rFonts w:ascii="Arial" w:hAnsi="Arial" w:cs="Arial"/>
                <w:sz w:val="18"/>
                <w:szCs w:val="18"/>
              </w:rPr>
            </w:pPr>
          </w:p>
          <w:p w14:paraId="07D68AA2" w14:textId="3EBC3020" w:rsidR="008E2D44" w:rsidRPr="00676A7A" w:rsidRDefault="008E2D44" w:rsidP="00217378">
            <w:pPr>
              <w:rPr>
                <w:rFonts w:ascii="Arial" w:hAnsi="Arial" w:cs="Arial"/>
                <w:color w:val="000000"/>
                <w:sz w:val="18"/>
                <w:szCs w:val="18"/>
                <w:lang w:eastAsia="en-ZA"/>
              </w:rPr>
            </w:pPr>
            <w:r w:rsidRPr="00676A7A">
              <w:rPr>
                <w:rFonts w:ascii="Arial" w:hAnsi="Arial" w:cs="Arial"/>
                <w:sz w:val="18"/>
                <w:szCs w:val="18"/>
              </w:rPr>
              <w:t xml:space="preserve">If arrangements are made with the OEM to provide a demonstration </w:t>
            </w:r>
            <w:r>
              <w:rPr>
                <w:rFonts w:ascii="Arial" w:hAnsi="Arial" w:cs="Arial"/>
                <w:sz w:val="18"/>
                <w:szCs w:val="18"/>
              </w:rPr>
              <w:t>for</w:t>
            </w:r>
            <w:r w:rsidRPr="00676A7A">
              <w:rPr>
                <w:rFonts w:ascii="Arial" w:hAnsi="Arial" w:cs="Arial"/>
                <w:sz w:val="18"/>
                <w:szCs w:val="18"/>
              </w:rPr>
              <w:t xml:space="preserve"> the full scope of work the company who is tendering will need to send </w:t>
            </w:r>
            <w:r>
              <w:rPr>
                <w:rFonts w:ascii="Arial" w:hAnsi="Arial" w:cs="Arial"/>
                <w:sz w:val="18"/>
                <w:szCs w:val="18"/>
              </w:rPr>
              <w:t>a</w:t>
            </w:r>
            <w:r w:rsidRPr="00676A7A">
              <w:rPr>
                <w:rFonts w:ascii="Arial" w:hAnsi="Arial" w:cs="Arial"/>
                <w:sz w:val="18"/>
                <w:szCs w:val="18"/>
              </w:rPr>
              <w:t xml:space="preserve"> signed letter stating that a full demonstration as requested in the requirements of the RFP can be performed. </w:t>
            </w:r>
            <w:r w:rsidRPr="00676A7A">
              <w:rPr>
                <w:rFonts w:ascii="Arial" w:hAnsi="Arial" w:cs="Arial"/>
                <w:sz w:val="18"/>
                <w:szCs w:val="18"/>
              </w:rPr>
              <w:lastRenderedPageBreak/>
              <w:t xml:space="preserve">The letter from the supplier must </w:t>
            </w:r>
            <w:r>
              <w:rPr>
                <w:rFonts w:ascii="Arial" w:hAnsi="Arial" w:cs="Arial"/>
                <w:sz w:val="18"/>
                <w:szCs w:val="18"/>
              </w:rPr>
              <w:t xml:space="preserve">on a letter with the </w:t>
            </w:r>
            <w:r w:rsidR="007A104E">
              <w:rPr>
                <w:rFonts w:ascii="Arial" w:hAnsi="Arial" w:cs="Arial"/>
                <w:sz w:val="18"/>
                <w:szCs w:val="18"/>
              </w:rPr>
              <w:t>letter</w:t>
            </w:r>
            <w:r w:rsidR="007A104E" w:rsidRPr="00676A7A">
              <w:rPr>
                <w:rFonts w:ascii="Arial" w:hAnsi="Arial" w:cs="Arial"/>
                <w:sz w:val="18"/>
                <w:szCs w:val="18"/>
              </w:rPr>
              <w:t>head</w:t>
            </w:r>
            <w:r w:rsidRPr="00676A7A">
              <w:rPr>
                <w:rFonts w:ascii="Arial" w:hAnsi="Arial" w:cs="Arial"/>
                <w:sz w:val="18"/>
                <w:szCs w:val="18"/>
              </w:rPr>
              <w:t xml:space="preserve"> of the company tendering.</w:t>
            </w:r>
            <w:r>
              <w:rPr>
                <w:rFonts w:ascii="Arial" w:hAnsi="Arial" w:cs="Arial"/>
                <w:sz w:val="18"/>
                <w:szCs w:val="18"/>
              </w:rPr>
              <w:t xml:space="preserve"> </w:t>
            </w:r>
          </w:p>
        </w:tc>
      </w:tr>
      <w:tr w:rsidR="0031309A" w:rsidRPr="00676A7A" w14:paraId="29533FB0" w14:textId="77777777" w:rsidTr="0031309A">
        <w:tc>
          <w:tcPr>
            <w:tcW w:w="2691" w:type="dxa"/>
          </w:tcPr>
          <w:p w14:paraId="74DEE0DC" w14:textId="77777777" w:rsidR="0031309A" w:rsidRPr="00676A7A" w:rsidRDefault="0031309A" w:rsidP="00471B10">
            <w:pPr>
              <w:rPr>
                <w:rFonts w:ascii="Arial" w:hAnsi="Arial" w:cs="Arial"/>
                <w:color w:val="000000"/>
                <w:sz w:val="18"/>
                <w:szCs w:val="18"/>
                <w:lang w:eastAsia="en-ZA"/>
              </w:rPr>
            </w:pPr>
            <w:r w:rsidRPr="00676A7A">
              <w:rPr>
                <w:rFonts w:ascii="Arial" w:hAnsi="Arial" w:cs="Arial"/>
                <w:color w:val="000000"/>
                <w:sz w:val="18"/>
                <w:szCs w:val="18"/>
                <w:lang w:eastAsia="en-ZA"/>
              </w:rPr>
              <w:lastRenderedPageBreak/>
              <w:t xml:space="preserve">Supplier to have successfully deployed and implemented </w:t>
            </w:r>
            <w:r>
              <w:rPr>
                <w:rFonts w:ascii="Arial" w:hAnsi="Arial" w:cs="Arial"/>
                <w:color w:val="000000"/>
                <w:sz w:val="18"/>
                <w:szCs w:val="18"/>
                <w:lang w:eastAsia="en-ZA"/>
              </w:rPr>
              <w:t>TAP aggregation services i</w:t>
            </w:r>
            <w:r w:rsidRPr="00676A7A">
              <w:rPr>
                <w:rFonts w:ascii="Arial" w:hAnsi="Arial" w:cs="Arial"/>
                <w:color w:val="000000"/>
                <w:sz w:val="18"/>
                <w:szCs w:val="18"/>
                <w:lang w:eastAsia="en-ZA"/>
              </w:rPr>
              <w:t>n an enterprise environment (Excess of 10000 users).</w:t>
            </w:r>
          </w:p>
          <w:p w14:paraId="2565458B" w14:textId="77777777" w:rsidR="0031309A" w:rsidRPr="00676A7A" w:rsidRDefault="0031309A" w:rsidP="00471B10">
            <w:pPr>
              <w:rPr>
                <w:rFonts w:ascii="Arial" w:hAnsi="Arial" w:cs="Arial"/>
                <w:color w:val="000000"/>
                <w:sz w:val="18"/>
                <w:szCs w:val="18"/>
                <w:lang w:eastAsia="en-ZA"/>
              </w:rPr>
            </w:pPr>
          </w:p>
        </w:tc>
        <w:tc>
          <w:tcPr>
            <w:tcW w:w="2866" w:type="dxa"/>
          </w:tcPr>
          <w:p w14:paraId="3929B572" w14:textId="77777777" w:rsidR="0031309A" w:rsidRPr="00676A7A" w:rsidRDefault="0031309A" w:rsidP="00471B10">
            <w:pPr>
              <w:rPr>
                <w:rFonts w:ascii="Arial" w:hAnsi="Arial" w:cs="Arial"/>
                <w:sz w:val="18"/>
                <w:szCs w:val="18"/>
              </w:rPr>
            </w:pPr>
          </w:p>
        </w:tc>
        <w:tc>
          <w:tcPr>
            <w:tcW w:w="3793" w:type="dxa"/>
          </w:tcPr>
          <w:p w14:paraId="1022A8FD" w14:textId="77777777" w:rsidR="0031309A" w:rsidRPr="00676A7A" w:rsidRDefault="0031309A" w:rsidP="00471B10">
            <w:pPr>
              <w:rPr>
                <w:rFonts w:ascii="Arial" w:hAnsi="Arial" w:cs="Arial"/>
                <w:color w:val="000000"/>
                <w:sz w:val="18"/>
                <w:szCs w:val="18"/>
                <w:lang w:eastAsia="en-ZA"/>
              </w:rPr>
            </w:pPr>
            <w:r w:rsidRPr="00676A7A">
              <w:rPr>
                <w:rFonts w:ascii="Arial" w:hAnsi="Arial" w:cs="Arial"/>
                <w:color w:val="000000"/>
                <w:sz w:val="18"/>
                <w:szCs w:val="18"/>
                <w:lang w:eastAsia="en-ZA"/>
              </w:rPr>
              <w:t xml:space="preserve">Signed reference from the customer or OEM mentioning the </w:t>
            </w:r>
            <w:r>
              <w:rPr>
                <w:rFonts w:ascii="Arial" w:hAnsi="Arial" w:cs="Arial"/>
                <w:color w:val="000000"/>
                <w:sz w:val="18"/>
                <w:szCs w:val="18"/>
                <w:lang w:eastAsia="en-ZA"/>
              </w:rPr>
              <w:t>customer and supplier by name.</w:t>
            </w:r>
          </w:p>
          <w:p w14:paraId="1CB9ABD5" w14:textId="77777777" w:rsidR="0031309A" w:rsidRPr="00676A7A" w:rsidRDefault="0031309A" w:rsidP="00471B10">
            <w:pPr>
              <w:rPr>
                <w:rFonts w:ascii="Arial" w:hAnsi="Arial" w:cs="Arial"/>
                <w:color w:val="000000"/>
                <w:sz w:val="18"/>
                <w:szCs w:val="18"/>
                <w:lang w:eastAsia="en-ZA"/>
              </w:rPr>
            </w:pPr>
          </w:p>
          <w:p w14:paraId="1A01CD84" w14:textId="77777777" w:rsidR="0031309A" w:rsidRPr="00676A7A" w:rsidRDefault="0031309A" w:rsidP="00471B10">
            <w:pPr>
              <w:rPr>
                <w:rFonts w:ascii="Arial" w:hAnsi="Arial" w:cs="Arial"/>
                <w:sz w:val="18"/>
                <w:szCs w:val="18"/>
              </w:rPr>
            </w:pPr>
            <w:r w:rsidRPr="00676A7A">
              <w:rPr>
                <w:rFonts w:ascii="Arial" w:hAnsi="Arial" w:cs="Arial"/>
                <w:sz w:val="18"/>
                <w:szCs w:val="18"/>
              </w:rPr>
              <w:t>In case of a partnership, The OEM can name the partners in the partnership in the letter or the supplier can send a letter mentioning the partnership and as a result of the partnership the supplier has referenced the deployment of the customer. This will need to be on a letter</w:t>
            </w:r>
            <w:r>
              <w:rPr>
                <w:rFonts w:ascii="Arial" w:hAnsi="Arial" w:cs="Arial"/>
                <w:sz w:val="18"/>
                <w:szCs w:val="18"/>
              </w:rPr>
              <w:t xml:space="preserve"> with a </w:t>
            </w:r>
            <w:r w:rsidR="00551D7E">
              <w:rPr>
                <w:rFonts w:ascii="Arial" w:hAnsi="Arial" w:cs="Arial"/>
                <w:sz w:val="18"/>
                <w:szCs w:val="18"/>
              </w:rPr>
              <w:t>letter</w:t>
            </w:r>
            <w:r w:rsidR="00551D7E" w:rsidRPr="00676A7A">
              <w:rPr>
                <w:rFonts w:ascii="Arial" w:hAnsi="Arial" w:cs="Arial"/>
                <w:sz w:val="18"/>
                <w:szCs w:val="18"/>
              </w:rPr>
              <w:t>head</w:t>
            </w:r>
            <w:r w:rsidRPr="00676A7A">
              <w:rPr>
                <w:rFonts w:ascii="Arial" w:hAnsi="Arial" w:cs="Arial"/>
                <w:sz w:val="18"/>
                <w:szCs w:val="18"/>
              </w:rPr>
              <w:t xml:space="preserve"> of the company tendering. </w:t>
            </w:r>
          </w:p>
          <w:p w14:paraId="52361133" w14:textId="77777777" w:rsidR="0031309A" w:rsidRPr="00676A7A" w:rsidRDefault="0031309A" w:rsidP="00471B10">
            <w:pPr>
              <w:rPr>
                <w:rFonts w:ascii="Arial" w:hAnsi="Arial" w:cs="Arial"/>
                <w:color w:val="000000"/>
                <w:sz w:val="18"/>
                <w:szCs w:val="18"/>
                <w:lang w:eastAsia="en-ZA"/>
              </w:rPr>
            </w:pPr>
          </w:p>
          <w:p w14:paraId="25578342" w14:textId="3ACD86C8" w:rsidR="0031309A" w:rsidRPr="00676A7A" w:rsidRDefault="0031309A" w:rsidP="00611496">
            <w:pPr>
              <w:rPr>
                <w:rFonts w:ascii="Arial" w:hAnsi="Arial" w:cs="Arial"/>
                <w:color w:val="000000"/>
                <w:sz w:val="18"/>
                <w:szCs w:val="18"/>
                <w:lang w:eastAsia="en-ZA"/>
              </w:rPr>
            </w:pPr>
            <w:r w:rsidRPr="00676A7A">
              <w:rPr>
                <w:rFonts w:ascii="Arial" w:hAnsi="Arial" w:cs="Arial"/>
                <w:color w:val="000000"/>
                <w:sz w:val="18"/>
                <w:szCs w:val="18"/>
                <w:lang w:eastAsia="en-ZA"/>
              </w:rPr>
              <w:t>The letter must refer</w:t>
            </w:r>
            <w:r>
              <w:rPr>
                <w:rFonts w:ascii="Arial" w:hAnsi="Arial" w:cs="Arial"/>
                <w:color w:val="000000"/>
                <w:sz w:val="18"/>
                <w:szCs w:val="18"/>
                <w:lang w:eastAsia="en-ZA"/>
              </w:rPr>
              <w:t xml:space="preserve">ence the customer name and </w:t>
            </w:r>
            <w:r w:rsidRPr="00676A7A">
              <w:rPr>
                <w:rFonts w:ascii="Arial" w:hAnsi="Arial" w:cs="Arial"/>
                <w:color w:val="000000"/>
                <w:sz w:val="18"/>
                <w:szCs w:val="18"/>
                <w:lang w:eastAsia="en-ZA"/>
              </w:rPr>
              <w:t>the user base of the customer is /was in excess of 10 000 users</w:t>
            </w:r>
          </w:p>
        </w:tc>
      </w:tr>
      <w:tr w:rsidR="0031309A" w:rsidRPr="00676A7A" w14:paraId="74E5C54C" w14:textId="77777777" w:rsidTr="0031309A">
        <w:tc>
          <w:tcPr>
            <w:tcW w:w="2691" w:type="dxa"/>
          </w:tcPr>
          <w:p w14:paraId="79BF0C10" w14:textId="77777777" w:rsidR="0031309A" w:rsidRDefault="0031309A" w:rsidP="0031309A">
            <w:pPr>
              <w:rPr>
                <w:rFonts w:ascii="Arial" w:hAnsi="Arial" w:cs="Arial"/>
                <w:sz w:val="18"/>
                <w:szCs w:val="18"/>
              </w:rPr>
            </w:pPr>
            <w:r>
              <w:rPr>
                <w:rFonts w:ascii="Arial" w:hAnsi="Arial" w:cs="Arial"/>
                <w:sz w:val="18"/>
                <w:szCs w:val="18"/>
              </w:rPr>
              <w:t>Minimum of 1000 filter rules per port</w:t>
            </w:r>
          </w:p>
          <w:p w14:paraId="313ECCCE" w14:textId="77777777" w:rsidR="0031309A" w:rsidRDefault="0031309A" w:rsidP="0031309A">
            <w:pPr>
              <w:rPr>
                <w:rFonts w:ascii="Arial" w:hAnsi="Arial" w:cs="Arial"/>
                <w:color w:val="000000"/>
                <w:sz w:val="18"/>
                <w:szCs w:val="18"/>
              </w:rPr>
            </w:pPr>
          </w:p>
        </w:tc>
        <w:tc>
          <w:tcPr>
            <w:tcW w:w="2866" w:type="dxa"/>
          </w:tcPr>
          <w:p w14:paraId="5143D294" w14:textId="77777777" w:rsidR="0031309A" w:rsidRPr="00676A7A" w:rsidRDefault="0031309A" w:rsidP="0031309A">
            <w:pPr>
              <w:rPr>
                <w:rFonts w:ascii="Arial" w:hAnsi="Arial" w:cs="Arial"/>
                <w:sz w:val="18"/>
                <w:szCs w:val="18"/>
              </w:rPr>
            </w:pPr>
          </w:p>
        </w:tc>
        <w:tc>
          <w:tcPr>
            <w:tcW w:w="3793" w:type="dxa"/>
          </w:tcPr>
          <w:p w14:paraId="3679ACC5" w14:textId="79B884D7" w:rsidR="0031309A" w:rsidRPr="00676A7A" w:rsidRDefault="0031309A" w:rsidP="00611496">
            <w:pPr>
              <w:rPr>
                <w:rFonts w:ascii="Arial" w:hAnsi="Arial" w:cs="Arial"/>
                <w:color w:val="000000"/>
                <w:sz w:val="18"/>
                <w:szCs w:val="18"/>
                <w:lang w:eastAsia="en-ZA"/>
              </w:rPr>
            </w:pPr>
            <w:r w:rsidRPr="00676A7A">
              <w:rPr>
                <w:rFonts w:ascii="Arial" w:hAnsi="Arial" w:cs="Arial"/>
                <w:color w:val="000000"/>
                <w:sz w:val="18"/>
                <w:szCs w:val="18"/>
                <w:lang w:eastAsia="en-ZA"/>
              </w:rPr>
              <w:t xml:space="preserve">Highlight in Datasheet or letter from OEM stating </w:t>
            </w:r>
            <w:r>
              <w:rPr>
                <w:rFonts w:ascii="Arial" w:hAnsi="Arial" w:cs="Arial"/>
                <w:color w:val="000000"/>
                <w:sz w:val="18"/>
                <w:szCs w:val="18"/>
                <w:lang w:eastAsia="en-ZA"/>
              </w:rPr>
              <w:t xml:space="preserve">the max </w:t>
            </w:r>
            <w:r w:rsidRPr="00676A7A">
              <w:rPr>
                <w:rFonts w:ascii="Arial" w:hAnsi="Arial" w:cs="Arial"/>
                <w:color w:val="000000"/>
                <w:sz w:val="18"/>
                <w:szCs w:val="18"/>
                <w:lang w:eastAsia="en-ZA"/>
              </w:rPr>
              <w:t>number</w:t>
            </w:r>
            <w:r>
              <w:rPr>
                <w:rFonts w:ascii="Arial" w:hAnsi="Arial" w:cs="Arial"/>
                <w:color w:val="000000"/>
                <w:sz w:val="18"/>
                <w:szCs w:val="18"/>
                <w:lang w:eastAsia="en-ZA"/>
              </w:rPr>
              <w:t xml:space="preserve"> of filter rules per port.</w:t>
            </w:r>
          </w:p>
        </w:tc>
      </w:tr>
    </w:tbl>
    <w:p w14:paraId="2DCEFC9B" w14:textId="77777777" w:rsidR="008E2D44" w:rsidRPr="0012532F" w:rsidRDefault="008E2D44" w:rsidP="002E30AB">
      <w:pPr>
        <w:rPr>
          <w:rFonts w:ascii="Arial" w:hAnsi="Arial" w:cs="Arial"/>
          <w:b/>
          <w:bCs/>
          <w:color w:val="000000"/>
          <w:sz w:val="20"/>
          <w:szCs w:val="20"/>
        </w:rPr>
      </w:pPr>
    </w:p>
    <w:p w14:paraId="05AE41E6" w14:textId="77777777" w:rsidR="00551D7E" w:rsidRPr="0012532F" w:rsidRDefault="00551D7E" w:rsidP="002E30AB">
      <w:pPr>
        <w:rPr>
          <w:rFonts w:ascii="Arial" w:hAnsi="Arial" w:cs="Arial"/>
          <w:b/>
          <w:bCs/>
          <w:color w:val="000000"/>
          <w:sz w:val="20"/>
          <w:szCs w:val="20"/>
        </w:rPr>
      </w:pPr>
    </w:p>
    <w:p w14:paraId="0922BBAC" w14:textId="77777777" w:rsidR="00485B52" w:rsidRPr="00551D7E" w:rsidRDefault="0012532F" w:rsidP="00551D7E">
      <w:pPr>
        <w:rPr>
          <w:rFonts w:ascii="Arial" w:hAnsi="Arial" w:cs="Arial"/>
          <w:b/>
          <w:bCs/>
          <w:color w:val="000000"/>
          <w:sz w:val="24"/>
          <w:szCs w:val="24"/>
        </w:rPr>
      </w:pPr>
      <w:r w:rsidRPr="00551D7E">
        <w:rPr>
          <w:rFonts w:ascii="Arial" w:hAnsi="Arial" w:cs="Arial"/>
          <w:b/>
          <w:bCs/>
          <w:color w:val="000000"/>
          <w:sz w:val="24"/>
          <w:szCs w:val="24"/>
        </w:rPr>
        <w:t>T</w:t>
      </w:r>
      <w:r w:rsidR="0090162D" w:rsidRPr="00551D7E">
        <w:rPr>
          <w:rFonts w:ascii="Arial" w:hAnsi="Arial" w:cs="Arial"/>
          <w:b/>
          <w:bCs/>
          <w:color w:val="000000"/>
          <w:sz w:val="24"/>
          <w:szCs w:val="24"/>
        </w:rPr>
        <w:t>echnical Requirements</w:t>
      </w:r>
      <w:r w:rsidRPr="00551D7E">
        <w:rPr>
          <w:rFonts w:ascii="Arial" w:hAnsi="Arial" w:cs="Arial"/>
          <w:b/>
          <w:bCs/>
          <w:color w:val="000000"/>
          <w:sz w:val="24"/>
          <w:szCs w:val="24"/>
        </w:rPr>
        <w:t xml:space="preserve"> </w:t>
      </w:r>
    </w:p>
    <w:p w14:paraId="148661EB" w14:textId="77777777" w:rsidR="00485B52" w:rsidRDefault="00485B52" w:rsidP="00182799">
      <w:pPr>
        <w:rPr>
          <w:b/>
        </w:rPr>
      </w:pPr>
    </w:p>
    <w:tbl>
      <w:tblPr>
        <w:tblStyle w:val="a"/>
        <w:tblW w:w="10440" w:type="dxa"/>
        <w:tblInd w:w="-522" w:type="dxa"/>
        <w:tblLayout w:type="fixed"/>
        <w:tblLook w:val="0400" w:firstRow="0" w:lastRow="0" w:firstColumn="0" w:lastColumn="0" w:noHBand="0" w:noVBand="1"/>
      </w:tblPr>
      <w:tblGrid>
        <w:gridCol w:w="4912"/>
        <w:gridCol w:w="708"/>
        <w:gridCol w:w="3261"/>
        <w:gridCol w:w="1559"/>
      </w:tblGrid>
      <w:tr w:rsidR="005A03FB" w14:paraId="4DF9AFD6" w14:textId="77777777" w:rsidTr="0005736C">
        <w:trPr>
          <w:trHeight w:val="5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02674333" w14:textId="77777777" w:rsidR="005A03FB" w:rsidRDefault="005A03FB">
            <w:pPr>
              <w:jc w:val="left"/>
              <w:rPr>
                <w:rFonts w:ascii="Calibri" w:eastAsia="Calibri" w:hAnsi="Calibri" w:cs="Calibri"/>
                <w:b/>
              </w:rPr>
            </w:pPr>
            <w:r w:rsidRPr="00B50D0C">
              <w:rPr>
                <w:rFonts w:ascii="Arial" w:eastAsiaTheme="minorHAnsi" w:hAnsi="Arial" w:cs="Arial"/>
                <w:b/>
                <w:bCs/>
                <w:color w:val="000000"/>
              </w:rPr>
              <w:t>General Requirements</w:t>
            </w:r>
          </w:p>
        </w:tc>
        <w:tc>
          <w:tcPr>
            <w:tcW w:w="708" w:type="dxa"/>
            <w:tcBorders>
              <w:top w:val="single" w:sz="4" w:space="0" w:color="000000"/>
              <w:left w:val="nil"/>
              <w:bottom w:val="single" w:sz="4" w:space="0" w:color="000000"/>
              <w:right w:val="single" w:sz="4" w:space="0" w:color="auto"/>
            </w:tcBorders>
          </w:tcPr>
          <w:p w14:paraId="4E89B24D" w14:textId="77777777" w:rsidR="005A03FB" w:rsidRPr="005A03FB" w:rsidRDefault="005A03FB" w:rsidP="00DF3714">
            <w:pPr>
              <w:jc w:val="center"/>
              <w:rPr>
                <w:rFonts w:ascii="Arial" w:eastAsiaTheme="minorHAnsi" w:hAnsi="Arial" w:cs="Arial"/>
                <w:sz w:val="18"/>
                <w:szCs w:val="18"/>
                <w:lang w:val="en-ZA" w:eastAsia="en-US"/>
              </w:rPr>
            </w:pPr>
            <w:r w:rsidRPr="00DF3714">
              <w:rPr>
                <w:rFonts w:ascii="Arial" w:eastAsiaTheme="minorHAnsi" w:hAnsi="Arial" w:cs="Arial"/>
                <w:bCs/>
                <w:color w:val="000000"/>
              </w:rPr>
              <w:t>Score</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138A055A" w14:textId="77777777" w:rsidR="005A03FB" w:rsidRPr="00B50D0C" w:rsidRDefault="005A03FB">
            <w:pPr>
              <w:jc w:val="left"/>
              <w:rPr>
                <w:rFonts w:ascii="Arial" w:eastAsiaTheme="minorHAnsi" w:hAnsi="Arial" w:cs="Arial"/>
                <w:bCs/>
                <w:color w:val="000000"/>
              </w:rPr>
            </w:pPr>
            <w:r w:rsidRPr="00B50D0C">
              <w:rPr>
                <w:rFonts w:ascii="Arial" w:eastAsiaTheme="minorHAnsi" w:hAnsi="Arial" w:cs="Arial"/>
                <w:bCs/>
                <w:color w:val="000000"/>
              </w:rPr>
              <w:t>Bidders Response / Remarks</w:t>
            </w:r>
          </w:p>
        </w:tc>
        <w:tc>
          <w:tcPr>
            <w:tcW w:w="1559" w:type="dxa"/>
            <w:tcBorders>
              <w:top w:val="single" w:sz="4" w:space="0" w:color="000000"/>
              <w:left w:val="nil"/>
              <w:bottom w:val="single" w:sz="4" w:space="0" w:color="000000"/>
              <w:right w:val="single" w:sz="4" w:space="0" w:color="000000"/>
            </w:tcBorders>
            <w:shd w:val="clear" w:color="auto" w:fill="auto"/>
          </w:tcPr>
          <w:p w14:paraId="30FBFBDA" w14:textId="77777777" w:rsidR="005A03FB" w:rsidRPr="00B50D0C" w:rsidRDefault="005A03FB">
            <w:pPr>
              <w:jc w:val="left"/>
              <w:rPr>
                <w:rFonts w:ascii="Arial" w:eastAsiaTheme="minorHAnsi" w:hAnsi="Arial" w:cs="Arial"/>
                <w:bCs/>
                <w:color w:val="000000"/>
              </w:rPr>
            </w:pPr>
            <w:r w:rsidRPr="00B50D0C">
              <w:rPr>
                <w:rFonts w:ascii="Arial" w:eastAsiaTheme="minorHAnsi" w:hAnsi="Arial" w:cs="Arial"/>
                <w:bCs/>
                <w:color w:val="000000"/>
              </w:rPr>
              <w:t>Compliant / Non-Compliant</w:t>
            </w:r>
          </w:p>
        </w:tc>
      </w:tr>
      <w:tr w:rsidR="005A03FB" w14:paraId="2CC40478" w14:textId="77777777" w:rsidTr="0005736C">
        <w:trPr>
          <w:trHeight w:val="620"/>
        </w:trPr>
        <w:tc>
          <w:tcPr>
            <w:tcW w:w="4912" w:type="dxa"/>
            <w:tcBorders>
              <w:top w:val="nil"/>
              <w:left w:val="single" w:sz="4" w:space="0" w:color="000000"/>
              <w:bottom w:val="single" w:sz="4" w:space="0" w:color="000000"/>
              <w:right w:val="single" w:sz="4" w:space="0" w:color="000000"/>
            </w:tcBorders>
            <w:shd w:val="clear" w:color="auto" w:fill="auto"/>
          </w:tcPr>
          <w:p w14:paraId="7EDB962E" w14:textId="77777777" w:rsidR="005A03FB" w:rsidRDefault="005A03FB">
            <w:pPr>
              <w:jc w:val="left"/>
              <w:rPr>
                <w:rFonts w:ascii="Overlock" w:eastAsia="Overlock" w:hAnsi="Overlock" w:cs="Overlock"/>
              </w:rPr>
            </w:pPr>
            <w:r w:rsidRPr="00B50D0C">
              <w:rPr>
                <w:rFonts w:ascii="Arial" w:eastAsiaTheme="minorHAnsi" w:hAnsi="Arial" w:cs="Arial"/>
                <w:sz w:val="18"/>
                <w:szCs w:val="18"/>
                <w:lang w:val="en-ZA" w:eastAsia="en-US"/>
              </w:rPr>
              <w:t>The proposed solution should be covered by 5 Year 24x7 OEM support with NBD hardware replacement</w:t>
            </w:r>
          </w:p>
        </w:tc>
        <w:tc>
          <w:tcPr>
            <w:tcW w:w="708" w:type="dxa"/>
            <w:tcBorders>
              <w:top w:val="nil"/>
              <w:left w:val="nil"/>
              <w:bottom w:val="single" w:sz="4" w:space="0" w:color="000000"/>
              <w:right w:val="single" w:sz="4" w:space="0" w:color="auto"/>
            </w:tcBorders>
          </w:tcPr>
          <w:p w14:paraId="491D6310" w14:textId="77777777" w:rsidR="005A03FB" w:rsidRPr="005A03FB" w:rsidRDefault="00DF3714" w:rsidP="00DF3714">
            <w:pPr>
              <w:jc w:val="center"/>
              <w:rPr>
                <w:rFonts w:ascii="Arial" w:eastAsiaTheme="minorHAnsi" w:hAnsi="Arial" w:cs="Arial"/>
                <w:sz w:val="18"/>
                <w:szCs w:val="18"/>
                <w:lang w:val="en-ZA" w:eastAsia="en-US"/>
              </w:rPr>
            </w:pPr>
            <w:r>
              <w:rPr>
                <w:rFonts w:ascii="Arial" w:eastAsiaTheme="minorHAnsi" w:hAnsi="Arial" w:cs="Arial"/>
                <w:sz w:val="18"/>
                <w:szCs w:val="18"/>
                <w:lang w:val="en-ZA" w:eastAsia="en-US"/>
              </w:rPr>
              <w:t>2</w:t>
            </w:r>
          </w:p>
        </w:tc>
        <w:tc>
          <w:tcPr>
            <w:tcW w:w="3261" w:type="dxa"/>
            <w:tcBorders>
              <w:top w:val="nil"/>
              <w:left w:val="single" w:sz="4" w:space="0" w:color="auto"/>
              <w:bottom w:val="single" w:sz="4" w:space="0" w:color="000000"/>
              <w:right w:val="single" w:sz="4" w:space="0" w:color="000000"/>
            </w:tcBorders>
            <w:shd w:val="clear" w:color="auto" w:fill="auto"/>
          </w:tcPr>
          <w:p w14:paraId="076E3C80" w14:textId="77777777" w:rsidR="005A03FB" w:rsidRPr="005A03FB" w:rsidRDefault="005A03FB">
            <w:pPr>
              <w:jc w:val="left"/>
              <w:rPr>
                <w:rFonts w:ascii="Arial" w:eastAsiaTheme="minorHAnsi" w:hAnsi="Arial" w:cs="Arial"/>
                <w:sz w:val="18"/>
                <w:szCs w:val="18"/>
                <w:lang w:val="en-ZA" w:eastAsia="en-US"/>
              </w:rPr>
            </w:pPr>
            <w:r w:rsidRPr="005A03FB">
              <w:rPr>
                <w:rFonts w:ascii="Arial" w:eastAsiaTheme="minorHAnsi" w:hAnsi="Arial" w:cs="Arial"/>
                <w:sz w:val="18"/>
                <w:szCs w:val="18"/>
                <w:lang w:val="en-ZA" w:eastAsia="en-US"/>
              </w:rPr>
              <w:t> </w:t>
            </w:r>
          </w:p>
        </w:tc>
        <w:tc>
          <w:tcPr>
            <w:tcW w:w="1559" w:type="dxa"/>
            <w:tcBorders>
              <w:top w:val="nil"/>
              <w:left w:val="nil"/>
              <w:bottom w:val="single" w:sz="4" w:space="0" w:color="000000"/>
              <w:right w:val="single" w:sz="4" w:space="0" w:color="000000"/>
            </w:tcBorders>
            <w:shd w:val="clear" w:color="auto" w:fill="auto"/>
          </w:tcPr>
          <w:p w14:paraId="2B13AC41" w14:textId="77777777" w:rsidR="005A03FB" w:rsidRDefault="005A03FB">
            <w:pPr>
              <w:jc w:val="left"/>
              <w:rPr>
                <w:rFonts w:ascii="Calibri" w:eastAsia="Calibri" w:hAnsi="Calibri" w:cs="Calibri"/>
              </w:rPr>
            </w:pPr>
            <w:r>
              <w:rPr>
                <w:rFonts w:ascii="Calibri" w:eastAsia="Calibri" w:hAnsi="Calibri" w:cs="Calibri"/>
              </w:rPr>
              <w:t> </w:t>
            </w:r>
          </w:p>
        </w:tc>
      </w:tr>
      <w:tr w:rsidR="005A03FB" w14:paraId="58654BFF" w14:textId="77777777" w:rsidTr="00217378">
        <w:trPr>
          <w:trHeight w:val="414"/>
        </w:trPr>
        <w:tc>
          <w:tcPr>
            <w:tcW w:w="4912" w:type="dxa"/>
            <w:tcBorders>
              <w:top w:val="nil"/>
              <w:left w:val="single" w:sz="4" w:space="0" w:color="000000"/>
              <w:bottom w:val="single" w:sz="4" w:space="0" w:color="000000"/>
              <w:right w:val="single" w:sz="4" w:space="0" w:color="000000"/>
            </w:tcBorders>
            <w:shd w:val="clear" w:color="auto" w:fill="auto"/>
          </w:tcPr>
          <w:p w14:paraId="76EC34AD"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All subscription-based licenses must be covered for 5 Years.</w:t>
            </w:r>
          </w:p>
        </w:tc>
        <w:tc>
          <w:tcPr>
            <w:tcW w:w="708" w:type="dxa"/>
            <w:tcBorders>
              <w:top w:val="nil"/>
              <w:left w:val="nil"/>
              <w:bottom w:val="single" w:sz="4" w:space="0" w:color="000000"/>
              <w:right w:val="single" w:sz="4" w:space="0" w:color="auto"/>
            </w:tcBorders>
          </w:tcPr>
          <w:p w14:paraId="5EADBCD1" w14:textId="77777777" w:rsidR="005A03FB" w:rsidRPr="00B50D0C" w:rsidRDefault="00DF3714" w:rsidP="00DF3714">
            <w:pPr>
              <w:jc w:val="center"/>
              <w:rPr>
                <w:rFonts w:ascii="Arial" w:eastAsiaTheme="minorHAnsi" w:hAnsi="Arial" w:cs="Arial"/>
                <w:sz w:val="18"/>
                <w:szCs w:val="18"/>
                <w:lang w:val="en-ZA" w:eastAsia="en-US"/>
              </w:rPr>
            </w:pPr>
            <w:r>
              <w:rPr>
                <w:rFonts w:ascii="Arial" w:eastAsiaTheme="minorHAnsi" w:hAnsi="Arial" w:cs="Arial"/>
                <w:sz w:val="18"/>
                <w:szCs w:val="18"/>
                <w:lang w:val="en-ZA" w:eastAsia="en-US"/>
              </w:rPr>
              <w:t>2</w:t>
            </w:r>
          </w:p>
        </w:tc>
        <w:tc>
          <w:tcPr>
            <w:tcW w:w="3261" w:type="dxa"/>
            <w:tcBorders>
              <w:top w:val="nil"/>
              <w:left w:val="single" w:sz="4" w:space="0" w:color="auto"/>
              <w:bottom w:val="single" w:sz="4" w:space="0" w:color="000000"/>
              <w:right w:val="single" w:sz="4" w:space="0" w:color="000000"/>
            </w:tcBorders>
            <w:shd w:val="clear" w:color="auto" w:fill="auto"/>
          </w:tcPr>
          <w:p w14:paraId="4A319463" w14:textId="77777777" w:rsidR="005A03FB" w:rsidRPr="00B50D0C" w:rsidRDefault="005A03FB">
            <w:pPr>
              <w:jc w:val="left"/>
              <w:rPr>
                <w:rFonts w:ascii="Arial" w:eastAsiaTheme="minorHAnsi" w:hAnsi="Arial" w:cs="Arial"/>
                <w:sz w:val="18"/>
                <w:szCs w:val="18"/>
                <w:lang w:val="en-ZA" w:eastAsia="en-US"/>
              </w:rPr>
            </w:pPr>
          </w:p>
        </w:tc>
        <w:tc>
          <w:tcPr>
            <w:tcW w:w="1559" w:type="dxa"/>
            <w:tcBorders>
              <w:top w:val="nil"/>
              <w:left w:val="nil"/>
              <w:bottom w:val="single" w:sz="4" w:space="0" w:color="000000"/>
              <w:right w:val="single" w:sz="4" w:space="0" w:color="000000"/>
            </w:tcBorders>
            <w:shd w:val="clear" w:color="auto" w:fill="auto"/>
          </w:tcPr>
          <w:p w14:paraId="6B167A78" w14:textId="77777777" w:rsidR="005A03FB" w:rsidRPr="00B50D0C" w:rsidRDefault="005A03FB">
            <w:pPr>
              <w:jc w:val="left"/>
              <w:rPr>
                <w:rFonts w:ascii="Arial" w:eastAsiaTheme="minorHAnsi" w:hAnsi="Arial" w:cs="Arial"/>
                <w:sz w:val="18"/>
                <w:szCs w:val="18"/>
                <w:lang w:val="en-ZA" w:eastAsia="en-US"/>
              </w:rPr>
            </w:pPr>
          </w:p>
        </w:tc>
      </w:tr>
      <w:tr w:rsidR="005A03FB" w14:paraId="01F95C7C" w14:textId="77777777" w:rsidTr="00217378">
        <w:trPr>
          <w:trHeight w:val="563"/>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41215FF6"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Platform should support a consistent CLI and API across the entire network fabric.</w:t>
            </w:r>
          </w:p>
        </w:tc>
        <w:tc>
          <w:tcPr>
            <w:tcW w:w="708" w:type="dxa"/>
            <w:tcBorders>
              <w:top w:val="single" w:sz="4" w:space="0" w:color="000000"/>
              <w:left w:val="single" w:sz="4" w:space="0" w:color="000000"/>
              <w:bottom w:val="single" w:sz="4" w:space="0" w:color="000000"/>
              <w:right w:val="single" w:sz="4" w:space="0" w:color="000000"/>
            </w:tcBorders>
          </w:tcPr>
          <w:p w14:paraId="386B308B" w14:textId="77777777" w:rsidR="005A03FB" w:rsidRPr="00B50D0C" w:rsidRDefault="00DF3714" w:rsidP="00DF3714">
            <w:pPr>
              <w:jc w:val="center"/>
              <w:rPr>
                <w:rFonts w:ascii="Arial" w:eastAsiaTheme="minorHAnsi" w:hAnsi="Arial" w:cs="Arial"/>
                <w:sz w:val="18"/>
                <w:szCs w:val="18"/>
                <w:lang w:val="en-ZA" w:eastAsia="en-US"/>
              </w:rPr>
            </w:pPr>
            <w:r>
              <w:rPr>
                <w:rFonts w:ascii="Arial" w:eastAsiaTheme="minorHAnsi" w:hAnsi="Arial" w:cs="Arial"/>
                <w:sz w:val="18"/>
                <w:szCs w:val="18"/>
                <w:lang w:val="en-ZA" w:eastAsia="en-US"/>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332059D" w14:textId="77777777" w:rsidR="005A03FB" w:rsidRPr="00B50D0C" w:rsidRDefault="005A03FB">
            <w:pPr>
              <w:jc w:val="left"/>
              <w:rPr>
                <w:rFonts w:ascii="Arial" w:eastAsiaTheme="minorHAnsi" w:hAnsi="Arial" w:cs="Arial"/>
                <w:sz w:val="18"/>
                <w:szCs w:val="18"/>
                <w:lang w:val="en-ZA"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0E0598" w14:textId="77777777" w:rsidR="005A03FB" w:rsidRPr="00B50D0C" w:rsidRDefault="005A03FB">
            <w:pPr>
              <w:jc w:val="left"/>
              <w:rPr>
                <w:rFonts w:ascii="Arial" w:eastAsiaTheme="minorHAnsi" w:hAnsi="Arial" w:cs="Arial"/>
                <w:sz w:val="18"/>
                <w:szCs w:val="18"/>
                <w:lang w:val="en-ZA" w:eastAsia="en-US"/>
              </w:rPr>
            </w:pPr>
          </w:p>
        </w:tc>
      </w:tr>
      <w:tr w:rsidR="005A03FB" w14:paraId="74878E8D"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565DB75E" w14:textId="77777777" w:rsidR="005A03FB" w:rsidRPr="00B50D0C" w:rsidRDefault="005A03FB" w:rsidP="002E4DAA">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Bidder should describe how the proposed solution will easi</w:t>
            </w:r>
            <w:r w:rsidR="002E4DAA">
              <w:rPr>
                <w:rFonts w:ascii="Arial" w:eastAsiaTheme="minorHAnsi" w:hAnsi="Arial" w:cs="Arial"/>
                <w:sz w:val="18"/>
                <w:szCs w:val="18"/>
                <w:lang w:val="en-ZA" w:eastAsia="en-US"/>
              </w:rPr>
              <w:t xml:space="preserve">ly scale in terms of design to </w:t>
            </w:r>
            <w:r w:rsidRPr="00B50D0C">
              <w:rPr>
                <w:rFonts w:ascii="Arial" w:eastAsiaTheme="minorHAnsi" w:hAnsi="Arial" w:cs="Arial"/>
                <w:sz w:val="18"/>
                <w:szCs w:val="18"/>
                <w:lang w:val="en-ZA" w:eastAsia="en-US"/>
              </w:rPr>
              <w:t xml:space="preserve">accommodate future </w:t>
            </w:r>
            <w:r w:rsidR="002E4DAA">
              <w:rPr>
                <w:rFonts w:ascii="Arial" w:eastAsiaTheme="minorHAnsi" w:hAnsi="Arial" w:cs="Arial"/>
                <w:sz w:val="18"/>
                <w:szCs w:val="18"/>
                <w:lang w:val="en-ZA" w:eastAsia="en-US"/>
              </w:rPr>
              <w:t xml:space="preserve">3-Tier </w:t>
            </w:r>
            <w:r w:rsidR="002E4DAA" w:rsidRPr="002E4DAA">
              <w:rPr>
                <w:rFonts w:ascii="Arial" w:eastAsiaTheme="minorHAnsi" w:hAnsi="Arial" w:cs="Arial"/>
                <w:sz w:val="18"/>
                <w:szCs w:val="18"/>
                <w:lang w:val="en-ZA" w:eastAsia="en-US"/>
              </w:rPr>
              <w:t>A</w:t>
            </w:r>
            <w:r w:rsidR="002E4DAA" w:rsidRPr="00B50D0C">
              <w:rPr>
                <w:rFonts w:ascii="Arial" w:eastAsiaTheme="minorHAnsi" w:hAnsi="Arial" w:cs="Arial"/>
                <w:sz w:val="18"/>
                <w:szCs w:val="18"/>
                <w:lang w:val="en-ZA" w:eastAsia="en-US"/>
              </w:rPr>
              <w:t xml:space="preserve">rchitecture </w:t>
            </w:r>
            <w:r w:rsidRPr="00B50D0C">
              <w:rPr>
                <w:rFonts w:ascii="Arial" w:eastAsiaTheme="minorHAnsi" w:hAnsi="Arial" w:cs="Arial"/>
                <w:sz w:val="18"/>
                <w:szCs w:val="18"/>
                <w:lang w:val="en-ZA" w:eastAsia="en-US"/>
              </w:rPr>
              <w:t>expansion/scalability requirements (without replacing current investment).</w:t>
            </w:r>
          </w:p>
        </w:tc>
        <w:tc>
          <w:tcPr>
            <w:tcW w:w="708" w:type="dxa"/>
            <w:tcBorders>
              <w:top w:val="single" w:sz="4" w:space="0" w:color="000000"/>
              <w:left w:val="single" w:sz="4" w:space="0" w:color="000000"/>
              <w:bottom w:val="single" w:sz="4" w:space="0" w:color="000000"/>
              <w:right w:val="single" w:sz="4" w:space="0" w:color="000000"/>
            </w:tcBorders>
          </w:tcPr>
          <w:p w14:paraId="64508570" w14:textId="77777777" w:rsidR="005A03FB" w:rsidRPr="00B50D0C" w:rsidRDefault="00D40089" w:rsidP="00DF3714">
            <w:pPr>
              <w:jc w:val="center"/>
              <w:rPr>
                <w:rFonts w:ascii="Arial" w:eastAsiaTheme="minorHAnsi" w:hAnsi="Arial" w:cs="Arial"/>
                <w:sz w:val="18"/>
                <w:szCs w:val="18"/>
                <w:lang w:val="en-ZA" w:eastAsia="en-US"/>
              </w:rPr>
            </w:pPr>
            <w:r>
              <w:rPr>
                <w:rFonts w:ascii="Arial" w:eastAsiaTheme="minorHAnsi" w:hAnsi="Arial" w:cs="Arial"/>
                <w:sz w:val="18"/>
                <w:szCs w:val="18"/>
                <w:lang w:val="en-ZA" w:eastAsia="en-US"/>
              </w:rPr>
              <w:t>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01C06F0" w14:textId="77777777" w:rsidR="005A03FB" w:rsidRPr="00B50D0C" w:rsidRDefault="005A03FB">
            <w:pPr>
              <w:jc w:val="left"/>
              <w:rPr>
                <w:rFonts w:ascii="Arial" w:eastAsiaTheme="minorHAnsi" w:hAnsi="Arial" w:cs="Arial"/>
                <w:sz w:val="18"/>
                <w:szCs w:val="18"/>
                <w:lang w:val="en-ZA"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42D238" w14:textId="77777777" w:rsidR="005A03FB" w:rsidRPr="00B50D0C" w:rsidRDefault="005A03FB">
            <w:pPr>
              <w:jc w:val="left"/>
              <w:rPr>
                <w:rFonts w:ascii="Arial" w:eastAsiaTheme="minorHAnsi" w:hAnsi="Arial" w:cs="Arial"/>
                <w:sz w:val="18"/>
                <w:szCs w:val="18"/>
                <w:lang w:val="en-ZA" w:eastAsia="en-US"/>
              </w:rPr>
            </w:pPr>
          </w:p>
        </w:tc>
      </w:tr>
      <w:tr w:rsidR="005A03FB" w14:paraId="4BAB9A9D"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0F74A825"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Vendor should have a local RMA Depot in-country for rapid device/accessory replacement in case of failure</w:t>
            </w:r>
          </w:p>
        </w:tc>
        <w:tc>
          <w:tcPr>
            <w:tcW w:w="708" w:type="dxa"/>
            <w:tcBorders>
              <w:top w:val="single" w:sz="4" w:space="0" w:color="000000"/>
              <w:left w:val="single" w:sz="4" w:space="0" w:color="000000"/>
              <w:bottom w:val="single" w:sz="4" w:space="0" w:color="000000"/>
              <w:right w:val="single" w:sz="4" w:space="0" w:color="000000"/>
            </w:tcBorders>
          </w:tcPr>
          <w:p w14:paraId="09633CBB" w14:textId="77777777" w:rsidR="005A03FB" w:rsidRPr="00B50D0C" w:rsidRDefault="00DF3714" w:rsidP="00DF3714">
            <w:pPr>
              <w:jc w:val="center"/>
              <w:rPr>
                <w:rFonts w:ascii="Arial" w:eastAsiaTheme="minorHAnsi" w:hAnsi="Arial" w:cs="Arial"/>
                <w:sz w:val="18"/>
                <w:szCs w:val="18"/>
                <w:lang w:val="en-ZA" w:eastAsia="en-US"/>
              </w:rPr>
            </w:pPr>
            <w:r>
              <w:rPr>
                <w:rFonts w:ascii="Arial" w:eastAsiaTheme="minorHAnsi" w:hAnsi="Arial" w:cs="Arial"/>
                <w:sz w:val="18"/>
                <w:szCs w:val="18"/>
                <w:lang w:val="en-ZA" w:eastAsia="en-US"/>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F1D88A2" w14:textId="77777777" w:rsidR="005A03FB" w:rsidRPr="00B50D0C" w:rsidRDefault="005A03FB">
            <w:pPr>
              <w:jc w:val="left"/>
              <w:rPr>
                <w:rFonts w:ascii="Arial" w:eastAsiaTheme="minorHAnsi" w:hAnsi="Arial" w:cs="Arial"/>
                <w:sz w:val="18"/>
                <w:szCs w:val="18"/>
                <w:lang w:val="en-ZA"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0F7941" w14:textId="77777777" w:rsidR="005A03FB" w:rsidRPr="00B50D0C" w:rsidRDefault="005A03FB">
            <w:pPr>
              <w:jc w:val="left"/>
              <w:rPr>
                <w:rFonts w:ascii="Arial" w:eastAsiaTheme="minorHAnsi" w:hAnsi="Arial" w:cs="Arial"/>
                <w:sz w:val="18"/>
                <w:szCs w:val="18"/>
                <w:lang w:val="en-ZA" w:eastAsia="en-US"/>
              </w:rPr>
            </w:pPr>
          </w:p>
        </w:tc>
      </w:tr>
      <w:tr w:rsidR="005A03FB" w14:paraId="44A991B6" w14:textId="77777777" w:rsidTr="00217378">
        <w:trPr>
          <w:trHeight w:val="369"/>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11575760"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Please describe how the TAC support model works</w:t>
            </w:r>
          </w:p>
        </w:tc>
        <w:tc>
          <w:tcPr>
            <w:tcW w:w="708" w:type="dxa"/>
            <w:tcBorders>
              <w:top w:val="single" w:sz="4" w:space="0" w:color="000000"/>
              <w:left w:val="single" w:sz="4" w:space="0" w:color="000000"/>
              <w:bottom w:val="single" w:sz="4" w:space="0" w:color="000000"/>
              <w:right w:val="single" w:sz="4" w:space="0" w:color="000000"/>
            </w:tcBorders>
          </w:tcPr>
          <w:p w14:paraId="5EBFA549" w14:textId="77777777" w:rsidR="005A03FB" w:rsidRPr="00B50D0C" w:rsidRDefault="00DF3714" w:rsidP="00DF3714">
            <w:pPr>
              <w:jc w:val="center"/>
              <w:rPr>
                <w:rFonts w:ascii="Arial" w:eastAsiaTheme="minorHAnsi" w:hAnsi="Arial" w:cs="Arial"/>
                <w:sz w:val="18"/>
                <w:szCs w:val="18"/>
                <w:lang w:val="en-ZA" w:eastAsia="en-US"/>
              </w:rPr>
            </w:pPr>
            <w:r>
              <w:rPr>
                <w:rFonts w:ascii="Arial" w:eastAsiaTheme="minorHAnsi" w:hAnsi="Arial" w:cs="Arial"/>
                <w:sz w:val="18"/>
                <w:szCs w:val="18"/>
                <w:lang w:val="en-ZA" w:eastAsia="en-US"/>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934D02F" w14:textId="77777777" w:rsidR="005A03FB" w:rsidRPr="00B50D0C" w:rsidRDefault="005A03FB">
            <w:pPr>
              <w:jc w:val="left"/>
              <w:rPr>
                <w:rFonts w:ascii="Arial" w:eastAsiaTheme="minorHAnsi" w:hAnsi="Arial" w:cs="Arial"/>
                <w:sz w:val="18"/>
                <w:szCs w:val="18"/>
                <w:lang w:val="en-ZA"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23A623" w14:textId="77777777" w:rsidR="005A03FB" w:rsidRPr="00B50D0C" w:rsidRDefault="005A03FB">
            <w:pPr>
              <w:jc w:val="left"/>
              <w:rPr>
                <w:rFonts w:ascii="Arial" w:eastAsiaTheme="minorHAnsi" w:hAnsi="Arial" w:cs="Arial"/>
                <w:sz w:val="18"/>
                <w:szCs w:val="18"/>
                <w:lang w:val="en-ZA" w:eastAsia="en-US"/>
              </w:rPr>
            </w:pPr>
          </w:p>
        </w:tc>
      </w:tr>
      <w:tr w:rsidR="005A03FB" w14:paraId="04BB8FF3" w14:textId="77777777" w:rsidTr="00217378">
        <w:trPr>
          <w:trHeight w:val="417"/>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3847DCD8" w14:textId="77777777" w:rsidR="0029422F" w:rsidRDefault="0029422F">
            <w:pPr>
              <w:jc w:val="left"/>
              <w:rPr>
                <w:rFonts w:ascii="Overlock" w:eastAsia="Overlock" w:hAnsi="Overlock" w:cs="Overlock"/>
              </w:rPr>
            </w:pPr>
          </w:p>
        </w:tc>
        <w:tc>
          <w:tcPr>
            <w:tcW w:w="708" w:type="dxa"/>
            <w:tcBorders>
              <w:top w:val="single" w:sz="4" w:space="0" w:color="000000"/>
              <w:left w:val="single" w:sz="4" w:space="0" w:color="000000"/>
              <w:bottom w:val="single" w:sz="4" w:space="0" w:color="000000"/>
              <w:right w:val="single" w:sz="4" w:space="0" w:color="000000"/>
            </w:tcBorders>
          </w:tcPr>
          <w:p w14:paraId="37F00942" w14:textId="77777777" w:rsidR="005A03FB" w:rsidRPr="00D40089" w:rsidRDefault="00D40089" w:rsidP="00DF3714">
            <w:pPr>
              <w:jc w:val="center"/>
              <w:rPr>
                <w:rFonts w:ascii="Calibri" w:eastAsia="Calibri" w:hAnsi="Calibri" w:cs="Calibri"/>
                <w:b/>
              </w:rPr>
            </w:pPr>
            <w:r w:rsidRPr="00D40089">
              <w:rPr>
                <w:rFonts w:ascii="Calibri" w:eastAsia="Calibri" w:hAnsi="Calibri" w:cs="Calibri"/>
                <w:b/>
              </w:rPr>
              <w:t>15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EA00B10" w14:textId="77777777" w:rsidR="005A03FB" w:rsidRDefault="005A03FB">
            <w:pPr>
              <w:jc w:val="left"/>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D50F60" w14:textId="77777777" w:rsidR="005A03FB" w:rsidRDefault="005A03FB">
            <w:pPr>
              <w:jc w:val="left"/>
              <w:rPr>
                <w:rFonts w:ascii="Calibri" w:eastAsia="Calibri" w:hAnsi="Calibri" w:cs="Calibri"/>
              </w:rPr>
            </w:pPr>
          </w:p>
        </w:tc>
      </w:tr>
      <w:tr w:rsidR="005A03FB" w14:paraId="102B3519"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2A8E07FD" w14:textId="77777777" w:rsidR="005A03FB" w:rsidRPr="00B50D0C" w:rsidRDefault="005A03FB">
            <w:pPr>
              <w:jc w:val="left"/>
              <w:rPr>
                <w:rFonts w:ascii="Arial" w:eastAsiaTheme="minorHAnsi" w:hAnsi="Arial" w:cs="Arial"/>
                <w:b/>
                <w:bCs/>
                <w:color w:val="000000"/>
              </w:rPr>
            </w:pPr>
            <w:r w:rsidRPr="00B50D0C">
              <w:rPr>
                <w:rFonts w:ascii="Arial" w:eastAsiaTheme="minorHAnsi" w:hAnsi="Arial" w:cs="Arial"/>
                <w:b/>
                <w:bCs/>
                <w:color w:val="000000"/>
              </w:rPr>
              <w:t>Next-generation network packet broker (NPB) controller requirements</w:t>
            </w:r>
          </w:p>
        </w:tc>
        <w:tc>
          <w:tcPr>
            <w:tcW w:w="708" w:type="dxa"/>
            <w:tcBorders>
              <w:top w:val="single" w:sz="4" w:space="0" w:color="000000"/>
              <w:left w:val="nil"/>
              <w:bottom w:val="single" w:sz="4" w:space="0" w:color="000000"/>
              <w:right w:val="single" w:sz="4" w:space="0" w:color="auto"/>
            </w:tcBorders>
          </w:tcPr>
          <w:p w14:paraId="25D53CEB" w14:textId="77777777" w:rsidR="005A03FB" w:rsidRPr="00B50D0C" w:rsidRDefault="005A03FB" w:rsidP="00490ED6">
            <w:pPr>
              <w:jc w:val="center"/>
              <w:rPr>
                <w:rFonts w:ascii="Arial" w:eastAsiaTheme="minorHAnsi" w:hAnsi="Arial" w:cs="Arial"/>
                <w:bCs/>
                <w:color w:val="000000"/>
              </w:rPr>
            </w:pP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08ECC35" w14:textId="77777777" w:rsidR="005A03FB" w:rsidRPr="00B50D0C" w:rsidRDefault="005A03FB">
            <w:pPr>
              <w:jc w:val="left"/>
              <w:rPr>
                <w:rFonts w:ascii="Arial" w:eastAsiaTheme="minorHAnsi" w:hAnsi="Arial" w:cs="Arial"/>
                <w:bCs/>
                <w:color w:val="000000"/>
              </w:rPr>
            </w:pPr>
          </w:p>
        </w:tc>
        <w:tc>
          <w:tcPr>
            <w:tcW w:w="1559" w:type="dxa"/>
            <w:tcBorders>
              <w:top w:val="single" w:sz="4" w:space="0" w:color="000000"/>
              <w:left w:val="nil"/>
              <w:bottom w:val="single" w:sz="4" w:space="0" w:color="000000"/>
              <w:right w:val="single" w:sz="4" w:space="0" w:color="000000"/>
            </w:tcBorders>
            <w:shd w:val="clear" w:color="auto" w:fill="auto"/>
          </w:tcPr>
          <w:p w14:paraId="013CAFA6" w14:textId="77777777" w:rsidR="005A03FB" w:rsidRPr="00B50D0C" w:rsidRDefault="005A03FB">
            <w:pPr>
              <w:jc w:val="left"/>
              <w:rPr>
                <w:rFonts w:ascii="Arial" w:eastAsiaTheme="minorHAnsi" w:hAnsi="Arial" w:cs="Arial"/>
                <w:bCs/>
                <w:color w:val="000000"/>
              </w:rPr>
            </w:pPr>
          </w:p>
        </w:tc>
      </w:tr>
      <w:tr w:rsidR="005A03FB" w14:paraId="6A15E821"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4A0AB20"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The proposed controller should provides an easy to use network observatory using GUI or CLI</w:t>
            </w:r>
          </w:p>
        </w:tc>
        <w:tc>
          <w:tcPr>
            <w:tcW w:w="708" w:type="dxa"/>
            <w:tcBorders>
              <w:top w:val="single" w:sz="4" w:space="0" w:color="000000"/>
              <w:left w:val="nil"/>
              <w:bottom w:val="single" w:sz="4" w:space="0" w:color="000000"/>
              <w:right w:val="single" w:sz="4" w:space="0" w:color="auto"/>
            </w:tcBorders>
          </w:tcPr>
          <w:p w14:paraId="02D1CE2C" w14:textId="77777777" w:rsidR="005A03FB" w:rsidRPr="00586884" w:rsidRDefault="008A5236" w:rsidP="006D13E9">
            <w:pPr>
              <w:jc w:val="center"/>
              <w:rPr>
                <w:rFonts w:ascii="Calibri" w:eastAsia="Calibri" w:hAnsi="Calibri" w:cs="Calibri"/>
              </w:rPr>
            </w:pPr>
            <w:r w:rsidRPr="0058688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45DF1A31" w14:textId="77777777" w:rsidR="005A03FB" w:rsidRDefault="005A03FB">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1AFCAA17" w14:textId="77777777" w:rsidR="005A03FB" w:rsidRDefault="005A03FB">
            <w:pPr>
              <w:jc w:val="left"/>
              <w:rPr>
                <w:rFonts w:ascii="Overlock" w:eastAsia="Overlock" w:hAnsi="Overlock" w:cs="Overlock"/>
                <w:b/>
              </w:rPr>
            </w:pPr>
          </w:p>
        </w:tc>
      </w:tr>
      <w:tr w:rsidR="005A03FB" w14:paraId="73430CD2"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5772788"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The proposed controller must eliminate box-by-box configuration and management, and enable the team to easily select source and destination ports without the need to configure anything on any device manually</w:t>
            </w:r>
          </w:p>
        </w:tc>
        <w:tc>
          <w:tcPr>
            <w:tcW w:w="708" w:type="dxa"/>
            <w:tcBorders>
              <w:top w:val="single" w:sz="4" w:space="0" w:color="000000"/>
              <w:left w:val="nil"/>
              <w:bottom w:val="single" w:sz="4" w:space="0" w:color="000000"/>
              <w:right w:val="single" w:sz="4" w:space="0" w:color="auto"/>
            </w:tcBorders>
          </w:tcPr>
          <w:p w14:paraId="27347BAD" w14:textId="77777777" w:rsidR="005A03FB" w:rsidRPr="00586884" w:rsidRDefault="00824A45"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23796B93" w14:textId="77777777" w:rsidR="005A03FB" w:rsidRDefault="005A03FB">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0420A413" w14:textId="77777777" w:rsidR="005A03FB" w:rsidRDefault="005A03FB">
            <w:pPr>
              <w:jc w:val="left"/>
              <w:rPr>
                <w:rFonts w:ascii="Overlock" w:eastAsia="Overlock" w:hAnsi="Overlock" w:cs="Overlock"/>
                <w:b/>
              </w:rPr>
            </w:pPr>
          </w:p>
        </w:tc>
      </w:tr>
      <w:tr w:rsidR="005A03FB" w14:paraId="2286AE52"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E4FBCA9"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The proposed controller should auto-discover monitoring fabric components and enable the administrators to simply select a role for the fabric component.</w:t>
            </w:r>
          </w:p>
        </w:tc>
        <w:tc>
          <w:tcPr>
            <w:tcW w:w="708" w:type="dxa"/>
            <w:tcBorders>
              <w:top w:val="single" w:sz="4" w:space="0" w:color="000000"/>
              <w:left w:val="nil"/>
              <w:bottom w:val="single" w:sz="4" w:space="0" w:color="000000"/>
              <w:right w:val="single" w:sz="4" w:space="0" w:color="auto"/>
            </w:tcBorders>
          </w:tcPr>
          <w:p w14:paraId="0405A0A6" w14:textId="77777777" w:rsidR="005A03FB" w:rsidRPr="00586884" w:rsidRDefault="00156BE2"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66F0C084" w14:textId="77777777" w:rsidR="005A03FB" w:rsidRDefault="005A03FB">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3D167B58" w14:textId="77777777" w:rsidR="005A03FB" w:rsidRDefault="005A03FB">
            <w:pPr>
              <w:jc w:val="left"/>
              <w:rPr>
                <w:rFonts w:ascii="Overlock" w:eastAsia="Overlock" w:hAnsi="Overlock" w:cs="Overlock"/>
                <w:b/>
              </w:rPr>
            </w:pPr>
          </w:p>
        </w:tc>
      </w:tr>
      <w:tr w:rsidR="005A03FB" w14:paraId="579279D0"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23DA40FB"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lastRenderedPageBreak/>
              <w:t>The proposed controller must have auto fabric path computation that detects and responds to failures in the monitoring network.</w:t>
            </w:r>
          </w:p>
        </w:tc>
        <w:tc>
          <w:tcPr>
            <w:tcW w:w="708" w:type="dxa"/>
            <w:tcBorders>
              <w:top w:val="single" w:sz="4" w:space="0" w:color="000000"/>
              <w:left w:val="nil"/>
              <w:bottom w:val="single" w:sz="4" w:space="0" w:color="000000"/>
              <w:right w:val="single" w:sz="4" w:space="0" w:color="auto"/>
            </w:tcBorders>
          </w:tcPr>
          <w:p w14:paraId="06FB91B6" w14:textId="77777777" w:rsidR="005A03FB" w:rsidRPr="00586884" w:rsidRDefault="008A5236" w:rsidP="006D13E9">
            <w:pPr>
              <w:jc w:val="center"/>
              <w:rPr>
                <w:rFonts w:ascii="Calibri" w:eastAsia="Calibri" w:hAnsi="Calibri" w:cs="Calibri"/>
              </w:rPr>
            </w:pPr>
            <w:r w:rsidRPr="0058688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7C11B341" w14:textId="77777777" w:rsidR="005A03FB" w:rsidRDefault="005A03FB">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4E16B109" w14:textId="77777777" w:rsidR="005A03FB" w:rsidRDefault="005A03FB">
            <w:pPr>
              <w:jc w:val="left"/>
              <w:rPr>
                <w:rFonts w:ascii="Overlock" w:eastAsia="Overlock" w:hAnsi="Overlock" w:cs="Overlock"/>
                <w:b/>
              </w:rPr>
            </w:pPr>
          </w:p>
        </w:tc>
      </w:tr>
      <w:tr w:rsidR="005A03FB" w14:paraId="738B2AC8"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29580EB5"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The proposed solution should have policy-based load balancing of core links with failover detection to efficiently utilize all available bandwidth in the fabric.</w:t>
            </w:r>
          </w:p>
        </w:tc>
        <w:tc>
          <w:tcPr>
            <w:tcW w:w="708" w:type="dxa"/>
            <w:tcBorders>
              <w:top w:val="single" w:sz="4" w:space="0" w:color="000000"/>
              <w:left w:val="nil"/>
              <w:bottom w:val="single" w:sz="4" w:space="0" w:color="000000"/>
              <w:right w:val="single" w:sz="4" w:space="0" w:color="auto"/>
            </w:tcBorders>
          </w:tcPr>
          <w:p w14:paraId="3239100B" w14:textId="77777777" w:rsidR="005A03FB" w:rsidRPr="00586884" w:rsidRDefault="00824A45"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52294B1D" w14:textId="77777777" w:rsidR="005A03FB" w:rsidRDefault="005A03FB">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15337E91" w14:textId="77777777" w:rsidR="005A03FB" w:rsidRDefault="005A03FB">
            <w:pPr>
              <w:jc w:val="left"/>
              <w:rPr>
                <w:rFonts w:ascii="Overlock" w:eastAsia="Overlock" w:hAnsi="Overlock" w:cs="Overlock"/>
                <w:b/>
              </w:rPr>
            </w:pPr>
          </w:p>
        </w:tc>
      </w:tr>
      <w:tr w:rsidR="005A03FB" w:rsidRPr="00B50D0C" w14:paraId="12678603"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3CF53E02" w14:textId="77777777" w:rsidR="005A03FB" w:rsidRPr="00B50D0C" w:rsidRDefault="005A03FB">
            <w:pPr>
              <w:jc w:val="left"/>
              <w:rPr>
                <w:rFonts w:ascii="Arial" w:eastAsiaTheme="minorHAnsi" w:hAnsi="Arial" w:cs="Arial"/>
                <w:sz w:val="18"/>
                <w:szCs w:val="18"/>
                <w:lang w:val="en-ZA" w:eastAsia="en-US"/>
              </w:rPr>
            </w:pPr>
            <w:r w:rsidRPr="00B50D0C">
              <w:rPr>
                <w:rFonts w:ascii="Arial" w:eastAsiaTheme="minorHAnsi" w:hAnsi="Arial" w:cs="Arial"/>
                <w:sz w:val="18"/>
                <w:szCs w:val="18"/>
                <w:lang w:val="en-ZA" w:eastAsia="en-US"/>
              </w:rPr>
              <w:t>The proposed controller should upgrade the entire monitoring fabric. No box by box upgrades should be performed by the administrators.</w:t>
            </w:r>
          </w:p>
        </w:tc>
        <w:tc>
          <w:tcPr>
            <w:tcW w:w="708" w:type="dxa"/>
            <w:tcBorders>
              <w:top w:val="single" w:sz="4" w:space="0" w:color="000000"/>
              <w:left w:val="nil"/>
              <w:bottom w:val="single" w:sz="4" w:space="0" w:color="000000"/>
              <w:right w:val="single" w:sz="4" w:space="0" w:color="auto"/>
            </w:tcBorders>
          </w:tcPr>
          <w:p w14:paraId="2758963D" w14:textId="77777777" w:rsidR="005A03FB" w:rsidRPr="00586884" w:rsidRDefault="00824A45"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C886EE4" w14:textId="77777777" w:rsidR="005A03FB" w:rsidRDefault="005A03FB">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6912D44D" w14:textId="77777777" w:rsidR="005A03FB" w:rsidRDefault="005A03FB">
            <w:pPr>
              <w:jc w:val="left"/>
              <w:rPr>
                <w:rFonts w:ascii="Overlock" w:eastAsia="Overlock" w:hAnsi="Overlock" w:cs="Overlock"/>
                <w:b/>
              </w:rPr>
            </w:pPr>
          </w:p>
        </w:tc>
      </w:tr>
      <w:tr w:rsidR="005A03FB" w14:paraId="2FAF2404" w14:textId="77777777" w:rsidTr="00217378">
        <w:trPr>
          <w:trHeight w:val="371"/>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288CD41E" w14:textId="77777777" w:rsidR="005A03FB" w:rsidRPr="00E06737" w:rsidRDefault="005A03FB">
            <w:pPr>
              <w:jc w:val="left"/>
              <w:rPr>
                <w:rFonts w:ascii="Arial" w:eastAsiaTheme="minorHAnsi" w:hAnsi="Arial" w:cs="Arial"/>
                <w:sz w:val="18"/>
                <w:szCs w:val="18"/>
                <w:lang w:val="en-ZA" w:eastAsia="en-US"/>
              </w:rPr>
            </w:pPr>
          </w:p>
        </w:tc>
        <w:tc>
          <w:tcPr>
            <w:tcW w:w="708" w:type="dxa"/>
            <w:tcBorders>
              <w:top w:val="single" w:sz="4" w:space="0" w:color="000000"/>
              <w:left w:val="nil"/>
              <w:bottom w:val="single" w:sz="4" w:space="0" w:color="000000"/>
              <w:right w:val="single" w:sz="4" w:space="0" w:color="auto"/>
            </w:tcBorders>
          </w:tcPr>
          <w:p w14:paraId="3DB25120" w14:textId="77777777" w:rsidR="005A03FB" w:rsidRPr="00D40089" w:rsidRDefault="00824A45" w:rsidP="006D13E9">
            <w:pPr>
              <w:jc w:val="center"/>
              <w:rPr>
                <w:rFonts w:ascii="Arial" w:eastAsiaTheme="minorHAnsi" w:hAnsi="Arial" w:cs="Arial"/>
                <w:b/>
                <w:sz w:val="18"/>
                <w:szCs w:val="18"/>
                <w:lang w:val="en-ZA" w:eastAsia="en-US"/>
              </w:rPr>
            </w:pPr>
            <w:r w:rsidRPr="00D40089">
              <w:rPr>
                <w:rFonts w:ascii="Arial" w:eastAsiaTheme="minorHAnsi" w:hAnsi="Arial" w:cs="Arial"/>
                <w:b/>
                <w:sz w:val="18"/>
                <w:szCs w:val="18"/>
                <w:lang w:val="en-ZA" w:eastAsia="en-US"/>
              </w:rPr>
              <w:t>12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7CDF0460" w14:textId="77777777" w:rsidR="005A03FB" w:rsidRPr="00E06737" w:rsidRDefault="005A03FB">
            <w:pPr>
              <w:jc w:val="left"/>
              <w:rPr>
                <w:rFonts w:ascii="Arial" w:eastAsiaTheme="minorHAnsi" w:hAnsi="Arial" w:cs="Arial"/>
                <w:sz w:val="18"/>
                <w:szCs w:val="18"/>
                <w:lang w:val="en-ZA" w:eastAsia="en-US"/>
              </w:rPr>
            </w:pPr>
          </w:p>
        </w:tc>
        <w:tc>
          <w:tcPr>
            <w:tcW w:w="1559" w:type="dxa"/>
            <w:tcBorders>
              <w:top w:val="single" w:sz="4" w:space="0" w:color="000000"/>
              <w:left w:val="nil"/>
              <w:bottom w:val="single" w:sz="4" w:space="0" w:color="000000"/>
              <w:right w:val="single" w:sz="4" w:space="0" w:color="000000"/>
            </w:tcBorders>
            <w:shd w:val="clear" w:color="auto" w:fill="auto"/>
          </w:tcPr>
          <w:p w14:paraId="12B7C938" w14:textId="77777777" w:rsidR="005A03FB" w:rsidRPr="00E06737" w:rsidRDefault="005A03FB">
            <w:pPr>
              <w:jc w:val="left"/>
              <w:rPr>
                <w:rFonts w:ascii="Arial" w:eastAsiaTheme="minorHAnsi" w:hAnsi="Arial" w:cs="Arial"/>
                <w:sz w:val="18"/>
                <w:szCs w:val="18"/>
                <w:lang w:val="en-ZA" w:eastAsia="en-US"/>
              </w:rPr>
            </w:pPr>
          </w:p>
        </w:tc>
      </w:tr>
      <w:tr w:rsidR="006D13E9" w14:paraId="18FF5C55"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D05698B" w14:textId="77777777" w:rsidR="006D13E9" w:rsidRPr="00B50D0C" w:rsidRDefault="006D13E9" w:rsidP="006D13E9">
            <w:pPr>
              <w:jc w:val="left"/>
              <w:rPr>
                <w:rFonts w:ascii="Arial" w:eastAsiaTheme="minorHAnsi" w:hAnsi="Arial" w:cs="Arial"/>
                <w:b/>
                <w:bCs/>
                <w:color w:val="000000"/>
              </w:rPr>
            </w:pPr>
            <w:r w:rsidRPr="00B50D0C">
              <w:rPr>
                <w:rFonts w:ascii="Arial" w:eastAsiaTheme="minorHAnsi" w:hAnsi="Arial" w:cs="Arial"/>
                <w:b/>
                <w:bCs/>
                <w:color w:val="000000"/>
              </w:rPr>
              <w:t>Platform functions</w:t>
            </w:r>
          </w:p>
        </w:tc>
        <w:tc>
          <w:tcPr>
            <w:tcW w:w="708" w:type="dxa"/>
            <w:tcBorders>
              <w:top w:val="single" w:sz="4" w:space="0" w:color="000000"/>
              <w:left w:val="nil"/>
              <w:bottom w:val="single" w:sz="4" w:space="0" w:color="000000"/>
              <w:right w:val="single" w:sz="4" w:space="0" w:color="auto"/>
            </w:tcBorders>
          </w:tcPr>
          <w:p w14:paraId="03AEED44" w14:textId="77777777" w:rsidR="006D13E9" w:rsidRPr="00B50D0C" w:rsidRDefault="006D13E9" w:rsidP="006D13E9">
            <w:pPr>
              <w:jc w:val="center"/>
              <w:rPr>
                <w:rFonts w:ascii="Arial" w:eastAsiaTheme="minorHAnsi" w:hAnsi="Arial" w:cs="Arial"/>
                <w:bCs/>
                <w:color w:val="000000"/>
              </w:rPr>
            </w:pP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68D0EF3D" w14:textId="77777777" w:rsidR="006D13E9" w:rsidRPr="006D358C" w:rsidRDefault="006D13E9" w:rsidP="00425234">
            <w:pPr>
              <w:jc w:val="center"/>
              <w:rPr>
                <w:rFonts w:ascii="Arial" w:eastAsiaTheme="minorHAnsi" w:hAnsi="Arial" w:cs="Arial"/>
                <w:bCs/>
                <w:color w:val="000000"/>
              </w:rPr>
            </w:pPr>
          </w:p>
        </w:tc>
        <w:tc>
          <w:tcPr>
            <w:tcW w:w="1559" w:type="dxa"/>
            <w:tcBorders>
              <w:top w:val="single" w:sz="4" w:space="0" w:color="000000"/>
              <w:left w:val="nil"/>
              <w:bottom w:val="single" w:sz="4" w:space="0" w:color="000000"/>
              <w:right w:val="single" w:sz="4" w:space="0" w:color="000000"/>
            </w:tcBorders>
            <w:shd w:val="clear" w:color="auto" w:fill="auto"/>
          </w:tcPr>
          <w:p w14:paraId="3276F770" w14:textId="77777777" w:rsidR="006D13E9" w:rsidRPr="006D358C" w:rsidRDefault="006D13E9" w:rsidP="006D13E9">
            <w:pPr>
              <w:jc w:val="left"/>
              <w:rPr>
                <w:rFonts w:ascii="Arial" w:eastAsiaTheme="minorHAnsi" w:hAnsi="Arial" w:cs="Arial"/>
                <w:bCs/>
                <w:color w:val="000000"/>
              </w:rPr>
            </w:pPr>
          </w:p>
        </w:tc>
      </w:tr>
      <w:tr w:rsidR="006D13E9" w14:paraId="5CD2807B"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1785D7C9" w14:textId="77777777" w:rsidR="006D13E9" w:rsidRDefault="006D13E9" w:rsidP="006D13E9">
            <w:pPr>
              <w:jc w:val="left"/>
              <w:rPr>
                <w:rFonts w:ascii="Calibri" w:eastAsia="Calibri" w:hAnsi="Calibri" w:cs="Calibri"/>
              </w:rPr>
            </w:pPr>
            <w:r w:rsidRPr="002A739D">
              <w:rPr>
                <w:rFonts w:ascii="Arial" w:eastAsiaTheme="minorHAnsi" w:hAnsi="Arial" w:cs="Arial"/>
                <w:sz w:val="18"/>
                <w:szCs w:val="18"/>
                <w:lang w:val="en-ZA" w:eastAsia="en-US"/>
              </w:rPr>
              <w:t>The proposed solution must be able to provide any-to-any connection of tap/span ports to tools</w:t>
            </w:r>
            <w:r>
              <w:rPr>
                <w:rFonts w:ascii="Calibri" w:eastAsia="Calibri" w:hAnsi="Calibri" w:cs="Calibri"/>
              </w:rPr>
              <w:t xml:space="preserve"> </w:t>
            </w:r>
          </w:p>
        </w:tc>
        <w:tc>
          <w:tcPr>
            <w:tcW w:w="708" w:type="dxa"/>
            <w:tcBorders>
              <w:top w:val="single" w:sz="4" w:space="0" w:color="000000"/>
              <w:left w:val="nil"/>
              <w:bottom w:val="single" w:sz="4" w:space="0" w:color="000000"/>
              <w:right w:val="single" w:sz="4" w:space="0" w:color="auto"/>
            </w:tcBorders>
          </w:tcPr>
          <w:p w14:paraId="04B408A0" w14:textId="77777777" w:rsidR="006D13E9" w:rsidRPr="00821D64" w:rsidRDefault="008A5236" w:rsidP="006D13E9">
            <w:pPr>
              <w:jc w:val="center"/>
              <w:rPr>
                <w:rFonts w:ascii="Calibri" w:eastAsia="Calibri" w:hAnsi="Calibri" w:cs="Calibri"/>
              </w:rPr>
            </w:pPr>
            <w:r w:rsidRPr="00821D6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9BB83FF"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79C38501" w14:textId="77777777" w:rsidR="006D13E9" w:rsidRDefault="006D13E9" w:rsidP="006D13E9">
            <w:pPr>
              <w:jc w:val="left"/>
              <w:rPr>
                <w:rFonts w:ascii="Overlock" w:eastAsia="Overlock" w:hAnsi="Overlock" w:cs="Overlock"/>
                <w:b/>
              </w:rPr>
            </w:pPr>
          </w:p>
        </w:tc>
      </w:tr>
      <w:tr w:rsidR="006D13E9" w14:paraId="265BEAD9"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1297D81C" w14:textId="77777777" w:rsidR="006D13E9" w:rsidRPr="002A739D" w:rsidRDefault="006D13E9" w:rsidP="006D13E9">
            <w:pPr>
              <w:jc w:val="left"/>
              <w:rPr>
                <w:rFonts w:ascii="Arial" w:eastAsiaTheme="minorHAnsi" w:hAnsi="Arial" w:cs="Arial"/>
                <w:sz w:val="18"/>
                <w:szCs w:val="18"/>
                <w:lang w:val="en-ZA" w:eastAsia="en-US"/>
              </w:rPr>
            </w:pPr>
            <w:r w:rsidRPr="002A739D">
              <w:rPr>
                <w:rFonts w:ascii="Arial" w:eastAsiaTheme="minorHAnsi" w:hAnsi="Arial" w:cs="Arial"/>
                <w:sz w:val="18"/>
                <w:szCs w:val="18"/>
                <w:lang w:val="en-ZA" w:eastAsia="en-US"/>
              </w:rPr>
              <w:t xml:space="preserve">The proposed solution must </w:t>
            </w:r>
            <w:r>
              <w:rPr>
                <w:rFonts w:ascii="Arial" w:eastAsiaTheme="minorHAnsi" w:hAnsi="Arial" w:cs="Arial"/>
                <w:sz w:val="18"/>
                <w:szCs w:val="18"/>
                <w:lang w:val="en-ZA" w:eastAsia="en-US"/>
              </w:rPr>
              <w:t xml:space="preserve">scale to </w:t>
            </w:r>
            <w:r w:rsidRPr="002A739D">
              <w:rPr>
                <w:rFonts w:ascii="Arial" w:eastAsiaTheme="minorHAnsi" w:hAnsi="Arial" w:cs="Arial"/>
                <w:sz w:val="18"/>
                <w:szCs w:val="18"/>
                <w:lang w:val="en-ZA" w:eastAsia="en-US"/>
              </w:rPr>
              <w:t>have L2/L3/L4 header filtering on ingress and packet replication (as required) in the f</w:t>
            </w:r>
            <w:r w:rsidR="002B343C">
              <w:rPr>
                <w:rFonts w:ascii="Arial" w:eastAsiaTheme="minorHAnsi" w:hAnsi="Arial" w:cs="Arial"/>
                <w:sz w:val="18"/>
                <w:szCs w:val="18"/>
                <w:lang w:val="en-ZA" w:eastAsia="en-US"/>
              </w:rPr>
              <w:t>abric for multiple egress tools</w:t>
            </w:r>
          </w:p>
        </w:tc>
        <w:tc>
          <w:tcPr>
            <w:tcW w:w="708" w:type="dxa"/>
            <w:tcBorders>
              <w:top w:val="single" w:sz="4" w:space="0" w:color="000000"/>
              <w:left w:val="nil"/>
              <w:bottom w:val="single" w:sz="4" w:space="0" w:color="000000"/>
              <w:right w:val="single" w:sz="4" w:space="0" w:color="auto"/>
            </w:tcBorders>
          </w:tcPr>
          <w:p w14:paraId="664A7373" w14:textId="77777777" w:rsidR="006D13E9" w:rsidRPr="00821D64" w:rsidRDefault="00824A45"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513BF558"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04400066" w14:textId="77777777" w:rsidR="006D13E9" w:rsidRDefault="006D13E9" w:rsidP="006D13E9">
            <w:pPr>
              <w:jc w:val="left"/>
              <w:rPr>
                <w:rFonts w:ascii="Overlock" w:eastAsia="Overlock" w:hAnsi="Overlock" w:cs="Overlock"/>
                <w:b/>
              </w:rPr>
            </w:pPr>
          </w:p>
        </w:tc>
      </w:tr>
      <w:tr w:rsidR="006D13E9" w14:paraId="2A3FBC79"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2F4D5D9A" w14:textId="77777777" w:rsidR="006D13E9" w:rsidRPr="002A739D" w:rsidRDefault="006D13E9" w:rsidP="006D13E9">
            <w:pPr>
              <w:jc w:val="left"/>
              <w:rPr>
                <w:rFonts w:ascii="Arial" w:eastAsiaTheme="minorHAnsi" w:hAnsi="Arial" w:cs="Arial"/>
                <w:sz w:val="18"/>
                <w:szCs w:val="18"/>
                <w:lang w:val="en-ZA" w:eastAsia="en-US"/>
              </w:rPr>
            </w:pPr>
            <w:r w:rsidRPr="002A739D">
              <w:rPr>
                <w:rFonts w:ascii="Arial" w:eastAsiaTheme="minorHAnsi" w:hAnsi="Arial" w:cs="Arial"/>
                <w:sz w:val="18"/>
                <w:szCs w:val="18"/>
                <w:lang w:val="en-ZA" w:eastAsia="en-US"/>
              </w:rPr>
              <w:t>The proposed system must have Deeper Packet Matching (DPM) with masking (up to 128 bytes in packet). Should supports matching on inner header fields for encapsulated packets (e.g MPLS, VXLAN, GRE)</w:t>
            </w:r>
          </w:p>
          <w:p w14:paraId="6D017A67" w14:textId="27CB01FB" w:rsidR="006D13E9" w:rsidRPr="002A739D" w:rsidRDefault="006D13E9" w:rsidP="00217378">
            <w:pPr>
              <w:jc w:val="left"/>
              <w:rPr>
                <w:rFonts w:ascii="Arial" w:eastAsiaTheme="minorHAnsi" w:hAnsi="Arial" w:cs="Arial"/>
                <w:sz w:val="18"/>
                <w:szCs w:val="18"/>
                <w:lang w:val="en-ZA" w:eastAsia="en-US"/>
              </w:rPr>
            </w:pPr>
            <w:r w:rsidRPr="002A739D">
              <w:rPr>
                <w:rFonts w:ascii="Arial" w:eastAsiaTheme="minorHAnsi" w:hAnsi="Arial" w:cs="Arial"/>
                <w:sz w:val="18"/>
                <w:szCs w:val="18"/>
                <w:lang w:val="en-ZA" w:eastAsia="en-US"/>
              </w:rPr>
              <w:t>and/or protocols (e.g. GTP, SCTP).</w:t>
            </w:r>
          </w:p>
        </w:tc>
        <w:tc>
          <w:tcPr>
            <w:tcW w:w="708" w:type="dxa"/>
            <w:tcBorders>
              <w:top w:val="single" w:sz="4" w:space="0" w:color="000000"/>
              <w:left w:val="nil"/>
              <w:bottom w:val="single" w:sz="4" w:space="0" w:color="000000"/>
              <w:right w:val="single" w:sz="4" w:space="0" w:color="auto"/>
            </w:tcBorders>
          </w:tcPr>
          <w:p w14:paraId="6CC1A6A5" w14:textId="77777777" w:rsidR="006D13E9" w:rsidRPr="00821D64" w:rsidRDefault="008A5236" w:rsidP="006D13E9">
            <w:pPr>
              <w:jc w:val="center"/>
              <w:rPr>
                <w:rFonts w:ascii="Calibri" w:eastAsia="Calibri" w:hAnsi="Calibri" w:cs="Calibri"/>
              </w:rPr>
            </w:pPr>
            <w:r w:rsidRPr="00821D6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5C22F110"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4386ED05" w14:textId="77777777" w:rsidR="006D13E9" w:rsidRDefault="006D13E9" w:rsidP="006D13E9">
            <w:pPr>
              <w:jc w:val="left"/>
              <w:rPr>
                <w:rFonts w:ascii="Overlock" w:eastAsia="Overlock" w:hAnsi="Overlock" w:cs="Overlock"/>
                <w:b/>
              </w:rPr>
            </w:pPr>
          </w:p>
        </w:tc>
      </w:tr>
      <w:tr w:rsidR="006D13E9" w14:paraId="640BF747" w14:textId="77777777" w:rsidTr="00217378">
        <w:trPr>
          <w:trHeight w:val="446"/>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A2E37C2" w14:textId="77777777" w:rsidR="006D13E9" w:rsidRPr="002A739D" w:rsidRDefault="006D13E9" w:rsidP="006D13E9">
            <w:pPr>
              <w:jc w:val="left"/>
              <w:rPr>
                <w:rFonts w:ascii="Arial" w:eastAsiaTheme="minorHAnsi" w:hAnsi="Arial" w:cs="Arial"/>
                <w:sz w:val="18"/>
                <w:szCs w:val="18"/>
                <w:lang w:val="en-ZA" w:eastAsia="en-US"/>
              </w:rPr>
            </w:pPr>
            <w:r w:rsidRPr="002A739D">
              <w:rPr>
                <w:rFonts w:ascii="Arial" w:eastAsiaTheme="minorHAnsi" w:hAnsi="Arial" w:cs="Arial"/>
                <w:sz w:val="18"/>
                <w:szCs w:val="18"/>
                <w:lang w:val="en-ZA" w:eastAsia="en-US"/>
              </w:rPr>
              <w:t>The proposed solution must have IPv4 and IPv6 based filtering.</w:t>
            </w:r>
          </w:p>
        </w:tc>
        <w:tc>
          <w:tcPr>
            <w:tcW w:w="708" w:type="dxa"/>
            <w:tcBorders>
              <w:top w:val="single" w:sz="4" w:space="0" w:color="000000"/>
              <w:left w:val="nil"/>
              <w:bottom w:val="single" w:sz="4" w:space="0" w:color="000000"/>
              <w:right w:val="single" w:sz="4" w:space="0" w:color="auto"/>
            </w:tcBorders>
          </w:tcPr>
          <w:p w14:paraId="0A1E0A76" w14:textId="77777777" w:rsidR="006D13E9" w:rsidRPr="00821D64" w:rsidRDefault="008A5236" w:rsidP="006D13E9">
            <w:pPr>
              <w:jc w:val="center"/>
              <w:rPr>
                <w:rFonts w:ascii="Calibri" w:eastAsia="Calibri" w:hAnsi="Calibri" w:cs="Calibri"/>
              </w:rPr>
            </w:pPr>
            <w:r w:rsidRPr="00821D6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3D840372"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0C84F732" w14:textId="77777777" w:rsidR="006D13E9" w:rsidRDefault="006D13E9" w:rsidP="006D13E9">
            <w:pPr>
              <w:jc w:val="left"/>
              <w:rPr>
                <w:rFonts w:ascii="Overlock" w:eastAsia="Overlock" w:hAnsi="Overlock" w:cs="Overlock"/>
                <w:b/>
              </w:rPr>
            </w:pPr>
          </w:p>
        </w:tc>
      </w:tr>
      <w:tr w:rsidR="006D13E9" w14:paraId="625F958C"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3A1A4EE3" w14:textId="77777777" w:rsidR="006D13E9" w:rsidRPr="002A739D" w:rsidRDefault="006D13E9" w:rsidP="006D13E9">
            <w:pPr>
              <w:jc w:val="left"/>
              <w:rPr>
                <w:rFonts w:ascii="Arial" w:eastAsiaTheme="minorHAnsi" w:hAnsi="Arial" w:cs="Arial"/>
                <w:sz w:val="18"/>
                <w:szCs w:val="18"/>
                <w:lang w:val="en-ZA" w:eastAsia="en-US"/>
              </w:rPr>
            </w:pPr>
            <w:r w:rsidRPr="002A739D">
              <w:rPr>
                <w:rFonts w:ascii="Arial" w:eastAsiaTheme="minorHAnsi" w:hAnsi="Arial" w:cs="Arial"/>
                <w:sz w:val="18"/>
                <w:szCs w:val="18"/>
                <w:lang w:val="en-ZA" w:eastAsia="en-US"/>
              </w:rPr>
              <w:t>The proposed solution must have IPv4, IPv6, MAC Address masking, TCP Flags, DSCP matching.</w:t>
            </w:r>
          </w:p>
        </w:tc>
        <w:tc>
          <w:tcPr>
            <w:tcW w:w="708" w:type="dxa"/>
            <w:tcBorders>
              <w:top w:val="single" w:sz="4" w:space="0" w:color="000000"/>
              <w:left w:val="nil"/>
              <w:bottom w:val="single" w:sz="4" w:space="0" w:color="000000"/>
              <w:right w:val="single" w:sz="4" w:space="0" w:color="auto"/>
            </w:tcBorders>
          </w:tcPr>
          <w:p w14:paraId="1E512A1E" w14:textId="77777777" w:rsidR="006D13E9" w:rsidRPr="00821D64" w:rsidRDefault="008A5236" w:rsidP="006D13E9">
            <w:pPr>
              <w:jc w:val="center"/>
              <w:rPr>
                <w:rFonts w:ascii="Calibri" w:eastAsia="Calibri" w:hAnsi="Calibri" w:cs="Calibri"/>
              </w:rPr>
            </w:pPr>
            <w:r w:rsidRPr="00821D6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2AC97799"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0DFDF2FD" w14:textId="77777777" w:rsidR="006D13E9" w:rsidRDefault="006D13E9" w:rsidP="006D13E9">
            <w:pPr>
              <w:jc w:val="left"/>
              <w:rPr>
                <w:rFonts w:ascii="Overlock" w:eastAsia="Overlock" w:hAnsi="Overlock" w:cs="Overlock"/>
                <w:b/>
              </w:rPr>
            </w:pPr>
          </w:p>
        </w:tc>
      </w:tr>
      <w:tr w:rsidR="006D13E9" w14:paraId="330544D9" w14:textId="77777777" w:rsidTr="00217378">
        <w:trPr>
          <w:trHeight w:val="491"/>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07F8FA33" w14:textId="77777777" w:rsidR="006D13E9" w:rsidRPr="002A739D" w:rsidRDefault="006D13E9" w:rsidP="006D13E9">
            <w:pPr>
              <w:jc w:val="left"/>
              <w:rPr>
                <w:rFonts w:ascii="Arial" w:eastAsiaTheme="minorHAnsi" w:hAnsi="Arial" w:cs="Arial"/>
                <w:sz w:val="18"/>
                <w:szCs w:val="18"/>
                <w:lang w:val="en-ZA" w:eastAsia="en-US"/>
              </w:rPr>
            </w:pPr>
            <w:r w:rsidRPr="002A739D">
              <w:rPr>
                <w:rFonts w:ascii="Arial" w:eastAsiaTheme="minorHAnsi" w:hAnsi="Arial" w:cs="Arial"/>
                <w:sz w:val="18"/>
                <w:szCs w:val="18"/>
                <w:lang w:val="en-ZA" w:eastAsia="en-US"/>
              </w:rPr>
              <w:t>The proposed solution should have support for filtering on inner VLAN of a Q-in-Q packet</w:t>
            </w:r>
          </w:p>
        </w:tc>
        <w:tc>
          <w:tcPr>
            <w:tcW w:w="708" w:type="dxa"/>
            <w:tcBorders>
              <w:top w:val="single" w:sz="4" w:space="0" w:color="000000"/>
              <w:left w:val="nil"/>
              <w:bottom w:val="single" w:sz="4" w:space="0" w:color="000000"/>
              <w:right w:val="single" w:sz="4" w:space="0" w:color="auto"/>
            </w:tcBorders>
          </w:tcPr>
          <w:p w14:paraId="75A31DF0" w14:textId="77777777" w:rsidR="006D13E9" w:rsidRPr="00821D64" w:rsidRDefault="008A5236" w:rsidP="006D13E9">
            <w:pPr>
              <w:jc w:val="center"/>
              <w:rPr>
                <w:rFonts w:ascii="Calibri" w:eastAsia="Calibri" w:hAnsi="Calibri" w:cs="Calibri"/>
              </w:rPr>
            </w:pPr>
            <w:r w:rsidRPr="00821D6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DC06EDC"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2A69AC57" w14:textId="77777777" w:rsidR="006D13E9" w:rsidRDefault="006D13E9" w:rsidP="006D13E9">
            <w:pPr>
              <w:jc w:val="left"/>
              <w:rPr>
                <w:rFonts w:ascii="Overlock" w:eastAsia="Overlock" w:hAnsi="Overlock" w:cs="Overlock"/>
                <w:b/>
              </w:rPr>
            </w:pPr>
          </w:p>
        </w:tc>
      </w:tr>
      <w:tr w:rsidR="006D13E9" w14:paraId="53A715B0"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C2EF7FF" w14:textId="77777777" w:rsidR="006D13E9" w:rsidRPr="002A739D" w:rsidRDefault="006D13E9" w:rsidP="006D13E9">
            <w:pPr>
              <w:jc w:val="left"/>
              <w:rPr>
                <w:rFonts w:ascii="Arial" w:eastAsiaTheme="minorHAnsi" w:hAnsi="Arial" w:cs="Arial"/>
                <w:sz w:val="18"/>
                <w:szCs w:val="18"/>
                <w:lang w:val="en-ZA" w:eastAsia="en-US"/>
              </w:rPr>
            </w:pPr>
            <w:r w:rsidRPr="002A739D">
              <w:rPr>
                <w:rFonts w:ascii="Arial" w:eastAsiaTheme="minorHAnsi" w:hAnsi="Arial" w:cs="Arial"/>
                <w:sz w:val="18"/>
                <w:szCs w:val="18"/>
                <w:lang w:val="en-ZA" w:eastAsia="en-US"/>
              </w:rPr>
              <w:t xml:space="preserve">The proposed solution must </w:t>
            </w:r>
            <w:r>
              <w:rPr>
                <w:rFonts w:ascii="Arial" w:eastAsiaTheme="minorHAnsi" w:hAnsi="Arial" w:cs="Arial"/>
                <w:sz w:val="18"/>
                <w:szCs w:val="18"/>
                <w:lang w:val="en-ZA" w:eastAsia="en-US"/>
              </w:rPr>
              <w:t xml:space="preserve">scale to </w:t>
            </w:r>
            <w:r w:rsidRPr="002A739D">
              <w:rPr>
                <w:rFonts w:ascii="Arial" w:eastAsiaTheme="minorHAnsi" w:hAnsi="Arial" w:cs="Arial"/>
                <w:sz w:val="18"/>
                <w:szCs w:val="18"/>
                <w:lang w:val="en-ZA" w:eastAsia="en-US"/>
              </w:rPr>
              <w:t>be able to handle remote tapping devices across a L3 WAN, including centralized monitoring of remote DCs/POPs/branches/sites.</w:t>
            </w:r>
          </w:p>
        </w:tc>
        <w:tc>
          <w:tcPr>
            <w:tcW w:w="708" w:type="dxa"/>
            <w:tcBorders>
              <w:top w:val="single" w:sz="4" w:space="0" w:color="000000"/>
              <w:left w:val="nil"/>
              <w:bottom w:val="single" w:sz="4" w:space="0" w:color="000000"/>
              <w:right w:val="single" w:sz="4" w:space="0" w:color="auto"/>
            </w:tcBorders>
          </w:tcPr>
          <w:p w14:paraId="60ECD032" w14:textId="77777777" w:rsidR="006D13E9" w:rsidRPr="00821D64" w:rsidRDefault="008A5236" w:rsidP="006D13E9">
            <w:pPr>
              <w:jc w:val="center"/>
              <w:rPr>
                <w:rFonts w:ascii="Calibri" w:eastAsia="Calibri" w:hAnsi="Calibri" w:cs="Calibri"/>
              </w:rPr>
            </w:pPr>
            <w:r w:rsidRPr="00821D6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77FBF0FE"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17593085" w14:textId="77777777" w:rsidR="006D13E9" w:rsidRDefault="006D13E9" w:rsidP="006D13E9">
            <w:pPr>
              <w:jc w:val="left"/>
              <w:rPr>
                <w:rFonts w:ascii="Overlock" w:eastAsia="Overlock" w:hAnsi="Overlock" w:cs="Overlock"/>
                <w:b/>
              </w:rPr>
            </w:pPr>
          </w:p>
        </w:tc>
      </w:tr>
      <w:tr w:rsidR="006D13E9" w14:paraId="57D81912"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4BF7E3B1" w14:textId="77777777" w:rsidR="006D13E9" w:rsidRPr="002A739D" w:rsidRDefault="006D13E9" w:rsidP="006D13E9">
            <w:pPr>
              <w:jc w:val="left"/>
              <w:rPr>
                <w:rFonts w:ascii="Arial" w:eastAsiaTheme="minorHAnsi" w:hAnsi="Arial" w:cs="Arial"/>
                <w:sz w:val="18"/>
                <w:szCs w:val="18"/>
                <w:lang w:val="en-ZA" w:eastAsia="en-US"/>
              </w:rPr>
            </w:pPr>
            <w:r w:rsidRPr="002A739D">
              <w:rPr>
                <w:rFonts w:ascii="Arial" w:eastAsiaTheme="minorHAnsi" w:hAnsi="Arial" w:cs="Arial"/>
                <w:sz w:val="18"/>
                <w:szCs w:val="18"/>
                <w:lang w:val="en-ZA" w:eastAsia="en-US"/>
              </w:rPr>
              <w:t>The proposed solution should enable tunneling at 1G, 10G, 25G, 40G and 100G bandwidths, and should be able to rate limit traffic before entering a L3 WAN.</w:t>
            </w:r>
          </w:p>
        </w:tc>
        <w:tc>
          <w:tcPr>
            <w:tcW w:w="708" w:type="dxa"/>
            <w:tcBorders>
              <w:top w:val="single" w:sz="4" w:space="0" w:color="000000"/>
              <w:left w:val="nil"/>
              <w:bottom w:val="single" w:sz="4" w:space="0" w:color="000000"/>
              <w:right w:val="single" w:sz="4" w:space="0" w:color="auto"/>
            </w:tcBorders>
          </w:tcPr>
          <w:p w14:paraId="7FE6E692" w14:textId="77777777" w:rsidR="006D13E9" w:rsidRPr="00821D64" w:rsidRDefault="008A5236" w:rsidP="006D13E9">
            <w:pPr>
              <w:jc w:val="center"/>
              <w:rPr>
                <w:rFonts w:ascii="Calibri" w:eastAsia="Calibri" w:hAnsi="Calibri" w:cs="Calibri"/>
              </w:rPr>
            </w:pPr>
            <w:r w:rsidRPr="00821D6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5828771C"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236E419E" w14:textId="77777777" w:rsidR="006D13E9" w:rsidRDefault="006D13E9" w:rsidP="006D13E9">
            <w:pPr>
              <w:jc w:val="left"/>
              <w:rPr>
                <w:rFonts w:ascii="Overlock" w:eastAsia="Overlock" w:hAnsi="Overlock" w:cs="Overlock"/>
                <w:b/>
              </w:rPr>
            </w:pPr>
          </w:p>
        </w:tc>
      </w:tr>
      <w:tr w:rsidR="006D13E9" w14:paraId="66063C49"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1846BD1B" w14:textId="77777777" w:rsidR="006D13E9" w:rsidRPr="002A739D" w:rsidRDefault="006D13E9" w:rsidP="006D13E9">
            <w:pPr>
              <w:jc w:val="left"/>
              <w:rPr>
                <w:rFonts w:ascii="Arial" w:eastAsiaTheme="minorHAnsi" w:hAnsi="Arial" w:cs="Arial"/>
                <w:sz w:val="18"/>
                <w:szCs w:val="18"/>
                <w:lang w:val="en-ZA" w:eastAsia="en-US"/>
              </w:rPr>
            </w:pPr>
            <w:r w:rsidRPr="002A739D">
              <w:rPr>
                <w:rFonts w:ascii="Arial" w:eastAsiaTheme="minorHAnsi" w:hAnsi="Arial" w:cs="Arial"/>
                <w:sz w:val="18"/>
                <w:szCs w:val="18"/>
                <w:lang w:val="en-ZA" w:eastAsia="en-US"/>
              </w:rPr>
              <w:t xml:space="preserve">The proposed solution should enable tunneling on a per-device basis, enabling remote sites with a single device to require no additional on-site devices / resources to enable remote tapping support. </w:t>
            </w:r>
          </w:p>
        </w:tc>
        <w:tc>
          <w:tcPr>
            <w:tcW w:w="708" w:type="dxa"/>
            <w:tcBorders>
              <w:top w:val="single" w:sz="4" w:space="0" w:color="000000"/>
              <w:left w:val="nil"/>
              <w:bottom w:val="single" w:sz="4" w:space="0" w:color="000000"/>
              <w:right w:val="single" w:sz="4" w:space="0" w:color="auto"/>
            </w:tcBorders>
          </w:tcPr>
          <w:p w14:paraId="6CD1680F" w14:textId="77777777" w:rsidR="006D13E9" w:rsidRPr="00821D64" w:rsidRDefault="008A5236" w:rsidP="006D13E9">
            <w:pPr>
              <w:jc w:val="center"/>
              <w:rPr>
                <w:rFonts w:ascii="Calibri" w:eastAsia="Calibri" w:hAnsi="Calibri" w:cs="Calibri"/>
              </w:rPr>
            </w:pPr>
            <w:r w:rsidRPr="00821D6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3891EA95"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50E11598" w14:textId="77777777" w:rsidR="006D13E9" w:rsidRDefault="006D13E9" w:rsidP="006D13E9">
            <w:pPr>
              <w:jc w:val="left"/>
              <w:rPr>
                <w:rFonts w:ascii="Overlock" w:eastAsia="Overlock" w:hAnsi="Overlock" w:cs="Overlock"/>
                <w:b/>
              </w:rPr>
            </w:pPr>
          </w:p>
        </w:tc>
      </w:tr>
      <w:tr w:rsidR="006D13E9" w14:paraId="581CE0F7" w14:textId="77777777" w:rsidTr="00217378">
        <w:trPr>
          <w:trHeight w:val="443"/>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1843B515" w14:textId="77777777" w:rsidR="006D13E9" w:rsidRPr="002A739D" w:rsidRDefault="006D13E9" w:rsidP="006D13E9">
            <w:pPr>
              <w:jc w:val="left"/>
              <w:rPr>
                <w:rFonts w:ascii="Arial" w:eastAsiaTheme="minorHAnsi" w:hAnsi="Arial" w:cs="Arial"/>
                <w:sz w:val="18"/>
                <w:szCs w:val="18"/>
                <w:lang w:val="en-ZA" w:eastAsia="en-US"/>
              </w:rPr>
            </w:pPr>
          </w:p>
        </w:tc>
        <w:tc>
          <w:tcPr>
            <w:tcW w:w="708" w:type="dxa"/>
            <w:tcBorders>
              <w:top w:val="single" w:sz="4" w:space="0" w:color="000000"/>
              <w:left w:val="nil"/>
              <w:bottom w:val="single" w:sz="4" w:space="0" w:color="000000"/>
              <w:right w:val="single" w:sz="4" w:space="0" w:color="auto"/>
            </w:tcBorders>
          </w:tcPr>
          <w:p w14:paraId="7886A411" w14:textId="77777777" w:rsidR="006D13E9" w:rsidRDefault="00824A45" w:rsidP="006D13E9">
            <w:pPr>
              <w:jc w:val="center"/>
              <w:rPr>
                <w:rFonts w:ascii="Calibri" w:eastAsia="Calibri" w:hAnsi="Calibri" w:cs="Calibri"/>
                <w:b/>
              </w:rPr>
            </w:pPr>
            <w:r>
              <w:rPr>
                <w:rFonts w:ascii="Calibri" w:eastAsia="Calibri" w:hAnsi="Calibri" w:cs="Calibri"/>
                <w:b/>
              </w:rPr>
              <w:t>18</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60511E47"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23037E9C" w14:textId="77777777" w:rsidR="006D13E9" w:rsidRDefault="006D13E9" w:rsidP="006D13E9">
            <w:pPr>
              <w:jc w:val="left"/>
              <w:rPr>
                <w:rFonts w:ascii="Overlock" w:eastAsia="Overlock" w:hAnsi="Overlock" w:cs="Overlock"/>
                <w:b/>
              </w:rPr>
            </w:pPr>
          </w:p>
        </w:tc>
      </w:tr>
      <w:tr w:rsidR="006D13E9" w14:paraId="48739AAC" w14:textId="77777777" w:rsidTr="00217378">
        <w:trPr>
          <w:trHeight w:val="4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6EF49B5" w14:textId="77777777" w:rsidR="006D13E9" w:rsidRPr="00B50D0C" w:rsidRDefault="006D13E9" w:rsidP="006D13E9">
            <w:pPr>
              <w:jc w:val="left"/>
              <w:rPr>
                <w:rFonts w:ascii="Arial" w:eastAsiaTheme="minorHAnsi" w:hAnsi="Arial" w:cs="Arial"/>
                <w:b/>
                <w:bCs/>
                <w:color w:val="000000"/>
              </w:rPr>
            </w:pPr>
            <w:r w:rsidRPr="00B50D0C">
              <w:rPr>
                <w:rFonts w:ascii="Arial" w:eastAsiaTheme="minorHAnsi" w:hAnsi="Arial" w:cs="Arial"/>
                <w:b/>
                <w:bCs/>
                <w:color w:val="000000"/>
              </w:rPr>
              <w:t>Platform extensibility</w:t>
            </w:r>
          </w:p>
        </w:tc>
        <w:tc>
          <w:tcPr>
            <w:tcW w:w="708" w:type="dxa"/>
            <w:tcBorders>
              <w:top w:val="single" w:sz="4" w:space="0" w:color="000000"/>
              <w:left w:val="nil"/>
              <w:bottom w:val="single" w:sz="4" w:space="0" w:color="000000"/>
              <w:right w:val="single" w:sz="4" w:space="0" w:color="auto"/>
            </w:tcBorders>
          </w:tcPr>
          <w:p w14:paraId="04EB86C4" w14:textId="77777777" w:rsidR="006D13E9" w:rsidRPr="00B50D0C" w:rsidRDefault="006D13E9" w:rsidP="006D13E9">
            <w:pPr>
              <w:jc w:val="center"/>
              <w:rPr>
                <w:rFonts w:ascii="Arial" w:eastAsiaTheme="minorHAnsi" w:hAnsi="Arial" w:cs="Arial"/>
                <w:bCs/>
                <w:color w:val="000000"/>
              </w:rPr>
            </w:pP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5A9DB0CB" w14:textId="77777777" w:rsidR="006D13E9" w:rsidRPr="00EA774B" w:rsidRDefault="006D13E9" w:rsidP="003B0366">
            <w:pPr>
              <w:jc w:val="center"/>
              <w:rPr>
                <w:rFonts w:ascii="Arial" w:eastAsiaTheme="minorHAnsi" w:hAnsi="Arial" w:cs="Arial"/>
                <w:bCs/>
                <w:color w:val="000000"/>
              </w:rPr>
            </w:pPr>
          </w:p>
        </w:tc>
        <w:tc>
          <w:tcPr>
            <w:tcW w:w="1559" w:type="dxa"/>
            <w:tcBorders>
              <w:top w:val="single" w:sz="4" w:space="0" w:color="000000"/>
              <w:left w:val="nil"/>
              <w:bottom w:val="single" w:sz="4" w:space="0" w:color="000000"/>
              <w:right w:val="single" w:sz="4" w:space="0" w:color="000000"/>
            </w:tcBorders>
            <w:shd w:val="clear" w:color="auto" w:fill="auto"/>
          </w:tcPr>
          <w:p w14:paraId="6E94404C" w14:textId="77777777" w:rsidR="006D13E9" w:rsidRPr="00EA774B" w:rsidRDefault="006D13E9" w:rsidP="006D13E9">
            <w:pPr>
              <w:jc w:val="left"/>
              <w:rPr>
                <w:rFonts w:ascii="Arial" w:eastAsiaTheme="minorHAnsi" w:hAnsi="Arial" w:cs="Arial"/>
                <w:bCs/>
                <w:color w:val="000000"/>
              </w:rPr>
            </w:pPr>
          </w:p>
        </w:tc>
      </w:tr>
      <w:tr w:rsidR="006D13E9" w14:paraId="09FC515B"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16018417" w14:textId="77777777" w:rsidR="006D13E9" w:rsidRPr="00384FF9" w:rsidRDefault="006D13E9" w:rsidP="006D13E9">
            <w:pPr>
              <w:jc w:val="left"/>
              <w:rPr>
                <w:rFonts w:ascii="Arial" w:eastAsiaTheme="minorHAnsi" w:hAnsi="Arial" w:cs="Arial"/>
                <w:sz w:val="18"/>
                <w:szCs w:val="18"/>
                <w:lang w:val="en-ZA" w:eastAsia="en-US"/>
              </w:rPr>
            </w:pPr>
            <w:r w:rsidRPr="00384FF9">
              <w:rPr>
                <w:rFonts w:ascii="Arial" w:eastAsiaTheme="minorHAnsi" w:hAnsi="Arial" w:cs="Arial"/>
                <w:sz w:val="18"/>
                <w:szCs w:val="18"/>
                <w:lang w:val="en-ZA" w:eastAsia="en-US"/>
              </w:rPr>
              <w:t>The proposed solution must support grow as you need without rip and replace. NPB devices should be able to connect to other devices in a typical cloud (Leaf-Spine network) fashion to allow for additional port requirements.</w:t>
            </w:r>
          </w:p>
        </w:tc>
        <w:tc>
          <w:tcPr>
            <w:tcW w:w="708" w:type="dxa"/>
            <w:tcBorders>
              <w:top w:val="single" w:sz="4" w:space="0" w:color="000000"/>
              <w:left w:val="nil"/>
              <w:bottom w:val="single" w:sz="4" w:space="0" w:color="000000"/>
              <w:right w:val="single" w:sz="4" w:space="0" w:color="auto"/>
            </w:tcBorders>
          </w:tcPr>
          <w:p w14:paraId="53352465" w14:textId="77777777" w:rsidR="006D13E9" w:rsidRPr="006663B4" w:rsidRDefault="00156BE2" w:rsidP="006D13E9">
            <w:pPr>
              <w:jc w:val="center"/>
              <w:rPr>
                <w:rFonts w:ascii="Calibri" w:eastAsia="Calibri" w:hAnsi="Calibri" w:cs="Calibri"/>
              </w:rPr>
            </w:pPr>
            <w:r>
              <w:rPr>
                <w:rFonts w:ascii="Calibri" w:eastAsia="Calibri" w:hAnsi="Calibri" w:cs="Calibri"/>
              </w:rPr>
              <w:t>3</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38C21FD1"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0A4B68B3" w14:textId="77777777" w:rsidR="006D13E9" w:rsidRDefault="006D13E9" w:rsidP="006D13E9">
            <w:pPr>
              <w:jc w:val="left"/>
              <w:rPr>
                <w:rFonts w:ascii="Overlock" w:eastAsia="Overlock" w:hAnsi="Overlock" w:cs="Overlock"/>
                <w:b/>
              </w:rPr>
            </w:pPr>
          </w:p>
        </w:tc>
      </w:tr>
      <w:tr w:rsidR="006D13E9" w14:paraId="41734CE0" w14:textId="77777777" w:rsidTr="00217378">
        <w:trPr>
          <w:trHeight w:val="425"/>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2FC9B79F" w14:textId="77777777" w:rsidR="006D13E9" w:rsidRPr="00384FF9" w:rsidRDefault="006D13E9" w:rsidP="006D13E9">
            <w:pPr>
              <w:jc w:val="left"/>
              <w:rPr>
                <w:rFonts w:ascii="Arial" w:eastAsiaTheme="minorHAnsi" w:hAnsi="Arial" w:cs="Arial"/>
                <w:sz w:val="18"/>
                <w:szCs w:val="18"/>
                <w:lang w:val="en-ZA" w:eastAsia="en-US"/>
              </w:rPr>
            </w:pPr>
            <w:r w:rsidRPr="00384FF9">
              <w:rPr>
                <w:rFonts w:ascii="Arial" w:eastAsiaTheme="minorHAnsi" w:hAnsi="Arial" w:cs="Arial"/>
                <w:sz w:val="18"/>
                <w:szCs w:val="18"/>
                <w:lang w:val="en-ZA" w:eastAsia="en-US"/>
              </w:rPr>
              <w:t>The proposed solution should be able to start with a single fabric switch, grow to a 2-tier and/or 3-tier topology.</w:t>
            </w:r>
          </w:p>
        </w:tc>
        <w:tc>
          <w:tcPr>
            <w:tcW w:w="708" w:type="dxa"/>
            <w:tcBorders>
              <w:top w:val="single" w:sz="4" w:space="0" w:color="000000"/>
              <w:left w:val="nil"/>
              <w:bottom w:val="single" w:sz="4" w:space="0" w:color="000000"/>
              <w:right w:val="single" w:sz="4" w:space="0" w:color="auto"/>
            </w:tcBorders>
          </w:tcPr>
          <w:p w14:paraId="68962501" w14:textId="77777777" w:rsidR="006D13E9" w:rsidRPr="006663B4" w:rsidRDefault="00824A45" w:rsidP="006D13E9">
            <w:pPr>
              <w:jc w:val="center"/>
              <w:rPr>
                <w:rFonts w:ascii="Calibri" w:eastAsia="Calibri" w:hAnsi="Calibri" w:cs="Calibri"/>
              </w:rPr>
            </w:pPr>
            <w:r>
              <w:rPr>
                <w:rFonts w:ascii="Calibri" w:eastAsia="Calibri" w:hAnsi="Calibri" w:cs="Calibri"/>
              </w:rPr>
              <w:t>4</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631673D3"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6F664509" w14:textId="77777777" w:rsidR="006D13E9" w:rsidRDefault="006D13E9" w:rsidP="006D13E9">
            <w:pPr>
              <w:jc w:val="left"/>
              <w:rPr>
                <w:rFonts w:ascii="Overlock" w:eastAsia="Overlock" w:hAnsi="Overlock" w:cs="Overlock"/>
                <w:b/>
              </w:rPr>
            </w:pPr>
          </w:p>
        </w:tc>
      </w:tr>
      <w:tr w:rsidR="006D13E9" w14:paraId="7567FAC2"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7F5908B6" w14:textId="77777777" w:rsidR="006D13E9" w:rsidRPr="00384FF9" w:rsidRDefault="006D13E9" w:rsidP="006D13E9">
            <w:pPr>
              <w:jc w:val="left"/>
              <w:rPr>
                <w:rFonts w:ascii="Arial" w:eastAsiaTheme="minorHAnsi" w:hAnsi="Arial" w:cs="Arial"/>
                <w:sz w:val="18"/>
                <w:szCs w:val="18"/>
                <w:lang w:val="en-ZA" w:eastAsia="en-US"/>
              </w:rPr>
            </w:pPr>
            <w:r w:rsidRPr="00384FF9">
              <w:rPr>
                <w:rFonts w:ascii="Arial" w:eastAsiaTheme="minorHAnsi" w:hAnsi="Arial" w:cs="Arial"/>
                <w:sz w:val="18"/>
                <w:szCs w:val="18"/>
                <w:lang w:val="en-ZA" w:eastAsia="en-US"/>
              </w:rPr>
              <w:t xml:space="preserve">The proposed solution should assist Eskom in eliminating tool silos by delivering tap/span across multiple sites to a centralized tool set </w:t>
            </w:r>
          </w:p>
        </w:tc>
        <w:tc>
          <w:tcPr>
            <w:tcW w:w="708" w:type="dxa"/>
            <w:tcBorders>
              <w:top w:val="single" w:sz="4" w:space="0" w:color="000000"/>
              <w:left w:val="nil"/>
              <w:bottom w:val="single" w:sz="4" w:space="0" w:color="000000"/>
              <w:right w:val="single" w:sz="4" w:space="0" w:color="auto"/>
            </w:tcBorders>
          </w:tcPr>
          <w:p w14:paraId="15B01812" w14:textId="77777777" w:rsidR="006D13E9" w:rsidRPr="006663B4" w:rsidRDefault="00824A45" w:rsidP="006D13E9">
            <w:pPr>
              <w:jc w:val="center"/>
              <w:rPr>
                <w:rFonts w:ascii="Calibri" w:eastAsia="Calibri" w:hAnsi="Calibri" w:cs="Calibri"/>
              </w:rPr>
            </w:pPr>
            <w:r>
              <w:rPr>
                <w:rFonts w:ascii="Calibri" w:eastAsia="Calibri" w:hAnsi="Calibri" w:cs="Calibri"/>
              </w:rPr>
              <w:t>3</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1F981806"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28DE5B79" w14:textId="77777777" w:rsidR="006D13E9" w:rsidRDefault="006D13E9" w:rsidP="006D13E9">
            <w:pPr>
              <w:jc w:val="left"/>
              <w:rPr>
                <w:rFonts w:ascii="Overlock" w:eastAsia="Overlock" w:hAnsi="Overlock" w:cs="Overlock"/>
                <w:b/>
              </w:rPr>
            </w:pPr>
          </w:p>
        </w:tc>
      </w:tr>
      <w:tr w:rsidR="006D13E9" w14:paraId="7465351C"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2FD51E72" w14:textId="5D10D2F2" w:rsidR="006D13E9" w:rsidRPr="00384FF9" w:rsidRDefault="006D13E9" w:rsidP="00217378">
            <w:pPr>
              <w:jc w:val="left"/>
              <w:rPr>
                <w:rFonts w:ascii="Arial" w:eastAsiaTheme="minorHAnsi" w:hAnsi="Arial" w:cs="Arial"/>
                <w:sz w:val="18"/>
                <w:szCs w:val="18"/>
                <w:lang w:val="en-ZA" w:eastAsia="en-US"/>
              </w:rPr>
            </w:pPr>
            <w:r w:rsidRPr="00384FF9">
              <w:rPr>
                <w:rFonts w:ascii="Arial" w:eastAsiaTheme="minorHAnsi" w:hAnsi="Arial" w:cs="Arial"/>
                <w:sz w:val="18"/>
                <w:szCs w:val="18"/>
                <w:lang w:val="en-ZA" w:eastAsia="en-US"/>
              </w:rPr>
              <w:t>The proposed solution must support 1/10/25/40/50/100G connectivity for tap/span and tools, with the possibility to tap 400G in the future.</w:t>
            </w:r>
          </w:p>
        </w:tc>
        <w:tc>
          <w:tcPr>
            <w:tcW w:w="708" w:type="dxa"/>
            <w:tcBorders>
              <w:top w:val="single" w:sz="4" w:space="0" w:color="000000"/>
              <w:left w:val="nil"/>
              <w:bottom w:val="single" w:sz="4" w:space="0" w:color="000000"/>
              <w:right w:val="single" w:sz="4" w:space="0" w:color="auto"/>
            </w:tcBorders>
          </w:tcPr>
          <w:p w14:paraId="1DFDC632" w14:textId="77777777" w:rsidR="006D13E9" w:rsidRPr="006663B4" w:rsidRDefault="00614A2D" w:rsidP="006D13E9">
            <w:pPr>
              <w:jc w:val="center"/>
              <w:rPr>
                <w:rFonts w:ascii="Calibri" w:eastAsia="Calibri" w:hAnsi="Calibri" w:cs="Calibri"/>
              </w:rPr>
            </w:pPr>
            <w:r w:rsidRPr="006663B4">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2BA92A48"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13C7D5E4" w14:textId="77777777" w:rsidR="006D13E9" w:rsidRDefault="006D13E9" w:rsidP="006D13E9">
            <w:pPr>
              <w:jc w:val="left"/>
              <w:rPr>
                <w:rFonts w:ascii="Overlock" w:eastAsia="Overlock" w:hAnsi="Overlock" w:cs="Overlock"/>
                <w:b/>
              </w:rPr>
            </w:pPr>
          </w:p>
        </w:tc>
      </w:tr>
      <w:tr w:rsidR="006D13E9" w14:paraId="5EDDED58" w14:textId="77777777" w:rsidTr="00217378">
        <w:trPr>
          <w:trHeight w:val="416"/>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9B37698" w14:textId="77777777" w:rsidR="006D13E9" w:rsidRPr="00384FF9" w:rsidRDefault="006D13E9" w:rsidP="001C60B8">
            <w:pPr>
              <w:jc w:val="left"/>
              <w:rPr>
                <w:rFonts w:ascii="Arial" w:eastAsiaTheme="minorHAnsi" w:hAnsi="Arial" w:cs="Arial"/>
                <w:sz w:val="18"/>
                <w:szCs w:val="18"/>
                <w:lang w:val="en-ZA" w:eastAsia="en-US"/>
              </w:rPr>
            </w:pPr>
            <w:r w:rsidRPr="00384FF9">
              <w:rPr>
                <w:rFonts w:ascii="Arial" w:eastAsiaTheme="minorHAnsi" w:hAnsi="Arial" w:cs="Arial"/>
                <w:sz w:val="18"/>
                <w:szCs w:val="18"/>
                <w:lang w:val="en-ZA" w:eastAsia="en-US"/>
              </w:rPr>
              <w:t xml:space="preserve">The proposed solution must be extensible by having the ability to add additional specialized packet functions by </w:t>
            </w:r>
            <w:r w:rsidRPr="00384FF9">
              <w:rPr>
                <w:rFonts w:ascii="Arial" w:eastAsiaTheme="minorHAnsi" w:hAnsi="Arial" w:cs="Arial"/>
                <w:sz w:val="18"/>
                <w:szCs w:val="18"/>
                <w:lang w:val="en-ZA" w:eastAsia="en-US"/>
              </w:rPr>
              <w:lastRenderedPageBreak/>
              <w:t xml:space="preserve">simply adding a node/nodes to the currently deployed NPB network. </w:t>
            </w:r>
          </w:p>
        </w:tc>
        <w:tc>
          <w:tcPr>
            <w:tcW w:w="708" w:type="dxa"/>
            <w:tcBorders>
              <w:top w:val="single" w:sz="4" w:space="0" w:color="000000"/>
              <w:left w:val="nil"/>
              <w:bottom w:val="single" w:sz="4" w:space="0" w:color="000000"/>
              <w:right w:val="single" w:sz="4" w:space="0" w:color="auto"/>
            </w:tcBorders>
          </w:tcPr>
          <w:p w14:paraId="24D99623" w14:textId="77777777" w:rsidR="006D13E9" w:rsidRPr="006663B4" w:rsidRDefault="00614A2D" w:rsidP="006D13E9">
            <w:pPr>
              <w:jc w:val="center"/>
              <w:rPr>
                <w:rFonts w:ascii="Calibri" w:eastAsia="Calibri" w:hAnsi="Calibri" w:cs="Calibri"/>
              </w:rPr>
            </w:pPr>
            <w:r w:rsidRPr="006663B4">
              <w:rPr>
                <w:rFonts w:ascii="Calibri" w:eastAsia="Calibri" w:hAnsi="Calibri" w:cs="Calibri"/>
              </w:rPr>
              <w:lastRenderedPageBreak/>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4A618C4A"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1B4FC8FA" w14:textId="77777777" w:rsidR="006D13E9" w:rsidRDefault="006D13E9" w:rsidP="006D13E9">
            <w:pPr>
              <w:jc w:val="left"/>
              <w:rPr>
                <w:rFonts w:ascii="Overlock" w:eastAsia="Overlock" w:hAnsi="Overlock" w:cs="Overlock"/>
                <w:b/>
              </w:rPr>
            </w:pPr>
          </w:p>
        </w:tc>
      </w:tr>
      <w:tr w:rsidR="006D13E9" w14:paraId="6E7646E2" w14:textId="77777777" w:rsidTr="00217378">
        <w:trPr>
          <w:trHeight w:val="408"/>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02E73099" w14:textId="77777777" w:rsidR="006D13E9" w:rsidRPr="00384FF9" w:rsidRDefault="006D13E9" w:rsidP="006D13E9">
            <w:pPr>
              <w:jc w:val="left"/>
              <w:rPr>
                <w:rFonts w:ascii="Arial" w:eastAsiaTheme="minorHAnsi" w:hAnsi="Arial" w:cs="Arial"/>
                <w:sz w:val="18"/>
                <w:szCs w:val="18"/>
                <w:lang w:val="en-ZA" w:eastAsia="en-US"/>
              </w:rPr>
            </w:pPr>
          </w:p>
        </w:tc>
        <w:tc>
          <w:tcPr>
            <w:tcW w:w="708" w:type="dxa"/>
            <w:tcBorders>
              <w:top w:val="single" w:sz="4" w:space="0" w:color="000000"/>
              <w:left w:val="nil"/>
              <w:bottom w:val="single" w:sz="4" w:space="0" w:color="000000"/>
              <w:right w:val="single" w:sz="4" w:space="0" w:color="auto"/>
            </w:tcBorders>
          </w:tcPr>
          <w:p w14:paraId="7A401912" w14:textId="77777777" w:rsidR="006D13E9" w:rsidRPr="003C4382" w:rsidRDefault="00824A45" w:rsidP="006D13E9">
            <w:pPr>
              <w:jc w:val="center"/>
              <w:rPr>
                <w:rFonts w:ascii="Calibri" w:eastAsia="Calibri" w:hAnsi="Calibri" w:cs="Calibri"/>
                <w:b/>
              </w:rPr>
            </w:pPr>
            <w:r>
              <w:rPr>
                <w:rFonts w:ascii="Calibri" w:eastAsia="Calibri" w:hAnsi="Calibri" w:cs="Calibri"/>
                <w:b/>
              </w:rPr>
              <w:t>14</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80ED04A"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3B595DF5" w14:textId="77777777" w:rsidR="006D13E9" w:rsidRDefault="006D13E9" w:rsidP="006D13E9">
            <w:pPr>
              <w:jc w:val="left"/>
              <w:rPr>
                <w:rFonts w:ascii="Overlock" w:eastAsia="Overlock" w:hAnsi="Overlock" w:cs="Overlock"/>
                <w:b/>
              </w:rPr>
            </w:pPr>
          </w:p>
        </w:tc>
      </w:tr>
      <w:tr w:rsidR="006D13E9" w14:paraId="69F3F2D8"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4A8A45DC" w14:textId="77777777" w:rsidR="006D13E9" w:rsidRDefault="006D13E9" w:rsidP="006D13E9">
            <w:pPr>
              <w:jc w:val="left"/>
              <w:rPr>
                <w:rFonts w:ascii="Calibri" w:eastAsia="Calibri" w:hAnsi="Calibri" w:cs="Calibri"/>
                <w:b/>
              </w:rPr>
            </w:pPr>
            <w:r w:rsidRPr="00B50D0C">
              <w:rPr>
                <w:rFonts w:ascii="Arial" w:eastAsiaTheme="minorHAnsi" w:hAnsi="Arial" w:cs="Arial"/>
                <w:b/>
                <w:bCs/>
                <w:color w:val="000000"/>
              </w:rPr>
              <w:t>The specialized packet functions should inc</w:t>
            </w:r>
            <w:r>
              <w:rPr>
                <w:rFonts w:ascii="Arial" w:eastAsiaTheme="minorHAnsi" w:hAnsi="Arial" w:cs="Arial"/>
                <w:b/>
                <w:bCs/>
                <w:color w:val="000000"/>
              </w:rPr>
              <w:t xml:space="preserve">lude the following and will be </w:t>
            </w:r>
            <w:r w:rsidRPr="00B50D0C">
              <w:rPr>
                <w:rFonts w:ascii="Arial" w:eastAsiaTheme="minorHAnsi" w:hAnsi="Arial" w:cs="Arial"/>
                <w:b/>
                <w:bCs/>
                <w:color w:val="000000"/>
              </w:rPr>
              <w:t>required in the future:</w:t>
            </w:r>
          </w:p>
        </w:tc>
        <w:tc>
          <w:tcPr>
            <w:tcW w:w="708" w:type="dxa"/>
            <w:tcBorders>
              <w:top w:val="single" w:sz="4" w:space="0" w:color="000000"/>
              <w:left w:val="nil"/>
              <w:bottom w:val="single" w:sz="4" w:space="0" w:color="000000"/>
              <w:right w:val="single" w:sz="4" w:space="0" w:color="auto"/>
            </w:tcBorders>
          </w:tcPr>
          <w:p w14:paraId="35A6E935" w14:textId="77777777" w:rsidR="006D13E9" w:rsidRPr="00151A69" w:rsidRDefault="006D13E9" w:rsidP="006D13E9">
            <w:pPr>
              <w:jc w:val="center"/>
              <w:rPr>
                <w:rFonts w:ascii="Calibri" w:eastAsia="Calibri" w:hAnsi="Calibri" w:cs="Calibri"/>
              </w:rPr>
            </w:pPr>
            <w:r w:rsidRPr="00151A69">
              <w:rPr>
                <w:rFonts w:ascii="Calibri" w:eastAsia="Calibri" w:hAnsi="Calibri" w:cs="Calibri"/>
              </w:rPr>
              <w:t>`</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5F4D5963"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356B2194" w14:textId="77777777" w:rsidR="006D13E9" w:rsidRDefault="006D13E9" w:rsidP="006D13E9">
            <w:pPr>
              <w:jc w:val="left"/>
              <w:rPr>
                <w:rFonts w:ascii="Overlock" w:eastAsia="Overlock" w:hAnsi="Overlock" w:cs="Overlock"/>
                <w:b/>
              </w:rPr>
            </w:pPr>
          </w:p>
        </w:tc>
      </w:tr>
      <w:tr w:rsidR="006D13E9" w14:paraId="1D541BAD" w14:textId="77777777" w:rsidTr="00217378">
        <w:trPr>
          <w:trHeight w:val="509"/>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4EB83EA1"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Packet De-duplication — Enhances tool efficiency, by dropping duplicate packets.</w:t>
            </w:r>
          </w:p>
        </w:tc>
        <w:tc>
          <w:tcPr>
            <w:tcW w:w="708" w:type="dxa"/>
            <w:tcBorders>
              <w:top w:val="single" w:sz="4" w:space="0" w:color="000000"/>
              <w:left w:val="nil"/>
              <w:bottom w:val="single" w:sz="4" w:space="0" w:color="000000"/>
              <w:right w:val="single" w:sz="4" w:space="0" w:color="auto"/>
            </w:tcBorders>
          </w:tcPr>
          <w:p w14:paraId="0D47917D" w14:textId="77777777" w:rsidR="006D13E9" w:rsidRPr="00151A69" w:rsidRDefault="00156BE2" w:rsidP="006D13E9">
            <w:pPr>
              <w:jc w:val="center"/>
              <w:rPr>
                <w:rFonts w:ascii="Calibri" w:eastAsia="Calibri" w:hAnsi="Calibri" w:cs="Calibri"/>
              </w:rPr>
            </w:pPr>
            <w:r>
              <w:rPr>
                <w:rFonts w:ascii="Calibri" w:eastAsia="Calibri" w:hAnsi="Calibri" w:cs="Calibri"/>
              </w:rPr>
              <w:t>3</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DA52A93"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145F0BCB" w14:textId="77777777" w:rsidR="006D13E9" w:rsidRDefault="006D13E9" w:rsidP="006D13E9">
            <w:pPr>
              <w:jc w:val="left"/>
              <w:rPr>
                <w:rFonts w:ascii="Overlock" w:eastAsia="Overlock" w:hAnsi="Overlock" w:cs="Overlock"/>
                <w:b/>
              </w:rPr>
            </w:pPr>
          </w:p>
        </w:tc>
      </w:tr>
      <w:tr w:rsidR="006D13E9" w14:paraId="309CA8B3" w14:textId="77777777" w:rsidTr="00217378">
        <w:trPr>
          <w:trHeight w:val="417"/>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3EB686C7"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Packet Slicing — Improves security and tool throughput by stripping off the payload.</w:t>
            </w:r>
          </w:p>
        </w:tc>
        <w:tc>
          <w:tcPr>
            <w:tcW w:w="708" w:type="dxa"/>
            <w:tcBorders>
              <w:top w:val="single" w:sz="4" w:space="0" w:color="000000"/>
              <w:left w:val="nil"/>
              <w:bottom w:val="single" w:sz="4" w:space="0" w:color="000000"/>
              <w:right w:val="single" w:sz="4" w:space="0" w:color="auto"/>
            </w:tcBorders>
          </w:tcPr>
          <w:p w14:paraId="7B5D4C58"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4546B3D2"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446D4FD6" w14:textId="77777777" w:rsidR="006D13E9" w:rsidRDefault="006D13E9" w:rsidP="006D13E9">
            <w:pPr>
              <w:jc w:val="left"/>
              <w:rPr>
                <w:rFonts w:ascii="Overlock" w:eastAsia="Overlock" w:hAnsi="Overlock" w:cs="Overlock"/>
                <w:b/>
              </w:rPr>
            </w:pPr>
          </w:p>
        </w:tc>
      </w:tr>
      <w:tr w:rsidR="006D13E9" w14:paraId="2F039052"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05009A58"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Packet Masking — Improves security by hiding user/confidential information such as Credit card, SSN, passwords, medical or financial data to comply with SOX, HIPAA and PCI regulations.</w:t>
            </w:r>
          </w:p>
        </w:tc>
        <w:tc>
          <w:tcPr>
            <w:tcW w:w="708" w:type="dxa"/>
            <w:tcBorders>
              <w:top w:val="single" w:sz="4" w:space="0" w:color="000000"/>
              <w:left w:val="nil"/>
              <w:bottom w:val="single" w:sz="4" w:space="0" w:color="000000"/>
              <w:right w:val="single" w:sz="4" w:space="0" w:color="auto"/>
            </w:tcBorders>
          </w:tcPr>
          <w:p w14:paraId="032DE81B"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132E07E3"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67F14C28" w14:textId="77777777" w:rsidR="006D13E9" w:rsidRDefault="006D13E9" w:rsidP="006D13E9">
            <w:pPr>
              <w:jc w:val="left"/>
              <w:rPr>
                <w:rFonts w:ascii="Overlock" w:eastAsia="Overlock" w:hAnsi="Overlock" w:cs="Overlock"/>
                <w:b/>
              </w:rPr>
            </w:pPr>
          </w:p>
        </w:tc>
      </w:tr>
      <w:tr w:rsidR="006D13E9" w14:paraId="2195F10F"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36C461F2"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Regex Pattern matching—Improves filtering of traffic based on regex patterns anywhere within the packet.</w:t>
            </w:r>
          </w:p>
        </w:tc>
        <w:tc>
          <w:tcPr>
            <w:tcW w:w="708" w:type="dxa"/>
            <w:tcBorders>
              <w:top w:val="single" w:sz="4" w:space="0" w:color="000000"/>
              <w:left w:val="nil"/>
              <w:bottom w:val="single" w:sz="4" w:space="0" w:color="000000"/>
              <w:right w:val="single" w:sz="4" w:space="0" w:color="auto"/>
            </w:tcBorders>
          </w:tcPr>
          <w:p w14:paraId="26EE57AF"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20A69517"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31B255E5" w14:textId="77777777" w:rsidR="006D13E9" w:rsidRDefault="006D13E9" w:rsidP="006D13E9">
            <w:pPr>
              <w:jc w:val="left"/>
              <w:rPr>
                <w:rFonts w:ascii="Overlock" w:eastAsia="Overlock" w:hAnsi="Overlock" w:cs="Overlock"/>
                <w:b/>
              </w:rPr>
            </w:pPr>
          </w:p>
        </w:tc>
      </w:tr>
      <w:tr w:rsidR="006D13E9" w14:paraId="0BBCE219"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104D8F23"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Header stripping for VXLAN, Cisco Fabric Path, LISP, GENEVE, PPPoE, ERSPAN, and MPLS packets. A generic user-defined header stripping function is also supported.</w:t>
            </w:r>
          </w:p>
        </w:tc>
        <w:tc>
          <w:tcPr>
            <w:tcW w:w="708" w:type="dxa"/>
            <w:tcBorders>
              <w:top w:val="single" w:sz="4" w:space="0" w:color="000000"/>
              <w:left w:val="nil"/>
              <w:bottom w:val="single" w:sz="4" w:space="0" w:color="000000"/>
              <w:right w:val="single" w:sz="4" w:space="0" w:color="auto"/>
            </w:tcBorders>
          </w:tcPr>
          <w:p w14:paraId="0A78FE85"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5EC8EEC2"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5D7C7C64" w14:textId="77777777" w:rsidR="006D13E9" w:rsidRDefault="006D13E9" w:rsidP="006D13E9">
            <w:pPr>
              <w:jc w:val="left"/>
              <w:rPr>
                <w:rFonts w:ascii="Overlock" w:eastAsia="Overlock" w:hAnsi="Overlock" w:cs="Overlock"/>
                <w:b/>
              </w:rPr>
            </w:pPr>
          </w:p>
        </w:tc>
      </w:tr>
      <w:tr w:rsidR="006D13E9" w14:paraId="4D24A7E8" w14:textId="77777777" w:rsidTr="00217378">
        <w:trPr>
          <w:trHeight w:val="371"/>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83A7D6C"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IPFIX/Netflow/sFlow Generation Function.</w:t>
            </w:r>
          </w:p>
        </w:tc>
        <w:tc>
          <w:tcPr>
            <w:tcW w:w="708" w:type="dxa"/>
            <w:tcBorders>
              <w:top w:val="single" w:sz="4" w:space="0" w:color="000000"/>
              <w:left w:val="nil"/>
              <w:bottom w:val="single" w:sz="4" w:space="0" w:color="000000"/>
              <w:right w:val="single" w:sz="4" w:space="0" w:color="auto"/>
            </w:tcBorders>
          </w:tcPr>
          <w:p w14:paraId="26EA75BF"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BB3EE3E"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10C76970" w14:textId="77777777" w:rsidR="006D13E9" w:rsidRDefault="006D13E9" w:rsidP="006D13E9">
            <w:pPr>
              <w:jc w:val="left"/>
              <w:rPr>
                <w:rFonts w:ascii="Overlock" w:eastAsia="Overlock" w:hAnsi="Overlock" w:cs="Overlock"/>
                <w:b/>
              </w:rPr>
            </w:pPr>
          </w:p>
        </w:tc>
      </w:tr>
      <w:tr w:rsidR="006D13E9" w14:paraId="571F868A" w14:textId="77777777" w:rsidTr="00217378">
        <w:trPr>
          <w:trHeight w:val="404"/>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124A4E4B"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L2GRE tunnel packet decapsulation.</w:t>
            </w:r>
          </w:p>
        </w:tc>
        <w:tc>
          <w:tcPr>
            <w:tcW w:w="708" w:type="dxa"/>
            <w:tcBorders>
              <w:top w:val="single" w:sz="4" w:space="0" w:color="000000"/>
              <w:left w:val="nil"/>
              <w:bottom w:val="single" w:sz="4" w:space="0" w:color="000000"/>
              <w:right w:val="single" w:sz="4" w:space="0" w:color="auto"/>
            </w:tcBorders>
          </w:tcPr>
          <w:p w14:paraId="47AA5303"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6C3F63AB"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56DF7F32" w14:textId="77777777" w:rsidR="006D13E9" w:rsidRDefault="006D13E9" w:rsidP="006D13E9">
            <w:pPr>
              <w:jc w:val="left"/>
              <w:rPr>
                <w:rFonts w:ascii="Overlock" w:eastAsia="Overlock" w:hAnsi="Overlock" w:cs="Overlock"/>
                <w:b/>
              </w:rPr>
            </w:pPr>
          </w:p>
        </w:tc>
      </w:tr>
      <w:tr w:rsidR="006D13E9" w14:paraId="7B4E3A69" w14:textId="77777777" w:rsidTr="00217378">
        <w:trPr>
          <w:trHeight w:val="283"/>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F79531E"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VLAN tag stripping, VLAN tag push.</w:t>
            </w:r>
          </w:p>
        </w:tc>
        <w:tc>
          <w:tcPr>
            <w:tcW w:w="708" w:type="dxa"/>
            <w:tcBorders>
              <w:top w:val="single" w:sz="4" w:space="0" w:color="000000"/>
              <w:left w:val="nil"/>
              <w:bottom w:val="single" w:sz="4" w:space="0" w:color="000000"/>
              <w:right w:val="single" w:sz="4" w:space="0" w:color="auto"/>
            </w:tcBorders>
          </w:tcPr>
          <w:p w14:paraId="1C7690D3"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B9EA9ED"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60E99035" w14:textId="77777777" w:rsidR="006D13E9" w:rsidRDefault="006D13E9" w:rsidP="006D13E9">
            <w:pPr>
              <w:jc w:val="left"/>
              <w:rPr>
                <w:rFonts w:ascii="Overlock" w:eastAsia="Overlock" w:hAnsi="Overlock" w:cs="Overlock"/>
                <w:b/>
              </w:rPr>
            </w:pPr>
          </w:p>
        </w:tc>
      </w:tr>
      <w:tr w:rsidR="006D13E9" w14:paraId="1D4C616A" w14:textId="77777777" w:rsidTr="00217378">
        <w:trPr>
          <w:trHeight w:val="272"/>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0323C356"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Match on inner packet post stripping.</w:t>
            </w:r>
          </w:p>
        </w:tc>
        <w:tc>
          <w:tcPr>
            <w:tcW w:w="708" w:type="dxa"/>
            <w:tcBorders>
              <w:top w:val="single" w:sz="4" w:space="0" w:color="000000"/>
              <w:left w:val="nil"/>
              <w:bottom w:val="single" w:sz="4" w:space="0" w:color="000000"/>
              <w:right w:val="single" w:sz="4" w:space="0" w:color="auto"/>
            </w:tcBorders>
          </w:tcPr>
          <w:p w14:paraId="0E097105"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1B4177D5"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399ED489" w14:textId="77777777" w:rsidR="006D13E9" w:rsidRDefault="006D13E9" w:rsidP="006D13E9">
            <w:pPr>
              <w:jc w:val="left"/>
              <w:rPr>
                <w:rFonts w:ascii="Overlock" w:eastAsia="Overlock" w:hAnsi="Overlock" w:cs="Overlock"/>
                <w:b/>
              </w:rPr>
            </w:pPr>
          </w:p>
        </w:tc>
      </w:tr>
      <w:tr w:rsidR="006D13E9" w14:paraId="6D5DF3BD"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1641EA97" w14:textId="77777777" w:rsidR="006D13E9" w:rsidRPr="00DE72F7" w:rsidRDefault="006D13E9" w:rsidP="00217378">
            <w:pPr>
              <w:numPr>
                <w:ilvl w:val="0"/>
                <w:numId w:val="7"/>
              </w:numPr>
              <w:ind w:left="378" w:hanging="284"/>
              <w:jc w:val="left"/>
              <w:rPr>
                <w:rFonts w:ascii="Arial" w:eastAsiaTheme="minorHAnsi" w:hAnsi="Arial" w:cs="Arial"/>
                <w:sz w:val="18"/>
                <w:szCs w:val="18"/>
                <w:lang w:val="en-ZA" w:eastAsia="en-US"/>
              </w:rPr>
            </w:pPr>
            <w:r w:rsidRPr="00DE72F7">
              <w:rPr>
                <w:rFonts w:ascii="Arial" w:eastAsiaTheme="minorHAnsi" w:hAnsi="Arial" w:cs="Arial"/>
                <w:sz w:val="18"/>
                <w:szCs w:val="18"/>
                <w:lang w:val="en-ZA" w:eastAsia="en-US"/>
              </w:rPr>
              <w:t>UDP Replication – Supports replication of UDP packets like NetFlow, IPFIX, sFlow, Syslog, and SNMP and send them to multiple, different collectors</w:t>
            </w:r>
          </w:p>
        </w:tc>
        <w:tc>
          <w:tcPr>
            <w:tcW w:w="708" w:type="dxa"/>
            <w:tcBorders>
              <w:top w:val="single" w:sz="4" w:space="0" w:color="000000"/>
              <w:left w:val="nil"/>
              <w:bottom w:val="single" w:sz="4" w:space="0" w:color="000000"/>
              <w:right w:val="single" w:sz="4" w:space="0" w:color="auto"/>
            </w:tcBorders>
          </w:tcPr>
          <w:p w14:paraId="79D1567A"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6EEF8C4A"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76E5EA64" w14:textId="77777777" w:rsidR="006D13E9" w:rsidRDefault="006D13E9" w:rsidP="006D13E9">
            <w:pPr>
              <w:jc w:val="left"/>
              <w:rPr>
                <w:rFonts w:ascii="Overlock" w:eastAsia="Overlock" w:hAnsi="Overlock" w:cs="Overlock"/>
                <w:b/>
              </w:rPr>
            </w:pPr>
          </w:p>
        </w:tc>
      </w:tr>
      <w:tr w:rsidR="006D13E9" w14:paraId="7D23FDF4" w14:textId="77777777" w:rsidTr="00217378">
        <w:trPr>
          <w:trHeight w:val="387"/>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485C8BC7" w14:textId="77777777" w:rsidR="006D13E9" w:rsidRPr="00DE72F7" w:rsidRDefault="006D13E9" w:rsidP="006D13E9">
            <w:pPr>
              <w:ind w:left="720"/>
              <w:jc w:val="left"/>
              <w:rPr>
                <w:rFonts w:ascii="Arial" w:eastAsiaTheme="minorHAnsi" w:hAnsi="Arial" w:cs="Arial"/>
                <w:sz w:val="18"/>
                <w:szCs w:val="18"/>
                <w:lang w:val="en-ZA" w:eastAsia="en-US"/>
              </w:rPr>
            </w:pPr>
          </w:p>
        </w:tc>
        <w:tc>
          <w:tcPr>
            <w:tcW w:w="708" w:type="dxa"/>
            <w:tcBorders>
              <w:top w:val="single" w:sz="4" w:space="0" w:color="000000"/>
              <w:left w:val="nil"/>
              <w:bottom w:val="single" w:sz="4" w:space="0" w:color="000000"/>
              <w:right w:val="single" w:sz="4" w:space="0" w:color="auto"/>
            </w:tcBorders>
          </w:tcPr>
          <w:p w14:paraId="216B1D59" w14:textId="77777777" w:rsidR="006D13E9" w:rsidRPr="00DE3E53" w:rsidRDefault="00156BE2" w:rsidP="006D13E9">
            <w:pPr>
              <w:jc w:val="center"/>
              <w:rPr>
                <w:rFonts w:ascii="Calibri" w:eastAsia="Calibri" w:hAnsi="Calibri" w:cs="Calibri"/>
                <w:b/>
              </w:rPr>
            </w:pPr>
            <w:r>
              <w:rPr>
                <w:rFonts w:ascii="Calibri" w:eastAsia="Calibri" w:hAnsi="Calibri" w:cs="Calibri"/>
                <w:b/>
              </w:rPr>
              <w:t>21</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2551A0D2"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479368B0" w14:textId="77777777" w:rsidR="006D13E9" w:rsidRDefault="006D13E9" w:rsidP="006D13E9">
            <w:pPr>
              <w:jc w:val="left"/>
              <w:rPr>
                <w:rFonts w:ascii="Overlock" w:eastAsia="Overlock" w:hAnsi="Overlock" w:cs="Overlock"/>
                <w:b/>
              </w:rPr>
            </w:pPr>
          </w:p>
        </w:tc>
      </w:tr>
      <w:tr w:rsidR="006D13E9" w14:paraId="7C3479F3" w14:textId="77777777" w:rsidTr="0005736C">
        <w:trPr>
          <w:trHeight w:val="62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8D2678F" w14:textId="77777777" w:rsidR="006D13E9" w:rsidRDefault="006D13E9" w:rsidP="006D13E9">
            <w:pPr>
              <w:jc w:val="left"/>
              <w:rPr>
                <w:rFonts w:ascii="Calibri" w:eastAsia="Calibri" w:hAnsi="Calibri" w:cs="Calibri"/>
                <w:b/>
              </w:rPr>
            </w:pPr>
            <w:r w:rsidRPr="00B50D0C">
              <w:rPr>
                <w:rFonts w:ascii="Arial" w:eastAsiaTheme="minorHAnsi" w:hAnsi="Arial" w:cs="Arial"/>
                <w:b/>
                <w:bCs/>
                <w:color w:val="000000"/>
              </w:rPr>
              <w:t>The proposed system should also include the possibility of adding a recording node to the NPB network with the following capabilities:</w:t>
            </w:r>
          </w:p>
        </w:tc>
        <w:tc>
          <w:tcPr>
            <w:tcW w:w="708" w:type="dxa"/>
            <w:tcBorders>
              <w:top w:val="single" w:sz="4" w:space="0" w:color="000000"/>
              <w:left w:val="nil"/>
              <w:bottom w:val="single" w:sz="4" w:space="0" w:color="000000"/>
              <w:right w:val="single" w:sz="4" w:space="0" w:color="auto"/>
            </w:tcBorders>
          </w:tcPr>
          <w:p w14:paraId="6ADBC4C5" w14:textId="77777777" w:rsidR="006D13E9" w:rsidRPr="00151A69" w:rsidRDefault="006D13E9" w:rsidP="006D13E9">
            <w:pPr>
              <w:jc w:val="center"/>
              <w:rPr>
                <w:rFonts w:ascii="Calibri" w:eastAsia="Calibri" w:hAnsi="Calibri" w:cs="Calibri"/>
              </w:rPr>
            </w:pP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C18A205"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280C5563" w14:textId="77777777" w:rsidR="006D13E9" w:rsidRDefault="006D13E9" w:rsidP="006D13E9">
            <w:pPr>
              <w:jc w:val="left"/>
              <w:rPr>
                <w:rFonts w:ascii="Overlock" w:eastAsia="Overlock" w:hAnsi="Overlock" w:cs="Overlock"/>
                <w:b/>
              </w:rPr>
            </w:pPr>
          </w:p>
        </w:tc>
      </w:tr>
      <w:tr w:rsidR="006D13E9" w14:paraId="6FD7E574" w14:textId="77777777" w:rsidTr="00217378">
        <w:trPr>
          <w:trHeight w:val="466"/>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043747F5" w14:textId="77777777" w:rsidR="006D13E9" w:rsidRPr="00DC337C" w:rsidRDefault="006D13E9" w:rsidP="00217378">
            <w:pPr>
              <w:numPr>
                <w:ilvl w:val="0"/>
                <w:numId w:val="7"/>
              </w:numPr>
              <w:ind w:left="378" w:hanging="284"/>
              <w:jc w:val="left"/>
              <w:rPr>
                <w:rFonts w:ascii="Arial" w:eastAsiaTheme="minorHAnsi" w:hAnsi="Arial" w:cs="Arial"/>
                <w:sz w:val="18"/>
                <w:szCs w:val="18"/>
                <w:lang w:val="en-ZA" w:eastAsia="en-US"/>
              </w:rPr>
            </w:pPr>
            <w:r w:rsidRPr="00DC337C">
              <w:rPr>
                <w:rFonts w:ascii="Arial" w:eastAsiaTheme="minorHAnsi" w:hAnsi="Arial" w:cs="Arial"/>
                <w:sz w:val="18"/>
                <w:szCs w:val="18"/>
                <w:lang w:val="en-ZA" w:eastAsia="en-US"/>
              </w:rPr>
              <w:t>Enables Traffic Capture for Cloud-Native Network Defense &amp; Rapid Remediation at Scale</w:t>
            </w:r>
          </w:p>
        </w:tc>
        <w:tc>
          <w:tcPr>
            <w:tcW w:w="708" w:type="dxa"/>
            <w:tcBorders>
              <w:top w:val="single" w:sz="4" w:space="0" w:color="000000"/>
              <w:left w:val="nil"/>
              <w:bottom w:val="single" w:sz="4" w:space="0" w:color="000000"/>
              <w:right w:val="single" w:sz="4" w:space="0" w:color="auto"/>
            </w:tcBorders>
          </w:tcPr>
          <w:p w14:paraId="57D02C0A"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683651A6"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06E73B3A" w14:textId="77777777" w:rsidR="006D13E9" w:rsidRDefault="006D13E9" w:rsidP="006D13E9">
            <w:pPr>
              <w:jc w:val="left"/>
              <w:rPr>
                <w:rFonts w:ascii="Overlock" w:eastAsia="Overlock" w:hAnsi="Overlock" w:cs="Overlock"/>
                <w:b/>
              </w:rPr>
            </w:pPr>
          </w:p>
        </w:tc>
      </w:tr>
      <w:tr w:rsidR="006D13E9" w14:paraId="57727B75" w14:textId="77777777" w:rsidTr="00217378">
        <w:trPr>
          <w:trHeight w:val="417"/>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488A749F" w14:textId="77777777" w:rsidR="006D13E9" w:rsidRPr="00DC337C" w:rsidRDefault="006D13E9" w:rsidP="00217378">
            <w:pPr>
              <w:numPr>
                <w:ilvl w:val="0"/>
                <w:numId w:val="7"/>
              </w:numPr>
              <w:ind w:left="378" w:hanging="284"/>
              <w:jc w:val="left"/>
              <w:rPr>
                <w:rFonts w:ascii="Arial" w:eastAsiaTheme="minorHAnsi" w:hAnsi="Arial" w:cs="Arial"/>
                <w:sz w:val="18"/>
                <w:szCs w:val="18"/>
                <w:lang w:val="en-ZA" w:eastAsia="en-US"/>
              </w:rPr>
            </w:pPr>
            <w:r w:rsidRPr="00DC337C">
              <w:rPr>
                <w:rFonts w:ascii="Arial" w:eastAsiaTheme="minorHAnsi" w:hAnsi="Arial" w:cs="Arial"/>
                <w:sz w:val="18"/>
                <w:szCs w:val="18"/>
                <w:lang w:val="en-ZA" w:eastAsia="en-US"/>
              </w:rPr>
              <w:t>Integrated / centralized configuration and operational workflows</w:t>
            </w:r>
          </w:p>
        </w:tc>
        <w:tc>
          <w:tcPr>
            <w:tcW w:w="708" w:type="dxa"/>
            <w:tcBorders>
              <w:top w:val="single" w:sz="4" w:space="0" w:color="000000"/>
              <w:left w:val="nil"/>
              <w:bottom w:val="single" w:sz="4" w:space="0" w:color="000000"/>
              <w:right w:val="single" w:sz="4" w:space="0" w:color="auto"/>
            </w:tcBorders>
          </w:tcPr>
          <w:p w14:paraId="02A8DDBE"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234F7DAB"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3B94D314" w14:textId="77777777" w:rsidR="006D13E9" w:rsidRDefault="006D13E9" w:rsidP="006D13E9">
            <w:pPr>
              <w:jc w:val="left"/>
              <w:rPr>
                <w:rFonts w:ascii="Overlock" w:eastAsia="Overlock" w:hAnsi="Overlock" w:cs="Overlock"/>
                <w:b/>
              </w:rPr>
            </w:pPr>
          </w:p>
        </w:tc>
      </w:tr>
      <w:tr w:rsidR="006D13E9" w14:paraId="4D0BED8B" w14:textId="77777777" w:rsidTr="00217378">
        <w:trPr>
          <w:trHeight w:val="423"/>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5DF7257F" w14:textId="77777777" w:rsidR="006D13E9" w:rsidRPr="00DC337C" w:rsidRDefault="006D13E9" w:rsidP="00217378">
            <w:pPr>
              <w:numPr>
                <w:ilvl w:val="0"/>
                <w:numId w:val="7"/>
              </w:numPr>
              <w:ind w:left="378" w:hanging="284"/>
              <w:jc w:val="left"/>
              <w:rPr>
                <w:rFonts w:ascii="Arial" w:eastAsiaTheme="minorHAnsi" w:hAnsi="Arial" w:cs="Arial"/>
                <w:sz w:val="18"/>
                <w:szCs w:val="18"/>
                <w:lang w:val="en-ZA" w:eastAsia="en-US"/>
              </w:rPr>
            </w:pPr>
            <w:r w:rsidRPr="00DC337C">
              <w:rPr>
                <w:rFonts w:ascii="Arial" w:eastAsiaTheme="minorHAnsi" w:hAnsi="Arial" w:cs="Arial"/>
                <w:sz w:val="18"/>
                <w:szCs w:val="18"/>
                <w:lang w:val="en-ZA" w:eastAsia="en-US"/>
              </w:rPr>
              <w:t>Feature-rich capturing, querying and replay functions</w:t>
            </w:r>
          </w:p>
        </w:tc>
        <w:tc>
          <w:tcPr>
            <w:tcW w:w="708" w:type="dxa"/>
            <w:tcBorders>
              <w:top w:val="single" w:sz="4" w:space="0" w:color="000000"/>
              <w:left w:val="nil"/>
              <w:bottom w:val="single" w:sz="4" w:space="0" w:color="000000"/>
              <w:right w:val="single" w:sz="4" w:space="0" w:color="auto"/>
            </w:tcBorders>
          </w:tcPr>
          <w:p w14:paraId="6D666BD9"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D44678F"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14459904" w14:textId="77777777" w:rsidR="006D13E9" w:rsidRDefault="006D13E9" w:rsidP="006D13E9">
            <w:pPr>
              <w:jc w:val="left"/>
              <w:rPr>
                <w:rFonts w:ascii="Overlock" w:eastAsia="Overlock" w:hAnsi="Overlock" w:cs="Overlock"/>
                <w:b/>
              </w:rPr>
            </w:pPr>
          </w:p>
        </w:tc>
      </w:tr>
      <w:tr w:rsidR="006D13E9" w14:paraId="3EF568FD" w14:textId="77777777" w:rsidTr="00217378">
        <w:trPr>
          <w:trHeight w:val="280"/>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5DA4C516" w14:textId="77777777" w:rsidR="006D13E9" w:rsidRPr="00DC337C" w:rsidRDefault="006D13E9" w:rsidP="00217378">
            <w:pPr>
              <w:numPr>
                <w:ilvl w:val="0"/>
                <w:numId w:val="7"/>
              </w:numPr>
              <w:ind w:left="378" w:hanging="284"/>
              <w:jc w:val="left"/>
              <w:rPr>
                <w:rFonts w:ascii="Arial" w:eastAsiaTheme="minorHAnsi" w:hAnsi="Arial" w:cs="Arial"/>
                <w:sz w:val="18"/>
                <w:szCs w:val="18"/>
                <w:lang w:val="en-ZA" w:eastAsia="en-US"/>
              </w:rPr>
            </w:pPr>
            <w:r w:rsidRPr="00DC337C">
              <w:rPr>
                <w:rFonts w:ascii="Arial" w:eastAsiaTheme="minorHAnsi" w:hAnsi="Arial" w:cs="Arial"/>
                <w:sz w:val="18"/>
                <w:szCs w:val="18"/>
                <w:lang w:val="en-ZA" w:eastAsia="en-US"/>
              </w:rPr>
              <w:t>Supports PTP / NTP based timestamping</w:t>
            </w:r>
          </w:p>
        </w:tc>
        <w:tc>
          <w:tcPr>
            <w:tcW w:w="708" w:type="dxa"/>
            <w:tcBorders>
              <w:top w:val="single" w:sz="4" w:space="0" w:color="000000"/>
              <w:left w:val="nil"/>
              <w:bottom w:val="single" w:sz="4" w:space="0" w:color="000000"/>
              <w:right w:val="single" w:sz="4" w:space="0" w:color="auto"/>
            </w:tcBorders>
          </w:tcPr>
          <w:p w14:paraId="1529C3CC" w14:textId="77777777" w:rsidR="006D13E9" w:rsidRPr="00151A69" w:rsidRDefault="00614A2D" w:rsidP="006D13E9">
            <w:pPr>
              <w:jc w:val="center"/>
              <w:rPr>
                <w:rFonts w:ascii="Calibri" w:eastAsia="Calibri" w:hAnsi="Calibri" w:cs="Calibri"/>
              </w:rPr>
            </w:pPr>
            <w:r>
              <w:rPr>
                <w:rFonts w:ascii="Calibri" w:eastAsia="Calibri" w:hAnsi="Calibri" w:cs="Calibri"/>
              </w:rPr>
              <w:t>2</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7E4924AD" w14:textId="77777777" w:rsidR="006D13E9" w:rsidRDefault="006D13E9"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5710EA32" w14:textId="77777777" w:rsidR="006D13E9" w:rsidRDefault="006D13E9" w:rsidP="006D13E9">
            <w:pPr>
              <w:jc w:val="left"/>
              <w:rPr>
                <w:rFonts w:ascii="Overlock" w:eastAsia="Overlock" w:hAnsi="Overlock" w:cs="Overlock"/>
                <w:b/>
              </w:rPr>
            </w:pPr>
          </w:p>
        </w:tc>
      </w:tr>
      <w:tr w:rsidR="00911EA2" w14:paraId="522B4938" w14:textId="77777777" w:rsidTr="00217378">
        <w:trPr>
          <w:trHeight w:val="249"/>
        </w:trPr>
        <w:tc>
          <w:tcPr>
            <w:tcW w:w="4912" w:type="dxa"/>
            <w:tcBorders>
              <w:top w:val="single" w:sz="4" w:space="0" w:color="000000"/>
              <w:left w:val="single" w:sz="4" w:space="0" w:color="000000"/>
              <w:bottom w:val="single" w:sz="4" w:space="0" w:color="000000"/>
              <w:right w:val="single" w:sz="4" w:space="0" w:color="000000"/>
            </w:tcBorders>
            <w:shd w:val="clear" w:color="auto" w:fill="auto"/>
          </w:tcPr>
          <w:p w14:paraId="67C9902B" w14:textId="77777777" w:rsidR="00911EA2" w:rsidRPr="00DC337C" w:rsidRDefault="00911EA2" w:rsidP="00911EA2">
            <w:pPr>
              <w:ind w:left="720"/>
              <w:jc w:val="left"/>
              <w:rPr>
                <w:rFonts w:ascii="Arial" w:eastAsiaTheme="minorHAnsi" w:hAnsi="Arial" w:cs="Arial"/>
                <w:sz w:val="18"/>
                <w:szCs w:val="18"/>
                <w:lang w:val="en-ZA" w:eastAsia="en-US"/>
              </w:rPr>
            </w:pPr>
          </w:p>
        </w:tc>
        <w:tc>
          <w:tcPr>
            <w:tcW w:w="708" w:type="dxa"/>
            <w:tcBorders>
              <w:top w:val="single" w:sz="4" w:space="0" w:color="000000"/>
              <w:left w:val="nil"/>
              <w:bottom w:val="single" w:sz="4" w:space="0" w:color="000000"/>
              <w:right w:val="single" w:sz="4" w:space="0" w:color="auto"/>
            </w:tcBorders>
          </w:tcPr>
          <w:p w14:paraId="3AACAECB" w14:textId="77777777" w:rsidR="00911EA2" w:rsidRPr="00911EA2" w:rsidRDefault="00156BE2" w:rsidP="006D13E9">
            <w:pPr>
              <w:jc w:val="center"/>
              <w:rPr>
                <w:rFonts w:ascii="Calibri" w:eastAsia="Calibri" w:hAnsi="Calibri" w:cs="Calibri"/>
                <w:b/>
              </w:rPr>
            </w:pPr>
            <w:r>
              <w:rPr>
                <w:rFonts w:ascii="Calibri" w:eastAsia="Calibri" w:hAnsi="Calibri" w:cs="Calibri"/>
                <w:b/>
              </w:rPr>
              <w:t>8</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0DBA6E2D" w14:textId="77777777" w:rsidR="00911EA2" w:rsidRDefault="00911EA2" w:rsidP="006D13E9">
            <w:pPr>
              <w:jc w:val="left"/>
              <w:rPr>
                <w:rFonts w:ascii="Calibri" w:eastAsia="Calibri" w:hAnsi="Calibri" w:cs="Calibri"/>
                <w:b/>
              </w:rPr>
            </w:pPr>
          </w:p>
        </w:tc>
        <w:tc>
          <w:tcPr>
            <w:tcW w:w="1559" w:type="dxa"/>
            <w:tcBorders>
              <w:top w:val="single" w:sz="4" w:space="0" w:color="000000"/>
              <w:left w:val="nil"/>
              <w:bottom w:val="single" w:sz="4" w:space="0" w:color="000000"/>
              <w:right w:val="single" w:sz="4" w:space="0" w:color="000000"/>
            </w:tcBorders>
            <w:shd w:val="clear" w:color="auto" w:fill="auto"/>
          </w:tcPr>
          <w:p w14:paraId="44217250" w14:textId="77777777" w:rsidR="00911EA2" w:rsidRDefault="00911EA2" w:rsidP="006D13E9">
            <w:pPr>
              <w:jc w:val="left"/>
              <w:rPr>
                <w:rFonts w:ascii="Overlock" w:eastAsia="Overlock" w:hAnsi="Overlock" w:cs="Overlock"/>
                <w:b/>
              </w:rPr>
            </w:pPr>
          </w:p>
        </w:tc>
      </w:tr>
    </w:tbl>
    <w:p w14:paraId="61A4C13C" w14:textId="77777777" w:rsidR="00485B52" w:rsidRDefault="00485B52">
      <w:pPr>
        <w:jc w:val="left"/>
        <w:rPr>
          <w:b/>
        </w:rPr>
      </w:pPr>
    </w:p>
    <w:tbl>
      <w:tblPr>
        <w:tblStyle w:val="a0"/>
        <w:tblW w:w="10348" w:type="dxa"/>
        <w:jc w:val="center"/>
        <w:tblLayout w:type="fixed"/>
        <w:tblLook w:val="0000" w:firstRow="0" w:lastRow="0" w:firstColumn="0" w:lastColumn="0" w:noHBand="0" w:noVBand="0"/>
      </w:tblPr>
      <w:tblGrid>
        <w:gridCol w:w="420"/>
        <w:gridCol w:w="1275"/>
        <w:gridCol w:w="3267"/>
        <w:gridCol w:w="702"/>
        <w:gridCol w:w="3267"/>
        <w:gridCol w:w="1417"/>
      </w:tblGrid>
      <w:tr w:rsidR="003E4517" w:rsidRPr="003E4517" w14:paraId="4393ED07" w14:textId="77777777" w:rsidTr="00217378">
        <w:trPr>
          <w:trHeight w:val="567"/>
          <w:jc w:val="center"/>
        </w:trPr>
        <w:tc>
          <w:tcPr>
            <w:tcW w:w="420" w:type="dxa"/>
            <w:tcBorders>
              <w:top w:val="single" w:sz="5" w:space="0" w:color="000000"/>
              <w:left w:val="single" w:sz="5" w:space="0" w:color="000000"/>
              <w:bottom w:val="single" w:sz="5" w:space="0" w:color="000000"/>
              <w:right w:val="single" w:sz="5" w:space="0" w:color="000000"/>
            </w:tcBorders>
          </w:tcPr>
          <w:p w14:paraId="5AEC184A" w14:textId="77777777" w:rsidR="003E4517" w:rsidRPr="003E4517" w:rsidRDefault="003E4517" w:rsidP="00C5079A">
            <w:pPr>
              <w:pBdr>
                <w:top w:val="nil"/>
                <w:left w:val="nil"/>
                <w:bottom w:val="nil"/>
                <w:right w:val="nil"/>
                <w:between w:val="nil"/>
              </w:pBdr>
              <w:jc w:val="left"/>
              <w:rPr>
                <w:rFonts w:ascii="Arial" w:eastAsiaTheme="minorHAnsi" w:hAnsi="Arial" w:cs="Arial"/>
                <w:bCs/>
                <w:color w:val="000000"/>
                <w:sz w:val="20"/>
              </w:rPr>
            </w:pPr>
            <w:r w:rsidRPr="003E4517">
              <w:rPr>
                <w:rFonts w:ascii="Arial" w:eastAsiaTheme="minorHAnsi" w:hAnsi="Arial" w:cs="Arial"/>
                <w:bCs/>
                <w:color w:val="000000"/>
                <w:sz w:val="20"/>
              </w:rPr>
              <w:t>Item</w:t>
            </w:r>
          </w:p>
        </w:tc>
        <w:tc>
          <w:tcPr>
            <w:tcW w:w="1275" w:type="dxa"/>
            <w:tcBorders>
              <w:top w:val="single" w:sz="5" w:space="0" w:color="000000"/>
              <w:left w:val="single" w:sz="5" w:space="0" w:color="000000"/>
              <w:bottom w:val="single" w:sz="5" w:space="0" w:color="000000"/>
              <w:right w:val="single" w:sz="5" w:space="0" w:color="000000"/>
            </w:tcBorders>
          </w:tcPr>
          <w:p w14:paraId="2E6CB59C" w14:textId="77777777" w:rsidR="003E4517" w:rsidRPr="003E4517" w:rsidRDefault="003E4517" w:rsidP="00C5079A">
            <w:pPr>
              <w:pBdr>
                <w:top w:val="nil"/>
                <w:left w:val="nil"/>
                <w:bottom w:val="nil"/>
                <w:right w:val="nil"/>
                <w:between w:val="nil"/>
              </w:pBdr>
              <w:jc w:val="left"/>
              <w:rPr>
                <w:rFonts w:ascii="Arial" w:eastAsiaTheme="minorHAnsi" w:hAnsi="Arial" w:cs="Arial"/>
                <w:bCs/>
                <w:color w:val="000000"/>
                <w:sz w:val="20"/>
              </w:rPr>
            </w:pPr>
            <w:r w:rsidRPr="003E4517">
              <w:rPr>
                <w:rFonts w:ascii="Arial" w:eastAsiaTheme="minorHAnsi" w:hAnsi="Arial" w:cs="Arial"/>
                <w:bCs/>
                <w:color w:val="000000"/>
                <w:sz w:val="20"/>
              </w:rPr>
              <w:t>Feature</w:t>
            </w:r>
          </w:p>
        </w:tc>
        <w:tc>
          <w:tcPr>
            <w:tcW w:w="3267" w:type="dxa"/>
            <w:tcBorders>
              <w:top w:val="single" w:sz="5" w:space="0" w:color="000000"/>
              <w:left w:val="single" w:sz="5" w:space="0" w:color="000000"/>
              <w:bottom w:val="single" w:sz="5" w:space="0" w:color="000000"/>
              <w:right w:val="single" w:sz="5" w:space="0" w:color="000000"/>
            </w:tcBorders>
          </w:tcPr>
          <w:p w14:paraId="1B7FFCA3" w14:textId="77777777" w:rsidR="003E4517" w:rsidRPr="003E4517" w:rsidRDefault="003E4517" w:rsidP="00C5079A">
            <w:pPr>
              <w:pBdr>
                <w:top w:val="nil"/>
                <w:left w:val="nil"/>
                <w:bottom w:val="nil"/>
                <w:right w:val="nil"/>
                <w:between w:val="nil"/>
              </w:pBdr>
              <w:jc w:val="left"/>
              <w:rPr>
                <w:rFonts w:ascii="Arial" w:eastAsiaTheme="minorHAnsi" w:hAnsi="Arial" w:cs="Arial"/>
                <w:bCs/>
                <w:color w:val="000000"/>
                <w:sz w:val="20"/>
              </w:rPr>
            </w:pPr>
            <w:r w:rsidRPr="003E4517">
              <w:rPr>
                <w:rFonts w:ascii="Arial" w:eastAsiaTheme="minorHAnsi" w:hAnsi="Arial" w:cs="Arial"/>
                <w:bCs/>
                <w:color w:val="000000"/>
                <w:sz w:val="20"/>
              </w:rPr>
              <w:t>Minimum  Requirement</w:t>
            </w:r>
          </w:p>
        </w:tc>
        <w:tc>
          <w:tcPr>
            <w:tcW w:w="702" w:type="dxa"/>
            <w:tcBorders>
              <w:top w:val="single" w:sz="5" w:space="0" w:color="000000"/>
              <w:left w:val="single" w:sz="5" w:space="0" w:color="000000"/>
              <w:bottom w:val="single" w:sz="5" w:space="0" w:color="000000"/>
              <w:right w:val="single" w:sz="5" w:space="0" w:color="000000"/>
            </w:tcBorders>
          </w:tcPr>
          <w:p w14:paraId="180BC053" w14:textId="77777777" w:rsidR="003E4517" w:rsidRPr="003E4517" w:rsidRDefault="000A7705" w:rsidP="00C5079A">
            <w:pPr>
              <w:pBdr>
                <w:top w:val="nil"/>
                <w:left w:val="nil"/>
                <w:bottom w:val="nil"/>
                <w:right w:val="nil"/>
                <w:between w:val="nil"/>
              </w:pBdr>
              <w:spacing w:before="23"/>
              <w:jc w:val="left"/>
              <w:rPr>
                <w:rFonts w:ascii="Arial" w:eastAsiaTheme="minorHAnsi" w:hAnsi="Arial" w:cs="Arial"/>
                <w:bCs/>
                <w:color w:val="000000"/>
                <w:sz w:val="20"/>
              </w:rPr>
            </w:pPr>
            <w:r>
              <w:rPr>
                <w:rFonts w:ascii="Arial" w:eastAsiaTheme="minorHAnsi" w:hAnsi="Arial" w:cs="Arial"/>
                <w:bCs/>
                <w:color w:val="000000"/>
                <w:sz w:val="20"/>
              </w:rPr>
              <w:t>Score</w:t>
            </w:r>
          </w:p>
        </w:tc>
        <w:tc>
          <w:tcPr>
            <w:tcW w:w="3267" w:type="dxa"/>
            <w:tcBorders>
              <w:top w:val="single" w:sz="5" w:space="0" w:color="000000"/>
              <w:left w:val="single" w:sz="5" w:space="0" w:color="000000"/>
              <w:bottom w:val="single" w:sz="5" w:space="0" w:color="000000"/>
              <w:right w:val="single" w:sz="5" w:space="0" w:color="000000"/>
            </w:tcBorders>
          </w:tcPr>
          <w:p w14:paraId="15DDF218" w14:textId="77777777" w:rsidR="003E4517" w:rsidRPr="003E4517" w:rsidRDefault="003E4517" w:rsidP="00C5079A">
            <w:pPr>
              <w:pBdr>
                <w:top w:val="nil"/>
                <w:left w:val="nil"/>
                <w:bottom w:val="nil"/>
                <w:right w:val="nil"/>
                <w:between w:val="nil"/>
              </w:pBdr>
              <w:spacing w:before="23"/>
              <w:jc w:val="left"/>
              <w:rPr>
                <w:rFonts w:ascii="Arial" w:eastAsiaTheme="minorHAnsi" w:hAnsi="Arial" w:cs="Arial"/>
                <w:bCs/>
                <w:color w:val="000000"/>
                <w:sz w:val="20"/>
              </w:rPr>
            </w:pPr>
            <w:r w:rsidRPr="003E4517">
              <w:rPr>
                <w:rFonts w:ascii="Arial" w:eastAsiaTheme="minorHAnsi" w:hAnsi="Arial" w:cs="Arial"/>
                <w:bCs/>
                <w:color w:val="000000"/>
                <w:sz w:val="20"/>
              </w:rPr>
              <w:t>Bidders</w:t>
            </w:r>
          </w:p>
          <w:p w14:paraId="7E9D3032" w14:textId="77777777" w:rsidR="003E4517" w:rsidRPr="003E4517" w:rsidRDefault="003E4517" w:rsidP="00C5079A">
            <w:pPr>
              <w:pBdr>
                <w:top w:val="nil"/>
                <w:left w:val="nil"/>
                <w:bottom w:val="nil"/>
                <w:right w:val="nil"/>
                <w:between w:val="nil"/>
              </w:pBdr>
              <w:spacing w:before="23"/>
              <w:jc w:val="left"/>
              <w:rPr>
                <w:rFonts w:ascii="Arial" w:eastAsiaTheme="minorHAnsi" w:hAnsi="Arial" w:cs="Arial"/>
                <w:bCs/>
                <w:color w:val="000000"/>
                <w:sz w:val="20"/>
              </w:rPr>
            </w:pPr>
            <w:r w:rsidRPr="003E4517">
              <w:rPr>
                <w:rFonts w:ascii="Arial" w:eastAsiaTheme="minorHAnsi" w:hAnsi="Arial" w:cs="Arial"/>
                <w:bCs/>
                <w:color w:val="000000"/>
                <w:sz w:val="20"/>
              </w:rPr>
              <w:t>Response / Remarks</w:t>
            </w:r>
          </w:p>
        </w:tc>
        <w:tc>
          <w:tcPr>
            <w:tcW w:w="1417" w:type="dxa"/>
            <w:tcBorders>
              <w:top w:val="single" w:sz="5" w:space="0" w:color="000000"/>
              <w:left w:val="single" w:sz="5" w:space="0" w:color="000000"/>
              <w:bottom w:val="single" w:sz="5" w:space="0" w:color="000000"/>
              <w:right w:val="single" w:sz="5" w:space="0" w:color="000000"/>
            </w:tcBorders>
          </w:tcPr>
          <w:p w14:paraId="6F4EF82E" w14:textId="77777777" w:rsidR="003E4517" w:rsidRPr="003E4517" w:rsidRDefault="003E4517" w:rsidP="00C5079A">
            <w:pPr>
              <w:pBdr>
                <w:top w:val="nil"/>
                <w:left w:val="nil"/>
                <w:bottom w:val="nil"/>
                <w:right w:val="nil"/>
                <w:between w:val="nil"/>
              </w:pBdr>
              <w:jc w:val="left"/>
              <w:rPr>
                <w:rFonts w:ascii="Arial" w:eastAsiaTheme="minorHAnsi" w:hAnsi="Arial" w:cs="Arial"/>
                <w:bCs/>
                <w:color w:val="000000"/>
                <w:sz w:val="20"/>
              </w:rPr>
            </w:pPr>
            <w:r w:rsidRPr="003E4517">
              <w:rPr>
                <w:rFonts w:ascii="Arial" w:eastAsiaTheme="minorHAnsi" w:hAnsi="Arial" w:cs="Arial"/>
                <w:bCs/>
                <w:color w:val="000000"/>
                <w:sz w:val="20"/>
              </w:rPr>
              <w:t>Compliant / Non-Compliant</w:t>
            </w:r>
          </w:p>
        </w:tc>
      </w:tr>
      <w:tr w:rsidR="003E4517" w:rsidRPr="003E4517" w14:paraId="6599FB13" w14:textId="77777777" w:rsidTr="003E4517">
        <w:trPr>
          <w:trHeight w:val="340"/>
          <w:jc w:val="center"/>
        </w:trPr>
        <w:tc>
          <w:tcPr>
            <w:tcW w:w="420" w:type="dxa"/>
            <w:tcBorders>
              <w:top w:val="single" w:sz="5" w:space="0" w:color="000000"/>
              <w:left w:val="single" w:sz="5" w:space="0" w:color="000000"/>
              <w:bottom w:val="single" w:sz="5" w:space="0" w:color="000000"/>
              <w:right w:val="single" w:sz="5" w:space="0" w:color="000000"/>
            </w:tcBorders>
            <w:shd w:val="clear" w:color="auto" w:fill="E7E6E6"/>
          </w:tcPr>
          <w:p w14:paraId="1CF90A2D" w14:textId="77777777" w:rsidR="003E4517" w:rsidRPr="003E4517" w:rsidRDefault="003E4517">
            <w:pPr>
              <w:jc w:val="left"/>
              <w:rPr>
                <w:rFonts w:ascii="Arial" w:eastAsiaTheme="minorHAnsi" w:hAnsi="Arial" w:cs="Arial"/>
                <w:b/>
                <w:bCs/>
                <w:color w:val="000000"/>
                <w:sz w:val="20"/>
              </w:rPr>
            </w:pPr>
          </w:p>
        </w:tc>
        <w:tc>
          <w:tcPr>
            <w:tcW w:w="9928" w:type="dxa"/>
            <w:gridSpan w:val="5"/>
            <w:tcBorders>
              <w:top w:val="single" w:sz="5" w:space="0" w:color="000000"/>
              <w:left w:val="single" w:sz="5" w:space="0" w:color="000000"/>
              <w:bottom w:val="single" w:sz="5" w:space="0" w:color="000000"/>
              <w:right w:val="single" w:sz="5" w:space="0" w:color="000000"/>
            </w:tcBorders>
            <w:shd w:val="clear" w:color="auto" w:fill="E7E6E6"/>
          </w:tcPr>
          <w:p w14:paraId="190811A7" w14:textId="77777777" w:rsidR="003E4517" w:rsidRPr="003E4517" w:rsidRDefault="003E4517">
            <w:pPr>
              <w:jc w:val="left"/>
              <w:rPr>
                <w:rFonts w:ascii="Overlock" w:eastAsia="Overlock" w:hAnsi="Overlock" w:cs="Overlock"/>
                <w:b/>
                <w:sz w:val="20"/>
              </w:rPr>
            </w:pPr>
            <w:r w:rsidRPr="003E4517">
              <w:rPr>
                <w:rFonts w:ascii="Arial" w:eastAsiaTheme="minorHAnsi" w:hAnsi="Arial" w:cs="Arial"/>
                <w:b/>
                <w:bCs/>
                <w:color w:val="000000"/>
                <w:sz w:val="20"/>
              </w:rPr>
              <w:t>Physical device requirements:</w:t>
            </w:r>
            <w:r w:rsidRPr="003E4517">
              <w:rPr>
                <w:rFonts w:ascii="Arial" w:eastAsiaTheme="minorHAnsi" w:hAnsi="Arial" w:cs="Arial"/>
                <w:b/>
                <w:bCs/>
                <w:color w:val="000000"/>
                <w:sz w:val="20"/>
              </w:rPr>
              <w:br/>
              <w:t>3 x 1/10/25 G Network Packet Brokering Device</w:t>
            </w:r>
            <w:r w:rsidRPr="003E4517">
              <w:rPr>
                <w:rFonts w:ascii="Overlock" w:eastAsia="Overlock" w:hAnsi="Overlock" w:cs="Overlock"/>
                <w:b/>
                <w:sz w:val="20"/>
              </w:rPr>
              <w:t xml:space="preserve"> </w:t>
            </w:r>
          </w:p>
        </w:tc>
      </w:tr>
      <w:tr w:rsidR="003E4517" w:rsidRPr="003E4517" w14:paraId="3246DC65" w14:textId="77777777" w:rsidTr="003E4517">
        <w:trPr>
          <w:trHeight w:val="340"/>
          <w:jc w:val="center"/>
        </w:trPr>
        <w:tc>
          <w:tcPr>
            <w:tcW w:w="420" w:type="dxa"/>
            <w:tcBorders>
              <w:top w:val="single" w:sz="5" w:space="0" w:color="000000"/>
              <w:left w:val="single" w:sz="5" w:space="0" w:color="000000"/>
              <w:bottom w:val="single" w:sz="5" w:space="0" w:color="000000"/>
              <w:right w:val="single" w:sz="5" w:space="0" w:color="000000"/>
            </w:tcBorders>
          </w:tcPr>
          <w:p w14:paraId="5F41E5B6"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1</w:t>
            </w:r>
          </w:p>
        </w:tc>
        <w:tc>
          <w:tcPr>
            <w:tcW w:w="1275" w:type="dxa"/>
            <w:tcBorders>
              <w:top w:val="single" w:sz="5" w:space="0" w:color="000000"/>
              <w:left w:val="single" w:sz="5" w:space="0" w:color="000000"/>
              <w:bottom w:val="single" w:sz="5" w:space="0" w:color="000000"/>
              <w:right w:val="single" w:sz="5" w:space="0" w:color="000000"/>
            </w:tcBorders>
          </w:tcPr>
          <w:p w14:paraId="7E1660D6" w14:textId="77777777" w:rsidR="003E4517" w:rsidRPr="003E4517" w:rsidRDefault="003E4517" w:rsidP="00892334">
            <w:pPr>
              <w:spacing w:after="200"/>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Forwarding performance</w:t>
            </w:r>
          </w:p>
        </w:tc>
        <w:tc>
          <w:tcPr>
            <w:tcW w:w="3267" w:type="dxa"/>
            <w:tcBorders>
              <w:top w:val="single" w:sz="5" w:space="0" w:color="000000"/>
              <w:left w:val="single" w:sz="5" w:space="0" w:color="000000"/>
              <w:bottom w:val="single" w:sz="5" w:space="0" w:color="000000"/>
              <w:right w:val="single" w:sz="5" w:space="0" w:color="000000"/>
            </w:tcBorders>
          </w:tcPr>
          <w:p w14:paraId="3B8DFD42"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The proposed equipment shall support high throughput capacity of at least 4Tbps.</w:t>
            </w:r>
          </w:p>
        </w:tc>
        <w:tc>
          <w:tcPr>
            <w:tcW w:w="702" w:type="dxa"/>
            <w:tcBorders>
              <w:top w:val="single" w:sz="5" w:space="0" w:color="000000"/>
              <w:left w:val="single" w:sz="5" w:space="0" w:color="000000"/>
              <w:bottom w:val="single" w:sz="5" w:space="0" w:color="000000"/>
              <w:right w:val="single" w:sz="5" w:space="0" w:color="000000"/>
            </w:tcBorders>
          </w:tcPr>
          <w:p w14:paraId="5139AF35" w14:textId="77777777" w:rsidR="003E4517" w:rsidRPr="003E4517" w:rsidRDefault="00824A45" w:rsidP="00824A45">
            <w:pPr>
              <w:jc w:val="center"/>
              <w:rPr>
                <w:rFonts w:ascii="Overlock" w:eastAsia="Overlock" w:hAnsi="Overlock" w:cs="Overlock"/>
                <w:sz w:val="20"/>
              </w:rPr>
            </w:pPr>
            <w:r>
              <w:rPr>
                <w:rFonts w:ascii="Overlock" w:eastAsia="Overlock" w:hAnsi="Overlock" w:cs="Overlock"/>
                <w:sz w:val="20"/>
              </w:rPr>
              <w:t>2</w:t>
            </w:r>
          </w:p>
        </w:tc>
        <w:tc>
          <w:tcPr>
            <w:tcW w:w="3267" w:type="dxa"/>
            <w:tcBorders>
              <w:top w:val="single" w:sz="5" w:space="0" w:color="000000"/>
              <w:left w:val="single" w:sz="5" w:space="0" w:color="000000"/>
              <w:bottom w:val="single" w:sz="5" w:space="0" w:color="000000"/>
              <w:right w:val="single" w:sz="5" w:space="0" w:color="000000"/>
            </w:tcBorders>
          </w:tcPr>
          <w:p w14:paraId="2D03631D" w14:textId="77777777" w:rsidR="003E4517" w:rsidRPr="003E4517" w:rsidRDefault="003E4517">
            <w:pPr>
              <w:jc w:val="left"/>
              <w:rPr>
                <w:rFonts w:ascii="Overlock" w:eastAsia="Overlock" w:hAnsi="Overlock" w:cs="Overlock"/>
                <w:sz w:val="20"/>
              </w:rPr>
            </w:pPr>
          </w:p>
        </w:tc>
        <w:tc>
          <w:tcPr>
            <w:tcW w:w="1417" w:type="dxa"/>
            <w:tcBorders>
              <w:top w:val="single" w:sz="5" w:space="0" w:color="000000"/>
              <w:left w:val="single" w:sz="5" w:space="0" w:color="000000"/>
              <w:bottom w:val="single" w:sz="5" w:space="0" w:color="000000"/>
              <w:right w:val="single" w:sz="5" w:space="0" w:color="000000"/>
            </w:tcBorders>
          </w:tcPr>
          <w:p w14:paraId="75FE27B9" w14:textId="77777777" w:rsidR="003E4517" w:rsidRPr="003E4517" w:rsidRDefault="003E4517">
            <w:pPr>
              <w:jc w:val="left"/>
              <w:rPr>
                <w:rFonts w:ascii="Overlock" w:eastAsia="Overlock" w:hAnsi="Overlock" w:cs="Overlock"/>
                <w:sz w:val="20"/>
              </w:rPr>
            </w:pPr>
          </w:p>
        </w:tc>
      </w:tr>
      <w:tr w:rsidR="003E4517" w:rsidRPr="003E4517" w14:paraId="01E91865" w14:textId="77777777" w:rsidTr="003E4517">
        <w:trPr>
          <w:trHeight w:val="340"/>
          <w:jc w:val="center"/>
        </w:trPr>
        <w:tc>
          <w:tcPr>
            <w:tcW w:w="420" w:type="dxa"/>
            <w:tcBorders>
              <w:top w:val="single" w:sz="5" w:space="0" w:color="000000"/>
              <w:left w:val="single" w:sz="5" w:space="0" w:color="000000"/>
              <w:bottom w:val="single" w:sz="5" w:space="0" w:color="000000"/>
              <w:right w:val="single" w:sz="5" w:space="0" w:color="000000"/>
            </w:tcBorders>
          </w:tcPr>
          <w:p w14:paraId="6381CFA7"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2</w:t>
            </w:r>
          </w:p>
        </w:tc>
        <w:tc>
          <w:tcPr>
            <w:tcW w:w="1275" w:type="dxa"/>
            <w:tcBorders>
              <w:top w:val="single" w:sz="5" w:space="0" w:color="000000"/>
              <w:left w:val="single" w:sz="5" w:space="0" w:color="000000"/>
              <w:bottom w:val="single" w:sz="5" w:space="0" w:color="000000"/>
              <w:right w:val="single" w:sz="5" w:space="0" w:color="000000"/>
            </w:tcBorders>
          </w:tcPr>
          <w:p w14:paraId="06082605" w14:textId="77777777" w:rsidR="003E4517" w:rsidRPr="003E4517" w:rsidRDefault="003E4517" w:rsidP="00892334">
            <w:pPr>
              <w:spacing w:after="200"/>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Dimensions</w:t>
            </w:r>
          </w:p>
        </w:tc>
        <w:tc>
          <w:tcPr>
            <w:tcW w:w="3267"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14:paraId="01A733F6"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The proposed equipment shall be maximum 1RU in size.</w:t>
            </w:r>
          </w:p>
        </w:tc>
        <w:tc>
          <w:tcPr>
            <w:tcW w:w="702" w:type="dxa"/>
            <w:tcBorders>
              <w:top w:val="single" w:sz="5" w:space="0" w:color="000000"/>
              <w:left w:val="single" w:sz="5" w:space="0" w:color="000000"/>
              <w:bottom w:val="single" w:sz="5" w:space="0" w:color="000000"/>
              <w:right w:val="single" w:sz="5" w:space="0" w:color="000000"/>
            </w:tcBorders>
          </w:tcPr>
          <w:p w14:paraId="068102F1" w14:textId="77777777" w:rsidR="003E4517" w:rsidRPr="003E4517" w:rsidRDefault="00824A45" w:rsidP="00824A45">
            <w:pPr>
              <w:jc w:val="center"/>
              <w:rPr>
                <w:rFonts w:ascii="Overlock" w:eastAsia="Overlock" w:hAnsi="Overlock" w:cs="Overlock"/>
                <w:sz w:val="20"/>
              </w:rPr>
            </w:pPr>
            <w:r>
              <w:rPr>
                <w:rFonts w:ascii="Overlock" w:eastAsia="Overlock" w:hAnsi="Overlock" w:cs="Overlock"/>
                <w:sz w:val="20"/>
              </w:rPr>
              <w:t>2</w:t>
            </w:r>
          </w:p>
        </w:tc>
        <w:tc>
          <w:tcPr>
            <w:tcW w:w="3267" w:type="dxa"/>
            <w:tcBorders>
              <w:top w:val="single" w:sz="5" w:space="0" w:color="000000"/>
              <w:left w:val="single" w:sz="5" w:space="0" w:color="000000"/>
              <w:bottom w:val="single" w:sz="5" w:space="0" w:color="000000"/>
              <w:right w:val="single" w:sz="5" w:space="0" w:color="000000"/>
            </w:tcBorders>
          </w:tcPr>
          <w:p w14:paraId="1E5A8F3A" w14:textId="77777777" w:rsidR="003E4517" w:rsidRPr="003E4517" w:rsidRDefault="003E4517">
            <w:pPr>
              <w:jc w:val="left"/>
              <w:rPr>
                <w:rFonts w:ascii="Overlock" w:eastAsia="Overlock" w:hAnsi="Overlock" w:cs="Overlock"/>
                <w:sz w:val="20"/>
              </w:rPr>
            </w:pPr>
          </w:p>
        </w:tc>
        <w:tc>
          <w:tcPr>
            <w:tcW w:w="1417" w:type="dxa"/>
            <w:tcBorders>
              <w:top w:val="single" w:sz="5" w:space="0" w:color="000000"/>
              <w:left w:val="single" w:sz="5" w:space="0" w:color="000000"/>
              <w:bottom w:val="single" w:sz="5" w:space="0" w:color="000000"/>
              <w:right w:val="single" w:sz="5" w:space="0" w:color="000000"/>
            </w:tcBorders>
          </w:tcPr>
          <w:p w14:paraId="13356179" w14:textId="77777777" w:rsidR="003E4517" w:rsidRPr="003E4517" w:rsidRDefault="003E4517">
            <w:pPr>
              <w:jc w:val="left"/>
              <w:rPr>
                <w:rFonts w:ascii="Overlock" w:eastAsia="Overlock" w:hAnsi="Overlock" w:cs="Overlock"/>
                <w:sz w:val="20"/>
              </w:rPr>
            </w:pPr>
          </w:p>
        </w:tc>
      </w:tr>
      <w:tr w:rsidR="003E4517" w:rsidRPr="003E4517" w14:paraId="3E994FC4" w14:textId="77777777" w:rsidTr="003E4517">
        <w:trPr>
          <w:trHeight w:val="340"/>
          <w:jc w:val="center"/>
        </w:trPr>
        <w:tc>
          <w:tcPr>
            <w:tcW w:w="420" w:type="dxa"/>
            <w:tcBorders>
              <w:top w:val="single" w:sz="5" w:space="0" w:color="000000"/>
              <w:left w:val="single" w:sz="5" w:space="0" w:color="000000"/>
              <w:right w:val="single" w:sz="5" w:space="0" w:color="000000"/>
            </w:tcBorders>
          </w:tcPr>
          <w:p w14:paraId="665983B6"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lastRenderedPageBreak/>
              <w:t>3</w:t>
            </w:r>
          </w:p>
          <w:p w14:paraId="131EDB57" w14:textId="77777777" w:rsidR="003E4517" w:rsidRPr="003E4517" w:rsidRDefault="003E4517" w:rsidP="00892334">
            <w:pPr>
              <w:jc w:val="left"/>
              <w:rPr>
                <w:rFonts w:ascii="Arial" w:eastAsiaTheme="minorHAnsi" w:hAnsi="Arial" w:cs="Arial"/>
                <w:sz w:val="20"/>
                <w:szCs w:val="18"/>
                <w:lang w:val="en-ZA" w:eastAsia="en-US"/>
              </w:rPr>
            </w:pPr>
          </w:p>
        </w:tc>
        <w:tc>
          <w:tcPr>
            <w:tcW w:w="1275" w:type="dxa"/>
            <w:tcBorders>
              <w:top w:val="single" w:sz="5" w:space="0" w:color="000000"/>
              <w:left w:val="single" w:sz="5" w:space="0" w:color="000000"/>
              <w:right w:val="single" w:sz="5" w:space="0" w:color="000000"/>
            </w:tcBorders>
          </w:tcPr>
          <w:p w14:paraId="21D14EDB"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Ports</w:t>
            </w:r>
          </w:p>
        </w:tc>
        <w:tc>
          <w:tcPr>
            <w:tcW w:w="3267" w:type="dxa"/>
            <w:tcBorders>
              <w:top w:val="single" w:sz="5" w:space="0" w:color="000000"/>
              <w:left w:val="single" w:sz="5" w:space="0" w:color="000000"/>
              <w:bottom w:val="single" w:sz="5" w:space="0" w:color="000000"/>
              <w:right w:val="single" w:sz="5" w:space="0" w:color="000000"/>
            </w:tcBorders>
          </w:tcPr>
          <w:p w14:paraId="75CAEE83" w14:textId="0721E8C4"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 xml:space="preserve">The equipment shall support </w:t>
            </w:r>
            <w:r w:rsidR="00AF479C" w:rsidRPr="003E4517">
              <w:rPr>
                <w:rFonts w:ascii="Arial" w:eastAsiaTheme="minorHAnsi" w:hAnsi="Arial" w:cs="Arial"/>
                <w:sz w:val="20"/>
                <w:szCs w:val="18"/>
                <w:lang w:val="en-ZA" w:eastAsia="en-US"/>
              </w:rPr>
              <w:t>a minimum</w:t>
            </w:r>
            <w:r w:rsidRPr="003E4517">
              <w:rPr>
                <w:rFonts w:ascii="Arial" w:eastAsiaTheme="minorHAnsi" w:hAnsi="Arial" w:cs="Arial"/>
                <w:sz w:val="20"/>
                <w:szCs w:val="18"/>
                <w:lang w:val="en-ZA" w:eastAsia="en-US"/>
              </w:rPr>
              <w:t xml:space="preserve"> </w:t>
            </w:r>
            <w:r w:rsidR="00AF479C" w:rsidRPr="003E4517">
              <w:rPr>
                <w:rFonts w:ascii="Arial" w:eastAsiaTheme="minorHAnsi" w:hAnsi="Arial" w:cs="Arial"/>
                <w:sz w:val="20"/>
                <w:szCs w:val="18"/>
                <w:lang w:val="en-ZA" w:eastAsia="en-US"/>
              </w:rPr>
              <w:t>of 48</w:t>
            </w:r>
            <w:r w:rsidRPr="003E4517">
              <w:rPr>
                <w:rFonts w:ascii="Arial" w:eastAsiaTheme="minorHAnsi" w:hAnsi="Arial" w:cs="Arial"/>
                <w:sz w:val="20"/>
                <w:szCs w:val="18"/>
                <w:lang w:val="en-ZA" w:eastAsia="en-US"/>
              </w:rPr>
              <w:t xml:space="preserve"> x 1/10/25G SFP28 ports and 8x 40/100G Ports.</w:t>
            </w:r>
          </w:p>
        </w:tc>
        <w:tc>
          <w:tcPr>
            <w:tcW w:w="702" w:type="dxa"/>
            <w:tcBorders>
              <w:top w:val="single" w:sz="5" w:space="0" w:color="000000"/>
              <w:left w:val="single" w:sz="5" w:space="0" w:color="000000"/>
              <w:bottom w:val="single" w:sz="5" w:space="0" w:color="000000"/>
              <w:right w:val="single" w:sz="5" w:space="0" w:color="000000"/>
            </w:tcBorders>
          </w:tcPr>
          <w:p w14:paraId="052D1852" w14:textId="77777777" w:rsidR="003E4517" w:rsidRPr="003E4517" w:rsidRDefault="00824A45" w:rsidP="00824A45">
            <w:pPr>
              <w:jc w:val="center"/>
              <w:rPr>
                <w:rFonts w:ascii="Overlock" w:eastAsia="Overlock" w:hAnsi="Overlock" w:cs="Overlock"/>
                <w:sz w:val="20"/>
              </w:rPr>
            </w:pPr>
            <w:r>
              <w:rPr>
                <w:rFonts w:ascii="Overlock" w:eastAsia="Overlock" w:hAnsi="Overlock" w:cs="Overlock"/>
                <w:sz w:val="20"/>
              </w:rPr>
              <w:t>2</w:t>
            </w:r>
          </w:p>
        </w:tc>
        <w:tc>
          <w:tcPr>
            <w:tcW w:w="3267" w:type="dxa"/>
            <w:tcBorders>
              <w:top w:val="single" w:sz="5" w:space="0" w:color="000000"/>
              <w:left w:val="single" w:sz="5" w:space="0" w:color="000000"/>
              <w:bottom w:val="single" w:sz="5" w:space="0" w:color="000000"/>
              <w:right w:val="single" w:sz="5" w:space="0" w:color="000000"/>
            </w:tcBorders>
          </w:tcPr>
          <w:p w14:paraId="2E0AB7AA" w14:textId="77777777" w:rsidR="003E4517" w:rsidRPr="003E4517" w:rsidRDefault="003E4517">
            <w:pPr>
              <w:jc w:val="left"/>
              <w:rPr>
                <w:rFonts w:ascii="Overlock" w:eastAsia="Overlock" w:hAnsi="Overlock" w:cs="Overlock"/>
                <w:sz w:val="20"/>
              </w:rPr>
            </w:pPr>
          </w:p>
        </w:tc>
        <w:tc>
          <w:tcPr>
            <w:tcW w:w="1417" w:type="dxa"/>
            <w:tcBorders>
              <w:top w:val="single" w:sz="5" w:space="0" w:color="000000"/>
              <w:left w:val="single" w:sz="5" w:space="0" w:color="000000"/>
              <w:bottom w:val="single" w:sz="5" w:space="0" w:color="000000"/>
              <w:right w:val="single" w:sz="5" w:space="0" w:color="000000"/>
            </w:tcBorders>
          </w:tcPr>
          <w:p w14:paraId="6C34BF3C" w14:textId="77777777" w:rsidR="003E4517" w:rsidRPr="003E4517" w:rsidRDefault="003E4517">
            <w:pPr>
              <w:jc w:val="left"/>
              <w:rPr>
                <w:rFonts w:ascii="Overlock" w:eastAsia="Overlock" w:hAnsi="Overlock" w:cs="Overlock"/>
                <w:sz w:val="20"/>
              </w:rPr>
            </w:pPr>
          </w:p>
        </w:tc>
      </w:tr>
      <w:tr w:rsidR="003E4517" w:rsidRPr="003E4517" w14:paraId="5C73863F" w14:textId="77777777" w:rsidTr="003E4517">
        <w:trPr>
          <w:trHeight w:val="340"/>
          <w:jc w:val="center"/>
        </w:trPr>
        <w:tc>
          <w:tcPr>
            <w:tcW w:w="420" w:type="dxa"/>
            <w:tcBorders>
              <w:top w:val="single" w:sz="5" w:space="0" w:color="000000"/>
              <w:left w:val="single" w:sz="5" w:space="0" w:color="000000"/>
              <w:right w:val="single" w:sz="5" w:space="0" w:color="000000"/>
            </w:tcBorders>
          </w:tcPr>
          <w:p w14:paraId="1A95EC7F"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4</w:t>
            </w:r>
          </w:p>
        </w:tc>
        <w:tc>
          <w:tcPr>
            <w:tcW w:w="1275" w:type="dxa"/>
            <w:tcBorders>
              <w:top w:val="single" w:sz="5" w:space="0" w:color="000000"/>
              <w:left w:val="single" w:sz="5" w:space="0" w:color="000000"/>
              <w:right w:val="single" w:sz="5" w:space="0" w:color="000000"/>
            </w:tcBorders>
          </w:tcPr>
          <w:p w14:paraId="049E72E5"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Ports</w:t>
            </w:r>
          </w:p>
        </w:tc>
        <w:tc>
          <w:tcPr>
            <w:tcW w:w="3267" w:type="dxa"/>
            <w:tcBorders>
              <w:top w:val="single" w:sz="5" w:space="0" w:color="000000"/>
              <w:left w:val="single" w:sz="5" w:space="0" w:color="000000"/>
              <w:bottom w:val="single" w:sz="5" w:space="0" w:color="000000"/>
              <w:right w:val="single" w:sz="5" w:space="0" w:color="000000"/>
            </w:tcBorders>
          </w:tcPr>
          <w:p w14:paraId="4DAA7BDB"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Ports must have the capability to have different speeds, for example port 1 = 1G, port 2 = 25G.</w:t>
            </w:r>
          </w:p>
        </w:tc>
        <w:tc>
          <w:tcPr>
            <w:tcW w:w="702" w:type="dxa"/>
            <w:tcBorders>
              <w:top w:val="single" w:sz="5" w:space="0" w:color="000000"/>
              <w:left w:val="single" w:sz="5" w:space="0" w:color="000000"/>
              <w:bottom w:val="single" w:sz="5" w:space="0" w:color="000000"/>
              <w:right w:val="single" w:sz="5" w:space="0" w:color="000000"/>
            </w:tcBorders>
          </w:tcPr>
          <w:p w14:paraId="205E5109" w14:textId="77777777" w:rsidR="003E4517" w:rsidRPr="003E4517" w:rsidRDefault="00824A45" w:rsidP="00824A45">
            <w:pPr>
              <w:jc w:val="center"/>
              <w:rPr>
                <w:rFonts w:ascii="Overlock" w:eastAsia="Overlock" w:hAnsi="Overlock" w:cs="Overlock"/>
                <w:sz w:val="20"/>
              </w:rPr>
            </w:pPr>
            <w:r>
              <w:rPr>
                <w:rFonts w:ascii="Overlock" w:eastAsia="Overlock" w:hAnsi="Overlock" w:cs="Overlock"/>
                <w:sz w:val="20"/>
              </w:rPr>
              <w:t>2</w:t>
            </w:r>
          </w:p>
        </w:tc>
        <w:tc>
          <w:tcPr>
            <w:tcW w:w="3267" w:type="dxa"/>
            <w:tcBorders>
              <w:top w:val="single" w:sz="5" w:space="0" w:color="000000"/>
              <w:left w:val="single" w:sz="5" w:space="0" w:color="000000"/>
              <w:bottom w:val="single" w:sz="5" w:space="0" w:color="000000"/>
              <w:right w:val="single" w:sz="5" w:space="0" w:color="000000"/>
            </w:tcBorders>
          </w:tcPr>
          <w:p w14:paraId="5D577CE4" w14:textId="77777777" w:rsidR="003E4517" w:rsidRPr="003E4517" w:rsidRDefault="003E4517">
            <w:pPr>
              <w:jc w:val="left"/>
              <w:rPr>
                <w:rFonts w:ascii="Overlock" w:eastAsia="Overlock" w:hAnsi="Overlock" w:cs="Overlock"/>
                <w:sz w:val="20"/>
              </w:rPr>
            </w:pPr>
          </w:p>
        </w:tc>
        <w:tc>
          <w:tcPr>
            <w:tcW w:w="1417" w:type="dxa"/>
            <w:tcBorders>
              <w:top w:val="single" w:sz="5" w:space="0" w:color="000000"/>
              <w:left w:val="single" w:sz="5" w:space="0" w:color="000000"/>
              <w:bottom w:val="single" w:sz="5" w:space="0" w:color="000000"/>
              <w:right w:val="single" w:sz="5" w:space="0" w:color="000000"/>
            </w:tcBorders>
          </w:tcPr>
          <w:p w14:paraId="005F20A2" w14:textId="77777777" w:rsidR="003E4517" w:rsidRPr="003E4517" w:rsidRDefault="003E4517">
            <w:pPr>
              <w:jc w:val="left"/>
              <w:rPr>
                <w:rFonts w:ascii="Overlock" w:eastAsia="Overlock" w:hAnsi="Overlock" w:cs="Overlock"/>
                <w:sz w:val="20"/>
              </w:rPr>
            </w:pPr>
          </w:p>
        </w:tc>
      </w:tr>
      <w:tr w:rsidR="003E4517" w:rsidRPr="003E4517" w14:paraId="7254E8F0" w14:textId="77777777" w:rsidTr="003E4517">
        <w:trPr>
          <w:trHeight w:val="340"/>
          <w:jc w:val="center"/>
        </w:trPr>
        <w:tc>
          <w:tcPr>
            <w:tcW w:w="420" w:type="dxa"/>
            <w:tcBorders>
              <w:top w:val="single" w:sz="5" w:space="0" w:color="000000"/>
              <w:left w:val="single" w:sz="5" w:space="0" w:color="000000"/>
              <w:right w:val="single" w:sz="5" w:space="0" w:color="000000"/>
            </w:tcBorders>
          </w:tcPr>
          <w:p w14:paraId="56F1FCD9"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5</w:t>
            </w:r>
          </w:p>
        </w:tc>
        <w:tc>
          <w:tcPr>
            <w:tcW w:w="1275" w:type="dxa"/>
            <w:tcBorders>
              <w:top w:val="single" w:sz="5" w:space="0" w:color="000000"/>
              <w:left w:val="single" w:sz="5" w:space="0" w:color="000000"/>
              <w:right w:val="single" w:sz="5" w:space="0" w:color="000000"/>
            </w:tcBorders>
          </w:tcPr>
          <w:p w14:paraId="1C7DF085"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Fans</w:t>
            </w:r>
          </w:p>
        </w:tc>
        <w:tc>
          <w:tcPr>
            <w:tcW w:w="3267" w:type="dxa"/>
            <w:tcBorders>
              <w:top w:val="single" w:sz="5" w:space="0" w:color="000000"/>
              <w:left w:val="single" w:sz="5" w:space="0" w:color="000000"/>
              <w:bottom w:val="single" w:sz="5" w:space="0" w:color="000000"/>
              <w:right w:val="single" w:sz="5" w:space="0" w:color="000000"/>
            </w:tcBorders>
          </w:tcPr>
          <w:p w14:paraId="2680D012"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 xml:space="preserve">The proposed equipment must have N+1 redundant &amp; hot-swappable fans </w:t>
            </w:r>
          </w:p>
        </w:tc>
        <w:tc>
          <w:tcPr>
            <w:tcW w:w="702" w:type="dxa"/>
            <w:tcBorders>
              <w:top w:val="single" w:sz="5" w:space="0" w:color="000000"/>
              <w:left w:val="single" w:sz="5" w:space="0" w:color="000000"/>
              <w:bottom w:val="single" w:sz="5" w:space="0" w:color="000000"/>
              <w:right w:val="single" w:sz="5" w:space="0" w:color="000000"/>
            </w:tcBorders>
          </w:tcPr>
          <w:p w14:paraId="36BB0D65" w14:textId="77777777" w:rsidR="003E4517" w:rsidRPr="003E4517" w:rsidRDefault="00824A45" w:rsidP="00824A45">
            <w:pPr>
              <w:jc w:val="center"/>
              <w:rPr>
                <w:rFonts w:ascii="Overlock" w:eastAsia="Overlock" w:hAnsi="Overlock" w:cs="Overlock"/>
                <w:sz w:val="20"/>
              </w:rPr>
            </w:pPr>
            <w:r>
              <w:rPr>
                <w:rFonts w:ascii="Overlock" w:eastAsia="Overlock" w:hAnsi="Overlock" w:cs="Overlock"/>
                <w:sz w:val="20"/>
              </w:rPr>
              <w:t>2</w:t>
            </w:r>
          </w:p>
        </w:tc>
        <w:tc>
          <w:tcPr>
            <w:tcW w:w="3267" w:type="dxa"/>
            <w:tcBorders>
              <w:top w:val="single" w:sz="5" w:space="0" w:color="000000"/>
              <w:left w:val="single" w:sz="5" w:space="0" w:color="000000"/>
              <w:bottom w:val="single" w:sz="5" w:space="0" w:color="000000"/>
              <w:right w:val="single" w:sz="5" w:space="0" w:color="000000"/>
            </w:tcBorders>
          </w:tcPr>
          <w:p w14:paraId="40FDA0C7" w14:textId="77777777" w:rsidR="003E4517" w:rsidRPr="003E4517" w:rsidRDefault="003E4517">
            <w:pPr>
              <w:jc w:val="left"/>
              <w:rPr>
                <w:rFonts w:ascii="Overlock" w:eastAsia="Overlock" w:hAnsi="Overlock" w:cs="Overlock"/>
                <w:sz w:val="20"/>
              </w:rPr>
            </w:pPr>
          </w:p>
        </w:tc>
        <w:tc>
          <w:tcPr>
            <w:tcW w:w="1417" w:type="dxa"/>
            <w:tcBorders>
              <w:top w:val="single" w:sz="5" w:space="0" w:color="000000"/>
              <w:left w:val="single" w:sz="5" w:space="0" w:color="000000"/>
              <w:bottom w:val="single" w:sz="5" w:space="0" w:color="000000"/>
              <w:right w:val="single" w:sz="5" w:space="0" w:color="000000"/>
            </w:tcBorders>
          </w:tcPr>
          <w:p w14:paraId="5D0DB7E6" w14:textId="77777777" w:rsidR="003E4517" w:rsidRPr="003E4517" w:rsidRDefault="003E4517">
            <w:pPr>
              <w:jc w:val="left"/>
              <w:rPr>
                <w:rFonts w:ascii="Overlock" w:eastAsia="Overlock" w:hAnsi="Overlock" w:cs="Overlock"/>
                <w:sz w:val="20"/>
              </w:rPr>
            </w:pPr>
          </w:p>
        </w:tc>
      </w:tr>
      <w:tr w:rsidR="003E4517" w:rsidRPr="003E4517" w14:paraId="32792531" w14:textId="77777777" w:rsidTr="00824A45">
        <w:trPr>
          <w:trHeight w:val="340"/>
          <w:jc w:val="center"/>
        </w:trPr>
        <w:tc>
          <w:tcPr>
            <w:tcW w:w="420" w:type="dxa"/>
            <w:tcBorders>
              <w:top w:val="single" w:sz="5" w:space="0" w:color="000000"/>
              <w:left w:val="single" w:sz="5" w:space="0" w:color="000000"/>
              <w:bottom w:val="single" w:sz="5" w:space="0" w:color="000000"/>
              <w:right w:val="single" w:sz="5" w:space="0" w:color="000000"/>
            </w:tcBorders>
          </w:tcPr>
          <w:p w14:paraId="3E793F17"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6</w:t>
            </w:r>
          </w:p>
        </w:tc>
        <w:tc>
          <w:tcPr>
            <w:tcW w:w="1275" w:type="dxa"/>
            <w:tcBorders>
              <w:top w:val="single" w:sz="5" w:space="0" w:color="000000"/>
              <w:left w:val="single" w:sz="5" w:space="0" w:color="000000"/>
              <w:bottom w:val="single" w:sz="5" w:space="0" w:color="000000"/>
              <w:right w:val="single" w:sz="5" w:space="0" w:color="000000"/>
            </w:tcBorders>
          </w:tcPr>
          <w:p w14:paraId="4C763197"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Power</w:t>
            </w:r>
          </w:p>
        </w:tc>
        <w:tc>
          <w:tcPr>
            <w:tcW w:w="3267" w:type="dxa"/>
            <w:tcBorders>
              <w:top w:val="single" w:sz="5" w:space="0" w:color="000000"/>
              <w:left w:val="single" w:sz="5" w:space="0" w:color="000000"/>
              <w:bottom w:val="single" w:sz="5" w:space="0" w:color="000000"/>
              <w:right w:val="single" w:sz="5" w:space="0" w:color="000000"/>
            </w:tcBorders>
          </w:tcPr>
          <w:p w14:paraId="6D595EB2" w14:textId="77777777" w:rsidR="003E4517" w:rsidRPr="003E4517" w:rsidRDefault="003E4517" w:rsidP="00892334">
            <w:pPr>
              <w:jc w:val="left"/>
              <w:rPr>
                <w:rFonts w:ascii="Arial" w:eastAsiaTheme="minorHAnsi" w:hAnsi="Arial" w:cs="Arial"/>
                <w:sz w:val="20"/>
                <w:szCs w:val="18"/>
                <w:lang w:val="en-ZA" w:eastAsia="en-US"/>
              </w:rPr>
            </w:pPr>
            <w:r w:rsidRPr="003E4517">
              <w:rPr>
                <w:rFonts w:ascii="Arial" w:eastAsiaTheme="minorHAnsi" w:hAnsi="Arial" w:cs="Arial"/>
                <w:sz w:val="20"/>
                <w:szCs w:val="18"/>
                <w:lang w:val="en-ZA" w:eastAsia="en-US"/>
              </w:rPr>
              <w:t>The proposed equipment must have 1+1 redundant &amp; hot-swappable power supplies</w:t>
            </w:r>
          </w:p>
        </w:tc>
        <w:tc>
          <w:tcPr>
            <w:tcW w:w="702" w:type="dxa"/>
            <w:tcBorders>
              <w:top w:val="single" w:sz="5" w:space="0" w:color="000000"/>
              <w:left w:val="single" w:sz="5" w:space="0" w:color="000000"/>
              <w:bottom w:val="single" w:sz="5" w:space="0" w:color="000000"/>
              <w:right w:val="single" w:sz="5" w:space="0" w:color="000000"/>
            </w:tcBorders>
          </w:tcPr>
          <w:p w14:paraId="1892C1A3" w14:textId="77777777" w:rsidR="003E4517" w:rsidRPr="003E4517" w:rsidRDefault="00824A45" w:rsidP="00824A45">
            <w:pPr>
              <w:jc w:val="center"/>
              <w:rPr>
                <w:rFonts w:ascii="Arial" w:eastAsiaTheme="minorHAnsi" w:hAnsi="Arial" w:cs="Arial"/>
                <w:sz w:val="20"/>
                <w:szCs w:val="18"/>
                <w:lang w:val="en-ZA" w:eastAsia="en-US"/>
              </w:rPr>
            </w:pPr>
            <w:r>
              <w:rPr>
                <w:rFonts w:ascii="Arial" w:eastAsiaTheme="minorHAnsi" w:hAnsi="Arial" w:cs="Arial"/>
                <w:sz w:val="20"/>
                <w:szCs w:val="18"/>
                <w:lang w:val="en-ZA" w:eastAsia="en-US"/>
              </w:rPr>
              <w:t>2</w:t>
            </w:r>
          </w:p>
        </w:tc>
        <w:tc>
          <w:tcPr>
            <w:tcW w:w="3267" w:type="dxa"/>
            <w:tcBorders>
              <w:top w:val="single" w:sz="5" w:space="0" w:color="000000"/>
              <w:left w:val="single" w:sz="5" w:space="0" w:color="000000"/>
              <w:bottom w:val="single" w:sz="5" w:space="0" w:color="000000"/>
              <w:right w:val="single" w:sz="5" w:space="0" w:color="000000"/>
            </w:tcBorders>
          </w:tcPr>
          <w:p w14:paraId="511B3E24" w14:textId="77777777" w:rsidR="003E4517" w:rsidRPr="003E4517" w:rsidRDefault="003E4517">
            <w:pPr>
              <w:jc w:val="left"/>
              <w:rPr>
                <w:rFonts w:ascii="Arial" w:eastAsiaTheme="minorHAnsi" w:hAnsi="Arial" w:cs="Arial"/>
                <w:sz w:val="20"/>
                <w:szCs w:val="18"/>
                <w:lang w:val="en-ZA" w:eastAsia="en-US"/>
              </w:rPr>
            </w:pPr>
          </w:p>
        </w:tc>
        <w:tc>
          <w:tcPr>
            <w:tcW w:w="1417" w:type="dxa"/>
            <w:tcBorders>
              <w:top w:val="single" w:sz="5" w:space="0" w:color="000000"/>
              <w:left w:val="single" w:sz="5" w:space="0" w:color="000000"/>
              <w:bottom w:val="single" w:sz="5" w:space="0" w:color="000000"/>
              <w:right w:val="single" w:sz="5" w:space="0" w:color="000000"/>
            </w:tcBorders>
          </w:tcPr>
          <w:p w14:paraId="1D2BC033" w14:textId="77777777" w:rsidR="003E4517" w:rsidRPr="003E4517" w:rsidRDefault="003E4517">
            <w:pPr>
              <w:jc w:val="left"/>
              <w:rPr>
                <w:rFonts w:ascii="Arial" w:eastAsiaTheme="minorHAnsi" w:hAnsi="Arial" w:cs="Arial"/>
                <w:sz w:val="20"/>
                <w:szCs w:val="18"/>
                <w:lang w:val="en-ZA" w:eastAsia="en-US"/>
              </w:rPr>
            </w:pPr>
          </w:p>
        </w:tc>
      </w:tr>
      <w:tr w:rsidR="00824A45" w:rsidRPr="003E4517" w14:paraId="272F2E53" w14:textId="77777777" w:rsidTr="00784AE7">
        <w:trPr>
          <w:trHeight w:val="340"/>
          <w:jc w:val="center"/>
        </w:trPr>
        <w:tc>
          <w:tcPr>
            <w:tcW w:w="420" w:type="dxa"/>
            <w:tcBorders>
              <w:top w:val="single" w:sz="5" w:space="0" w:color="000000"/>
              <w:left w:val="single" w:sz="5" w:space="0" w:color="000000"/>
              <w:bottom w:val="single" w:sz="5" w:space="0" w:color="000000"/>
              <w:right w:val="single" w:sz="5" w:space="0" w:color="000000"/>
            </w:tcBorders>
          </w:tcPr>
          <w:p w14:paraId="6C949945" w14:textId="77777777" w:rsidR="00824A45" w:rsidRPr="003E4517" w:rsidRDefault="00824A45" w:rsidP="00892334">
            <w:pPr>
              <w:jc w:val="left"/>
              <w:rPr>
                <w:rFonts w:ascii="Arial" w:eastAsiaTheme="minorHAnsi" w:hAnsi="Arial" w:cs="Arial"/>
                <w:sz w:val="20"/>
                <w:szCs w:val="18"/>
                <w:lang w:val="en-ZA" w:eastAsia="en-US"/>
              </w:rPr>
            </w:pPr>
          </w:p>
        </w:tc>
        <w:tc>
          <w:tcPr>
            <w:tcW w:w="1275" w:type="dxa"/>
            <w:tcBorders>
              <w:top w:val="single" w:sz="5" w:space="0" w:color="000000"/>
              <w:left w:val="single" w:sz="5" w:space="0" w:color="000000"/>
              <w:bottom w:val="single" w:sz="5" w:space="0" w:color="000000"/>
              <w:right w:val="single" w:sz="5" w:space="0" w:color="000000"/>
            </w:tcBorders>
          </w:tcPr>
          <w:p w14:paraId="1BC8EF6B" w14:textId="77777777" w:rsidR="00824A45" w:rsidRPr="003E4517" w:rsidRDefault="00824A45" w:rsidP="00892334">
            <w:pPr>
              <w:jc w:val="left"/>
              <w:rPr>
                <w:rFonts w:ascii="Arial" w:eastAsiaTheme="minorHAnsi" w:hAnsi="Arial" w:cs="Arial"/>
                <w:sz w:val="20"/>
                <w:szCs w:val="18"/>
                <w:lang w:val="en-ZA" w:eastAsia="en-US"/>
              </w:rPr>
            </w:pPr>
          </w:p>
        </w:tc>
        <w:tc>
          <w:tcPr>
            <w:tcW w:w="3267" w:type="dxa"/>
            <w:tcBorders>
              <w:top w:val="single" w:sz="5" w:space="0" w:color="000000"/>
              <w:left w:val="single" w:sz="5" w:space="0" w:color="000000"/>
              <w:bottom w:val="single" w:sz="5" w:space="0" w:color="000000"/>
              <w:right w:val="single" w:sz="5" w:space="0" w:color="000000"/>
            </w:tcBorders>
          </w:tcPr>
          <w:p w14:paraId="06959F63" w14:textId="77777777" w:rsidR="00824A45" w:rsidRPr="003E4517" w:rsidRDefault="00824A45" w:rsidP="00892334">
            <w:pPr>
              <w:jc w:val="left"/>
              <w:rPr>
                <w:rFonts w:ascii="Arial" w:eastAsiaTheme="minorHAnsi" w:hAnsi="Arial" w:cs="Arial"/>
                <w:sz w:val="20"/>
                <w:szCs w:val="18"/>
                <w:lang w:val="en-ZA" w:eastAsia="en-US"/>
              </w:rPr>
            </w:pPr>
          </w:p>
        </w:tc>
        <w:tc>
          <w:tcPr>
            <w:tcW w:w="702" w:type="dxa"/>
            <w:tcBorders>
              <w:top w:val="single" w:sz="5" w:space="0" w:color="000000"/>
              <w:left w:val="single" w:sz="5" w:space="0" w:color="000000"/>
              <w:bottom w:val="single" w:sz="5" w:space="0" w:color="000000"/>
              <w:right w:val="single" w:sz="5" w:space="0" w:color="000000"/>
            </w:tcBorders>
          </w:tcPr>
          <w:p w14:paraId="35103F54" w14:textId="77777777" w:rsidR="00824A45" w:rsidRPr="00784AE7" w:rsidRDefault="00824A45" w:rsidP="00824A45">
            <w:pPr>
              <w:jc w:val="center"/>
              <w:rPr>
                <w:rFonts w:ascii="Arial" w:eastAsiaTheme="minorHAnsi" w:hAnsi="Arial" w:cs="Arial"/>
                <w:b/>
                <w:sz w:val="20"/>
                <w:szCs w:val="18"/>
                <w:lang w:val="en-ZA" w:eastAsia="en-US"/>
              </w:rPr>
            </w:pPr>
            <w:r w:rsidRPr="00784AE7">
              <w:rPr>
                <w:rFonts w:ascii="Arial" w:eastAsiaTheme="minorHAnsi" w:hAnsi="Arial" w:cs="Arial"/>
                <w:b/>
                <w:sz w:val="20"/>
                <w:szCs w:val="18"/>
                <w:lang w:val="en-ZA" w:eastAsia="en-US"/>
              </w:rPr>
              <w:t>12</w:t>
            </w:r>
          </w:p>
        </w:tc>
        <w:tc>
          <w:tcPr>
            <w:tcW w:w="3267" w:type="dxa"/>
            <w:tcBorders>
              <w:top w:val="single" w:sz="5" w:space="0" w:color="000000"/>
              <w:left w:val="single" w:sz="5" w:space="0" w:color="000000"/>
              <w:bottom w:val="single" w:sz="5" w:space="0" w:color="000000"/>
              <w:right w:val="single" w:sz="5" w:space="0" w:color="000000"/>
            </w:tcBorders>
          </w:tcPr>
          <w:p w14:paraId="4B5A535B" w14:textId="77777777" w:rsidR="00824A45" w:rsidRPr="003E4517" w:rsidRDefault="00824A45">
            <w:pPr>
              <w:jc w:val="left"/>
              <w:rPr>
                <w:rFonts w:ascii="Arial" w:eastAsiaTheme="minorHAnsi" w:hAnsi="Arial" w:cs="Arial"/>
                <w:sz w:val="20"/>
                <w:szCs w:val="18"/>
                <w:lang w:val="en-ZA" w:eastAsia="en-US"/>
              </w:rPr>
            </w:pPr>
          </w:p>
        </w:tc>
        <w:tc>
          <w:tcPr>
            <w:tcW w:w="1417" w:type="dxa"/>
            <w:tcBorders>
              <w:top w:val="single" w:sz="5" w:space="0" w:color="000000"/>
              <w:left w:val="single" w:sz="5" w:space="0" w:color="000000"/>
              <w:bottom w:val="single" w:sz="5" w:space="0" w:color="000000"/>
              <w:right w:val="single" w:sz="5" w:space="0" w:color="000000"/>
            </w:tcBorders>
          </w:tcPr>
          <w:p w14:paraId="633C9BBB" w14:textId="77777777" w:rsidR="00824A45" w:rsidRPr="003E4517" w:rsidRDefault="00824A45">
            <w:pPr>
              <w:jc w:val="left"/>
              <w:rPr>
                <w:rFonts w:ascii="Arial" w:eastAsiaTheme="minorHAnsi" w:hAnsi="Arial" w:cs="Arial"/>
                <w:sz w:val="20"/>
                <w:szCs w:val="18"/>
                <w:lang w:val="en-ZA" w:eastAsia="en-US"/>
              </w:rPr>
            </w:pPr>
          </w:p>
        </w:tc>
      </w:tr>
      <w:tr w:rsidR="00784AE7" w:rsidRPr="003E4517" w14:paraId="76E0101B" w14:textId="77777777" w:rsidTr="003E4517">
        <w:trPr>
          <w:trHeight w:val="340"/>
          <w:jc w:val="center"/>
        </w:trPr>
        <w:tc>
          <w:tcPr>
            <w:tcW w:w="420" w:type="dxa"/>
            <w:tcBorders>
              <w:top w:val="single" w:sz="5" w:space="0" w:color="000000"/>
              <w:left w:val="single" w:sz="5" w:space="0" w:color="000000"/>
              <w:bottom w:val="single" w:sz="4" w:space="0" w:color="auto"/>
              <w:right w:val="single" w:sz="5" w:space="0" w:color="000000"/>
            </w:tcBorders>
          </w:tcPr>
          <w:p w14:paraId="5810F460" w14:textId="77777777" w:rsidR="00784AE7" w:rsidRPr="003E4517" w:rsidRDefault="00784AE7" w:rsidP="00892334">
            <w:pPr>
              <w:jc w:val="left"/>
              <w:rPr>
                <w:rFonts w:ascii="Arial" w:eastAsiaTheme="minorHAnsi" w:hAnsi="Arial" w:cs="Arial"/>
                <w:sz w:val="20"/>
                <w:szCs w:val="18"/>
                <w:lang w:val="en-ZA" w:eastAsia="en-US"/>
              </w:rPr>
            </w:pPr>
          </w:p>
        </w:tc>
        <w:tc>
          <w:tcPr>
            <w:tcW w:w="1275" w:type="dxa"/>
            <w:tcBorders>
              <w:top w:val="single" w:sz="5" w:space="0" w:color="000000"/>
              <w:left w:val="single" w:sz="5" w:space="0" w:color="000000"/>
              <w:bottom w:val="single" w:sz="4" w:space="0" w:color="auto"/>
              <w:right w:val="single" w:sz="5" w:space="0" w:color="000000"/>
            </w:tcBorders>
          </w:tcPr>
          <w:p w14:paraId="1D7BF8FE" w14:textId="77777777" w:rsidR="00784AE7" w:rsidRPr="00784AE7" w:rsidRDefault="00784AE7" w:rsidP="00784AE7">
            <w:pPr>
              <w:jc w:val="left"/>
              <w:rPr>
                <w:rFonts w:ascii="Arial" w:eastAsiaTheme="minorHAnsi" w:hAnsi="Arial" w:cs="Arial"/>
                <w:b/>
                <w:sz w:val="20"/>
                <w:szCs w:val="18"/>
                <w:lang w:val="en-ZA" w:eastAsia="en-US"/>
              </w:rPr>
            </w:pPr>
            <w:r w:rsidRPr="00784AE7">
              <w:rPr>
                <w:rFonts w:ascii="Arial" w:eastAsiaTheme="minorHAnsi" w:hAnsi="Arial" w:cs="Arial"/>
                <w:b/>
                <w:sz w:val="20"/>
                <w:szCs w:val="18"/>
                <w:lang w:val="en-ZA" w:eastAsia="en-US"/>
              </w:rPr>
              <w:t>Total:</w:t>
            </w:r>
          </w:p>
        </w:tc>
        <w:tc>
          <w:tcPr>
            <w:tcW w:w="3267" w:type="dxa"/>
            <w:tcBorders>
              <w:top w:val="single" w:sz="5" w:space="0" w:color="000000"/>
              <w:left w:val="single" w:sz="5" w:space="0" w:color="000000"/>
              <w:bottom w:val="single" w:sz="5" w:space="0" w:color="000000"/>
              <w:right w:val="single" w:sz="5" w:space="0" w:color="000000"/>
            </w:tcBorders>
          </w:tcPr>
          <w:p w14:paraId="380BF440" w14:textId="77777777" w:rsidR="00784AE7" w:rsidRPr="003E4517" w:rsidRDefault="00784AE7" w:rsidP="00892334">
            <w:pPr>
              <w:jc w:val="left"/>
              <w:rPr>
                <w:rFonts w:ascii="Arial" w:eastAsiaTheme="minorHAnsi" w:hAnsi="Arial" w:cs="Arial"/>
                <w:sz w:val="20"/>
                <w:szCs w:val="18"/>
                <w:lang w:val="en-ZA" w:eastAsia="en-US"/>
              </w:rPr>
            </w:pPr>
          </w:p>
        </w:tc>
        <w:tc>
          <w:tcPr>
            <w:tcW w:w="702" w:type="dxa"/>
            <w:tcBorders>
              <w:top w:val="single" w:sz="5" w:space="0" w:color="000000"/>
              <w:left w:val="single" w:sz="5" w:space="0" w:color="000000"/>
              <w:bottom w:val="single" w:sz="5" w:space="0" w:color="000000"/>
              <w:right w:val="single" w:sz="5" w:space="0" w:color="000000"/>
            </w:tcBorders>
          </w:tcPr>
          <w:p w14:paraId="3DA61C22" w14:textId="77777777" w:rsidR="00784AE7" w:rsidRPr="00784AE7" w:rsidRDefault="00784AE7" w:rsidP="00824A45">
            <w:pPr>
              <w:jc w:val="center"/>
              <w:rPr>
                <w:rFonts w:ascii="Arial" w:eastAsiaTheme="minorHAnsi" w:hAnsi="Arial" w:cs="Arial"/>
                <w:b/>
                <w:sz w:val="20"/>
                <w:szCs w:val="18"/>
                <w:lang w:val="en-ZA" w:eastAsia="en-US"/>
              </w:rPr>
            </w:pPr>
            <w:r w:rsidRPr="00784AE7">
              <w:rPr>
                <w:rFonts w:ascii="Arial" w:eastAsiaTheme="minorHAnsi" w:hAnsi="Arial" w:cs="Arial"/>
                <w:b/>
                <w:sz w:val="20"/>
                <w:szCs w:val="18"/>
                <w:lang w:val="en-ZA" w:eastAsia="en-US"/>
              </w:rPr>
              <w:t>100</w:t>
            </w:r>
          </w:p>
        </w:tc>
        <w:tc>
          <w:tcPr>
            <w:tcW w:w="3267" w:type="dxa"/>
            <w:tcBorders>
              <w:top w:val="single" w:sz="5" w:space="0" w:color="000000"/>
              <w:left w:val="single" w:sz="5" w:space="0" w:color="000000"/>
              <w:bottom w:val="single" w:sz="5" w:space="0" w:color="000000"/>
              <w:right w:val="single" w:sz="5" w:space="0" w:color="000000"/>
            </w:tcBorders>
          </w:tcPr>
          <w:p w14:paraId="289218DF" w14:textId="77777777" w:rsidR="00784AE7" w:rsidRPr="003E4517" w:rsidRDefault="00784AE7" w:rsidP="00784AE7">
            <w:pPr>
              <w:jc w:val="center"/>
              <w:rPr>
                <w:rFonts w:ascii="Arial" w:eastAsiaTheme="minorHAnsi" w:hAnsi="Arial" w:cs="Arial"/>
                <w:sz w:val="20"/>
                <w:szCs w:val="18"/>
                <w:lang w:val="en-ZA" w:eastAsia="en-US"/>
              </w:rPr>
            </w:pPr>
            <w:r>
              <w:rPr>
                <w:rFonts w:ascii="Arial" w:eastAsiaTheme="minorHAnsi" w:hAnsi="Arial" w:cs="Arial"/>
                <w:sz w:val="20"/>
                <w:szCs w:val="18"/>
                <w:lang w:val="en-ZA" w:eastAsia="en-US"/>
              </w:rPr>
              <w:t>Score need to be greater than 80</w:t>
            </w:r>
          </w:p>
        </w:tc>
        <w:tc>
          <w:tcPr>
            <w:tcW w:w="1417" w:type="dxa"/>
            <w:tcBorders>
              <w:top w:val="single" w:sz="5" w:space="0" w:color="000000"/>
              <w:left w:val="single" w:sz="5" w:space="0" w:color="000000"/>
              <w:bottom w:val="single" w:sz="5" w:space="0" w:color="000000"/>
              <w:right w:val="single" w:sz="5" w:space="0" w:color="000000"/>
            </w:tcBorders>
          </w:tcPr>
          <w:p w14:paraId="07D0F8A9" w14:textId="77777777" w:rsidR="00784AE7" w:rsidRPr="003E4517" w:rsidRDefault="00784AE7">
            <w:pPr>
              <w:jc w:val="left"/>
              <w:rPr>
                <w:rFonts w:ascii="Arial" w:eastAsiaTheme="minorHAnsi" w:hAnsi="Arial" w:cs="Arial"/>
                <w:sz w:val="20"/>
                <w:szCs w:val="18"/>
                <w:lang w:val="en-ZA" w:eastAsia="en-US"/>
              </w:rPr>
            </w:pPr>
          </w:p>
        </w:tc>
      </w:tr>
    </w:tbl>
    <w:p w14:paraId="0CD6DC2A" w14:textId="77777777" w:rsidR="00485B52" w:rsidRPr="000C4FB9" w:rsidRDefault="00485B52" w:rsidP="003E5E83">
      <w:pPr>
        <w:jc w:val="left"/>
        <w:rPr>
          <w:rFonts w:ascii="Arial" w:eastAsiaTheme="minorHAnsi" w:hAnsi="Arial" w:cs="Arial"/>
          <w:sz w:val="18"/>
          <w:szCs w:val="18"/>
          <w:lang w:val="en-ZA" w:eastAsia="en-US"/>
        </w:rPr>
      </w:pPr>
      <w:bookmarkStart w:id="0" w:name="_gjdgxs" w:colFirst="0" w:colLast="0"/>
      <w:bookmarkEnd w:id="0"/>
    </w:p>
    <w:p w14:paraId="29C8F094" w14:textId="77777777" w:rsidR="000C4FB9" w:rsidRDefault="000C4FB9">
      <w:pPr>
        <w:jc w:val="left"/>
      </w:pPr>
    </w:p>
    <w:sectPr w:rsidR="000C4FB9" w:rsidSect="0005736C">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verlock">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674"/>
    <w:multiLevelType w:val="multilevel"/>
    <w:tmpl w:val="8A962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830AA"/>
    <w:multiLevelType w:val="multilevel"/>
    <w:tmpl w:val="420E9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920CCA"/>
    <w:multiLevelType w:val="multilevel"/>
    <w:tmpl w:val="A11A0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864743"/>
    <w:multiLevelType w:val="multilevel"/>
    <w:tmpl w:val="237A686C"/>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1B94461"/>
    <w:multiLevelType w:val="multilevel"/>
    <w:tmpl w:val="FCACF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2C1F59"/>
    <w:multiLevelType w:val="multilevel"/>
    <w:tmpl w:val="A14A1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A601B9"/>
    <w:multiLevelType w:val="multilevel"/>
    <w:tmpl w:val="AD0C5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1E6743"/>
    <w:multiLevelType w:val="multilevel"/>
    <w:tmpl w:val="75302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1834DC"/>
    <w:multiLevelType w:val="multilevel"/>
    <w:tmpl w:val="4858A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D01180"/>
    <w:multiLevelType w:val="multilevel"/>
    <w:tmpl w:val="20F6F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6E0FDC"/>
    <w:multiLevelType w:val="multilevel"/>
    <w:tmpl w:val="1C765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E727B0"/>
    <w:multiLevelType w:val="multilevel"/>
    <w:tmpl w:val="917CB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44677C"/>
    <w:multiLevelType w:val="multilevel"/>
    <w:tmpl w:val="ACAE3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1D4FA3"/>
    <w:multiLevelType w:val="multilevel"/>
    <w:tmpl w:val="E58C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B5363A"/>
    <w:multiLevelType w:val="multilevel"/>
    <w:tmpl w:val="33662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F42348"/>
    <w:multiLevelType w:val="multilevel"/>
    <w:tmpl w:val="83FA8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7474C6"/>
    <w:multiLevelType w:val="multilevel"/>
    <w:tmpl w:val="24424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0"/>
  </w:num>
  <w:num w:numId="3">
    <w:abstractNumId w:val="4"/>
  </w:num>
  <w:num w:numId="4">
    <w:abstractNumId w:val="6"/>
  </w:num>
  <w:num w:numId="5">
    <w:abstractNumId w:val="15"/>
  </w:num>
  <w:num w:numId="6">
    <w:abstractNumId w:val="2"/>
  </w:num>
  <w:num w:numId="7">
    <w:abstractNumId w:val="5"/>
  </w:num>
  <w:num w:numId="8">
    <w:abstractNumId w:val="14"/>
  </w:num>
  <w:num w:numId="9">
    <w:abstractNumId w:val="16"/>
  </w:num>
  <w:num w:numId="10">
    <w:abstractNumId w:val="11"/>
  </w:num>
  <w:num w:numId="11">
    <w:abstractNumId w:val="13"/>
  </w:num>
  <w:num w:numId="12">
    <w:abstractNumId w:val="3"/>
  </w:num>
  <w:num w:numId="13">
    <w:abstractNumId w:val="7"/>
  </w:num>
  <w:num w:numId="14">
    <w:abstractNumId w:val="1"/>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52"/>
    <w:rsid w:val="00032934"/>
    <w:rsid w:val="0005736C"/>
    <w:rsid w:val="00075C9F"/>
    <w:rsid w:val="0008162A"/>
    <w:rsid w:val="0009535F"/>
    <w:rsid w:val="000A7705"/>
    <w:rsid w:val="000C4FB9"/>
    <w:rsid w:val="000D5364"/>
    <w:rsid w:val="0012532F"/>
    <w:rsid w:val="00132DC0"/>
    <w:rsid w:val="00151A69"/>
    <w:rsid w:val="00156BE2"/>
    <w:rsid w:val="00156EFF"/>
    <w:rsid w:val="00182799"/>
    <w:rsid w:val="00193948"/>
    <w:rsid w:val="001C60B8"/>
    <w:rsid w:val="001D274E"/>
    <w:rsid w:val="00217378"/>
    <w:rsid w:val="0029422F"/>
    <w:rsid w:val="00295B21"/>
    <w:rsid w:val="002A739D"/>
    <w:rsid w:val="002B343C"/>
    <w:rsid w:val="002E30AB"/>
    <w:rsid w:val="002E4DAA"/>
    <w:rsid w:val="002F540C"/>
    <w:rsid w:val="00300594"/>
    <w:rsid w:val="0031309A"/>
    <w:rsid w:val="00313E06"/>
    <w:rsid w:val="00384FF9"/>
    <w:rsid w:val="00396B3D"/>
    <w:rsid w:val="003A2F06"/>
    <w:rsid w:val="003B0366"/>
    <w:rsid w:val="003B74E9"/>
    <w:rsid w:val="003C4382"/>
    <w:rsid w:val="003E4517"/>
    <w:rsid w:val="003E5E83"/>
    <w:rsid w:val="003E7486"/>
    <w:rsid w:val="003F4101"/>
    <w:rsid w:val="00425234"/>
    <w:rsid w:val="0043122C"/>
    <w:rsid w:val="0048453C"/>
    <w:rsid w:val="00485B52"/>
    <w:rsid w:val="00490ED6"/>
    <w:rsid w:val="004C0DF0"/>
    <w:rsid w:val="004C28BF"/>
    <w:rsid w:val="004C4810"/>
    <w:rsid w:val="0054089B"/>
    <w:rsid w:val="00551D7E"/>
    <w:rsid w:val="00586884"/>
    <w:rsid w:val="00594FC9"/>
    <w:rsid w:val="005A03FB"/>
    <w:rsid w:val="005B16CE"/>
    <w:rsid w:val="00611496"/>
    <w:rsid w:val="00614A2D"/>
    <w:rsid w:val="006663B4"/>
    <w:rsid w:val="006D13E9"/>
    <w:rsid w:val="006D358C"/>
    <w:rsid w:val="006D38BD"/>
    <w:rsid w:val="00727D41"/>
    <w:rsid w:val="00784AE7"/>
    <w:rsid w:val="007A104E"/>
    <w:rsid w:val="007D53BE"/>
    <w:rsid w:val="007F4890"/>
    <w:rsid w:val="008010F1"/>
    <w:rsid w:val="008059F7"/>
    <w:rsid w:val="00817D50"/>
    <w:rsid w:val="00821D64"/>
    <w:rsid w:val="00824A45"/>
    <w:rsid w:val="008327FD"/>
    <w:rsid w:val="00892334"/>
    <w:rsid w:val="008A4C0B"/>
    <w:rsid w:val="008A5236"/>
    <w:rsid w:val="008E2D44"/>
    <w:rsid w:val="0090162D"/>
    <w:rsid w:val="00911EA2"/>
    <w:rsid w:val="00925E43"/>
    <w:rsid w:val="009310D4"/>
    <w:rsid w:val="009439CE"/>
    <w:rsid w:val="0095094F"/>
    <w:rsid w:val="00951513"/>
    <w:rsid w:val="00972D38"/>
    <w:rsid w:val="00A605D0"/>
    <w:rsid w:val="00A620C8"/>
    <w:rsid w:val="00AF479C"/>
    <w:rsid w:val="00B50D0C"/>
    <w:rsid w:val="00BD52B4"/>
    <w:rsid w:val="00C5079A"/>
    <w:rsid w:val="00CD7B2C"/>
    <w:rsid w:val="00D06E4B"/>
    <w:rsid w:val="00D40089"/>
    <w:rsid w:val="00D61450"/>
    <w:rsid w:val="00D66D6F"/>
    <w:rsid w:val="00DA5E06"/>
    <w:rsid w:val="00DB3EF9"/>
    <w:rsid w:val="00DC337C"/>
    <w:rsid w:val="00DE3E53"/>
    <w:rsid w:val="00DE72F7"/>
    <w:rsid w:val="00DF2EEC"/>
    <w:rsid w:val="00DF3714"/>
    <w:rsid w:val="00E06737"/>
    <w:rsid w:val="00EA774B"/>
    <w:rsid w:val="00EE77C2"/>
    <w:rsid w:val="00F14D84"/>
    <w:rsid w:val="00F17967"/>
    <w:rsid w:val="00F811B9"/>
    <w:rsid w:val="00F94689"/>
    <w:rsid w:val="00FA2057"/>
    <w:rsid w:val="00FF20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E9F4"/>
  <w15:docId w15:val="{5DBBCEA4-0CD2-45D3-A103-03A22EBB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ZA"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59"/>
    <w:rsid w:val="008E2D44"/>
    <w:pPr>
      <w:jc w:val="left"/>
    </w:pPr>
    <w:rPr>
      <w:rFonts w:asciiTheme="minorHAnsi" w:eastAsiaTheme="minorHAnsi" w:hAnsiTheme="minorHAnsi" w:cstheme="minorBidi"/>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 Kleynhans</dc:creator>
  <cp:lastModifiedBy>Violet Beetha</cp:lastModifiedBy>
  <cp:revision>4</cp:revision>
  <dcterms:created xsi:type="dcterms:W3CDTF">2022-07-12T13:42:00Z</dcterms:created>
  <dcterms:modified xsi:type="dcterms:W3CDTF">2022-07-12T13:49:00Z</dcterms:modified>
</cp:coreProperties>
</file>