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210992"/>
    <w:bookmarkEnd w:id="0"/>
    <w:p w14:paraId="5FDCCD51" w14:textId="4AEC0A4A" w:rsidR="00902C71" w:rsidRPr="000F5C6A" w:rsidRDefault="00D7210F" w:rsidP="007F63B8">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0D401A3C" w14:textId="00B000AB"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6F3B1662" w14:textId="276CD49B"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1088132C" w14:textId="61BAED58" w:rsidR="00411E2E" w:rsidRDefault="007F63B8" w:rsidP="00187A40">
            <w:pPr>
              <w:jc w:val="both"/>
              <w:rPr>
                <w:rFonts w:ascii="Arial" w:hAnsi="Arial" w:cs="Arial"/>
                <w:b/>
                <w:bCs/>
                <w:sz w:val="22"/>
                <w:szCs w:val="22"/>
              </w:rPr>
            </w:pPr>
            <w:r w:rsidRPr="00211E60">
              <w:rPr>
                <w:rFonts w:ascii="Arial" w:hAnsi="Arial" w:cs="Arial"/>
                <w:b/>
                <w:bCs/>
                <w:sz w:val="22"/>
                <w:szCs w:val="22"/>
              </w:rPr>
              <w:t xml:space="preserve">REQUEST FOR QUOTATION </w:t>
            </w:r>
            <w:r w:rsidR="00211E60" w:rsidRPr="00211E60">
              <w:rPr>
                <w:rFonts w:ascii="Arial" w:hAnsi="Arial" w:cs="Arial"/>
                <w:b/>
                <w:bCs/>
                <w:sz w:val="22"/>
                <w:szCs w:val="22"/>
              </w:rPr>
              <w:t>FOR</w:t>
            </w:r>
            <w:r w:rsidR="008434EA">
              <w:rPr>
                <w:rFonts w:ascii="Arial" w:hAnsi="Arial" w:cs="Arial"/>
                <w:b/>
                <w:bCs/>
                <w:sz w:val="22"/>
                <w:szCs w:val="22"/>
              </w:rPr>
              <w:t xml:space="preserve"> </w:t>
            </w:r>
            <w:r w:rsidR="007A2EEC">
              <w:rPr>
                <w:rFonts w:ascii="Arial" w:hAnsi="Arial" w:cs="Arial"/>
                <w:b/>
                <w:bCs/>
                <w:sz w:val="22"/>
                <w:szCs w:val="22"/>
              </w:rPr>
              <w:t>INTERNAL AUDITS REVIEW FOR GROUP INTERNAL AUDIT</w:t>
            </w:r>
          </w:p>
          <w:p w14:paraId="0993019B" w14:textId="44A9E7F6" w:rsidR="00D7210F" w:rsidRPr="00187A40" w:rsidRDefault="00D7210F" w:rsidP="00187A40">
            <w:pPr>
              <w:jc w:val="both"/>
              <w:rPr>
                <w:rFonts w:ascii="Arial" w:hAnsi="Arial" w:cs="Arial"/>
                <w:b/>
                <w:bCs/>
              </w:rPr>
            </w:pP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2BF7E1AF"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 xml:space="preserve">HO/ </w:t>
            </w:r>
            <w:r w:rsidR="000C20F5">
              <w:rPr>
                <w:rFonts w:ascii="Arial" w:hAnsi="Arial" w:cs="Arial"/>
                <w:b/>
                <w:bCs/>
                <w:sz w:val="22"/>
                <w:szCs w:val="22"/>
                <w:lang w:val="en-GB"/>
              </w:rPr>
              <w:t>GIA</w:t>
            </w:r>
            <w:r w:rsidRPr="00211E60">
              <w:rPr>
                <w:rFonts w:ascii="Arial" w:hAnsi="Arial" w:cs="Arial"/>
                <w:b/>
                <w:bCs/>
                <w:sz w:val="22"/>
                <w:szCs w:val="22"/>
                <w:lang w:val="en-GB"/>
              </w:rPr>
              <w:t xml:space="preserve"> / 103</w:t>
            </w:r>
            <w:r w:rsidR="00F27E56">
              <w:rPr>
                <w:rFonts w:ascii="Arial" w:hAnsi="Arial" w:cs="Arial"/>
                <w:b/>
                <w:bCs/>
                <w:sz w:val="22"/>
                <w:szCs w:val="22"/>
                <w:lang w:val="en-GB"/>
              </w:rPr>
              <w:t>6</w:t>
            </w:r>
            <w:r w:rsidR="00C253C4">
              <w:rPr>
                <w:rFonts w:ascii="Arial" w:hAnsi="Arial" w:cs="Arial"/>
                <w:b/>
                <w:bCs/>
                <w:sz w:val="22"/>
                <w:szCs w:val="22"/>
                <w:lang w:val="en-GB"/>
              </w:rPr>
              <w:t>6668</w:t>
            </w:r>
            <w:r w:rsidRPr="00211E60">
              <w:rPr>
                <w:rFonts w:ascii="Arial" w:hAnsi="Arial" w:cs="Arial"/>
                <w:b/>
                <w:bCs/>
                <w:sz w:val="22"/>
                <w:szCs w:val="22"/>
                <w:lang w:val="en-GB"/>
              </w:rPr>
              <w:t xml:space="preserve"> / </w:t>
            </w:r>
            <w:r w:rsidR="000C20F5">
              <w:rPr>
                <w:rFonts w:ascii="Arial" w:hAnsi="Arial" w:cs="Arial"/>
                <w:b/>
                <w:bCs/>
                <w:sz w:val="22"/>
                <w:szCs w:val="22"/>
                <w:lang w:val="en-GB"/>
              </w:rPr>
              <w:t>12</w:t>
            </w:r>
            <w:r w:rsidRPr="00211E60">
              <w:rPr>
                <w:rFonts w:ascii="Arial" w:hAnsi="Arial" w:cs="Arial"/>
                <w:b/>
                <w:bCs/>
                <w:sz w:val="22"/>
                <w:szCs w:val="22"/>
                <w:lang w:val="en-GB"/>
              </w:rPr>
              <w:t xml:space="preserve"> / 202</w:t>
            </w:r>
            <w:r w:rsidR="00F62AF7" w:rsidRPr="00211E60">
              <w:rPr>
                <w:rFonts w:ascii="Arial" w:hAnsi="Arial" w:cs="Arial"/>
                <w:b/>
                <w:bCs/>
                <w:sz w:val="22"/>
                <w:szCs w:val="22"/>
                <w:lang w:val="en-GB"/>
              </w:rPr>
              <w:t>5</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2753CCEB" w:rsidR="007F63B8" w:rsidRPr="00211E60" w:rsidRDefault="00AE4DA8" w:rsidP="007F63B8">
            <w:pPr>
              <w:jc w:val="both"/>
              <w:rPr>
                <w:rFonts w:ascii="Arial" w:hAnsi="Arial" w:cs="Arial"/>
                <w:b/>
                <w:bCs/>
                <w:sz w:val="22"/>
                <w:szCs w:val="22"/>
              </w:rPr>
            </w:pPr>
            <w:r>
              <w:rPr>
                <w:rFonts w:ascii="Arial" w:hAnsi="Arial" w:cs="Arial"/>
                <w:b/>
                <w:bCs/>
                <w:sz w:val="22"/>
                <w:szCs w:val="22"/>
                <w:highlight w:val="yellow"/>
              </w:rPr>
              <w:t>0</w:t>
            </w:r>
            <w:r w:rsidR="00C253C4">
              <w:rPr>
                <w:rFonts w:ascii="Arial" w:hAnsi="Arial" w:cs="Arial"/>
                <w:b/>
                <w:bCs/>
                <w:sz w:val="22"/>
                <w:szCs w:val="22"/>
                <w:highlight w:val="yellow"/>
              </w:rPr>
              <w:t>5</w:t>
            </w:r>
            <w:r w:rsidR="007A6E99">
              <w:rPr>
                <w:rFonts w:ascii="Arial" w:hAnsi="Arial" w:cs="Arial"/>
                <w:b/>
                <w:bCs/>
                <w:sz w:val="22"/>
                <w:szCs w:val="22"/>
                <w:highlight w:val="yellow"/>
              </w:rPr>
              <w:t xml:space="preserve"> </w:t>
            </w:r>
            <w:r w:rsidR="000C20F5">
              <w:rPr>
                <w:rFonts w:ascii="Arial" w:hAnsi="Arial" w:cs="Arial"/>
                <w:b/>
                <w:bCs/>
                <w:sz w:val="22"/>
                <w:szCs w:val="22"/>
                <w:highlight w:val="yellow"/>
              </w:rPr>
              <w:t xml:space="preserve">DECEMBER </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sidR="00F62AF7" w:rsidRPr="00D7210F">
              <w:rPr>
                <w:rFonts w:ascii="Arial" w:hAnsi="Arial" w:cs="Arial"/>
                <w:b/>
                <w:bCs/>
                <w:sz w:val="22"/>
                <w:szCs w:val="22"/>
                <w:highlight w:val="yellow"/>
              </w:rPr>
              <w:t>5</w:t>
            </w:r>
          </w:p>
          <w:p w14:paraId="61D7736C" w14:textId="77777777" w:rsidR="007F63B8" w:rsidRPr="00211E60" w:rsidRDefault="007F63B8" w:rsidP="007F63B8">
            <w:pPr>
              <w:jc w:val="both"/>
              <w:rPr>
                <w:rFonts w:ascii="Arial" w:hAnsi="Arial" w:cs="Arial"/>
                <w:b/>
                <w:bCs/>
                <w:sz w:val="22"/>
                <w:szCs w:val="22"/>
              </w:rPr>
            </w:pPr>
          </w:p>
        </w:tc>
      </w:tr>
      <w:tr w:rsidR="007F63B8" w14:paraId="0BC04D99" w14:textId="77777777" w:rsidTr="007F63B8">
        <w:tc>
          <w:tcPr>
            <w:tcW w:w="3325" w:type="dxa"/>
          </w:tcPr>
          <w:p w14:paraId="7463CAAA" w14:textId="01F2F4D2" w:rsidR="007F63B8" w:rsidRPr="009825A7" w:rsidRDefault="00601D8C" w:rsidP="007F63B8">
            <w:pPr>
              <w:jc w:val="both"/>
              <w:rPr>
                <w:rFonts w:ascii="Arial" w:hAnsi="Arial" w:cs="Arial"/>
                <w:b/>
                <w:bCs/>
              </w:rPr>
            </w:pPr>
            <w:r>
              <w:rPr>
                <w:rFonts w:ascii="Arial" w:hAnsi="Arial" w:cs="Arial"/>
                <w:b/>
                <w:bCs/>
              </w:rPr>
              <w:t>COMPULSORY BRIEFING SESSION</w:t>
            </w:r>
            <w:r w:rsidR="003101A2">
              <w:rPr>
                <w:rFonts w:ascii="Arial" w:hAnsi="Arial" w:cs="Arial"/>
                <w:b/>
                <w:bCs/>
              </w:rPr>
              <w:t xml:space="preserve"> &amp; VENUE</w:t>
            </w:r>
          </w:p>
        </w:tc>
        <w:tc>
          <w:tcPr>
            <w:tcW w:w="8156" w:type="dxa"/>
          </w:tcPr>
          <w:p w14:paraId="3362D358" w14:textId="05D6B924" w:rsidR="007F63B8" w:rsidRPr="00211E60" w:rsidRDefault="00AE4DA8" w:rsidP="007F63B8">
            <w:pPr>
              <w:jc w:val="both"/>
              <w:rPr>
                <w:rFonts w:ascii="Arial" w:hAnsi="Arial" w:cs="Arial"/>
                <w:b/>
                <w:bCs/>
                <w:sz w:val="22"/>
                <w:szCs w:val="22"/>
              </w:rPr>
            </w:pPr>
            <w:r>
              <w:rPr>
                <w:rFonts w:ascii="Arial" w:hAnsi="Arial" w:cs="Arial"/>
                <w:b/>
                <w:bCs/>
                <w:sz w:val="22"/>
                <w:szCs w:val="22"/>
              </w:rPr>
              <w:t>09 DECENBER 2025</w:t>
            </w:r>
          </w:p>
          <w:p w14:paraId="7152ACE9" w14:textId="1C709BE3" w:rsidR="007F63B8" w:rsidRPr="00211E60" w:rsidRDefault="00CC5E84" w:rsidP="00FF4013">
            <w:pPr>
              <w:jc w:val="both"/>
              <w:rPr>
                <w:rFonts w:ascii="Arial" w:hAnsi="Arial" w:cs="Arial"/>
                <w:b/>
                <w:bCs/>
                <w:sz w:val="22"/>
                <w:szCs w:val="22"/>
              </w:rPr>
            </w:pPr>
            <w:r>
              <w:rPr>
                <w:rFonts w:ascii="Arial" w:hAnsi="Arial" w:cs="Arial"/>
                <w:b/>
                <w:bCs/>
                <w:sz w:val="22"/>
                <w:szCs w:val="22"/>
              </w:rPr>
              <w:t xml:space="preserve">ONLINE </w:t>
            </w:r>
            <w:r w:rsidR="00A469D2">
              <w:rPr>
                <w:rFonts w:ascii="Arial" w:hAnsi="Arial" w:cs="Arial"/>
                <w:b/>
                <w:bCs/>
                <w:sz w:val="22"/>
                <w:szCs w:val="22"/>
              </w:rPr>
              <w:t>10H00AM</w:t>
            </w:r>
            <w:r w:rsidR="008A6F08">
              <w:rPr>
                <w:rFonts w:ascii="Arial" w:hAnsi="Arial" w:cs="Arial"/>
                <w:b/>
                <w:bCs/>
                <w:sz w:val="22"/>
                <w:szCs w:val="22"/>
              </w:rPr>
              <w:t xml:space="preserve">  - 12H00 MIDDAY</w:t>
            </w:r>
          </w:p>
        </w:tc>
      </w:tr>
      <w:tr w:rsidR="00184B72" w14:paraId="6AF2E59D" w14:textId="77777777" w:rsidTr="007F63B8">
        <w:tc>
          <w:tcPr>
            <w:tcW w:w="3325" w:type="dxa"/>
          </w:tcPr>
          <w:p w14:paraId="68D61E66" w14:textId="27190A9D" w:rsidR="00184B72" w:rsidRDefault="00976186" w:rsidP="007F63B8">
            <w:pPr>
              <w:jc w:val="both"/>
              <w:rPr>
                <w:rFonts w:ascii="Arial" w:hAnsi="Arial" w:cs="Arial"/>
                <w:b/>
                <w:bCs/>
              </w:rPr>
            </w:pPr>
            <w:r w:rsidRPr="009825A7">
              <w:rPr>
                <w:rFonts w:ascii="Arial" w:hAnsi="Arial" w:cs="Arial"/>
                <w:b/>
                <w:bCs/>
              </w:rPr>
              <w:t>BID CLOSING DATE</w:t>
            </w:r>
            <w:r w:rsidR="008A6F08">
              <w:rPr>
                <w:rFonts w:ascii="Arial" w:hAnsi="Arial" w:cs="Arial"/>
                <w:b/>
                <w:bCs/>
              </w:rPr>
              <w:t xml:space="preserve"> </w:t>
            </w:r>
            <w:r>
              <w:rPr>
                <w:rFonts w:ascii="Arial" w:hAnsi="Arial" w:cs="Arial"/>
                <w:b/>
                <w:bCs/>
              </w:rPr>
              <w:t>FOR QUESTION AND ANSWERS</w:t>
            </w:r>
          </w:p>
        </w:tc>
        <w:tc>
          <w:tcPr>
            <w:tcW w:w="8156" w:type="dxa"/>
          </w:tcPr>
          <w:p w14:paraId="79591E78" w14:textId="537901AC" w:rsidR="00184B72" w:rsidRDefault="00844128" w:rsidP="007F63B8">
            <w:pPr>
              <w:jc w:val="both"/>
              <w:rPr>
                <w:rFonts w:ascii="Arial" w:hAnsi="Arial" w:cs="Arial"/>
                <w:b/>
                <w:bCs/>
                <w:sz w:val="22"/>
                <w:szCs w:val="22"/>
              </w:rPr>
            </w:pPr>
            <w:r>
              <w:rPr>
                <w:rFonts w:ascii="Arial" w:hAnsi="Arial" w:cs="Arial"/>
                <w:b/>
                <w:bCs/>
                <w:sz w:val="22"/>
                <w:szCs w:val="22"/>
              </w:rPr>
              <w:t>12 DECEMBER 2025 @10H00AM</w:t>
            </w: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742740E4" w:rsidR="00D43C45" w:rsidRDefault="00164721" w:rsidP="007F63B8">
            <w:pPr>
              <w:jc w:val="both"/>
              <w:rPr>
                <w:rFonts w:ascii="Arial" w:hAnsi="Arial" w:cs="Arial"/>
                <w:b/>
                <w:bCs/>
                <w:sz w:val="22"/>
                <w:szCs w:val="22"/>
              </w:rPr>
            </w:pPr>
            <w:r>
              <w:rPr>
                <w:rFonts w:ascii="Arial" w:hAnsi="Arial" w:cs="Arial"/>
                <w:b/>
                <w:bCs/>
                <w:sz w:val="22"/>
                <w:szCs w:val="22"/>
                <w:highlight w:val="yellow"/>
              </w:rPr>
              <w:t>19</w:t>
            </w:r>
            <w:r w:rsidR="00D43C45" w:rsidRPr="00D7210F">
              <w:rPr>
                <w:rFonts w:ascii="Arial" w:hAnsi="Arial" w:cs="Arial"/>
                <w:b/>
                <w:bCs/>
                <w:sz w:val="22"/>
                <w:szCs w:val="22"/>
                <w:highlight w:val="yellow"/>
              </w:rPr>
              <w:t xml:space="preserve"> </w:t>
            </w:r>
            <w:r>
              <w:rPr>
                <w:rFonts w:ascii="Arial" w:hAnsi="Arial" w:cs="Arial"/>
                <w:b/>
                <w:bCs/>
                <w:sz w:val="22"/>
                <w:szCs w:val="22"/>
                <w:highlight w:val="yellow"/>
              </w:rPr>
              <w:t>DECEMBER</w:t>
            </w:r>
            <w:r w:rsidR="00D43C45" w:rsidRPr="00D7210F">
              <w:rPr>
                <w:rFonts w:ascii="Arial" w:hAnsi="Arial" w:cs="Arial"/>
                <w:b/>
                <w:bCs/>
                <w:sz w:val="22"/>
                <w:szCs w:val="22"/>
                <w:highlight w:val="yellow"/>
              </w:rPr>
              <w:t xml:space="preserve"> 2025</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37A68D8E"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w:t>
            </w:r>
            <w:r w:rsidR="00455B93">
              <w:rPr>
                <w:rFonts w:ascii="Arial" w:hAnsi="Arial" w:cs="Arial"/>
                <w:snapToGrid w:val="0"/>
                <w:sz w:val="16"/>
                <w:szCs w:val="16"/>
                <w:lang w:val="en-GB"/>
              </w:rPr>
              <w:t xml:space="preserve"> GIA </w:t>
            </w:r>
            <w:r w:rsidR="00957E22">
              <w:rPr>
                <w:rFonts w:ascii="Arial" w:hAnsi="Arial" w:cs="Arial"/>
                <w:snapToGrid w:val="0"/>
                <w:sz w:val="16"/>
                <w:szCs w:val="16"/>
                <w:lang w:val="en-GB"/>
              </w:rPr>
              <w:t>/103</w:t>
            </w:r>
            <w:r w:rsidR="0094784E">
              <w:rPr>
                <w:rFonts w:ascii="Arial" w:hAnsi="Arial" w:cs="Arial"/>
                <w:snapToGrid w:val="0"/>
                <w:sz w:val="16"/>
                <w:szCs w:val="16"/>
                <w:lang w:val="en-GB"/>
              </w:rPr>
              <w:t>6</w:t>
            </w:r>
            <w:r w:rsidR="00455B93">
              <w:rPr>
                <w:rFonts w:ascii="Arial" w:hAnsi="Arial" w:cs="Arial"/>
                <w:snapToGrid w:val="0"/>
                <w:sz w:val="16"/>
                <w:szCs w:val="16"/>
                <w:lang w:val="en-GB"/>
              </w:rPr>
              <w:t xml:space="preserve">4520 </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455B93">
              <w:rPr>
                <w:rFonts w:ascii="Arial" w:hAnsi="Arial" w:cs="Arial"/>
                <w:snapToGrid w:val="0"/>
                <w:sz w:val="16"/>
                <w:szCs w:val="16"/>
                <w:lang w:val="en-GB"/>
              </w:rPr>
              <w:t>12</w:t>
            </w:r>
            <w:r w:rsidR="00D7210F">
              <w:rPr>
                <w:rFonts w:ascii="Arial" w:hAnsi="Arial" w:cs="Arial"/>
                <w:snapToGrid w:val="0"/>
                <w:sz w:val="16"/>
                <w:szCs w:val="16"/>
                <w:lang w:val="en-GB"/>
              </w:rPr>
              <w:t xml:space="preserve">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077B7B" w:rsidRPr="00122C20">
              <w:rPr>
                <w:rFonts w:ascii="Arial" w:hAnsi="Arial" w:cs="Arial"/>
                <w:snapToGrid w:val="0"/>
                <w:sz w:val="16"/>
                <w:szCs w:val="16"/>
                <w:lang w:val="en-GB"/>
              </w:rPr>
              <w:t>5</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1900F458" w:rsidR="00E22D25" w:rsidRPr="00122C20" w:rsidRDefault="005D5A12"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Pr>
                <w:rFonts w:ascii="Arial" w:hAnsi="Arial" w:cs="Arial"/>
                <w:snapToGrid w:val="0"/>
                <w:sz w:val="16"/>
                <w:szCs w:val="16"/>
                <w:highlight w:val="yellow"/>
                <w:lang w:val="en-GB"/>
              </w:rPr>
              <w:t>19</w:t>
            </w:r>
            <w:r w:rsidR="00DD6CD6" w:rsidRPr="00D7210F">
              <w:rPr>
                <w:rFonts w:ascii="Arial" w:hAnsi="Arial" w:cs="Arial"/>
                <w:snapToGrid w:val="0"/>
                <w:sz w:val="16"/>
                <w:szCs w:val="16"/>
                <w:highlight w:val="yellow"/>
                <w:lang w:val="en-GB"/>
              </w:rPr>
              <w:t>.</w:t>
            </w:r>
            <w:r w:rsidR="00D11620">
              <w:rPr>
                <w:rFonts w:ascii="Arial" w:hAnsi="Arial" w:cs="Arial"/>
                <w:snapToGrid w:val="0"/>
                <w:sz w:val="16"/>
                <w:szCs w:val="16"/>
                <w:highlight w:val="yellow"/>
                <w:lang w:val="en-GB"/>
              </w:rPr>
              <w:t>12</w:t>
            </w:r>
            <w:r w:rsidR="00354C56" w:rsidRPr="00D7210F">
              <w:rPr>
                <w:rFonts w:ascii="Arial" w:hAnsi="Arial" w:cs="Arial"/>
                <w:snapToGrid w:val="0"/>
                <w:sz w:val="16"/>
                <w:szCs w:val="16"/>
                <w:highlight w:val="yellow"/>
                <w:lang w:val="en-GB"/>
              </w:rPr>
              <w:t>.202</w:t>
            </w:r>
            <w:r w:rsidR="0026722E" w:rsidRPr="00D7210F">
              <w:rPr>
                <w:rFonts w:ascii="Arial" w:hAnsi="Arial" w:cs="Arial"/>
                <w:snapToGrid w:val="0"/>
                <w:sz w:val="16"/>
                <w:szCs w:val="16"/>
                <w:highlight w:val="yellow"/>
                <w:lang w:val="en-GB"/>
              </w:rPr>
              <w:t>5</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1CE8C39D" w14:textId="35F672EC" w:rsidR="00B67637" w:rsidRPr="000F5C6A" w:rsidRDefault="00695AD4" w:rsidP="00D11620">
            <w:pPr>
              <w:jc w:val="both"/>
              <w:rPr>
                <w:rFonts w:ascii="Arial" w:hAnsi="Arial" w:cs="Arial"/>
                <w:snapToGrid w:val="0"/>
                <w:sz w:val="22"/>
                <w:szCs w:val="22"/>
              </w:rPr>
            </w:pPr>
            <w:r w:rsidRPr="00D7210F">
              <w:rPr>
                <w:rFonts w:ascii="Arial" w:hAnsi="Arial" w:cs="Arial"/>
                <w:bCs/>
                <w:sz w:val="20"/>
                <w:szCs w:val="20"/>
              </w:rPr>
              <w:t xml:space="preserve">REQUEST FOR </w:t>
            </w:r>
            <w:r w:rsidR="00122C20" w:rsidRPr="00D7210F">
              <w:rPr>
                <w:rFonts w:ascii="Arial" w:hAnsi="Arial" w:cs="Arial"/>
                <w:bCs/>
                <w:sz w:val="20"/>
                <w:szCs w:val="20"/>
              </w:rPr>
              <w:t xml:space="preserve">QUOTATION FOR </w:t>
            </w:r>
            <w:r w:rsidR="008901BB">
              <w:rPr>
                <w:rFonts w:ascii="Arial" w:hAnsi="Arial" w:cs="Arial"/>
                <w:bCs/>
                <w:sz w:val="20"/>
                <w:szCs w:val="20"/>
              </w:rPr>
              <w:t>GROUP</w:t>
            </w:r>
            <w:r w:rsidR="00B314E7" w:rsidRPr="00D7210F">
              <w:rPr>
                <w:rFonts w:ascii="Arial" w:hAnsi="Arial" w:cs="Arial"/>
                <w:snapToGrid w:val="0"/>
                <w:sz w:val="20"/>
                <w:szCs w:val="20"/>
              </w:rPr>
              <w:t xml:space="preserve"> </w:t>
            </w:r>
            <w:r w:rsidR="00D11620">
              <w:rPr>
                <w:rFonts w:ascii="Arial" w:hAnsi="Arial" w:cs="Arial"/>
                <w:snapToGrid w:val="0"/>
                <w:sz w:val="20"/>
                <w:szCs w:val="20"/>
              </w:rPr>
              <w:t>INTERNAL AUDIT REVIEW</w:t>
            </w:r>
            <w:r w:rsidR="00E33936">
              <w:rPr>
                <w:rFonts w:ascii="Arial" w:hAnsi="Arial" w:cs="Arial"/>
                <w:snapToGrid w:val="0"/>
                <w:sz w:val="20"/>
                <w:szCs w:val="20"/>
              </w:rPr>
              <w:t xml:space="preserve"> </w:t>
            </w:r>
            <w:r w:rsidR="00025952">
              <w:rPr>
                <w:rFonts w:ascii="Arial" w:hAnsi="Arial" w:cs="Arial"/>
                <w:snapToGrid w:val="0"/>
                <w:sz w:val="20"/>
                <w:szCs w:val="20"/>
              </w:rPr>
              <w:t>FOR INTERNAL AUDIT</w:t>
            </w: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1999EEC1" w14:textId="77777777" w:rsidR="00E22D25" w:rsidRPr="00220F8C"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lang w:val="en-GB"/>
              </w:rPr>
            </w:pP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4B20651F"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4A93EF23"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4D90F8A"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5C0760E0"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364444F"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5ABBBE6"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D7210F" w:rsidRPr="000F5C6A"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IN </w:t>
            </w:r>
            <w:proofErr w:type="gramStart"/>
            <w:r w:rsidRPr="000F5C6A">
              <w:rPr>
                <w:rFonts w:ascii="Arial" w:hAnsi="Arial" w:cs="Arial"/>
                <w:snapToGrid w:val="0"/>
                <w:sz w:val="22"/>
                <w:szCs w:val="22"/>
              </w:rPr>
              <w:t>BIDS</w:t>
            </w:r>
            <w:proofErr w:type="gramEnd"/>
            <w:r w:rsidRPr="000F5C6A">
              <w:rPr>
                <w:rFonts w:ascii="Arial" w:hAnsi="Arial" w:cs="Arial"/>
                <w:snapToGrid w:val="0"/>
                <w:sz w:val="22"/>
                <w:szCs w:val="22"/>
              </w:rPr>
              <w:t xml:space="preserve">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w:t>
      </w:r>
      <w:proofErr w:type="gramStart"/>
      <w:r w:rsidRPr="000F5C6A">
        <w:rPr>
          <w:rFonts w:ascii="Arial" w:hAnsi="Arial" w:cs="Arial"/>
          <w:b w:val="0"/>
          <w:bCs w:val="0"/>
          <w:color w:val="auto"/>
          <w:sz w:val="22"/>
          <w:szCs w:val="22"/>
        </w:rPr>
        <w:t>bidder/s</w:t>
      </w:r>
      <w:proofErr w:type="gramEnd"/>
      <w:r w:rsidRPr="000F5C6A">
        <w:rPr>
          <w:rFonts w:ascii="Arial" w:hAnsi="Arial" w:cs="Arial"/>
          <w:b w:val="0"/>
          <w:bCs w:val="0"/>
          <w:color w:val="auto"/>
          <w:sz w:val="22"/>
          <w:szCs w:val="22"/>
        </w:rPr>
        <w:t xml:space="preserve">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6F716132" w14:textId="498ABEC0" w:rsidR="00FE186A" w:rsidRPr="001E7DFC" w:rsidRDefault="00B106B6" w:rsidP="001E7DFC">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098ED01F" w14:textId="4D1ED9ED" w:rsidR="00D7210F"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72F3D002" w14:textId="77777777" w:rsidR="00D7210F" w:rsidRDefault="00D7210F" w:rsidP="00D7210F">
            <w:pPr>
              <w:spacing w:line="259" w:lineRule="auto"/>
              <w:ind w:left="2"/>
              <w:jc w:val="both"/>
              <w:rPr>
                <w:color w:val="000000" w:themeColor="text1"/>
                <w:sz w:val="20"/>
                <w:szCs w:val="20"/>
              </w:rPr>
            </w:pPr>
            <w:r w:rsidRPr="00D7210F">
              <w:rPr>
                <w:rFonts w:ascii="Arial" w:eastAsia="Calibri" w:hAnsi="Arial" w:cs="Arial"/>
                <w:color w:val="000000"/>
                <w:sz w:val="22"/>
              </w:rPr>
              <w:t xml:space="preserve"> </w:t>
            </w:r>
            <w:r w:rsidR="004A5A7A">
              <w:t>Compulsory online</w:t>
            </w:r>
            <w:r w:rsidR="004A5A7A" w:rsidRPr="00554D41">
              <w:rPr>
                <w:spacing w:val="-2"/>
              </w:rPr>
              <w:t xml:space="preserve"> </w:t>
            </w:r>
            <w:r w:rsidR="004A5A7A">
              <w:t>briefing</w:t>
            </w:r>
            <w:r w:rsidR="004A5A7A" w:rsidRPr="00554D41">
              <w:rPr>
                <w:spacing w:val="-2"/>
              </w:rPr>
              <w:t xml:space="preserve"> session</w:t>
            </w:r>
            <w:r w:rsidR="004A5A7A">
              <w:rPr>
                <w:spacing w:val="-2"/>
              </w:rPr>
              <w:t xml:space="preserve"> </w:t>
            </w:r>
            <w:r w:rsidR="004A5A7A" w:rsidRPr="00ED77D5">
              <w:rPr>
                <w:b/>
                <w:bCs/>
                <w:color w:val="000000" w:themeColor="text1"/>
                <w:sz w:val="20"/>
                <w:szCs w:val="20"/>
              </w:rPr>
              <w:t>Mandatory briefing Certificate</w:t>
            </w:r>
            <w:r w:rsidR="004A5A7A">
              <w:rPr>
                <w:color w:val="000000" w:themeColor="text1"/>
                <w:sz w:val="20"/>
                <w:szCs w:val="20"/>
              </w:rPr>
              <w:t xml:space="preserve"> to be signed off by bidders failing to submit with your document will lead to automatic disqualification</w:t>
            </w:r>
          </w:p>
          <w:p w14:paraId="4B6541F1" w14:textId="36FA88F8" w:rsidR="00715F54" w:rsidRPr="00D7210F" w:rsidRDefault="00883956" w:rsidP="00D7210F">
            <w:pPr>
              <w:spacing w:line="259" w:lineRule="auto"/>
              <w:ind w:left="2"/>
              <w:jc w:val="both"/>
              <w:rPr>
                <w:rFonts w:ascii="Arial" w:eastAsia="Arial" w:hAnsi="Arial" w:cs="Arial"/>
                <w:color w:val="000000"/>
                <w:sz w:val="22"/>
              </w:rPr>
            </w:pPr>
            <w:r>
              <w:t xml:space="preserve">Bidders are required to </w:t>
            </w:r>
            <w:r>
              <w:rPr>
                <w:b/>
                <w:u w:val="single"/>
              </w:rPr>
              <w:t>submit a consent letter / form signed by</w:t>
            </w:r>
            <w:r>
              <w:rPr>
                <w:b/>
              </w:rPr>
              <w:t xml:space="preserve"> </w:t>
            </w:r>
            <w:r>
              <w:rPr>
                <w:b/>
                <w:u w:val="single"/>
              </w:rPr>
              <w:t>the</w:t>
            </w:r>
            <w:r>
              <w:rPr>
                <w:b/>
                <w:spacing w:val="-16"/>
                <w:u w:val="single"/>
              </w:rPr>
              <w:t xml:space="preserve"> </w:t>
            </w:r>
            <w:r>
              <w:rPr>
                <w:b/>
                <w:u w:val="single"/>
              </w:rPr>
              <w:t>resource</w:t>
            </w:r>
            <w:r>
              <w:rPr>
                <w:b/>
                <w:spacing w:val="-15"/>
                <w:u w:val="single"/>
              </w:rPr>
              <w:t xml:space="preserve"> </w:t>
            </w:r>
            <w:r>
              <w:rPr>
                <w:b/>
                <w:u w:val="single"/>
              </w:rPr>
              <w:t>whose</w:t>
            </w:r>
            <w:r>
              <w:rPr>
                <w:b/>
                <w:spacing w:val="-15"/>
                <w:u w:val="single"/>
              </w:rPr>
              <w:t xml:space="preserve"> </w:t>
            </w:r>
            <w:r>
              <w:rPr>
                <w:b/>
                <w:u w:val="single"/>
              </w:rPr>
              <w:t>CV</w:t>
            </w:r>
            <w:r>
              <w:rPr>
                <w:b/>
                <w:spacing w:val="-16"/>
                <w:u w:val="single"/>
              </w:rPr>
              <w:t xml:space="preserve"> </w:t>
            </w:r>
            <w:r>
              <w:rPr>
                <w:b/>
                <w:u w:val="single"/>
              </w:rPr>
              <w:t>is</w:t>
            </w:r>
            <w:r>
              <w:rPr>
                <w:b/>
                <w:spacing w:val="-15"/>
                <w:u w:val="single"/>
              </w:rPr>
              <w:t xml:space="preserve"> </w:t>
            </w:r>
            <w:r>
              <w:rPr>
                <w:b/>
                <w:u w:val="single"/>
              </w:rPr>
              <w:t>being</w:t>
            </w:r>
            <w:r>
              <w:rPr>
                <w:b/>
                <w:spacing w:val="-15"/>
                <w:u w:val="single"/>
              </w:rPr>
              <w:t xml:space="preserve"> </w:t>
            </w:r>
            <w:r>
              <w:rPr>
                <w:b/>
                <w:u w:val="single"/>
              </w:rPr>
              <w:t>submitted</w:t>
            </w:r>
            <w:r>
              <w:t>.</w:t>
            </w:r>
            <w:r>
              <w:rPr>
                <w:spacing w:val="-15"/>
              </w:rPr>
              <w:t xml:space="preserve"> </w:t>
            </w:r>
            <w:r>
              <w:t>The</w:t>
            </w:r>
            <w:r>
              <w:rPr>
                <w:spacing w:val="-16"/>
              </w:rPr>
              <w:t xml:space="preserve"> </w:t>
            </w:r>
            <w:proofErr w:type="gramStart"/>
            <w:r>
              <w:t>consent</w:t>
            </w:r>
            <w:r>
              <w:rPr>
                <w:spacing w:val="-15"/>
              </w:rPr>
              <w:t xml:space="preserve"> </w:t>
            </w:r>
            <w:r>
              <w:t>letter</w:t>
            </w:r>
            <w:proofErr w:type="gramEnd"/>
            <w:r>
              <w:rPr>
                <w:spacing w:val="-15"/>
              </w:rPr>
              <w:t xml:space="preserve"> </w:t>
            </w:r>
            <w:r>
              <w:t>must be</w:t>
            </w:r>
            <w:r>
              <w:rPr>
                <w:spacing w:val="-9"/>
              </w:rPr>
              <w:t xml:space="preserve"> </w:t>
            </w:r>
            <w:r>
              <w:t>dated</w:t>
            </w:r>
            <w:r>
              <w:rPr>
                <w:spacing w:val="-7"/>
              </w:rPr>
              <w:t xml:space="preserve"> </w:t>
            </w:r>
            <w:r>
              <w:t>not</w:t>
            </w:r>
            <w:r>
              <w:rPr>
                <w:spacing w:val="-9"/>
              </w:rPr>
              <w:t xml:space="preserve"> </w:t>
            </w:r>
            <w:r>
              <w:t>older</w:t>
            </w:r>
            <w:r>
              <w:rPr>
                <w:spacing w:val="-6"/>
              </w:rPr>
              <w:t xml:space="preserve"> </w:t>
            </w:r>
            <w:r>
              <w:t>than</w:t>
            </w:r>
            <w:r>
              <w:rPr>
                <w:spacing w:val="-7"/>
              </w:rPr>
              <w:t xml:space="preserve"> </w:t>
            </w:r>
            <w:r>
              <w:t>60</w:t>
            </w:r>
            <w:r>
              <w:rPr>
                <w:spacing w:val="-9"/>
              </w:rPr>
              <w:t xml:space="preserve"> </w:t>
            </w:r>
            <w:r>
              <w:t>days</w:t>
            </w:r>
            <w:r>
              <w:rPr>
                <w:spacing w:val="-7"/>
              </w:rPr>
              <w:t xml:space="preserve"> </w:t>
            </w:r>
            <w:r>
              <w:t>from</w:t>
            </w:r>
            <w:r>
              <w:rPr>
                <w:spacing w:val="-8"/>
              </w:rPr>
              <w:t xml:space="preserve"> </w:t>
            </w:r>
            <w:r>
              <w:t>the</w:t>
            </w:r>
            <w:r>
              <w:rPr>
                <w:spacing w:val="-7"/>
              </w:rPr>
              <w:t xml:space="preserve"> </w:t>
            </w:r>
            <w:r>
              <w:t>publication</w:t>
            </w:r>
            <w:r>
              <w:rPr>
                <w:spacing w:val="-6"/>
              </w:rPr>
              <w:t xml:space="preserve"> </w:t>
            </w:r>
            <w:r>
              <w:t>date</w:t>
            </w:r>
            <w:r>
              <w:rPr>
                <w:spacing w:val="-7"/>
              </w:rPr>
              <w:t xml:space="preserve"> </w:t>
            </w:r>
            <w:r>
              <w:t>of</w:t>
            </w:r>
            <w:r>
              <w:rPr>
                <w:spacing w:val="-7"/>
              </w:rPr>
              <w:t xml:space="preserve"> </w:t>
            </w:r>
            <w:r>
              <w:t>the</w:t>
            </w:r>
            <w:r>
              <w:rPr>
                <w:spacing w:val="-6"/>
              </w:rPr>
              <w:t xml:space="preserve"> </w:t>
            </w:r>
            <w:r>
              <w:t xml:space="preserve">RFQ. </w:t>
            </w:r>
            <w:r w:rsidRPr="002B65EA">
              <w:rPr>
                <w:color w:val="000000"/>
              </w:rPr>
              <w:t>(sample</w:t>
            </w:r>
            <w:r w:rsidRPr="002B65EA">
              <w:rPr>
                <w:color w:val="000000"/>
                <w:spacing w:val="12"/>
              </w:rPr>
              <w:t xml:space="preserve"> </w:t>
            </w:r>
            <w:r w:rsidRPr="002B65EA">
              <w:rPr>
                <w:color w:val="000000"/>
              </w:rPr>
              <w:t>consent</w:t>
            </w:r>
            <w:r w:rsidRPr="002B65EA">
              <w:rPr>
                <w:color w:val="000000"/>
                <w:spacing w:val="14"/>
              </w:rPr>
              <w:t xml:space="preserve"> </w:t>
            </w:r>
            <w:r w:rsidRPr="002B65EA">
              <w:rPr>
                <w:color w:val="000000"/>
              </w:rPr>
              <w:t>letter</w:t>
            </w:r>
            <w:r w:rsidRPr="002B65EA">
              <w:rPr>
                <w:color w:val="000000"/>
                <w:spacing w:val="15"/>
              </w:rPr>
              <w:t xml:space="preserve"> </w:t>
            </w:r>
            <w:r w:rsidRPr="002B65EA">
              <w:rPr>
                <w:color w:val="000000"/>
              </w:rPr>
              <w:t>provided</w:t>
            </w:r>
            <w:r w:rsidRPr="002B65EA">
              <w:rPr>
                <w:color w:val="000000"/>
                <w:spacing w:val="16"/>
              </w:rPr>
              <w:t xml:space="preserve"> </w:t>
            </w:r>
            <w:r w:rsidRPr="002B65EA">
              <w:rPr>
                <w:color w:val="000000"/>
              </w:rPr>
              <w:t>–</w:t>
            </w:r>
            <w:r w:rsidRPr="002B65EA">
              <w:rPr>
                <w:color w:val="000000"/>
                <w:spacing w:val="14"/>
              </w:rPr>
              <w:t xml:space="preserve"> </w:t>
            </w:r>
            <w:r w:rsidRPr="002B65EA">
              <w:rPr>
                <w:color w:val="000000"/>
              </w:rPr>
              <w:t>annexure</w:t>
            </w:r>
            <w:r w:rsidRPr="002B65EA">
              <w:rPr>
                <w:color w:val="000000"/>
                <w:spacing w:val="15"/>
              </w:rPr>
              <w:t xml:space="preserve"> </w:t>
            </w:r>
            <w:r>
              <w:rPr>
                <w:color w:val="000000"/>
                <w:spacing w:val="15"/>
              </w:rPr>
              <w:t>A</w:t>
            </w:r>
            <w:r w:rsidRPr="002B65EA">
              <w:rPr>
                <w:color w:val="000000"/>
              </w:rPr>
              <w:t>).</w:t>
            </w:r>
            <w:r>
              <w:rPr>
                <w:color w:val="000000"/>
                <w:spacing w:val="16"/>
              </w:rPr>
              <w:t xml:space="preserve"> </w:t>
            </w:r>
            <w:r>
              <w:rPr>
                <w:b/>
                <w:color w:val="000000"/>
              </w:rPr>
              <w:t>The</w:t>
            </w:r>
            <w:r>
              <w:rPr>
                <w:b/>
                <w:color w:val="000000"/>
                <w:spacing w:val="12"/>
              </w:rPr>
              <w:t xml:space="preserve"> </w:t>
            </w:r>
            <w:r>
              <w:rPr>
                <w:b/>
                <w:color w:val="000000"/>
              </w:rPr>
              <w:t>CV</w:t>
            </w:r>
            <w:r>
              <w:rPr>
                <w:b/>
                <w:color w:val="000000"/>
                <w:spacing w:val="15"/>
              </w:rPr>
              <w:t xml:space="preserve"> </w:t>
            </w:r>
            <w:r>
              <w:rPr>
                <w:b/>
                <w:color w:val="000000"/>
              </w:rPr>
              <w:t>will</w:t>
            </w:r>
            <w:r>
              <w:rPr>
                <w:b/>
                <w:color w:val="000000"/>
                <w:spacing w:val="14"/>
              </w:rPr>
              <w:t xml:space="preserve"> </w:t>
            </w:r>
            <w:r>
              <w:rPr>
                <w:b/>
                <w:color w:val="000000"/>
              </w:rPr>
              <w:t>not</w:t>
            </w:r>
            <w:r>
              <w:rPr>
                <w:b/>
                <w:color w:val="000000"/>
                <w:spacing w:val="14"/>
              </w:rPr>
              <w:t xml:space="preserve"> </w:t>
            </w:r>
            <w:r>
              <w:rPr>
                <w:b/>
                <w:color w:val="000000"/>
                <w:spacing w:val="-5"/>
              </w:rPr>
              <w:t xml:space="preserve">be </w:t>
            </w:r>
            <w:r>
              <w:rPr>
                <w:b/>
              </w:rPr>
              <w:t>considered</w:t>
            </w:r>
            <w:r>
              <w:rPr>
                <w:b/>
                <w:spacing w:val="-6"/>
              </w:rPr>
              <w:t xml:space="preserve"> </w:t>
            </w:r>
            <w:r>
              <w:rPr>
                <w:b/>
              </w:rPr>
              <w:t>if</w:t>
            </w:r>
            <w:r>
              <w:rPr>
                <w:b/>
                <w:spacing w:val="-1"/>
              </w:rPr>
              <w:t xml:space="preserve"> </w:t>
            </w:r>
            <w:r>
              <w:rPr>
                <w:b/>
              </w:rPr>
              <w:t>the</w:t>
            </w:r>
            <w:r>
              <w:rPr>
                <w:b/>
                <w:spacing w:val="-3"/>
              </w:rPr>
              <w:t xml:space="preserve"> </w:t>
            </w:r>
            <w:r>
              <w:rPr>
                <w:b/>
              </w:rPr>
              <w:t>signed</w:t>
            </w:r>
            <w:r>
              <w:rPr>
                <w:b/>
                <w:spacing w:val="-2"/>
              </w:rPr>
              <w:t xml:space="preserve"> </w:t>
            </w:r>
            <w:r>
              <w:rPr>
                <w:b/>
              </w:rPr>
              <w:t>consent</w:t>
            </w:r>
            <w:r>
              <w:rPr>
                <w:b/>
                <w:spacing w:val="-2"/>
              </w:rPr>
              <w:t xml:space="preserve"> </w:t>
            </w:r>
            <w:r>
              <w:rPr>
                <w:b/>
              </w:rPr>
              <w:t>letter</w:t>
            </w:r>
            <w:r>
              <w:rPr>
                <w:b/>
                <w:spacing w:val="-4"/>
              </w:rPr>
              <w:t xml:space="preserve"> </w:t>
            </w:r>
            <w:r>
              <w:rPr>
                <w:b/>
              </w:rPr>
              <w:t>is</w:t>
            </w:r>
            <w:r>
              <w:rPr>
                <w:b/>
                <w:spacing w:val="-2"/>
              </w:rPr>
              <w:t xml:space="preserve"> </w:t>
            </w:r>
            <w:r>
              <w:rPr>
                <w:b/>
              </w:rPr>
              <w:t>not</w:t>
            </w:r>
            <w:r>
              <w:rPr>
                <w:b/>
                <w:spacing w:val="-3"/>
              </w:rPr>
              <w:t xml:space="preserve"> </w:t>
            </w:r>
            <w:r>
              <w:rPr>
                <w:b/>
                <w:spacing w:val="-2"/>
              </w:rPr>
              <w:t>submitted.</w:t>
            </w: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proofErr w:type="gramStart"/>
            <w:r w:rsidRPr="00D7210F">
              <w:rPr>
                <w:rFonts w:ascii="Arial" w:hAnsi="Arial" w:cs="Arial"/>
                <w:b/>
              </w:rPr>
              <w:t>EVALUATION</w:t>
            </w:r>
            <w:proofErr w:type="gramEnd"/>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352CA18C" w14:textId="77777777" w:rsidTr="00D7210F">
        <w:trPr>
          <w:trHeight w:val="378"/>
        </w:trPr>
        <w:tc>
          <w:tcPr>
            <w:tcW w:w="9216" w:type="dxa"/>
            <w:gridSpan w:val="2"/>
          </w:tcPr>
          <w:p w14:paraId="01EB2665"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2</w:t>
            </w:r>
          </w:p>
        </w:tc>
      </w:tr>
      <w:tr w:rsidR="00414572" w:rsidRPr="00D7210F" w14:paraId="79272D52" w14:textId="77777777" w:rsidTr="00D7210F">
        <w:trPr>
          <w:trHeight w:val="760"/>
        </w:trPr>
        <w:tc>
          <w:tcPr>
            <w:tcW w:w="4230" w:type="dxa"/>
          </w:tcPr>
          <w:p w14:paraId="0C3E3BD3" w14:textId="77777777" w:rsidR="00414572" w:rsidRPr="00D7210F" w:rsidRDefault="00414572" w:rsidP="00FD218C">
            <w:pPr>
              <w:pStyle w:val="TableParagraph"/>
              <w:ind w:left="107"/>
              <w:rPr>
                <w:rFonts w:ascii="Arial" w:hAnsi="Arial" w:cs="Arial"/>
              </w:rPr>
            </w:pPr>
            <w:bookmarkStart w:id="7" w:name="_Hlk209183545"/>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4A89CE77" w14:textId="77777777" w:rsidR="00414572" w:rsidRPr="00D7210F" w:rsidRDefault="00414572" w:rsidP="00FD218C">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3C289A4" w14:textId="020A4ADB" w:rsidR="00414572" w:rsidRPr="00D7210F" w:rsidRDefault="00414572" w:rsidP="00FD218C">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3E0C88">
              <w:rPr>
                <w:rFonts w:ascii="Arial" w:hAnsi="Arial" w:cs="Arial"/>
                <w:spacing w:val="-4"/>
              </w:rPr>
              <w:t>7</w:t>
            </w:r>
            <w:r w:rsidRPr="00D7210F">
              <w:rPr>
                <w:rFonts w:ascii="Arial" w:hAnsi="Arial" w:cs="Arial"/>
                <w:spacing w:val="-4"/>
              </w:rPr>
              <w:t>0%.</w:t>
            </w:r>
          </w:p>
        </w:tc>
      </w:tr>
      <w:bookmarkEnd w:id="7"/>
      <w:tr w:rsidR="00414572" w:rsidRPr="00D7210F" w14:paraId="054641B9" w14:textId="77777777" w:rsidTr="00D7210F">
        <w:trPr>
          <w:trHeight w:val="757"/>
        </w:trPr>
        <w:tc>
          <w:tcPr>
            <w:tcW w:w="9216" w:type="dxa"/>
            <w:gridSpan w:val="2"/>
          </w:tcPr>
          <w:p w14:paraId="6F028D56"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3</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15C39B83" w14:textId="77777777" w:rsidR="001E7DFC" w:rsidRDefault="001E7DFC" w:rsidP="00354C56">
      <w:pPr>
        <w:pStyle w:val="TransnetNormal"/>
        <w:ind w:left="0"/>
        <w:rPr>
          <w:rFonts w:ascii="Arial" w:hAnsi="Arial" w:cs="Arial"/>
          <w:bCs/>
          <w:sz w:val="22"/>
          <w:szCs w:val="22"/>
        </w:rPr>
      </w:pPr>
    </w:p>
    <w:p w14:paraId="6952DC1E" w14:textId="77777777" w:rsidR="001E7DFC" w:rsidRDefault="001E7DFC" w:rsidP="00354C56">
      <w:pPr>
        <w:pStyle w:val="TransnetNormal"/>
        <w:ind w:left="0"/>
        <w:rPr>
          <w:rFonts w:ascii="Arial" w:hAnsi="Arial" w:cs="Arial"/>
          <w:bCs/>
          <w:sz w:val="22"/>
          <w:szCs w:val="22"/>
        </w:rPr>
      </w:pPr>
    </w:p>
    <w:p w14:paraId="0B6A5A00" w14:textId="77777777" w:rsidR="001E7DFC" w:rsidRDefault="001E7DFC"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w:t>
      </w:r>
      <w:proofErr w:type="gramStart"/>
      <w:r w:rsidRPr="000F5C6A">
        <w:rPr>
          <w:rFonts w:ascii="Arial" w:hAnsi="Arial" w:cs="Arial"/>
          <w:sz w:val="22"/>
          <w:szCs w:val="22"/>
        </w:rPr>
        <w:t>that,</w:t>
      </w:r>
      <w:proofErr w:type="gramEnd"/>
      <w:r w:rsidRPr="000F5C6A">
        <w:rPr>
          <w:rFonts w:ascii="Arial" w:hAnsi="Arial" w:cs="Arial"/>
          <w:sz w:val="22"/>
          <w:szCs w:val="22"/>
        </w:rPr>
        <w:t xml:space="preserve"> </w:t>
      </w:r>
      <w:r w:rsidR="00AC2C20" w:rsidRPr="000F5C6A">
        <w:rPr>
          <w:rFonts w:ascii="Arial" w:hAnsi="Arial" w:cs="Arial"/>
          <w:sz w:val="22"/>
          <w:szCs w:val="22"/>
        </w:rPr>
        <w:t xml:space="preserve">bid awards, amendments and cancellations will be published on the e-tender portal and </w:t>
      </w:r>
      <w:proofErr w:type="gramStart"/>
      <w:r w:rsidR="00AC2C20" w:rsidRPr="000F5C6A">
        <w:rPr>
          <w:rFonts w:ascii="Arial" w:hAnsi="Arial" w:cs="Arial"/>
          <w:sz w:val="22"/>
          <w:szCs w:val="22"/>
        </w:rPr>
        <w:t>or</w:t>
      </w:r>
      <w:proofErr w:type="gramEnd"/>
      <w:r w:rsidR="00AC2C20" w:rsidRPr="000F5C6A">
        <w:rPr>
          <w:rFonts w:ascii="Arial" w:hAnsi="Arial" w:cs="Arial"/>
          <w:sz w:val="22"/>
          <w:szCs w:val="22"/>
        </w:rPr>
        <w:t xml:space="preserve">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w:t>
      </w:r>
      <w:proofErr w:type="gramStart"/>
      <w:r w:rsidRPr="000F5C6A">
        <w:rPr>
          <w:rFonts w:ascii="Arial" w:hAnsi="Arial" w:cs="Arial"/>
          <w:sz w:val="22"/>
          <w:szCs w:val="22"/>
        </w:rPr>
        <w:t>below</w:t>
      </w:r>
      <w:proofErr w:type="gramEnd"/>
      <w:r w:rsidRPr="000F5C6A">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484484F6" w14:textId="77777777" w:rsidR="000C1910" w:rsidRDefault="000C1910">
      <w:pPr>
        <w:rPr>
          <w:rFonts w:ascii="Arial" w:hAnsi="Arial" w:cs="Arial"/>
          <w:b/>
          <w:sz w:val="22"/>
          <w:szCs w:val="22"/>
        </w:rPr>
      </w:pPr>
    </w:p>
    <w:p w14:paraId="2E14D057" w14:textId="77777777" w:rsidR="000C1910" w:rsidRDefault="000C1910">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E186A" w:rsidRPr="0062375D" w14:paraId="5EE2AABA" w14:textId="77777777" w:rsidTr="00431230">
        <w:tc>
          <w:tcPr>
            <w:tcW w:w="595" w:type="dxa"/>
            <w:tcBorders>
              <w:top w:val="single" w:sz="4" w:space="0" w:color="auto"/>
              <w:left w:val="single" w:sz="4" w:space="0" w:color="auto"/>
              <w:bottom w:val="single" w:sz="4" w:space="0" w:color="auto"/>
              <w:right w:val="single" w:sz="4" w:space="0" w:color="auto"/>
            </w:tcBorders>
          </w:tcPr>
          <w:p w14:paraId="061F4698" w14:textId="36B63259" w:rsidR="00FE186A" w:rsidRPr="0062375D" w:rsidRDefault="00FE186A"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78E3F92D" w14:textId="3E334DE9" w:rsidR="00FE186A" w:rsidRPr="0062375D" w:rsidRDefault="00FE186A"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Signed Joint Venture, Consortium Agreement or Partnering Agreement (Whichever is applicable)</w:t>
            </w:r>
          </w:p>
        </w:tc>
        <w:tc>
          <w:tcPr>
            <w:tcW w:w="1292" w:type="dxa"/>
            <w:tcBorders>
              <w:top w:val="single" w:sz="4" w:space="0" w:color="auto"/>
              <w:left w:val="single" w:sz="4" w:space="0" w:color="auto"/>
              <w:bottom w:val="single" w:sz="4" w:space="0" w:color="auto"/>
              <w:right w:val="single" w:sz="4" w:space="0" w:color="auto"/>
            </w:tcBorders>
          </w:tcPr>
          <w:p w14:paraId="5CDB29E2" w14:textId="77777777" w:rsidR="00FE186A" w:rsidRPr="0062375D" w:rsidRDefault="00FE186A"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28CDD67B" w:rsidR="0004499E" w:rsidRPr="0062375D" w:rsidRDefault="00F87A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5AB5A423" w14:textId="77777777" w:rsidR="00EA4377" w:rsidRPr="00EA4377" w:rsidRDefault="00EA4377" w:rsidP="00EA4377">
            <w:pPr>
              <w:pStyle w:val="TableParagraph"/>
              <w:spacing w:before="2" w:line="360" w:lineRule="auto"/>
              <w:ind w:left="112" w:right="88" w:hanging="3"/>
              <w:jc w:val="both"/>
              <w:rPr>
                <w:rFonts w:ascii="Arial" w:hAnsi="Arial" w:cs="Arial"/>
                <w:b/>
                <w:bCs/>
                <w:lang w:val="en-ZA"/>
              </w:rPr>
            </w:pPr>
            <w:r w:rsidRPr="00EA4377">
              <w:rPr>
                <w:rFonts w:ascii="Arial" w:hAnsi="Arial" w:cs="Arial"/>
                <w:lang w:val="en-ZA"/>
              </w:rPr>
              <w:t xml:space="preserve">Bidders are required to </w:t>
            </w:r>
            <w:r w:rsidRPr="00EA4377">
              <w:rPr>
                <w:rFonts w:ascii="Arial" w:hAnsi="Arial" w:cs="Arial"/>
                <w:b/>
                <w:bCs/>
                <w:u w:val="single"/>
                <w:lang w:val="en-ZA"/>
              </w:rPr>
              <w:t>submit a consent letter / form signed by</w:t>
            </w:r>
            <w:r w:rsidRPr="00EA4377">
              <w:rPr>
                <w:rFonts w:ascii="Arial" w:hAnsi="Arial" w:cs="Arial"/>
                <w:b/>
                <w:bCs/>
                <w:lang w:val="en-ZA"/>
              </w:rPr>
              <w:t xml:space="preserve"> </w:t>
            </w:r>
            <w:r w:rsidRPr="00EA4377">
              <w:rPr>
                <w:rFonts w:ascii="Arial" w:hAnsi="Arial" w:cs="Arial"/>
                <w:b/>
                <w:bCs/>
                <w:u w:val="single"/>
                <w:lang w:val="en-ZA"/>
              </w:rPr>
              <w:t>the resource whose CV is being submitted</w:t>
            </w:r>
            <w:r w:rsidRPr="00EA4377">
              <w:rPr>
                <w:rFonts w:ascii="Arial" w:hAnsi="Arial" w:cs="Arial"/>
                <w:lang w:val="en-ZA"/>
              </w:rPr>
              <w:t xml:space="preserve">. The consent letter must be dated not older than 60 days from the publication date of the RFQ. (sample consent letter provided – annexure B). </w:t>
            </w:r>
            <w:r w:rsidRPr="00EA4377">
              <w:rPr>
                <w:rFonts w:ascii="Arial" w:hAnsi="Arial" w:cs="Arial"/>
                <w:b/>
                <w:bCs/>
                <w:lang w:val="en-ZA"/>
              </w:rPr>
              <w:t>The CV will not be</w:t>
            </w:r>
          </w:p>
          <w:p w14:paraId="638965D6" w14:textId="0566C3DC" w:rsidR="0004499E" w:rsidRPr="0062375D" w:rsidRDefault="00EA4377" w:rsidP="00EA4377">
            <w:pPr>
              <w:pStyle w:val="TableParagraph"/>
              <w:spacing w:before="2" w:line="360" w:lineRule="auto"/>
              <w:ind w:left="112" w:right="88" w:hanging="3"/>
              <w:jc w:val="both"/>
              <w:rPr>
                <w:rFonts w:ascii="Arial" w:eastAsia="Calibri" w:hAnsi="Arial" w:cs="Arial"/>
              </w:rPr>
            </w:pPr>
            <w:r w:rsidRPr="00EA4377">
              <w:rPr>
                <w:rFonts w:ascii="Arial" w:hAnsi="Arial" w:cs="Arial"/>
                <w:b/>
                <w:bCs/>
                <w:lang w:val="en-ZA"/>
              </w:rPr>
              <w:t>considered if the signed consent letter is not submitted.</w:t>
            </w: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66A866C" w:rsidR="00922E08" w:rsidRPr="0062375D" w:rsidRDefault="00922E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d)</w:t>
            </w:r>
          </w:p>
        </w:tc>
        <w:tc>
          <w:tcPr>
            <w:tcW w:w="6930" w:type="dxa"/>
            <w:tcBorders>
              <w:top w:val="single" w:sz="4" w:space="0" w:color="auto"/>
              <w:left w:val="single" w:sz="4" w:space="0" w:color="auto"/>
              <w:bottom w:val="single" w:sz="4" w:space="0" w:color="auto"/>
              <w:right w:val="single" w:sz="4" w:space="0" w:color="auto"/>
            </w:tcBorders>
          </w:tcPr>
          <w:p w14:paraId="67B0CE3D" w14:textId="77777777" w:rsidR="00922E08" w:rsidRDefault="001D6CED" w:rsidP="00922E08">
            <w:pPr>
              <w:tabs>
                <w:tab w:val="center" w:pos="4320"/>
                <w:tab w:val="right" w:pos="8640"/>
              </w:tabs>
              <w:spacing w:line="360" w:lineRule="auto"/>
              <w:ind w:left="-56"/>
              <w:contextualSpacing/>
              <w:jc w:val="both"/>
              <w:rPr>
                <w:rFonts w:ascii="Arial" w:hAnsi="Arial" w:cs="Arial"/>
                <w:sz w:val="22"/>
                <w:szCs w:val="22"/>
                <w:lang w:val="en-ZA"/>
              </w:rPr>
            </w:pPr>
            <w:r w:rsidRPr="001D6CED">
              <w:rPr>
                <w:rFonts w:ascii="Arial" w:hAnsi="Arial" w:cs="Arial"/>
                <w:sz w:val="22"/>
                <w:szCs w:val="22"/>
                <w:lang w:val="en-ZA"/>
              </w:rPr>
              <w:t xml:space="preserve">Compulsory online briefing session </w:t>
            </w:r>
            <w:r w:rsidRPr="001D6CED">
              <w:rPr>
                <w:rFonts w:ascii="Arial" w:hAnsi="Arial" w:cs="Arial"/>
                <w:b/>
                <w:bCs/>
                <w:sz w:val="22"/>
                <w:szCs w:val="22"/>
                <w:lang w:val="en-ZA"/>
              </w:rPr>
              <w:t>Mandatory briefing Certificate</w:t>
            </w:r>
            <w:r w:rsidRPr="001D6CED">
              <w:rPr>
                <w:rFonts w:ascii="Arial" w:hAnsi="Arial" w:cs="Arial"/>
                <w:sz w:val="22"/>
                <w:szCs w:val="22"/>
                <w:lang w:val="en-ZA"/>
              </w:rPr>
              <w:t xml:space="preserve"> to be signed off by bidders failing to submit with your document will lead to automatic disqualification</w:t>
            </w:r>
            <w:r w:rsidR="002712C5">
              <w:rPr>
                <w:rFonts w:ascii="Arial" w:hAnsi="Arial" w:cs="Arial"/>
                <w:sz w:val="22"/>
                <w:szCs w:val="22"/>
                <w:lang w:val="en-ZA"/>
              </w:rPr>
              <w:t>.</w:t>
            </w:r>
          </w:p>
          <w:p w14:paraId="415AEB97" w14:textId="27183DEE" w:rsidR="002712C5" w:rsidRPr="0062375D" w:rsidRDefault="002712C5" w:rsidP="00922E08">
            <w:pPr>
              <w:tabs>
                <w:tab w:val="center" w:pos="4320"/>
                <w:tab w:val="right" w:pos="8640"/>
              </w:tabs>
              <w:spacing w:line="360" w:lineRule="auto"/>
              <w:ind w:left="-56"/>
              <w:contextualSpacing/>
              <w:jc w:val="both"/>
              <w:rPr>
                <w:rFonts w:ascii="Arial" w:eastAsia="Calibri" w:hAnsi="Arial" w:cs="Arial"/>
                <w:iCs/>
                <w:sz w:val="22"/>
                <w:szCs w:val="22"/>
                <w:lang w:val="en-GB"/>
              </w:rPr>
            </w:pPr>
            <w:hyperlink r:id="rId12" w:tgtFrame="_blank" w:tooltip="https://teams.microsoft.com/l/meetup-join/19%3ameeting_MDM3YTUyMDgtNzI4Yy00OGI5LWFhYTYtOWIzMmM1YmJhY2Yy%40thread.v2/0?context=%7b%22Tid%22%3a%22ef089e05-fa66-4ce1-99c1-feb47ce02989%22%2c%22Oid%22%3a%223fc8bea5-2909-4740-b380-273574a63169%22%7d" w:history="1">
              <w:r w:rsidRPr="002712C5">
                <w:rPr>
                  <w:rStyle w:val="Hyperlink"/>
                  <w:rFonts w:ascii="Arial" w:eastAsia="Calibri" w:hAnsi="Arial" w:cs="Arial"/>
                  <w:b/>
                  <w:bCs/>
                  <w:iCs/>
                  <w:sz w:val="22"/>
                  <w:szCs w:val="22"/>
                </w:rPr>
                <w:t>Join the meeting now</w:t>
              </w:r>
            </w:hyperlink>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62375D" w14:paraId="45864F05" w14:textId="77777777" w:rsidTr="00F7717A">
        <w:trPr>
          <w:trHeight w:val="423"/>
        </w:trPr>
        <w:tc>
          <w:tcPr>
            <w:tcW w:w="633" w:type="dxa"/>
          </w:tcPr>
          <w:p w14:paraId="3FB181DA" w14:textId="77777777" w:rsidR="001A59F2" w:rsidRPr="0062375D" w:rsidRDefault="001A59F2" w:rsidP="001A59F2">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17CF609D"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09BA2767"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1A59F2" w:rsidRPr="0062375D" w14:paraId="308A299B" w14:textId="77777777" w:rsidTr="00F7717A">
        <w:trPr>
          <w:trHeight w:val="847"/>
        </w:trPr>
        <w:tc>
          <w:tcPr>
            <w:tcW w:w="633" w:type="dxa"/>
          </w:tcPr>
          <w:p w14:paraId="4C9239E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3FDF5C1D" w14:textId="4BA94F4D" w:rsidR="001A59F2" w:rsidRPr="0062375D" w:rsidRDefault="00CF61AE" w:rsidP="00BF02E0">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76DDA830"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F698B1D" w14:textId="77777777" w:rsidTr="0062375D">
        <w:trPr>
          <w:trHeight w:val="2872"/>
        </w:trPr>
        <w:tc>
          <w:tcPr>
            <w:tcW w:w="633" w:type="dxa"/>
          </w:tcPr>
          <w:p w14:paraId="3F6AF600"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056C3DEA" w14:textId="20622067" w:rsidR="001A59F2" w:rsidRPr="0062375D" w:rsidRDefault="001A59F2" w:rsidP="001A59F2">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w:t>
            </w:r>
            <w:proofErr w:type="gramStart"/>
            <w:r w:rsidRPr="0062375D">
              <w:rPr>
                <w:rFonts w:ascii="Arial" w:eastAsia="Arial" w:hAnsi="Arial" w:cs="Arial"/>
                <w:sz w:val="22"/>
                <w:szCs w:val="22"/>
              </w:rPr>
              <w:t>certificate</w:t>
            </w:r>
            <w:proofErr w:type="gramEnd"/>
            <w:r w:rsidRPr="0062375D">
              <w:rPr>
                <w:rFonts w:ascii="Arial" w:eastAsia="Arial" w:hAnsi="Arial" w:cs="Arial"/>
                <w:sz w:val="22"/>
                <w:szCs w:val="22"/>
              </w:rPr>
              <w:t xml:space="preserve"> issued by SANAS (Certificates issued by IRBA and Accounting Officers have been </w:t>
            </w:r>
            <w:r w:rsidR="0062375D" w:rsidRPr="0062375D">
              <w:rPr>
                <w:rFonts w:ascii="Arial" w:eastAsia="Arial" w:hAnsi="Arial" w:cs="Arial"/>
                <w:sz w:val="22"/>
                <w:szCs w:val="22"/>
              </w:rPr>
              <w:t>discontinued;</w:t>
            </w:r>
            <w:r w:rsidRPr="0062375D">
              <w:rPr>
                <w:rFonts w:ascii="Arial" w:eastAsia="Arial" w:hAnsi="Arial" w:cs="Arial"/>
                <w:sz w:val="22"/>
                <w:szCs w:val="22"/>
              </w:rPr>
              <w:t xml:space="preserve"> however valid certificates already issued before 1 January 2017 may be used until they phase out completely by December 2017) Bidder to include Affidavit for QSEs and EMEs.</w:t>
            </w:r>
          </w:p>
          <w:p w14:paraId="248FDA4E" w14:textId="77777777" w:rsidR="001A59F2" w:rsidRPr="0062375D" w:rsidRDefault="001A59F2" w:rsidP="001A59F2">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3DB6A0D4" w14:textId="64AAC87C" w:rsidR="001A59F2" w:rsidRPr="0062375D" w:rsidRDefault="001A59F2" w:rsidP="001A59F2">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sidR="0062375D">
              <w:rPr>
                <w:rFonts w:ascii="Arial" w:eastAsia="Arial" w:hAnsi="Arial" w:cs="Arial"/>
                <w:spacing w:val="-2"/>
                <w:sz w:val="22"/>
                <w:szCs w:val="22"/>
              </w:rPr>
              <w:t xml:space="preserve">. </w:t>
            </w:r>
          </w:p>
        </w:tc>
        <w:tc>
          <w:tcPr>
            <w:tcW w:w="1461" w:type="dxa"/>
          </w:tcPr>
          <w:p w14:paraId="2244AB3A"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1425F32B" w14:textId="77777777" w:rsidTr="00F7717A">
        <w:trPr>
          <w:trHeight w:val="1269"/>
        </w:trPr>
        <w:tc>
          <w:tcPr>
            <w:tcW w:w="633" w:type="dxa"/>
          </w:tcPr>
          <w:p w14:paraId="4F0AB678"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6906F8C0" w14:textId="100292BB" w:rsidR="001A59F2" w:rsidRPr="0062375D" w:rsidRDefault="001A59F2" w:rsidP="001A59F2">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sidR="0062375D">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4B81D1D0" w14:textId="77777777" w:rsidR="001A59F2" w:rsidRPr="0062375D" w:rsidRDefault="001A59F2" w:rsidP="001A59F2">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4E5B004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2D2A40E1" w14:textId="77777777" w:rsidTr="00F7717A">
        <w:trPr>
          <w:trHeight w:val="849"/>
        </w:trPr>
        <w:tc>
          <w:tcPr>
            <w:tcW w:w="633" w:type="dxa"/>
          </w:tcPr>
          <w:p w14:paraId="0EEE7085" w14:textId="77777777" w:rsidR="001A59F2" w:rsidRPr="0062375D" w:rsidRDefault="001A59F2" w:rsidP="001A59F2">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6C5F651F" w14:textId="77777777" w:rsidR="001A59F2" w:rsidRPr="0062375D" w:rsidRDefault="001A59F2" w:rsidP="001A59F2">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22B7490E" w14:textId="77777777" w:rsidR="001A59F2" w:rsidRPr="0062375D" w:rsidRDefault="001A59F2" w:rsidP="001A59F2">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6C7A5C0D"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CE46EA0" w14:textId="77777777" w:rsidTr="00F7717A">
        <w:trPr>
          <w:trHeight w:val="421"/>
        </w:trPr>
        <w:tc>
          <w:tcPr>
            <w:tcW w:w="633" w:type="dxa"/>
          </w:tcPr>
          <w:p w14:paraId="4907CFC7"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4BBAEF8A"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D8470B3" w14:textId="77777777" w:rsidR="001A59F2" w:rsidRPr="0062375D" w:rsidRDefault="001A59F2" w:rsidP="001A59F2">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3"/>
          <w:pgSz w:w="12240" w:h="15840"/>
          <w:pgMar w:top="1420" w:right="540" w:bottom="280" w:left="540" w:header="720" w:footer="720" w:gutter="0"/>
          <w:cols w:space="720"/>
        </w:sectPr>
      </w:pPr>
    </w:p>
    <w:p w14:paraId="017015AA" w14:textId="77777777" w:rsidR="005274EE" w:rsidRPr="001A59F2" w:rsidRDefault="005274EE" w:rsidP="005274EE">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r w:rsidRPr="001A59F2">
        <w:rPr>
          <w:rFonts w:ascii="Arial" w:eastAsia="Arial" w:hAnsi="Arial" w:cs="Arial"/>
          <w:b/>
          <w:bCs/>
          <w:spacing w:val="-2"/>
        </w:rPr>
        <w:t>)</w:t>
      </w:r>
    </w:p>
    <w:p w14:paraId="43FBD653" w14:textId="25565295" w:rsidR="005274EE" w:rsidRPr="0062375D" w:rsidRDefault="005274EE" w:rsidP="005274EE">
      <w:pPr>
        <w:spacing w:line="276" w:lineRule="auto"/>
        <w:jc w:val="both"/>
        <w:rPr>
          <w:rFonts w:ascii="Arial" w:eastAsia="Calibri" w:hAnsi="Arial" w:cs="Arial"/>
          <w:b/>
          <w:bCs/>
          <w:sz w:val="22"/>
          <w:szCs w:val="22"/>
        </w:rPr>
      </w:pPr>
      <w:r w:rsidRPr="0062375D">
        <w:rPr>
          <w:rFonts w:ascii="Arial" w:eastAsia="Arial" w:hAnsi="Arial" w:cs="Arial"/>
          <w:sz w:val="22"/>
          <w:szCs w:val="22"/>
        </w:rPr>
        <w:t>Qualifying bidders shall be evaluated on technicality / functionality after meeting all compliance requirements outlined above. The minimum threshold for the technical / functionality requirements is</w:t>
      </w:r>
      <w:r w:rsidR="00235AF5">
        <w:rPr>
          <w:rFonts w:ascii="Arial" w:eastAsia="Arial" w:hAnsi="Arial" w:cs="Arial"/>
          <w:sz w:val="22"/>
          <w:szCs w:val="22"/>
        </w:rPr>
        <w:t xml:space="preserve"> </w:t>
      </w:r>
      <w:r w:rsidR="003E0C88">
        <w:rPr>
          <w:rFonts w:ascii="Arial" w:eastAsia="Arial" w:hAnsi="Arial" w:cs="Arial"/>
          <w:sz w:val="22"/>
          <w:szCs w:val="22"/>
        </w:rPr>
        <w:t>7</w:t>
      </w:r>
      <w:r w:rsidRPr="0062375D">
        <w:rPr>
          <w:rFonts w:ascii="Arial" w:eastAsia="Arial" w:hAnsi="Arial" w:cs="Arial"/>
          <w:sz w:val="22"/>
          <w:szCs w:val="22"/>
        </w:rPr>
        <w:t xml:space="preserve">0%. Bidders who score below the minimum requirement shall not be considered for further evaluation in </w:t>
      </w:r>
      <w:r w:rsidR="0062375D" w:rsidRPr="0062375D">
        <w:rPr>
          <w:rFonts w:ascii="Arial" w:eastAsia="Arial" w:hAnsi="Arial" w:cs="Arial"/>
          <w:sz w:val="22"/>
          <w:szCs w:val="22"/>
        </w:rPr>
        <w:t>stage 3</w:t>
      </w:r>
      <w:r w:rsidR="0062375D">
        <w:rPr>
          <w:rFonts w:ascii="Arial" w:eastAsia="Arial" w:hAnsi="Arial" w:cs="Arial"/>
          <w:sz w:val="22"/>
          <w:szCs w:val="22"/>
        </w:rPr>
        <w:t>.</w:t>
      </w:r>
    </w:p>
    <w:p w14:paraId="332126B0" w14:textId="77777777" w:rsidR="005F2131" w:rsidRDefault="005F2131" w:rsidP="005F2131">
      <w:pPr>
        <w:pStyle w:val="BodyText"/>
        <w:spacing w:before="128"/>
        <w:rPr>
          <w:b/>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0"/>
        <w:gridCol w:w="1800"/>
      </w:tblGrid>
      <w:tr w:rsidR="00AD243E" w14:paraId="1C9AF832" w14:textId="77777777" w:rsidTr="008F1D7A">
        <w:trPr>
          <w:trHeight w:val="540"/>
        </w:trPr>
        <w:tc>
          <w:tcPr>
            <w:tcW w:w="991" w:type="dxa"/>
            <w:shd w:val="clear" w:color="auto" w:fill="9CC1E3"/>
          </w:tcPr>
          <w:p w14:paraId="339010D2" w14:textId="77777777" w:rsidR="00AD243E" w:rsidRDefault="00AD243E" w:rsidP="008F1D7A">
            <w:pPr>
              <w:pStyle w:val="TableParagraph"/>
              <w:spacing w:before="3"/>
              <w:ind w:left="110"/>
              <w:rPr>
                <w:b/>
              </w:rPr>
            </w:pPr>
            <w:r>
              <w:rPr>
                <w:b/>
                <w:spacing w:val="-4"/>
              </w:rPr>
              <w:t>ITEM</w:t>
            </w:r>
          </w:p>
        </w:tc>
        <w:tc>
          <w:tcPr>
            <w:tcW w:w="6320" w:type="dxa"/>
            <w:shd w:val="clear" w:color="auto" w:fill="9CC1E3"/>
          </w:tcPr>
          <w:p w14:paraId="38E2092D" w14:textId="77777777" w:rsidR="00AD243E" w:rsidRDefault="00AD243E" w:rsidP="008F1D7A">
            <w:pPr>
              <w:pStyle w:val="TableParagraph"/>
              <w:spacing w:before="3"/>
              <w:ind w:left="112"/>
              <w:rPr>
                <w:b/>
              </w:rPr>
            </w:pPr>
            <w:r>
              <w:rPr>
                <w:b/>
                <w:spacing w:val="-2"/>
              </w:rPr>
              <w:t>CRITERIA</w:t>
            </w:r>
          </w:p>
        </w:tc>
        <w:tc>
          <w:tcPr>
            <w:tcW w:w="1800" w:type="dxa"/>
            <w:shd w:val="clear" w:color="auto" w:fill="9CC1E3"/>
          </w:tcPr>
          <w:p w14:paraId="5286E8BA" w14:textId="77777777" w:rsidR="00AD243E" w:rsidRDefault="00AD243E" w:rsidP="008F1D7A">
            <w:pPr>
              <w:pStyle w:val="TableParagraph"/>
              <w:spacing w:before="3"/>
              <w:ind w:left="25" w:right="1"/>
              <w:jc w:val="center"/>
              <w:rPr>
                <w:b/>
              </w:rPr>
            </w:pPr>
            <w:r>
              <w:rPr>
                <w:b/>
                <w:spacing w:val="-2"/>
              </w:rPr>
              <w:t>WEIGHT</w:t>
            </w:r>
          </w:p>
        </w:tc>
      </w:tr>
      <w:tr w:rsidR="00AD243E" w14:paraId="62CA486B" w14:textId="77777777" w:rsidTr="008F1D7A">
        <w:trPr>
          <w:trHeight w:val="539"/>
        </w:trPr>
        <w:tc>
          <w:tcPr>
            <w:tcW w:w="991" w:type="dxa"/>
          </w:tcPr>
          <w:p w14:paraId="00305ABA" w14:textId="77777777" w:rsidR="00AD243E" w:rsidRDefault="00AD243E" w:rsidP="008F1D7A">
            <w:pPr>
              <w:pStyle w:val="TableParagraph"/>
              <w:spacing w:before="2"/>
              <w:ind w:left="110"/>
            </w:pPr>
            <w:r>
              <w:rPr>
                <w:spacing w:val="-10"/>
              </w:rPr>
              <w:t>1</w:t>
            </w:r>
          </w:p>
        </w:tc>
        <w:tc>
          <w:tcPr>
            <w:tcW w:w="6320" w:type="dxa"/>
          </w:tcPr>
          <w:p w14:paraId="5A154CC3" w14:textId="7B94BB82" w:rsidR="00AD243E" w:rsidRDefault="00AD243E" w:rsidP="008F1D7A">
            <w:pPr>
              <w:pStyle w:val="TableParagraph"/>
              <w:ind w:left="112"/>
            </w:pPr>
            <w:r>
              <w:rPr>
                <w:spacing w:val="-4"/>
              </w:rPr>
              <w:t xml:space="preserve"> </w:t>
            </w:r>
            <w:r>
              <w:t>Company</w:t>
            </w:r>
            <w:r>
              <w:rPr>
                <w:spacing w:val="-9"/>
              </w:rPr>
              <w:t xml:space="preserve"> </w:t>
            </w:r>
            <w:r>
              <w:rPr>
                <w:spacing w:val="-2"/>
              </w:rPr>
              <w:t>Experience</w:t>
            </w:r>
          </w:p>
        </w:tc>
        <w:tc>
          <w:tcPr>
            <w:tcW w:w="1800" w:type="dxa"/>
          </w:tcPr>
          <w:p w14:paraId="7E2EC1B5" w14:textId="0489FB92" w:rsidR="00AD243E" w:rsidRDefault="00FC7907" w:rsidP="008F1D7A">
            <w:pPr>
              <w:pStyle w:val="TableParagraph"/>
              <w:spacing w:before="2"/>
              <w:ind w:left="25"/>
              <w:jc w:val="center"/>
            </w:pPr>
            <w:r>
              <w:rPr>
                <w:spacing w:val="-5"/>
              </w:rPr>
              <w:t>50</w:t>
            </w:r>
          </w:p>
        </w:tc>
      </w:tr>
      <w:tr w:rsidR="00AD243E" w14:paraId="2D375D2D" w14:textId="77777777" w:rsidTr="008F1D7A">
        <w:trPr>
          <w:trHeight w:val="537"/>
        </w:trPr>
        <w:tc>
          <w:tcPr>
            <w:tcW w:w="991" w:type="dxa"/>
          </w:tcPr>
          <w:p w14:paraId="054920E5" w14:textId="77777777" w:rsidR="00AD243E" w:rsidRDefault="00AD243E" w:rsidP="008F1D7A">
            <w:pPr>
              <w:pStyle w:val="TableParagraph"/>
              <w:spacing w:before="2"/>
              <w:ind w:left="110"/>
            </w:pPr>
            <w:r>
              <w:rPr>
                <w:spacing w:val="-10"/>
              </w:rPr>
              <w:t>2</w:t>
            </w:r>
          </w:p>
        </w:tc>
        <w:tc>
          <w:tcPr>
            <w:tcW w:w="6320" w:type="dxa"/>
          </w:tcPr>
          <w:p w14:paraId="12CE4FB8" w14:textId="77777777" w:rsidR="00B91315" w:rsidRPr="005D1289" w:rsidRDefault="00B91315" w:rsidP="00B91315">
            <w:pPr>
              <w:pStyle w:val="Default"/>
              <w:spacing w:line="276" w:lineRule="auto"/>
              <w:jc w:val="both"/>
              <w:rPr>
                <w:b/>
                <w:bCs/>
                <w:color w:val="auto"/>
                <w:sz w:val="20"/>
                <w:szCs w:val="20"/>
              </w:rPr>
            </w:pPr>
            <w:r w:rsidRPr="005D1289">
              <w:rPr>
                <w:b/>
                <w:bCs/>
                <w:color w:val="auto"/>
                <w:sz w:val="20"/>
                <w:szCs w:val="20"/>
              </w:rPr>
              <w:t xml:space="preserve">Detailed </w:t>
            </w:r>
            <w:r w:rsidRPr="0059152C">
              <w:rPr>
                <w:b/>
                <w:bCs/>
                <w:color w:val="auto"/>
                <w:sz w:val="20"/>
                <w:szCs w:val="20"/>
              </w:rPr>
              <w:t>Curriculum Vitae</w:t>
            </w:r>
            <w:r w:rsidRPr="005D1289">
              <w:rPr>
                <w:b/>
                <w:bCs/>
                <w:color w:val="auto"/>
                <w:sz w:val="20"/>
                <w:szCs w:val="20"/>
              </w:rPr>
              <w:t xml:space="preserve"> </w:t>
            </w:r>
            <w:r>
              <w:rPr>
                <w:b/>
                <w:bCs/>
                <w:color w:val="auto"/>
                <w:sz w:val="20"/>
                <w:szCs w:val="20"/>
              </w:rPr>
              <w:t xml:space="preserve">with qualifications and </w:t>
            </w:r>
            <w:r w:rsidRPr="005D1289">
              <w:rPr>
                <w:b/>
                <w:bCs/>
                <w:color w:val="auto"/>
                <w:sz w:val="20"/>
                <w:szCs w:val="20"/>
              </w:rPr>
              <w:t>experience with contactable references</w:t>
            </w:r>
          </w:p>
          <w:p w14:paraId="0FD4FA72" w14:textId="77777777" w:rsidR="00B91315" w:rsidRPr="005D1289" w:rsidRDefault="00B91315" w:rsidP="00B91315">
            <w:pPr>
              <w:pStyle w:val="Default"/>
              <w:spacing w:line="276" w:lineRule="auto"/>
              <w:jc w:val="both"/>
              <w:rPr>
                <w:b/>
                <w:bCs/>
                <w:color w:val="000000" w:themeColor="text1"/>
                <w:sz w:val="20"/>
                <w:szCs w:val="20"/>
              </w:rPr>
            </w:pPr>
          </w:p>
          <w:p w14:paraId="7898AE85" w14:textId="77777777" w:rsidR="00B91315" w:rsidRDefault="00B91315" w:rsidP="00B9131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Directors/ Partner</w:t>
            </w:r>
          </w:p>
          <w:p w14:paraId="617F9382" w14:textId="6E16CC7E" w:rsidR="00AD243E" w:rsidRDefault="00AD243E" w:rsidP="008F1D7A">
            <w:pPr>
              <w:pStyle w:val="TableParagraph"/>
              <w:spacing w:before="60"/>
              <w:ind w:left="112"/>
            </w:pPr>
          </w:p>
        </w:tc>
        <w:tc>
          <w:tcPr>
            <w:tcW w:w="1800" w:type="dxa"/>
          </w:tcPr>
          <w:p w14:paraId="764AC368" w14:textId="07ECF3A7" w:rsidR="00AD243E" w:rsidRDefault="00BB7EE7" w:rsidP="008F1D7A">
            <w:pPr>
              <w:pStyle w:val="TableParagraph"/>
              <w:spacing w:before="2"/>
              <w:ind w:left="25"/>
              <w:jc w:val="center"/>
            </w:pPr>
            <w:r>
              <w:rPr>
                <w:spacing w:val="-5"/>
              </w:rPr>
              <w:t>25</w:t>
            </w:r>
          </w:p>
        </w:tc>
      </w:tr>
      <w:tr w:rsidR="00A36F7E" w14:paraId="04218CB9" w14:textId="77777777" w:rsidTr="008F1D7A">
        <w:trPr>
          <w:trHeight w:val="537"/>
        </w:trPr>
        <w:tc>
          <w:tcPr>
            <w:tcW w:w="991" w:type="dxa"/>
          </w:tcPr>
          <w:p w14:paraId="4D56B2BA" w14:textId="16204337" w:rsidR="00A36F7E" w:rsidRDefault="00A36F7E" w:rsidP="008F1D7A">
            <w:pPr>
              <w:pStyle w:val="TableParagraph"/>
              <w:spacing w:before="2"/>
              <w:ind w:left="110"/>
              <w:rPr>
                <w:spacing w:val="-10"/>
              </w:rPr>
            </w:pPr>
            <w:r>
              <w:rPr>
                <w:spacing w:val="-10"/>
              </w:rPr>
              <w:t>3</w:t>
            </w:r>
          </w:p>
        </w:tc>
        <w:tc>
          <w:tcPr>
            <w:tcW w:w="6320" w:type="dxa"/>
          </w:tcPr>
          <w:p w14:paraId="789E447F" w14:textId="77777777" w:rsidR="00591D08" w:rsidRPr="005D1289" w:rsidRDefault="00591D08" w:rsidP="00591D08">
            <w:pPr>
              <w:pStyle w:val="Default"/>
              <w:spacing w:line="276" w:lineRule="auto"/>
              <w:jc w:val="both"/>
              <w:rPr>
                <w:b/>
                <w:bCs/>
                <w:color w:val="auto"/>
                <w:sz w:val="20"/>
                <w:szCs w:val="20"/>
              </w:rPr>
            </w:pPr>
            <w:r w:rsidRPr="005D1289">
              <w:rPr>
                <w:b/>
                <w:bCs/>
                <w:color w:val="auto"/>
                <w:sz w:val="20"/>
                <w:szCs w:val="20"/>
              </w:rPr>
              <w:t xml:space="preserve">Detailed </w:t>
            </w:r>
            <w:r w:rsidRPr="0059152C">
              <w:rPr>
                <w:b/>
                <w:bCs/>
                <w:color w:val="auto"/>
                <w:sz w:val="20"/>
                <w:szCs w:val="20"/>
              </w:rPr>
              <w:t>Curriculum Vitae</w:t>
            </w:r>
            <w:r w:rsidRPr="005D1289">
              <w:rPr>
                <w:b/>
                <w:bCs/>
                <w:color w:val="auto"/>
                <w:sz w:val="20"/>
                <w:szCs w:val="20"/>
              </w:rPr>
              <w:t xml:space="preserve"> </w:t>
            </w:r>
            <w:r>
              <w:rPr>
                <w:b/>
                <w:bCs/>
                <w:color w:val="auto"/>
                <w:sz w:val="20"/>
                <w:szCs w:val="20"/>
              </w:rPr>
              <w:t xml:space="preserve">with qualifications and </w:t>
            </w:r>
            <w:r w:rsidRPr="005D1289">
              <w:rPr>
                <w:b/>
                <w:bCs/>
                <w:color w:val="auto"/>
                <w:sz w:val="20"/>
                <w:szCs w:val="20"/>
              </w:rPr>
              <w:t>experience with contactable references</w:t>
            </w:r>
          </w:p>
          <w:p w14:paraId="6AB6C4E1" w14:textId="77777777" w:rsidR="00591D08" w:rsidRDefault="00591D08" w:rsidP="00591D08">
            <w:pPr>
              <w:pStyle w:val="Default"/>
              <w:spacing w:line="276" w:lineRule="auto"/>
              <w:jc w:val="both"/>
              <w:rPr>
                <w:b/>
                <w:bCs/>
                <w:color w:val="000000" w:themeColor="text1"/>
                <w:sz w:val="20"/>
                <w:szCs w:val="20"/>
              </w:rPr>
            </w:pPr>
          </w:p>
          <w:p w14:paraId="00ABD89D" w14:textId="77777777" w:rsidR="00591D08" w:rsidRDefault="00591D08" w:rsidP="00591D08">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Senior Manager</w:t>
            </w:r>
            <w:r>
              <w:rPr>
                <w:b/>
                <w:bCs/>
                <w:color w:val="000000" w:themeColor="text1"/>
                <w:sz w:val="20"/>
                <w:szCs w:val="20"/>
                <w:lang w:val="en-US"/>
              </w:rPr>
              <w:t>/</w:t>
            </w:r>
            <w:r w:rsidRPr="0074195B">
              <w:rPr>
                <w:b/>
                <w:bCs/>
                <w:color w:val="000000" w:themeColor="text1"/>
                <w:sz w:val="20"/>
                <w:szCs w:val="20"/>
                <w:lang w:val="en-US"/>
              </w:rPr>
              <w:t xml:space="preserve"> Manager</w:t>
            </w:r>
            <w:r>
              <w:rPr>
                <w:b/>
                <w:bCs/>
                <w:color w:val="000000" w:themeColor="text1"/>
                <w:sz w:val="20"/>
                <w:szCs w:val="20"/>
                <w:lang w:val="en-US"/>
              </w:rPr>
              <w:t>/Auditor</w:t>
            </w:r>
          </w:p>
          <w:p w14:paraId="12135CF8" w14:textId="77777777" w:rsidR="00A36F7E" w:rsidRDefault="00A36F7E" w:rsidP="008F1D7A">
            <w:pPr>
              <w:pStyle w:val="TableParagraph"/>
              <w:spacing w:before="60"/>
              <w:ind w:left="112"/>
            </w:pPr>
          </w:p>
        </w:tc>
        <w:tc>
          <w:tcPr>
            <w:tcW w:w="1800" w:type="dxa"/>
          </w:tcPr>
          <w:p w14:paraId="0BE24FF1" w14:textId="04A43356" w:rsidR="00A36F7E" w:rsidRDefault="00BB7EE7" w:rsidP="008F1D7A">
            <w:pPr>
              <w:pStyle w:val="TableParagraph"/>
              <w:spacing w:before="2"/>
              <w:ind w:left="25"/>
              <w:jc w:val="center"/>
              <w:rPr>
                <w:spacing w:val="-5"/>
              </w:rPr>
            </w:pPr>
            <w:r>
              <w:rPr>
                <w:spacing w:val="-5"/>
              </w:rPr>
              <w:t>25</w:t>
            </w:r>
          </w:p>
        </w:tc>
      </w:tr>
      <w:tr w:rsidR="00AD243E" w14:paraId="1E5C2994" w14:textId="77777777" w:rsidTr="008F1D7A">
        <w:trPr>
          <w:trHeight w:val="539"/>
        </w:trPr>
        <w:tc>
          <w:tcPr>
            <w:tcW w:w="991" w:type="dxa"/>
          </w:tcPr>
          <w:p w14:paraId="3FFE4C82" w14:textId="77777777" w:rsidR="00AD243E" w:rsidRDefault="00AD243E" w:rsidP="008F1D7A">
            <w:pPr>
              <w:pStyle w:val="TableParagraph"/>
              <w:rPr>
                <w:rFonts w:ascii="Times New Roman"/>
              </w:rPr>
            </w:pPr>
          </w:p>
        </w:tc>
        <w:tc>
          <w:tcPr>
            <w:tcW w:w="6320" w:type="dxa"/>
          </w:tcPr>
          <w:p w14:paraId="19C9E3CE" w14:textId="77777777" w:rsidR="00AD243E" w:rsidRDefault="00AD243E" w:rsidP="008F1D7A">
            <w:pPr>
              <w:pStyle w:val="TableParagraph"/>
              <w:spacing w:before="2"/>
              <w:ind w:left="112"/>
              <w:rPr>
                <w:b/>
              </w:rPr>
            </w:pPr>
            <w:r>
              <w:rPr>
                <w:b/>
                <w:spacing w:val="-2"/>
              </w:rPr>
              <w:t>TOTAL</w:t>
            </w:r>
          </w:p>
        </w:tc>
        <w:tc>
          <w:tcPr>
            <w:tcW w:w="1800" w:type="dxa"/>
          </w:tcPr>
          <w:p w14:paraId="713521BC" w14:textId="77777777" w:rsidR="00AD243E" w:rsidRDefault="00AD243E" w:rsidP="008F1D7A">
            <w:pPr>
              <w:pStyle w:val="TableParagraph"/>
              <w:spacing w:before="2"/>
              <w:ind w:left="25" w:right="2"/>
              <w:jc w:val="center"/>
              <w:rPr>
                <w:b/>
              </w:rPr>
            </w:pPr>
            <w:r>
              <w:rPr>
                <w:b/>
                <w:spacing w:val="-5"/>
              </w:rPr>
              <w:t>100</w:t>
            </w:r>
          </w:p>
        </w:tc>
      </w:tr>
    </w:tbl>
    <w:p w14:paraId="198408F9" w14:textId="77777777" w:rsidR="00AD243E" w:rsidRDefault="00AD243E" w:rsidP="00AD243E">
      <w:pPr>
        <w:pStyle w:val="TableParagraph"/>
        <w:jc w:val="center"/>
        <w:rPr>
          <w:b/>
        </w:rPr>
      </w:pPr>
    </w:p>
    <w:p w14:paraId="651D8D73" w14:textId="77777777" w:rsidR="00EB5051" w:rsidRDefault="00EB5051" w:rsidP="00AD243E">
      <w:pPr>
        <w:pStyle w:val="TableParagraph"/>
        <w:jc w:val="center"/>
        <w:rPr>
          <w:b/>
        </w:rPr>
      </w:pPr>
    </w:p>
    <w:p w14:paraId="5670FE91" w14:textId="77777777" w:rsidR="00EB5051" w:rsidRDefault="00EB5051" w:rsidP="00EB5051">
      <w:pPr>
        <w:pStyle w:val="TableParagraph"/>
        <w:rPr>
          <w:b/>
        </w:rPr>
      </w:pPr>
    </w:p>
    <w:p w14:paraId="50B3C50B" w14:textId="77777777" w:rsidR="00EB5051" w:rsidRDefault="00EB5051" w:rsidP="00AD243E">
      <w:pPr>
        <w:pStyle w:val="TableParagraph"/>
        <w:jc w:val="center"/>
        <w:rPr>
          <w:b/>
        </w:rPr>
        <w:sectPr w:rsidR="00EB5051" w:rsidSect="00AD243E">
          <w:pgSz w:w="12240" w:h="15840"/>
          <w:pgMar w:top="1360" w:right="720" w:bottom="1240" w:left="1080" w:header="0" w:footer="1002" w:gutter="0"/>
          <w:cols w:space="720"/>
        </w:sectPr>
      </w:pPr>
    </w:p>
    <w:p w14:paraId="611C432C" w14:textId="77777777" w:rsidR="001F4DC0" w:rsidRDefault="001F4DC0" w:rsidP="005F2131">
      <w:pPr>
        <w:pStyle w:val="BodyText"/>
        <w:spacing w:before="1" w:line="360" w:lineRule="auto"/>
        <w:ind w:left="630" w:right="775"/>
      </w:pPr>
    </w:p>
    <w:p w14:paraId="218A14C5" w14:textId="6429329B" w:rsidR="005B50AF" w:rsidRPr="000B4D66" w:rsidRDefault="005B50AF" w:rsidP="005B50AF">
      <w:pPr>
        <w:pStyle w:val="Default"/>
        <w:spacing w:line="276" w:lineRule="auto"/>
        <w:ind w:firstLine="720"/>
        <w:jc w:val="both"/>
        <w:rPr>
          <w:b/>
        </w:rPr>
      </w:pPr>
      <w:r w:rsidRPr="000B4D66">
        <w:rPr>
          <w:b/>
        </w:rPr>
        <w:t xml:space="preserve">Stage </w:t>
      </w:r>
      <w:r w:rsidR="00523060">
        <w:rPr>
          <w:b/>
        </w:rPr>
        <w:t>3</w:t>
      </w:r>
      <w:r w:rsidRPr="000B4D66">
        <w:rPr>
          <w:b/>
        </w:rPr>
        <w:t xml:space="preserve"> – </w:t>
      </w:r>
      <w:r w:rsidR="00220F8C">
        <w:rPr>
          <w:b/>
        </w:rPr>
        <w:t xml:space="preserve">Price and Specific Goals </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 xml:space="preserve">The following </w:t>
      </w:r>
      <w:proofErr w:type="gramStart"/>
      <w:r w:rsidRPr="000F5C6A">
        <w:rPr>
          <w:rFonts w:ascii="Arial" w:hAnsi="Arial" w:cs="Arial"/>
          <w:sz w:val="22"/>
          <w:szCs w:val="22"/>
          <w:lang w:eastAsia="zh-TW"/>
        </w:rPr>
        <w:t>formula,</w:t>
      </w:r>
      <w:proofErr w:type="gramEnd"/>
      <w:r w:rsidRPr="000F5C6A">
        <w:rPr>
          <w:rFonts w:ascii="Arial" w:hAnsi="Arial" w:cs="Arial"/>
          <w:sz w:val="22"/>
          <w:szCs w:val="22"/>
          <w:lang w:eastAsia="zh-TW"/>
        </w:rPr>
        <w:t xml:space="preserve">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w:t>
      </w:r>
      <w:proofErr w:type="gramStart"/>
      <w:r w:rsidRPr="000F5C6A">
        <w:rPr>
          <w:rFonts w:ascii="Arial" w:eastAsia="Arial" w:hAnsi="Arial" w:cs="Arial"/>
          <w:sz w:val="22"/>
          <w:szCs w:val="22"/>
        </w:rPr>
        <w:t>are allocated</w:t>
      </w:r>
      <w:proofErr w:type="gramEnd"/>
      <w:r w:rsidRPr="000F5C6A">
        <w:rPr>
          <w:rFonts w:ascii="Arial" w:eastAsia="Arial" w:hAnsi="Arial" w:cs="Arial"/>
          <w:sz w:val="22"/>
          <w:szCs w:val="22"/>
        </w:rPr>
        <w:t xml:space="preserve">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840"/>
        <w:gridCol w:w="1840"/>
        <w:gridCol w:w="2756"/>
      </w:tblGrid>
      <w:tr w:rsidR="003E52A7" w:rsidRPr="00D82189" w14:paraId="5DFF9687" w14:textId="77777777" w:rsidTr="00122302">
        <w:trPr>
          <w:trHeight w:val="863"/>
        </w:trPr>
        <w:tc>
          <w:tcPr>
            <w:tcW w:w="1558" w:type="pct"/>
            <w:tcBorders>
              <w:top w:val="nil"/>
            </w:tcBorders>
            <w:shd w:val="clear" w:color="auto" w:fill="00B0F0"/>
            <w:vAlign w:val="center"/>
          </w:tcPr>
          <w:p w14:paraId="22A62F0E"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kern w:val="24"/>
                <w:sz w:val="22"/>
                <w:szCs w:val="22"/>
              </w:rPr>
              <w:t>The specific goals allocated points in terms of this tender</w:t>
            </w:r>
          </w:p>
        </w:tc>
        <w:tc>
          <w:tcPr>
            <w:tcW w:w="984" w:type="pct"/>
            <w:shd w:val="clear" w:color="auto" w:fill="00B0F0"/>
            <w:vAlign w:val="center"/>
          </w:tcPr>
          <w:p w14:paraId="5C67EBA0"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Number of points</w:t>
            </w:r>
          </w:p>
          <w:p w14:paraId="19C7342A"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allocated</w:t>
            </w:r>
          </w:p>
          <w:p w14:paraId="0A28FD56"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(80/20 system)</w:t>
            </w:r>
          </w:p>
          <w:p w14:paraId="618B8A0E"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(To be completed by the organ of state)</w:t>
            </w:r>
          </w:p>
        </w:tc>
        <w:tc>
          <w:tcPr>
            <w:tcW w:w="984" w:type="pct"/>
            <w:shd w:val="clear" w:color="auto" w:fill="00B0F0"/>
          </w:tcPr>
          <w:p w14:paraId="413C35AB"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Number of points claimed</w:t>
            </w:r>
          </w:p>
          <w:p w14:paraId="3DE3C141"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(90/10 system)</w:t>
            </w:r>
          </w:p>
          <w:p w14:paraId="6579B62C"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(To be completed by the tenderer)</w:t>
            </w:r>
          </w:p>
        </w:tc>
        <w:tc>
          <w:tcPr>
            <w:tcW w:w="1475" w:type="pct"/>
            <w:shd w:val="clear" w:color="auto" w:fill="00B0F0"/>
          </w:tcPr>
          <w:p w14:paraId="094EB4D7"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Number of points claimed (80/20 system)</w:t>
            </w:r>
          </w:p>
          <w:p w14:paraId="2B7C6370" w14:textId="77777777" w:rsidR="003E52A7" w:rsidRPr="00D82189" w:rsidRDefault="003E52A7" w:rsidP="00122302">
            <w:pPr>
              <w:kinsoku w:val="0"/>
              <w:overflowPunct w:val="0"/>
              <w:spacing w:line="276" w:lineRule="auto"/>
              <w:textAlignment w:val="baseline"/>
              <w:rPr>
                <w:rFonts w:ascii="Arial" w:hAnsi="Arial" w:cs="Arial"/>
                <w:b/>
                <w:kern w:val="24"/>
                <w:sz w:val="22"/>
                <w:szCs w:val="22"/>
              </w:rPr>
            </w:pPr>
            <w:r w:rsidRPr="00D82189">
              <w:rPr>
                <w:rFonts w:ascii="Arial" w:hAnsi="Arial" w:cs="Arial"/>
                <w:b/>
                <w:kern w:val="24"/>
                <w:sz w:val="22"/>
                <w:szCs w:val="22"/>
              </w:rPr>
              <w:t>(To be completed by the tenderer)</w:t>
            </w:r>
          </w:p>
        </w:tc>
      </w:tr>
      <w:tr w:rsidR="003E52A7" w:rsidRPr="00D82189" w14:paraId="1855698F" w14:textId="77777777" w:rsidTr="00122302">
        <w:trPr>
          <w:trHeight w:val="317"/>
        </w:trPr>
        <w:tc>
          <w:tcPr>
            <w:tcW w:w="1558" w:type="pct"/>
          </w:tcPr>
          <w:p w14:paraId="313EA6E4" w14:textId="77777777" w:rsidR="003E52A7" w:rsidRPr="00D82189" w:rsidRDefault="003E52A7" w:rsidP="00122302">
            <w:pPr>
              <w:spacing w:line="276" w:lineRule="auto"/>
              <w:rPr>
                <w:rFonts w:ascii="Arial" w:hAnsi="Arial" w:cs="Arial"/>
                <w:b/>
                <w:sz w:val="22"/>
                <w:szCs w:val="22"/>
              </w:rPr>
            </w:pPr>
            <w:r w:rsidRPr="00D82189">
              <w:rPr>
                <w:rFonts w:ascii="Arial" w:hAnsi="Arial" w:cs="Arial"/>
                <w:b/>
                <w:sz w:val="22"/>
                <w:szCs w:val="22"/>
              </w:rPr>
              <w:t>Black owned 51%</w:t>
            </w:r>
          </w:p>
          <w:p w14:paraId="4B95373E" w14:textId="77777777" w:rsidR="003E52A7" w:rsidRPr="00D82189" w:rsidRDefault="003E52A7" w:rsidP="00122302">
            <w:pPr>
              <w:kinsoku w:val="0"/>
              <w:overflowPunct w:val="0"/>
              <w:spacing w:line="276" w:lineRule="auto"/>
              <w:textAlignment w:val="baseline"/>
              <w:rPr>
                <w:rFonts w:ascii="Arial" w:hAnsi="Arial" w:cs="Arial"/>
                <w:b/>
                <w:sz w:val="22"/>
                <w:szCs w:val="22"/>
                <w:lang w:val="en-ZA"/>
              </w:rPr>
            </w:pPr>
            <w:r w:rsidRPr="00D82189">
              <w:rPr>
                <w:rFonts w:ascii="Arial" w:hAnsi="Arial" w:cs="Arial"/>
                <w:b/>
                <w:sz w:val="22"/>
                <w:szCs w:val="22"/>
                <w:lang w:val="en-ZA"/>
              </w:rPr>
              <w:t>Evidence: CIPC Documents / B-BBEE Certificate / Affidavit</w:t>
            </w:r>
          </w:p>
          <w:p w14:paraId="36752B21" w14:textId="77777777" w:rsidR="003E52A7" w:rsidRPr="00D82189" w:rsidRDefault="003E52A7" w:rsidP="00122302">
            <w:pPr>
              <w:kinsoku w:val="0"/>
              <w:overflowPunct w:val="0"/>
              <w:spacing w:line="276" w:lineRule="auto"/>
              <w:textAlignment w:val="baseline"/>
              <w:rPr>
                <w:rFonts w:ascii="Arial" w:hAnsi="Arial" w:cs="Arial"/>
                <w:b/>
                <w:sz w:val="22"/>
                <w:szCs w:val="22"/>
                <w:lang w:val="en-ZA"/>
              </w:rPr>
            </w:pPr>
          </w:p>
        </w:tc>
        <w:tc>
          <w:tcPr>
            <w:tcW w:w="984" w:type="pct"/>
          </w:tcPr>
          <w:p w14:paraId="48045027" w14:textId="77777777" w:rsidR="003E52A7" w:rsidRPr="00D82189" w:rsidRDefault="003E52A7" w:rsidP="00122302">
            <w:pPr>
              <w:kinsoku w:val="0"/>
              <w:overflowPunct w:val="0"/>
              <w:spacing w:line="276" w:lineRule="auto"/>
              <w:jc w:val="center"/>
              <w:textAlignment w:val="baseline"/>
              <w:rPr>
                <w:rFonts w:ascii="Arial" w:hAnsi="Arial" w:cs="Arial"/>
                <w:b/>
                <w:sz w:val="22"/>
                <w:szCs w:val="22"/>
                <w:highlight w:val="yellow"/>
              </w:rPr>
            </w:pPr>
            <w:r w:rsidRPr="00D82189">
              <w:rPr>
                <w:rFonts w:ascii="Arial" w:hAnsi="Arial" w:cs="Arial"/>
                <w:b/>
                <w:sz w:val="22"/>
                <w:szCs w:val="22"/>
              </w:rPr>
              <w:t>10</w:t>
            </w:r>
          </w:p>
        </w:tc>
        <w:tc>
          <w:tcPr>
            <w:tcW w:w="984" w:type="pct"/>
          </w:tcPr>
          <w:p w14:paraId="6883C6BA"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c>
          <w:tcPr>
            <w:tcW w:w="1475" w:type="pct"/>
          </w:tcPr>
          <w:p w14:paraId="226BB041"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r>
      <w:tr w:rsidR="003E52A7" w:rsidRPr="00D82189" w14:paraId="0E52919B" w14:textId="77777777" w:rsidTr="00122302">
        <w:trPr>
          <w:trHeight w:val="317"/>
        </w:trPr>
        <w:tc>
          <w:tcPr>
            <w:tcW w:w="1558" w:type="pct"/>
          </w:tcPr>
          <w:p w14:paraId="1FBF526A"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Black Women Owned</w:t>
            </w:r>
          </w:p>
          <w:p w14:paraId="09C98095"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Evidence: Certified copy of Document of the owners</w:t>
            </w:r>
          </w:p>
          <w:p w14:paraId="12567FF7" w14:textId="77777777" w:rsidR="003E52A7" w:rsidRPr="00D82189" w:rsidRDefault="003E52A7" w:rsidP="00122302">
            <w:pPr>
              <w:kinsoku w:val="0"/>
              <w:overflowPunct w:val="0"/>
              <w:spacing w:line="276" w:lineRule="auto"/>
              <w:textAlignment w:val="baseline"/>
              <w:rPr>
                <w:rFonts w:ascii="Arial" w:hAnsi="Arial" w:cs="Arial"/>
                <w:b/>
                <w:sz w:val="22"/>
                <w:szCs w:val="22"/>
              </w:rPr>
            </w:pPr>
          </w:p>
        </w:tc>
        <w:tc>
          <w:tcPr>
            <w:tcW w:w="984" w:type="pct"/>
          </w:tcPr>
          <w:p w14:paraId="1B77E42D" w14:textId="77777777" w:rsidR="003E52A7" w:rsidRPr="00D82189" w:rsidRDefault="003E52A7" w:rsidP="00122302">
            <w:pPr>
              <w:kinsoku w:val="0"/>
              <w:overflowPunct w:val="0"/>
              <w:spacing w:line="276" w:lineRule="auto"/>
              <w:jc w:val="center"/>
              <w:textAlignment w:val="baseline"/>
              <w:rPr>
                <w:rFonts w:ascii="Arial" w:hAnsi="Arial" w:cs="Arial"/>
                <w:b/>
                <w:sz w:val="22"/>
                <w:szCs w:val="22"/>
                <w:highlight w:val="yellow"/>
              </w:rPr>
            </w:pPr>
            <w:r w:rsidRPr="00D82189">
              <w:rPr>
                <w:rFonts w:ascii="Arial" w:hAnsi="Arial" w:cs="Arial"/>
                <w:b/>
                <w:sz w:val="22"/>
                <w:szCs w:val="22"/>
              </w:rPr>
              <w:t>5</w:t>
            </w:r>
          </w:p>
        </w:tc>
        <w:tc>
          <w:tcPr>
            <w:tcW w:w="984" w:type="pct"/>
          </w:tcPr>
          <w:p w14:paraId="617943B9"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c>
          <w:tcPr>
            <w:tcW w:w="1475" w:type="pct"/>
          </w:tcPr>
          <w:p w14:paraId="042804F3"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r>
      <w:tr w:rsidR="003E52A7" w:rsidRPr="00D82189" w14:paraId="376B93C9" w14:textId="77777777" w:rsidTr="00122302">
        <w:trPr>
          <w:trHeight w:val="317"/>
        </w:trPr>
        <w:tc>
          <w:tcPr>
            <w:tcW w:w="1558" w:type="pct"/>
          </w:tcPr>
          <w:p w14:paraId="10A8AB0C"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Black Youth Owned</w:t>
            </w:r>
          </w:p>
          <w:p w14:paraId="31B6A6A1" w14:textId="77777777" w:rsidR="003E52A7" w:rsidRPr="00D82189" w:rsidRDefault="003E52A7" w:rsidP="00122302">
            <w:pPr>
              <w:kinsoku w:val="0"/>
              <w:overflowPunct w:val="0"/>
              <w:spacing w:line="276" w:lineRule="auto"/>
              <w:textAlignment w:val="baseline"/>
              <w:rPr>
                <w:rFonts w:ascii="Arial" w:hAnsi="Arial" w:cs="Arial"/>
                <w:b/>
                <w:sz w:val="22"/>
                <w:szCs w:val="22"/>
              </w:rPr>
            </w:pPr>
            <w:r w:rsidRPr="00D82189">
              <w:rPr>
                <w:rFonts w:ascii="Arial" w:hAnsi="Arial" w:cs="Arial"/>
                <w:b/>
                <w:sz w:val="22"/>
                <w:szCs w:val="22"/>
              </w:rPr>
              <w:t>Evidence: Certified copy of Document of the owners</w:t>
            </w:r>
          </w:p>
        </w:tc>
        <w:tc>
          <w:tcPr>
            <w:tcW w:w="984" w:type="pct"/>
          </w:tcPr>
          <w:p w14:paraId="47233BF7" w14:textId="77777777" w:rsidR="003E52A7" w:rsidRPr="00D82189" w:rsidRDefault="003E52A7" w:rsidP="00122302">
            <w:pPr>
              <w:kinsoku w:val="0"/>
              <w:overflowPunct w:val="0"/>
              <w:spacing w:line="276" w:lineRule="auto"/>
              <w:jc w:val="center"/>
              <w:textAlignment w:val="baseline"/>
              <w:rPr>
                <w:rFonts w:ascii="Arial" w:hAnsi="Arial" w:cs="Arial"/>
                <w:b/>
                <w:sz w:val="22"/>
                <w:szCs w:val="22"/>
                <w:highlight w:val="yellow"/>
              </w:rPr>
            </w:pPr>
            <w:r w:rsidRPr="00D82189">
              <w:rPr>
                <w:rFonts w:ascii="Arial" w:hAnsi="Arial" w:cs="Arial"/>
                <w:b/>
                <w:sz w:val="22"/>
                <w:szCs w:val="22"/>
              </w:rPr>
              <w:t>5</w:t>
            </w:r>
          </w:p>
        </w:tc>
        <w:tc>
          <w:tcPr>
            <w:tcW w:w="984" w:type="pct"/>
          </w:tcPr>
          <w:p w14:paraId="2DC04587"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c>
          <w:tcPr>
            <w:tcW w:w="1475" w:type="pct"/>
          </w:tcPr>
          <w:p w14:paraId="44381ADE" w14:textId="77777777" w:rsidR="003E52A7" w:rsidRPr="00D82189" w:rsidRDefault="003E52A7" w:rsidP="00122302">
            <w:pPr>
              <w:kinsoku w:val="0"/>
              <w:overflowPunct w:val="0"/>
              <w:spacing w:line="276" w:lineRule="auto"/>
              <w:textAlignment w:val="baseline"/>
              <w:rPr>
                <w:rFonts w:ascii="Arial" w:hAnsi="Arial" w:cs="Arial"/>
                <w:b/>
                <w:sz w:val="22"/>
                <w:szCs w:val="22"/>
                <w:highlight w:val="yellow"/>
              </w:rPr>
            </w:pPr>
          </w:p>
        </w:tc>
      </w:tr>
    </w:tbl>
    <w:p w14:paraId="5EFE3326" w14:textId="77777777" w:rsidR="00F33494" w:rsidRDefault="00F33494" w:rsidP="000E1112">
      <w:pPr>
        <w:widowControl w:val="0"/>
        <w:spacing w:after="120"/>
        <w:jc w:val="both"/>
        <w:rPr>
          <w:rFonts w:ascii="Arial" w:hAnsi="Arial" w:cs="Arial"/>
          <w:b/>
          <w:snapToGrid w:val="0"/>
          <w:sz w:val="22"/>
          <w:szCs w:val="22"/>
          <w:lang w:val="en-GB"/>
        </w:rPr>
      </w:pPr>
    </w:p>
    <w:p w14:paraId="50EA3AA2" w14:textId="77777777" w:rsidR="00E0524E" w:rsidRDefault="00E0524E" w:rsidP="000E1112">
      <w:pPr>
        <w:widowControl w:val="0"/>
        <w:spacing w:after="120"/>
        <w:jc w:val="both"/>
        <w:rPr>
          <w:rFonts w:ascii="Arial" w:hAnsi="Arial" w:cs="Arial"/>
          <w:b/>
          <w:snapToGrid w:val="0"/>
          <w:sz w:val="22"/>
          <w:szCs w:val="22"/>
          <w:lang w:val="en-GB"/>
        </w:rPr>
      </w:pPr>
    </w:p>
    <w:p w14:paraId="1E2EE931" w14:textId="77777777" w:rsidR="00E0524E" w:rsidRDefault="00E0524E" w:rsidP="000E1112">
      <w:pPr>
        <w:widowControl w:val="0"/>
        <w:spacing w:after="120"/>
        <w:jc w:val="both"/>
        <w:rPr>
          <w:rFonts w:ascii="Arial" w:hAnsi="Arial" w:cs="Arial"/>
          <w:b/>
          <w:snapToGrid w:val="0"/>
          <w:sz w:val="22"/>
          <w:szCs w:val="22"/>
          <w:lang w:val="en-GB"/>
        </w:rPr>
      </w:pPr>
    </w:p>
    <w:p w14:paraId="1881F275" w14:textId="77777777" w:rsidR="00E0524E" w:rsidRDefault="00E0524E" w:rsidP="000E1112">
      <w:pPr>
        <w:widowControl w:val="0"/>
        <w:spacing w:after="120"/>
        <w:jc w:val="both"/>
        <w:rPr>
          <w:rFonts w:ascii="Arial" w:hAnsi="Arial" w:cs="Arial"/>
          <w:b/>
          <w:snapToGrid w:val="0"/>
          <w:sz w:val="22"/>
          <w:szCs w:val="22"/>
          <w:lang w:val="en-GB"/>
        </w:rPr>
      </w:pPr>
    </w:p>
    <w:p w14:paraId="2EC332CB" w14:textId="77777777" w:rsidR="00E0524E" w:rsidRPr="000F5C6A" w:rsidRDefault="00E0524E" w:rsidP="000E1112">
      <w:pPr>
        <w:widowControl w:val="0"/>
        <w:spacing w:after="120"/>
        <w:jc w:val="both"/>
        <w:rPr>
          <w:rFonts w:ascii="Arial" w:hAnsi="Arial" w:cs="Arial"/>
          <w:b/>
          <w:snapToGrid w:val="0"/>
          <w:sz w:val="22"/>
          <w:szCs w:val="22"/>
          <w:lang w:val="en-GB"/>
        </w:rPr>
      </w:pPr>
    </w:p>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4"/>
          <w:footerReference w:type="default" r:id="rId15"/>
          <w:footerReference w:type="first" r:id="rId16"/>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 </w:t>
      </w:r>
      <w:proofErr w:type="gramStart"/>
      <w:r w:rsidRPr="000F5C6A">
        <w:rPr>
          <w:rFonts w:ascii="Arial" w:hAnsi="Arial" w:cs="Arial"/>
          <w:sz w:val="22"/>
          <w:szCs w:val="22"/>
        </w:rPr>
        <w:t>offer</w:t>
      </w:r>
      <w:proofErr w:type="gramEnd"/>
      <w:r w:rsidRPr="000F5C6A">
        <w:rPr>
          <w:rFonts w:ascii="Arial" w:hAnsi="Arial" w:cs="Arial"/>
          <w:sz w:val="22"/>
          <w:szCs w:val="22"/>
        </w:rPr>
        <w:t xml:space="preserve"> is firm and clearly </w:t>
      </w:r>
      <w:proofErr w:type="gramStart"/>
      <w:r w:rsidRPr="000F5C6A">
        <w:rPr>
          <w:rFonts w:ascii="Arial" w:hAnsi="Arial" w:cs="Arial"/>
          <w:sz w:val="22"/>
          <w:szCs w:val="22"/>
        </w:rPr>
        <w:t>indicate</w:t>
      </w:r>
      <w:proofErr w:type="gramEnd"/>
      <w:r w:rsidRPr="000F5C6A">
        <w:rPr>
          <w:rFonts w:ascii="Arial" w:hAnsi="Arial" w:cs="Arial"/>
          <w:sz w:val="22"/>
          <w:szCs w:val="22"/>
        </w:rPr>
        <w:t xml:space="preserv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No servant or agent of PRASA has authority to vary these conditions orally.  These general conditions of purchase are subject to </w:t>
      </w:r>
      <w:proofErr w:type="gramStart"/>
      <w:r w:rsidRPr="000F5C6A">
        <w:rPr>
          <w:rFonts w:ascii="Arial" w:hAnsi="Arial" w:cs="Arial"/>
          <w:sz w:val="22"/>
          <w:szCs w:val="22"/>
        </w:rPr>
        <w:t>such further</w:t>
      </w:r>
      <w:proofErr w:type="gramEnd"/>
      <w:r w:rsidRPr="000F5C6A">
        <w:rPr>
          <w:rFonts w:ascii="Arial" w:hAnsi="Arial" w:cs="Arial"/>
          <w:sz w:val="22"/>
          <w:szCs w:val="22"/>
        </w:rPr>
        <w:t xml:space="preserve">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Without prejudice to rights of rejection under these conditions, </w:t>
      </w:r>
      <w:proofErr w:type="gramStart"/>
      <w:r w:rsidRPr="000F5C6A">
        <w:rPr>
          <w:rFonts w:ascii="Arial" w:hAnsi="Arial" w:cs="Arial"/>
          <w:sz w:val="22"/>
          <w:szCs w:val="22"/>
        </w:rPr>
        <w:t>title to</w:t>
      </w:r>
      <w:proofErr w:type="gramEnd"/>
      <w:r w:rsidRPr="000F5C6A">
        <w:rPr>
          <w:rFonts w:ascii="Arial" w:hAnsi="Arial" w:cs="Arial"/>
          <w:sz w:val="22"/>
          <w:szCs w:val="22"/>
        </w:rPr>
        <w:t xml:space="preserve">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Supplier indemnifies PRASA against claims, proceedings, compensation and costs </w:t>
      </w:r>
      <w:proofErr w:type="gramStart"/>
      <w:r w:rsidRPr="000F5C6A">
        <w:rPr>
          <w:rFonts w:ascii="Arial" w:hAnsi="Arial" w:cs="Arial"/>
          <w:sz w:val="22"/>
          <w:szCs w:val="22"/>
        </w:rPr>
        <w:t>payable arising</w:t>
      </w:r>
      <w:proofErr w:type="gramEnd"/>
      <w:r w:rsidRPr="000F5C6A">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order/contract is governed by the law of the Republic of </w:t>
      </w:r>
      <w:proofErr w:type="gramStart"/>
      <w:r w:rsidRPr="000F5C6A">
        <w:rPr>
          <w:rFonts w:ascii="Arial" w:hAnsi="Arial" w:cs="Arial"/>
          <w:sz w:val="22"/>
          <w:szCs w:val="22"/>
        </w:rPr>
        <w:t>South Africa</w:t>
      </w:r>
      <w:proofErr w:type="gramEnd"/>
      <w:r w:rsidRPr="000F5C6A">
        <w:rPr>
          <w:rFonts w:ascii="Arial" w:hAnsi="Arial" w:cs="Arial"/>
          <w:sz w:val="22"/>
          <w:szCs w:val="22"/>
        </w:rPr>
        <w:t xml:space="preserve">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7DB8797E" w14:textId="77777777" w:rsidR="00900E11" w:rsidRDefault="00900E11" w:rsidP="00234685">
      <w:pPr>
        <w:spacing w:line="360" w:lineRule="auto"/>
        <w:jc w:val="center"/>
        <w:rPr>
          <w:rFonts w:ascii="Arial" w:hAnsi="Arial" w:cs="Arial"/>
          <w:b/>
          <w:sz w:val="22"/>
          <w:szCs w:val="22"/>
        </w:rPr>
      </w:pPr>
    </w:p>
    <w:p w14:paraId="5DF4969A" w14:textId="77777777" w:rsidR="00900E11" w:rsidRDefault="00900E11"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2C76D0ED" w14:textId="77777777" w:rsidR="007434D4" w:rsidRPr="007434D4" w:rsidRDefault="00DB2A13" w:rsidP="007434D4">
      <w:pPr>
        <w:pStyle w:val="Default"/>
        <w:spacing w:line="276" w:lineRule="auto"/>
        <w:jc w:val="both"/>
        <w:rPr>
          <w:rFonts w:eastAsiaTheme="minorHAnsi"/>
          <w:b/>
          <w:bCs/>
          <w:color w:val="000000" w:themeColor="text1"/>
          <w:lang w:eastAsia="en-US"/>
        </w:rPr>
      </w:pPr>
      <w:r>
        <w:rPr>
          <w:b/>
          <w:bCs/>
          <w:sz w:val="22"/>
          <w:szCs w:val="22"/>
        </w:rPr>
        <w:t xml:space="preserve"> </w:t>
      </w:r>
      <w:r w:rsidR="007434D4" w:rsidRPr="007434D4">
        <w:rPr>
          <w:rFonts w:eastAsiaTheme="minorHAnsi"/>
          <w:b/>
          <w:bCs/>
          <w:color w:val="000000" w:themeColor="text1"/>
          <w:lang w:eastAsia="en-US"/>
        </w:rPr>
        <w:t>FUNCTIONALITY EVALUATION FOR – GENERAL INTERNAL AUDIT SERVICES</w:t>
      </w:r>
    </w:p>
    <w:p w14:paraId="6243DA30" w14:textId="77777777" w:rsidR="00A22FC1" w:rsidRPr="0062375D" w:rsidRDefault="00A22FC1" w:rsidP="00A22FC1">
      <w:pPr>
        <w:pStyle w:val="Heading3"/>
        <w:spacing w:before="254" w:line="360" w:lineRule="auto"/>
        <w:ind w:firstLine="720"/>
        <w:rPr>
          <w:rFonts w:ascii="Arial" w:hAnsi="Arial" w:cs="Arial"/>
          <w:color w:val="auto"/>
          <w:sz w:val="22"/>
          <w:szCs w:val="22"/>
        </w:rPr>
      </w:pPr>
      <w:r w:rsidRPr="0062375D">
        <w:rPr>
          <w:rFonts w:ascii="Arial" w:hAnsi="Arial" w:cs="Arial"/>
          <w:color w:val="auto"/>
          <w:sz w:val="22"/>
          <w:szCs w:val="22"/>
        </w:rPr>
        <w:t>Details</w:t>
      </w:r>
      <w:r w:rsidRPr="0062375D">
        <w:rPr>
          <w:rFonts w:ascii="Arial" w:hAnsi="Arial" w:cs="Arial"/>
          <w:color w:val="auto"/>
          <w:spacing w:val="-11"/>
          <w:sz w:val="22"/>
          <w:szCs w:val="22"/>
        </w:rPr>
        <w:t xml:space="preserve"> </w:t>
      </w:r>
      <w:r w:rsidRPr="0062375D">
        <w:rPr>
          <w:rFonts w:ascii="Arial" w:hAnsi="Arial" w:cs="Arial"/>
          <w:color w:val="auto"/>
          <w:sz w:val="22"/>
          <w:szCs w:val="22"/>
        </w:rPr>
        <w:t>of</w:t>
      </w:r>
      <w:r w:rsidRPr="0062375D">
        <w:rPr>
          <w:rFonts w:ascii="Arial" w:hAnsi="Arial" w:cs="Arial"/>
          <w:color w:val="auto"/>
          <w:spacing w:val="-12"/>
          <w:sz w:val="22"/>
          <w:szCs w:val="22"/>
        </w:rPr>
        <w:t xml:space="preserve"> </w:t>
      </w:r>
      <w:r w:rsidRPr="0062375D">
        <w:rPr>
          <w:rFonts w:ascii="Arial" w:hAnsi="Arial" w:cs="Arial"/>
          <w:color w:val="auto"/>
          <w:sz w:val="22"/>
          <w:szCs w:val="22"/>
        </w:rPr>
        <w:t>the</w:t>
      </w:r>
      <w:r w:rsidRPr="0062375D">
        <w:rPr>
          <w:rFonts w:ascii="Arial" w:hAnsi="Arial" w:cs="Arial"/>
          <w:color w:val="auto"/>
          <w:spacing w:val="-11"/>
          <w:sz w:val="22"/>
          <w:szCs w:val="22"/>
        </w:rPr>
        <w:t xml:space="preserve"> </w:t>
      </w:r>
      <w:r w:rsidRPr="0062375D">
        <w:rPr>
          <w:rFonts w:ascii="Arial" w:hAnsi="Arial" w:cs="Arial"/>
          <w:color w:val="auto"/>
          <w:sz w:val="22"/>
          <w:szCs w:val="22"/>
        </w:rPr>
        <w:t>scoring</w:t>
      </w:r>
      <w:r w:rsidRPr="0062375D">
        <w:rPr>
          <w:rFonts w:ascii="Arial" w:hAnsi="Arial" w:cs="Arial"/>
          <w:color w:val="auto"/>
          <w:spacing w:val="-13"/>
          <w:sz w:val="22"/>
          <w:szCs w:val="22"/>
        </w:rPr>
        <w:t xml:space="preserve"> </w:t>
      </w:r>
      <w:r w:rsidRPr="0062375D">
        <w:rPr>
          <w:rFonts w:ascii="Arial" w:hAnsi="Arial" w:cs="Arial"/>
          <w:color w:val="auto"/>
          <w:sz w:val="22"/>
          <w:szCs w:val="22"/>
        </w:rPr>
        <w:t>methodology</w:t>
      </w:r>
      <w:r w:rsidRPr="0062375D">
        <w:rPr>
          <w:rFonts w:ascii="Arial" w:hAnsi="Arial" w:cs="Arial"/>
          <w:color w:val="auto"/>
          <w:spacing w:val="-13"/>
          <w:sz w:val="22"/>
          <w:szCs w:val="22"/>
        </w:rPr>
        <w:t xml:space="preserve"> </w:t>
      </w:r>
      <w:r w:rsidRPr="0062375D">
        <w:rPr>
          <w:rFonts w:ascii="Arial" w:hAnsi="Arial" w:cs="Arial"/>
          <w:color w:val="auto"/>
          <w:sz w:val="22"/>
          <w:szCs w:val="22"/>
        </w:rPr>
        <w:t>presented</w:t>
      </w:r>
      <w:r w:rsidRPr="0062375D">
        <w:rPr>
          <w:rFonts w:ascii="Arial" w:hAnsi="Arial" w:cs="Arial"/>
          <w:color w:val="auto"/>
          <w:spacing w:val="-9"/>
          <w:sz w:val="22"/>
          <w:szCs w:val="22"/>
        </w:rPr>
        <w:t xml:space="preserve"> </w:t>
      </w:r>
      <w:r w:rsidRPr="0062375D">
        <w:rPr>
          <w:rFonts w:ascii="Arial" w:hAnsi="Arial" w:cs="Arial"/>
          <w:color w:val="auto"/>
          <w:sz w:val="22"/>
          <w:szCs w:val="22"/>
        </w:rPr>
        <w:t>above</w:t>
      </w:r>
      <w:r w:rsidRPr="0062375D">
        <w:rPr>
          <w:rFonts w:ascii="Arial" w:hAnsi="Arial" w:cs="Arial"/>
          <w:color w:val="auto"/>
          <w:spacing w:val="-11"/>
          <w:sz w:val="22"/>
          <w:szCs w:val="22"/>
        </w:rPr>
        <w:t xml:space="preserve"> </w:t>
      </w:r>
      <w:r w:rsidRPr="0062375D">
        <w:rPr>
          <w:rFonts w:ascii="Arial" w:hAnsi="Arial" w:cs="Arial"/>
          <w:color w:val="auto"/>
          <w:sz w:val="22"/>
          <w:szCs w:val="22"/>
        </w:rPr>
        <w:t>are</w:t>
      </w:r>
      <w:r w:rsidRPr="0062375D">
        <w:rPr>
          <w:rFonts w:ascii="Arial" w:hAnsi="Arial" w:cs="Arial"/>
          <w:color w:val="auto"/>
          <w:spacing w:val="-10"/>
          <w:sz w:val="22"/>
          <w:szCs w:val="22"/>
        </w:rPr>
        <w:t xml:space="preserve"> </w:t>
      </w:r>
      <w:r w:rsidRPr="0062375D">
        <w:rPr>
          <w:rFonts w:ascii="Arial" w:hAnsi="Arial" w:cs="Arial"/>
          <w:color w:val="auto"/>
          <w:sz w:val="22"/>
          <w:szCs w:val="22"/>
        </w:rPr>
        <w:t>outlined</w:t>
      </w:r>
      <w:r w:rsidRPr="0062375D">
        <w:rPr>
          <w:rFonts w:ascii="Arial" w:hAnsi="Arial" w:cs="Arial"/>
          <w:color w:val="auto"/>
          <w:spacing w:val="-11"/>
          <w:sz w:val="22"/>
          <w:szCs w:val="22"/>
        </w:rPr>
        <w:t xml:space="preserve"> </w:t>
      </w:r>
      <w:r w:rsidRPr="0062375D">
        <w:rPr>
          <w:rFonts w:ascii="Arial" w:hAnsi="Arial" w:cs="Arial"/>
          <w:color w:val="auto"/>
          <w:spacing w:val="-2"/>
          <w:sz w:val="22"/>
          <w:szCs w:val="22"/>
        </w:rPr>
        <w:t>below:</w:t>
      </w:r>
    </w:p>
    <w:p w14:paraId="74459489" w14:textId="0A2641AE" w:rsidR="00A22FC1" w:rsidRPr="00E94607" w:rsidRDefault="00A22FC1" w:rsidP="00E94607">
      <w:pPr>
        <w:pStyle w:val="BodyText"/>
        <w:spacing w:line="360" w:lineRule="auto"/>
        <w:ind w:left="360" w:hanging="360"/>
        <w:rPr>
          <w:rFonts w:ascii="Arial" w:hAnsi="Arial" w:cs="Arial"/>
          <w:sz w:val="22"/>
          <w:szCs w:val="22"/>
        </w:rPr>
      </w:pPr>
      <w:r w:rsidRPr="0062375D">
        <w:rPr>
          <w:rFonts w:ascii="Arial" w:hAnsi="Arial" w:cs="Arial"/>
          <w:spacing w:val="-2"/>
          <w:sz w:val="22"/>
          <w:szCs w:val="22"/>
        </w:rPr>
        <w:t xml:space="preserve">            (Points</w:t>
      </w:r>
      <w:r w:rsidRPr="0062375D">
        <w:rPr>
          <w:rFonts w:ascii="Arial" w:hAnsi="Arial" w:cs="Arial"/>
          <w:spacing w:val="-10"/>
          <w:sz w:val="22"/>
          <w:szCs w:val="22"/>
        </w:rPr>
        <w:t xml:space="preserve"> </w:t>
      </w:r>
      <w:r w:rsidRPr="0062375D">
        <w:rPr>
          <w:rFonts w:ascii="Arial" w:hAnsi="Arial" w:cs="Arial"/>
          <w:spacing w:val="-2"/>
          <w:sz w:val="22"/>
          <w:szCs w:val="22"/>
        </w:rPr>
        <w:t>are</w:t>
      </w:r>
      <w:r w:rsidRPr="0062375D">
        <w:rPr>
          <w:rFonts w:ascii="Arial" w:hAnsi="Arial" w:cs="Arial"/>
          <w:spacing w:val="-7"/>
          <w:sz w:val="22"/>
          <w:szCs w:val="22"/>
        </w:rPr>
        <w:t xml:space="preserve"> </w:t>
      </w:r>
      <w:r w:rsidRPr="0062375D">
        <w:rPr>
          <w:rFonts w:ascii="Arial" w:hAnsi="Arial" w:cs="Arial"/>
          <w:spacing w:val="-2"/>
          <w:sz w:val="22"/>
          <w:szCs w:val="22"/>
        </w:rPr>
        <w:t>allocated/calculated</w:t>
      </w:r>
      <w:r w:rsidRPr="0062375D">
        <w:rPr>
          <w:rFonts w:ascii="Arial" w:hAnsi="Arial" w:cs="Arial"/>
          <w:spacing w:val="-7"/>
          <w:sz w:val="22"/>
          <w:szCs w:val="22"/>
        </w:rPr>
        <w:t xml:space="preserve"> </w:t>
      </w:r>
      <w:r w:rsidRPr="0062375D">
        <w:rPr>
          <w:rFonts w:ascii="Arial" w:hAnsi="Arial" w:cs="Arial"/>
          <w:spacing w:val="-2"/>
          <w:sz w:val="22"/>
          <w:szCs w:val="22"/>
        </w:rPr>
        <w:t>out</w:t>
      </w:r>
      <w:r w:rsidRPr="0062375D">
        <w:rPr>
          <w:rFonts w:ascii="Arial" w:hAnsi="Arial" w:cs="Arial"/>
          <w:spacing w:val="-6"/>
          <w:sz w:val="22"/>
          <w:szCs w:val="22"/>
        </w:rPr>
        <w:t xml:space="preserve"> </w:t>
      </w:r>
      <w:r w:rsidRPr="0062375D">
        <w:rPr>
          <w:rFonts w:ascii="Arial" w:hAnsi="Arial" w:cs="Arial"/>
          <w:spacing w:val="-2"/>
          <w:sz w:val="22"/>
          <w:szCs w:val="22"/>
        </w:rPr>
        <w:t>of</w:t>
      </w:r>
      <w:r w:rsidRPr="0062375D">
        <w:rPr>
          <w:rFonts w:ascii="Arial" w:hAnsi="Arial" w:cs="Arial"/>
          <w:spacing w:val="-6"/>
          <w:sz w:val="22"/>
          <w:szCs w:val="22"/>
        </w:rPr>
        <w:t xml:space="preserve"> </w:t>
      </w:r>
      <w:r w:rsidRPr="0062375D">
        <w:rPr>
          <w:rFonts w:ascii="Arial" w:hAnsi="Arial" w:cs="Arial"/>
          <w:spacing w:val="-5"/>
          <w:sz w:val="22"/>
          <w:szCs w:val="22"/>
        </w:rPr>
        <w:t>5).</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A22FC1" w:rsidRPr="00D7210F" w14:paraId="0EF83AEF" w14:textId="77777777" w:rsidTr="00122302">
        <w:trPr>
          <w:trHeight w:val="760"/>
        </w:trPr>
        <w:tc>
          <w:tcPr>
            <w:tcW w:w="4230" w:type="dxa"/>
          </w:tcPr>
          <w:p w14:paraId="2C6048E7" w14:textId="77777777" w:rsidR="00A22FC1" w:rsidRPr="00D7210F" w:rsidRDefault="00A22FC1" w:rsidP="00122302">
            <w:pPr>
              <w:pStyle w:val="TableParagraph"/>
              <w:ind w:left="107"/>
              <w:rPr>
                <w:rFonts w:ascii="Arial" w:hAnsi="Arial" w:cs="Arial"/>
              </w:rPr>
            </w:pPr>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04D98696" w14:textId="77777777" w:rsidR="00A22FC1" w:rsidRPr="00D7210F" w:rsidRDefault="00A22FC1" w:rsidP="00122302">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80CD29B" w14:textId="77777777" w:rsidR="00A22FC1" w:rsidRPr="00D7210F" w:rsidRDefault="00A22FC1" w:rsidP="00122302">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Pr>
                <w:rFonts w:ascii="Arial" w:hAnsi="Arial" w:cs="Arial"/>
                <w:spacing w:val="-4"/>
              </w:rPr>
              <w:t>7</w:t>
            </w:r>
            <w:r w:rsidRPr="00D7210F">
              <w:rPr>
                <w:rFonts w:ascii="Arial" w:hAnsi="Arial" w:cs="Arial"/>
                <w:spacing w:val="-4"/>
              </w:rPr>
              <w:t>0%.</w:t>
            </w:r>
          </w:p>
        </w:tc>
      </w:tr>
    </w:tbl>
    <w:p w14:paraId="63F9A642" w14:textId="77777777" w:rsidR="00A22FC1" w:rsidRDefault="00A22FC1" w:rsidP="00A22FC1">
      <w:pPr>
        <w:pStyle w:val="BodyText"/>
        <w:spacing w:before="1" w:line="360" w:lineRule="auto"/>
        <w:ind w:left="630" w:right="775"/>
        <w:rPr>
          <w:b/>
          <w:bCs/>
        </w:rPr>
      </w:pPr>
      <w:r w:rsidRPr="008E2D15">
        <w:t>*</w:t>
      </w:r>
      <w:r>
        <w:t>Minimum</w:t>
      </w:r>
      <w:r w:rsidRPr="008E2D15">
        <w:t xml:space="preserve"> </w:t>
      </w:r>
      <w:proofErr w:type="gramStart"/>
      <w:r w:rsidRPr="008E2D15">
        <w:t>weighting</w:t>
      </w:r>
      <w:proofErr w:type="gramEnd"/>
      <w:r w:rsidRPr="008E2D15">
        <w:t xml:space="preserve"> of </w:t>
      </w:r>
      <w:r>
        <w:rPr>
          <w:b/>
          <w:bCs/>
        </w:rPr>
        <w:t>7</w:t>
      </w:r>
      <w:r w:rsidRPr="00944290">
        <w:rPr>
          <w:b/>
          <w:bCs/>
        </w:rPr>
        <w:t>0</w:t>
      </w:r>
      <w:r>
        <w:rPr>
          <w:b/>
          <w:bCs/>
        </w:rPr>
        <w:t>%</w:t>
      </w:r>
      <w:r w:rsidRPr="00944290">
        <w:rPr>
          <w:b/>
          <w:bCs/>
        </w:rPr>
        <w:t>.</w:t>
      </w:r>
    </w:p>
    <w:p w14:paraId="6539DF8C" w14:textId="77777777" w:rsidR="007434D4" w:rsidRPr="007434D4" w:rsidRDefault="007434D4" w:rsidP="007434D4">
      <w:pPr>
        <w:autoSpaceDE w:val="0"/>
        <w:autoSpaceDN w:val="0"/>
        <w:adjustRightInd w:val="0"/>
        <w:spacing w:line="276" w:lineRule="auto"/>
        <w:jc w:val="both"/>
        <w:rPr>
          <w:rFonts w:ascii="Arial" w:eastAsiaTheme="minorHAnsi" w:hAnsi="Arial" w:cs="Arial"/>
          <w:b/>
          <w:bCs/>
          <w:color w:val="000000" w:themeColor="text1"/>
          <w:sz w:val="20"/>
          <w:szCs w:val="20"/>
          <w:lang w:val="en-ZA"/>
        </w:rPr>
      </w:pPr>
    </w:p>
    <w:tbl>
      <w:tblPr>
        <w:tblStyle w:val="TableGrid120"/>
        <w:tblW w:w="14029" w:type="dxa"/>
        <w:tblLook w:val="04A0" w:firstRow="1" w:lastRow="0" w:firstColumn="1" w:lastColumn="0" w:noHBand="0" w:noVBand="1"/>
      </w:tblPr>
      <w:tblGrid>
        <w:gridCol w:w="854"/>
        <w:gridCol w:w="4133"/>
        <w:gridCol w:w="1104"/>
        <w:gridCol w:w="7938"/>
      </w:tblGrid>
      <w:tr w:rsidR="007434D4" w:rsidRPr="007434D4" w14:paraId="696DB80B" w14:textId="77777777" w:rsidTr="00122302">
        <w:trPr>
          <w:trHeight w:val="610"/>
          <w:tblHeader/>
        </w:trPr>
        <w:tc>
          <w:tcPr>
            <w:tcW w:w="854" w:type="dxa"/>
            <w:shd w:val="clear" w:color="auto" w:fill="808080" w:themeFill="background1" w:themeFillShade="80"/>
            <w:noWrap/>
            <w:hideMark/>
          </w:tcPr>
          <w:p w14:paraId="7841FAB0"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No</w:t>
            </w:r>
          </w:p>
        </w:tc>
        <w:tc>
          <w:tcPr>
            <w:tcW w:w="4133" w:type="dxa"/>
            <w:shd w:val="clear" w:color="auto" w:fill="808080" w:themeFill="background1" w:themeFillShade="80"/>
            <w:noWrap/>
            <w:hideMark/>
          </w:tcPr>
          <w:p w14:paraId="163B234F"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CRITERIA</w:t>
            </w:r>
          </w:p>
        </w:tc>
        <w:tc>
          <w:tcPr>
            <w:tcW w:w="1104" w:type="dxa"/>
            <w:shd w:val="clear" w:color="auto" w:fill="808080" w:themeFill="background1" w:themeFillShade="80"/>
            <w:noWrap/>
            <w:hideMark/>
          </w:tcPr>
          <w:p w14:paraId="75C63A6E"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WIEGHT</w:t>
            </w:r>
          </w:p>
        </w:tc>
        <w:tc>
          <w:tcPr>
            <w:tcW w:w="7938" w:type="dxa"/>
            <w:shd w:val="clear" w:color="auto" w:fill="808080" w:themeFill="background1" w:themeFillShade="80"/>
            <w:noWrap/>
            <w:hideMark/>
          </w:tcPr>
          <w:p w14:paraId="50BC78A8"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SCORES  DESCRIPTION AND ALLOCATION</w:t>
            </w:r>
          </w:p>
        </w:tc>
      </w:tr>
      <w:tr w:rsidR="007434D4" w:rsidRPr="007434D4" w14:paraId="194D9E05" w14:textId="77777777" w:rsidTr="00122302">
        <w:trPr>
          <w:trHeight w:val="1269"/>
        </w:trPr>
        <w:tc>
          <w:tcPr>
            <w:tcW w:w="854" w:type="dxa"/>
            <w:vMerge w:val="restart"/>
            <w:noWrap/>
            <w:hideMark/>
          </w:tcPr>
          <w:p w14:paraId="313A773B"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4133" w:type="dxa"/>
            <w:vMerge w:val="restart"/>
            <w:hideMark/>
          </w:tcPr>
          <w:p w14:paraId="2AFCE83A"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COMPANY EXPERIENCE</w:t>
            </w:r>
            <w:r w:rsidRPr="007434D4">
              <w:rPr>
                <w:rFonts w:ascii="Arial" w:hAnsi="Arial" w:cs="Arial"/>
                <w:b/>
                <w:bCs/>
                <w:color w:val="000000" w:themeColor="text1"/>
                <w:sz w:val="20"/>
                <w:szCs w:val="20"/>
              </w:rPr>
              <w:br/>
            </w:r>
            <w:r w:rsidRPr="007434D4">
              <w:rPr>
                <w:rFonts w:ascii="Arial" w:hAnsi="Arial" w:cs="Arial"/>
                <w:color w:val="000000" w:themeColor="text1"/>
                <w:sz w:val="20"/>
                <w:szCs w:val="20"/>
              </w:rPr>
              <w:t xml:space="preserve">Demonstrate experience in providing relevant services in line with the selected category. </w:t>
            </w:r>
            <w:r w:rsidRPr="007434D4">
              <w:rPr>
                <w:rFonts w:ascii="Arial" w:hAnsi="Arial" w:cs="Arial"/>
                <w:color w:val="000000" w:themeColor="text1"/>
                <w:sz w:val="20"/>
                <w:szCs w:val="20"/>
              </w:rPr>
              <w:br/>
              <w:t xml:space="preserve">Please provide appointment letters and positive/ favorable reference letters relevant to the audit, signed whether subcontracting or freelancing, and on the company letterhead, with contact numbers and e-mail address, and must be within </w:t>
            </w:r>
          </w:p>
        </w:tc>
        <w:tc>
          <w:tcPr>
            <w:tcW w:w="1104" w:type="dxa"/>
            <w:vMerge w:val="restart"/>
            <w:noWrap/>
            <w:hideMark/>
          </w:tcPr>
          <w:p w14:paraId="4365D216"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50</w:t>
            </w:r>
          </w:p>
        </w:tc>
        <w:tc>
          <w:tcPr>
            <w:tcW w:w="7938" w:type="dxa"/>
            <w:hideMark/>
          </w:tcPr>
          <w:p w14:paraId="343967BD"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color w:val="000000" w:themeColor="text1"/>
                <w:sz w:val="20"/>
                <w:szCs w:val="20"/>
              </w:rPr>
              <w:t xml:space="preserve">Three or more reference letters (not older than 5 years from the issues of the RFQ) with contactable references clearly outlining experience of audit work completed on Property </w:t>
            </w:r>
            <w:proofErr w:type="gramStart"/>
            <w:r w:rsidRPr="007434D4">
              <w:rPr>
                <w:rFonts w:ascii="Arial" w:hAnsi="Arial" w:cs="Arial"/>
                <w:color w:val="000000" w:themeColor="text1"/>
                <w:sz w:val="20"/>
                <w:szCs w:val="20"/>
              </w:rPr>
              <w:t>Management,</w:t>
            </w:r>
            <w:proofErr w:type="gramEnd"/>
            <w:r w:rsidRPr="007434D4">
              <w:rPr>
                <w:rFonts w:ascii="Arial" w:hAnsi="Arial" w:cs="Arial"/>
                <w:color w:val="000000" w:themeColor="text1"/>
                <w:sz w:val="20"/>
                <w:szCs w:val="20"/>
              </w:rPr>
              <w:t xml:space="preserve"> Financial Management, including inventory management audits in an environment of similar magnitude </w:t>
            </w:r>
            <w:proofErr w:type="gramStart"/>
            <w:r w:rsidRPr="007434D4">
              <w:rPr>
                <w:rFonts w:ascii="Arial" w:hAnsi="Arial" w:cs="Arial"/>
                <w:color w:val="000000" w:themeColor="text1"/>
                <w:sz w:val="20"/>
                <w:szCs w:val="20"/>
              </w:rPr>
              <w:t>as</w:t>
            </w:r>
            <w:proofErr w:type="gramEnd"/>
            <w:r w:rsidRPr="007434D4">
              <w:rPr>
                <w:rFonts w:ascii="Arial" w:hAnsi="Arial" w:cs="Arial"/>
                <w:color w:val="000000" w:themeColor="text1"/>
                <w:sz w:val="20"/>
                <w:szCs w:val="20"/>
              </w:rPr>
              <w:t xml:space="preserve"> PRASA.</w:t>
            </w:r>
            <w:r w:rsidRPr="007434D4">
              <w:rPr>
                <w:rFonts w:ascii="Arial" w:hAnsi="Arial" w:cs="Arial"/>
                <w:b/>
                <w:bCs/>
                <w:color w:val="000000" w:themeColor="text1"/>
                <w:sz w:val="20"/>
                <w:szCs w:val="20"/>
              </w:rPr>
              <w:t xml:space="preserve"> = 5</w:t>
            </w:r>
            <w:r w:rsidRPr="007434D4">
              <w:rPr>
                <w:rFonts w:ascii="Arial" w:hAnsi="Arial" w:cs="Arial"/>
                <w:b/>
                <w:bCs/>
                <w:color w:val="000000" w:themeColor="text1"/>
                <w:sz w:val="20"/>
                <w:szCs w:val="20"/>
              </w:rPr>
              <w:br/>
            </w:r>
            <w:r w:rsidRPr="007434D4">
              <w:rPr>
                <w:rFonts w:ascii="Arial" w:hAnsi="Arial" w:cs="Arial"/>
                <w:b/>
                <w:bCs/>
                <w:color w:val="000000" w:themeColor="text1"/>
                <w:sz w:val="20"/>
                <w:szCs w:val="20"/>
              </w:rPr>
              <w:br/>
            </w:r>
          </w:p>
        </w:tc>
      </w:tr>
      <w:tr w:rsidR="007434D4" w:rsidRPr="007434D4" w14:paraId="27556B05" w14:textId="77777777" w:rsidTr="00122302">
        <w:trPr>
          <w:trHeight w:val="1160"/>
        </w:trPr>
        <w:tc>
          <w:tcPr>
            <w:tcW w:w="854" w:type="dxa"/>
            <w:vMerge/>
            <w:hideMark/>
          </w:tcPr>
          <w:p w14:paraId="51B3EFEB"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4133" w:type="dxa"/>
            <w:vMerge/>
            <w:hideMark/>
          </w:tcPr>
          <w:p w14:paraId="7F07FCDC"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1104" w:type="dxa"/>
            <w:vMerge/>
            <w:hideMark/>
          </w:tcPr>
          <w:p w14:paraId="707C72BD"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7938" w:type="dxa"/>
            <w:hideMark/>
          </w:tcPr>
          <w:p w14:paraId="714AAF5F" w14:textId="77777777" w:rsidR="007434D4" w:rsidRPr="007434D4" w:rsidRDefault="007434D4" w:rsidP="007434D4">
            <w:pPr>
              <w:autoSpaceDE w:val="0"/>
              <w:autoSpaceDN w:val="0"/>
              <w:adjustRightInd w:val="0"/>
              <w:spacing w:line="276" w:lineRule="auto"/>
              <w:jc w:val="both"/>
              <w:rPr>
                <w:rFonts w:ascii="Arial" w:hAnsi="Arial" w:cs="Arial"/>
                <w:color w:val="000000" w:themeColor="text1"/>
                <w:sz w:val="20"/>
                <w:szCs w:val="20"/>
              </w:rPr>
            </w:pPr>
            <w:r w:rsidRPr="007434D4">
              <w:rPr>
                <w:rFonts w:ascii="Arial" w:hAnsi="Arial" w:cs="Arial"/>
                <w:color w:val="000000" w:themeColor="text1"/>
                <w:sz w:val="20"/>
                <w:szCs w:val="20"/>
              </w:rPr>
              <w:t xml:space="preserve">Two reference letters (not older than 5 years) with contactable references clearly outlining experience of audit work completed </w:t>
            </w:r>
            <w:proofErr w:type="gramStart"/>
            <w:r w:rsidRPr="007434D4">
              <w:rPr>
                <w:rFonts w:ascii="Arial" w:hAnsi="Arial" w:cs="Arial"/>
                <w:color w:val="000000" w:themeColor="text1"/>
                <w:sz w:val="20"/>
                <w:szCs w:val="20"/>
              </w:rPr>
              <w:t>on</w:t>
            </w:r>
            <w:proofErr w:type="gramEnd"/>
            <w:r w:rsidRPr="007434D4">
              <w:rPr>
                <w:rFonts w:ascii="Arial" w:hAnsi="Arial" w:cs="Arial"/>
                <w:color w:val="000000" w:themeColor="text1"/>
                <w:sz w:val="20"/>
                <w:szCs w:val="20"/>
              </w:rPr>
              <w:t xml:space="preserve"> Property Management, Financial Management, including inventory management audits in an environment of similar magnitude </w:t>
            </w:r>
            <w:proofErr w:type="gramStart"/>
            <w:r w:rsidRPr="007434D4">
              <w:rPr>
                <w:rFonts w:ascii="Arial" w:hAnsi="Arial" w:cs="Arial"/>
                <w:color w:val="000000" w:themeColor="text1"/>
                <w:sz w:val="20"/>
                <w:szCs w:val="20"/>
              </w:rPr>
              <w:t>as</w:t>
            </w:r>
            <w:proofErr w:type="gramEnd"/>
            <w:r w:rsidRPr="007434D4">
              <w:rPr>
                <w:rFonts w:ascii="Arial" w:hAnsi="Arial" w:cs="Arial"/>
                <w:color w:val="000000" w:themeColor="text1"/>
                <w:sz w:val="20"/>
                <w:szCs w:val="20"/>
              </w:rPr>
              <w:t xml:space="preserve"> PRASA.</w:t>
            </w:r>
            <w:r w:rsidRPr="007434D4">
              <w:rPr>
                <w:rFonts w:ascii="Arial" w:hAnsi="Arial" w:cs="Arial"/>
                <w:b/>
                <w:bCs/>
                <w:color w:val="000000" w:themeColor="text1"/>
                <w:sz w:val="20"/>
                <w:szCs w:val="20"/>
              </w:rPr>
              <w:t xml:space="preserve"> = 3</w:t>
            </w:r>
          </w:p>
          <w:p w14:paraId="5936D34F"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r>
      <w:tr w:rsidR="007434D4" w:rsidRPr="007434D4" w14:paraId="054F4B71" w14:textId="77777777" w:rsidTr="00122302">
        <w:trPr>
          <w:trHeight w:val="1030"/>
        </w:trPr>
        <w:tc>
          <w:tcPr>
            <w:tcW w:w="854" w:type="dxa"/>
            <w:vMerge/>
            <w:hideMark/>
          </w:tcPr>
          <w:p w14:paraId="12F7792F"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4133" w:type="dxa"/>
            <w:vMerge/>
            <w:hideMark/>
          </w:tcPr>
          <w:p w14:paraId="3AF0B5CC"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1104" w:type="dxa"/>
            <w:vMerge/>
            <w:hideMark/>
          </w:tcPr>
          <w:p w14:paraId="3F7B3604"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7938" w:type="dxa"/>
            <w:hideMark/>
          </w:tcPr>
          <w:p w14:paraId="74D4084C"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color w:val="000000" w:themeColor="text1"/>
                <w:sz w:val="20"/>
                <w:szCs w:val="20"/>
              </w:rPr>
              <w:t>Zero reference letters with contactable references clearly outlining experience of audit work completed on Property Management audits in an environment of similar magnitude as PRASA</w:t>
            </w:r>
            <w:r w:rsidRPr="007434D4">
              <w:rPr>
                <w:rFonts w:ascii="Arial" w:hAnsi="Arial" w:cs="Arial"/>
                <w:b/>
                <w:bCs/>
                <w:color w:val="000000" w:themeColor="text1"/>
                <w:sz w:val="20"/>
                <w:szCs w:val="20"/>
              </w:rPr>
              <w:t xml:space="preserve"> = 0</w:t>
            </w:r>
          </w:p>
        </w:tc>
      </w:tr>
      <w:tr w:rsidR="007434D4" w:rsidRPr="007434D4" w14:paraId="43AB01E1" w14:textId="77777777" w:rsidTr="00122302">
        <w:trPr>
          <w:trHeight w:val="1030"/>
        </w:trPr>
        <w:tc>
          <w:tcPr>
            <w:tcW w:w="854" w:type="dxa"/>
          </w:tcPr>
          <w:p w14:paraId="4E0DDD08"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4133" w:type="dxa"/>
          </w:tcPr>
          <w:p w14:paraId="04E5517A" w14:textId="77777777" w:rsidR="007434D4" w:rsidRPr="007434D4" w:rsidRDefault="007434D4" w:rsidP="007434D4">
            <w:pPr>
              <w:autoSpaceDE w:val="0"/>
              <w:autoSpaceDN w:val="0"/>
              <w:adjustRightInd w:val="0"/>
              <w:spacing w:line="276" w:lineRule="auto"/>
              <w:jc w:val="both"/>
              <w:rPr>
                <w:rFonts w:ascii="Arial" w:hAnsi="Arial" w:cs="Arial"/>
                <w:b/>
                <w:bCs/>
                <w:sz w:val="20"/>
                <w:szCs w:val="20"/>
                <w:lang w:val="en-ZA" w:eastAsia="en-ZA"/>
              </w:rPr>
            </w:pPr>
            <w:r w:rsidRPr="007434D4">
              <w:rPr>
                <w:rFonts w:ascii="Arial" w:hAnsi="Arial" w:cs="Arial"/>
                <w:b/>
                <w:bCs/>
                <w:sz w:val="20"/>
                <w:szCs w:val="20"/>
                <w:lang w:val="en-ZA" w:eastAsia="en-ZA"/>
              </w:rPr>
              <w:t>Detailed Curriculum Vitae with qualifications and experience with contactable references</w:t>
            </w:r>
          </w:p>
          <w:p w14:paraId="6C73796E"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lang w:val="en-ZA"/>
              </w:rPr>
            </w:pPr>
          </w:p>
          <w:p w14:paraId="25064F13"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Directors/ Partner</w:t>
            </w:r>
          </w:p>
          <w:p w14:paraId="7E1444C5"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p w14:paraId="6A9F3499" w14:textId="77777777" w:rsidR="007434D4" w:rsidRPr="007434D4" w:rsidRDefault="007434D4" w:rsidP="007434D4">
            <w:pPr>
              <w:autoSpaceDE w:val="0"/>
              <w:autoSpaceDN w:val="0"/>
              <w:adjustRightInd w:val="0"/>
              <w:spacing w:line="276" w:lineRule="auto"/>
              <w:rPr>
                <w:rFonts w:ascii="Arial" w:hAnsi="Arial" w:cs="Arial"/>
                <w:b/>
                <w:bCs/>
                <w:color w:val="FF0000"/>
                <w:sz w:val="20"/>
                <w:szCs w:val="20"/>
              </w:rPr>
            </w:pPr>
            <w:r w:rsidRPr="007434D4">
              <w:rPr>
                <w:rFonts w:ascii="Arial" w:hAnsi="Arial" w:cs="Arial"/>
                <w:color w:val="FF0000"/>
                <w:sz w:val="20"/>
                <w:szCs w:val="20"/>
                <w:lang w:val="en-ZA" w:eastAsia="en-ZA"/>
              </w:rPr>
              <w:t xml:space="preserve">Copies of the qualifications certified within six months from the date of Quotation Issue. </w:t>
            </w:r>
          </w:p>
          <w:p w14:paraId="78B1B54F"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tc>
        <w:tc>
          <w:tcPr>
            <w:tcW w:w="1104" w:type="dxa"/>
          </w:tcPr>
          <w:p w14:paraId="54858ED6"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25</w:t>
            </w:r>
          </w:p>
        </w:tc>
        <w:tc>
          <w:tcPr>
            <w:tcW w:w="7938" w:type="dxa"/>
          </w:tcPr>
          <w:p w14:paraId="22C57A64" w14:textId="77777777" w:rsidR="007434D4" w:rsidRPr="007434D4" w:rsidRDefault="007434D4" w:rsidP="007434D4">
            <w:pPr>
              <w:autoSpaceDE w:val="0"/>
              <w:autoSpaceDN w:val="0"/>
              <w:adjustRightInd w:val="0"/>
              <w:spacing w:line="276" w:lineRule="auto"/>
              <w:rPr>
                <w:rFonts w:ascii="Arial" w:hAnsi="Arial" w:cs="Arial"/>
                <w:b/>
                <w:bCs/>
                <w:color w:val="000000" w:themeColor="text1"/>
                <w:sz w:val="20"/>
                <w:szCs w:val="20"/>
              </w:rPr>
            </w:pPr>
            <w:r w:rsidRPr="007434D4">
              <w:rPr>
                <w:rFonts w:ascii="Arial" w:hAnsi="Arial" w:cs="Arial"/>
                <w:b/>
                <w:bCs/>
                <w:color w:val="000000" w:themeColor="text1"/>
                <w:sz w:val="20"/>
                <w:szCs w:val="20"/>
              </w:rPr>
              <w:t>Directors/ Partner</w:t>
            </w:r>
          </w:p>
          <w:p w14:paraId="0CF50F38" w14:textId="77777777" w:rsidR="007434D4" w:rsidRPr="007434D4" w:rsidRDefault="007434D4" w:rsidP="007434D4">
            <w:pPr>
              <w:autoSpaceDE w:val="0"/>
              <w:autoSpaceDN w:val="0"/>
              <w:adjustRightInd w:val="0"/>
              <w:spacing w:line="276" w:lineRule="auto"/>
              <w:rPr>
                <w:rFonts w:ascii="Arial" w:hAnsi="Arial" w:cs="Arial"/>
                <w:color w:val="000000" w:themeColor="text1"/>
                <w:sz w:val="20"/>
                <w:szCs w:val="20"/>
              </w:rPr>
            </w:pPr>
          </w:p>
          <w:p w14:paraId="3055965C" w14:textId="77777777" w:rsidR="007434D4" w:rsidRPr="007434D4" w:rsidRDefault="007434D4" w:rsidP="007434D4">
            <w:pPr>
              <w:widowControl w:val="0"/>
              <w:numPr>
                <w:ilvl w:val="0"/>
                <w:numId w:val="48"/>
              </w:numPr>
              <w:autoSpaceDE w:val="0"/>
              <w:autoSpaceDN w:val="0"/>
              <w:adjustRightInd w:val="0"/>
              <w:spacing w:line="276" w:lineRule="auto"/>
              <w:rPr>
                <w:rFonts w:ascii="Arial" w:hAnsi="Arial" w:cs="Arial"/>
                <w:b/>
                <w:bCs/>
                <w:color w:val="000000" w:themeColor="text1"/>
                <w:sz w:val="20"/>
                <w:szCs w:val="20"/>
              </w:rPr>
            </w:pPr>
            <w:r w:rsidRPr="007434D4">
              <w:rPr>
                <w:rFonts w:ascii="Arial" w:hAnsi="Arial" w:cs="Arial"/>
                <w:color w:val="000000" w:themeColor="text1"/>
                <w:sz w:val="20"/>
                <w:szCs w:val="20"/>
              </w:rPr>
              <w:t>Certified Internal Auditor (CIA) or Chartered Accountant (CA) and is a member of the Institute of Internal Auditors</w:t>
            </w:r>
            <w:r w:rsidRPr="007434D4">
              <w:rPr>
                <w:rFonts w:ascii="Arial" w:hAnsi="Arial" w:cs="Arial"/>
                <w:b/>
                <w:bCs/>
                <w:color w:val="000000" w:themeColor="text1"/>
                <w:sz w:val="20"/>
                <w:szCs w:val="20"/>
              </w:rPr>
              <w:t xml:space="preserve"> </w:t>
            </w:r>
            <w:r w:rsidRPr="007434D4">
              <w:rPr>
                <w:rFonts w:ascii="Arial" w:hAnsi="Arial" w:cs="Arial"/>
                <w:color w:val="000000" w:themeColor="text1"/>
                <w:sz w:val="20"/>
                <w:szCs w:val="20"/>
              </w:rPr>
              <w:t>and</w:t>
            </w:r>
            <w:r w:rsidRPr="007434D4">
              <w:rPr>
                <w:rFonts w:ascii="Arial" w:hAnsi="Arial" w:cs="Arial"/>
                <w:b/>
                <w:bCs/>
                <w:color w:val="000000" w:themeColor="text1"/>
                <w:sz w:val="20"/>
                <w:szCs w:val="20"/>
              </w:rPr>
              <w:t xml:space="preserve"> </w:t>
            </w:r>
            <w:r w:rsidRPr="007434D4">
              <w:rPr>
                <w:rFonts w:ascii="Arial" w:hAnsi="Arial" w:cs="Arial"/>
                <w:color w:val="000000" w:themeColor="text1"/>
                <w:sz w:val="20"/>
                <w:szCs w:val="20"/>
              </w:rPr>
              <w:t xml:space="preserve">Master’s degree in Internal Auditing, or Master of Business Administration (MBA),  or master’s in business leadership (MBL) or master’s degree in accounting and 10 year or more senior management experience  </w:t>
            </w:r>
            <w:r w:rsidRPr="007434D4">
              <w:rPr>
                <w:rFonts w:ascii="Arial" w:hAnsi="Arial" w:cs="Arial"/>
                <w:b/>
                <w:bCs/>
                <w:color w:val="000000" w:themeColor="text1"/>
                <w:sz w:val="20"/>
                <w:szCs w:val="20"/>
              </w:rPr>
              <w:t>=5</w:t>
            </w:r>
          </w:p>
          <w:p w14:paraId="5E76180B" w14:textId="77777777" w:rsidR="007434D4" w:rsidRPr="007434D4" w:rsidRDefault="007434D4" w:rsidP="007434D4">
            <w:pPr>
              <w:autoSpaceDE w:val="0"/>
              <w:autoSpaceDN w:val="0"/>
              <w:adjustRightInd w:val="0"/>
              <w:spacing w:line="276" w:lineRule="auto"/>
              <w:ind w:left="720"/>
              <w:rPr>
                <w:rFonts w:ascii="Arial" w:hAnsi="Arial" w:cs="Arial"/>
                <w:b/>
                <w:bCs/>
                <w:color w:val="000000" w:themeColor="text1"/>
                <w:sz w:val="20"/>
                <w:szCs w:val="20"/>
              </w:rPr>
            </w:pPr>
          </w:p>
          <w:p w14:paraId="738548EA" w14:textId="77777777" w:rsidR="007434D4" w:rsidRPr="007434D4" w:rsidRDefault="007434D4" w:rsidP="007434D4">
            <w:pPr>
              <w:widowControl w:val="0"/>
              <w:numPr>
                <w:ilvl w:val="0"/>
                <w:numId w:val="48"/>
              </w:numPr>
              <w:autoSpaceDE w:val="0"/>
              <w:autoSpaceDN w:val="0"/>
              <w:adjustRightInd w:val="0"/>
              <w:spacing w:line="276" w:lineRule="auto"/>
              <w:rPr>
                <w:rFonts w:ascii="Arial" w:hAnsi="Arial" w:cs="Arial"/>
                <w:b/>
                <w:bCs/>
                <w:color w:val="000000" w:themeColor="text1"/>
                <w:sz w:val="20"/>
                <w:szCs w:val="20"/>
              </w:rPr>
            </w:pPr>
            <w:r w:rsidRPr="007434D4">
              <w:rPr>
                <w:rFonts w:ascii="Arial" w:hAnsi="Arial" w:cs="Arial"/>
                <w:color w:val="000000" w:themeColor="text1"/>
                <w:sz w:val="20"/>
                <w:szCs w:val="20"/>
              </w:rPr>
              <w:t>Is a member of the Institute of Internal Auditors</w:t>
            </w:r>
            <w:r w:rsidRPr="007434D4">
              <w:rPr>
                <w:rFonts w:ascii="Arial" w:hAnsi="Arial" w:cs="Arial"/>
                <w:b/>
                <w:bCs/>
                <w:color w:val="000000" w:themeColor="text1"/>
                <w:sz w:val="20"/>
                <w:szCs w:val="20"/>
              </w:rPr>
              <w:t xml:space="preserve"> and </w:t>
            </w:r>
            <w:r w:rsidRPr="007434D4">
              <w:rPr>
                <w:rFonts w:ascii="Arial" w:hAnsi="Arial" w:cs="Arial"/>
                <w:color w:val="000000" w:themeColor="text1"/>
                <w:sz w:val="20"/>
                <w:szCs w:val="20"/>
              </w:rPr>
              <w:t xml:space="preserve">Master’s degree in Internal Auditing, or Master of Business Administration (MBA),  or master’s in business leadership or master’s degree in accounting  and 7 – 9 years of senior management experience. </w:t>
            </w:r>
            <w:r w:rsidRPr="007434D4">
              <w:rPr>
                <w:rFonts w:ascii="Arial" w:hAnsi="Arial" w:cs="Arial"/>
                <w:b/>
                <w:bCs/>
                <w:color w:val="000000" w:themeColor="text1"/>
                <w:sz w:val="20"/>
                <w:szCs w:val="20"/>
              </w:rPr>
              <w:t>= 4</w:t>
            </w:r>
          </w:p>
          <w:p w14:paraId="5B4B40ED" w14:textId="77777777" w:rsidR="007434D4" w:rsidRPr="007434D4" w:rsidRDefault="007434D4" w:rsidP="007434D4">
            <w:pPr>
              <w:autoSpaceDE w:val="0"/>
              <w:autoSpaceDN w:val="0"/>
              <w:adjustRightInd w:val="0"/>
              <w:spacing w:line="276" w:lineRule="auto"/>
              <w:rPr>
                <w:rFonts w:ascii="Arial" w:hAnsi="Arial" w:cs="Arial"/>
                <w:b/>
                <w:bCs/>
                <w:color w:val="000000" w:themeColor="text1"/>
                <w:sz w:val="20"/>
                <w:szCs w:val="20"/>
              </w:rPr>
            </w:pPr>
          </w:p>
          <w:p w14:paraId="7106B11E" w14:textId="77777777" w:rsidR="007434D4" w:rsidRPr="007434D4" w:rsidRDefault="007434D4" w:rsidP="007434D4">
            <w:pPr>
              <w:widowControl w:val="0"/>
              <w:numPr>
                <w:ilvl w:val="0"/>
                <w:numId w:val="48"/>
              </w:numPr>
              <w:autoSpaceDE w:val="0"/>
              <w:autoSpaceDN w:val="0"/>
              <w:adjustRightInd w:val="0"/>
              <w:spacing w:line="276" w:lineRule="auto"/>
              <w:rPr>
                <w:rFonts w:ascii="Arial" w:hAnsi="Arial" w:cs="Arial"/>
                <w:color w:val="000000" w:themeColor="text1"/>
                <w:sz w:val="20"/>
                <w:szCs w:val="20"/>
              </w:rPr>
            </w:pPr>
            <w:r w:rsidRPr="007434D4">
              <w:rPr>
                <w:rFonts w:ascii="Arial" w:hAnsi="Arial" w:cs="Arial"/>
                <w:color w:val="000000" w:themeColor="text1"/>
                <w:sz w:val="20"/>
                <w:szCs w:val="20"/>
              </w:rPr>
              <w:t xml:space="preserve"> Is only a member of the Institute of Internal Auditors</w:t>
            </w:r>
            <w:r w:rsidRPr="007434D4">
              <w:rPr>
                <w:rFonts w:ascii="Arial" w:hAnsi="Arial" w:cs="Arial"/>
                <w:b/>
                <w:bCs/>
                <w:color w:val="000000" w:themeColor="text1"/>
                <w:sz w:val="20"/>
                <w:szCs w:val="20"/>
              </w:rPr>
              <w:t xml:space="preserve"> = 3</w:t>
            </w:r>
          </w:p>
          <w:p w14:paraId="28C5B0C1" w14:textId="77777777" w:rsidR="007434D4" w:rsidRPr="007434D4" w:rsidRDefault="007434D4" w:rsidP="007434D4">
            <w:pPr>
              <w:autoSpaceDE w:val="0"/>
              <w:autoSpaceDN w:val="0"/>
              <w:adjustRightInd w:val="0"/>
              <w:spacing w:line="276" w:lineRule="auto"/>
              <w:rPr>
                <w:rFonts w:ascii="Arial" w:hAnsi="Arial" w:cs="Arial"/>
                <w:b/>
                <w:bCs/>
                <w:color w:val="000000" w:themeColor="text1"/>
                <w:sz w:val="20"/>
                <w:szCs w:val="20"/>
              </w:rPr>
            </w:pPr>
          </w:p>
          <w:p w14:paraId="431AA279" w14:textId="77777777" w:rsidR="007434D4" w:rsidRPr="007434D4" w:rsidRDefault="007434D4" w:rsidP="007434D4">
            <w:pPr>
              <w:widowControl w:val="0"/>
              <w:numPr>
                <w:ilvl w:val="0"/>
                <w:numId w:val="48"/>
              </w:numPr>
              <w:autoSpaceDE w:val="0"/>
              <w:autoSpaceDN w:val="0"/>
              <w:adjustRightInd w:val="0"/>
              <w:spacing w:line="276" w:lineRule="auto"/>
              <w:rPr>
                <w:rFonts w:ascii="Arial" w:hAnsi="Arial" w:cs="Arial"/>
                <w:b/>
                <w:bCs/>
                <w:color w:val="000000" w:themeColor="text1"/>
                <w:sz w:val="20"/>
                <w:szCs w:val="20"/>
              </w:rPr>
            </w:pPr>
            <w:r w:rsidRPr="007434D4">
              <w:rPr>
                <w:rFonts w:ascii="Arial" w:hAnsi="Arial" w:cs="Arial"/>
                <w:color w:val="000000" w:themeColor="text1"/>
                <w:sz w:val="20"/>
                <w:szCs w:val="20"/>
              </w:rPr>
              <w:t>Director/Partner does not have any of the above three requirements</w:t>
            </w:r>
            <w:r w:rsidRPr="007434D4">
              <w:rPr>
                <w:rFonts w:ascii="Arial" w:hAnsi="Arial" w:cs="Arial"/>
                <w:b/>
                <w:bCs/>
                <w:color w:val="000000" w:themeColor="text1"/>
                <w:sz w:val="20"/>
                <w:szCs w:val="20"/>
              </w:rPr>
              <w:t xml:space="preserve"> = 0</w:t>
            </w:r>
          </w:p>
          <w:p w14:paraId="6FD7C4EF" w14:textId="77777777" w:rsidR="007434D4" w:rsidRPr="007434D4" w:rsidRDefault="007434D4" w:rsidP="007434D4">
            <w:pPr>
              <w:autoSpaceDE w:val="0"/>
              <w:autoSpaceDN w:val="0"/>
              <w:adjustRightInd w:val="0"/>
              <w:spacing w:line="276" w:lineRule="auto"/>
              <w:jc w:val="both"/>
              <w:rPr>
                <w:rFonts w:ascii="Arial" w:hAnsi="Arial" w:cs="Arial"/>
                <w:color w:val="000000" w:themeColor="text1"/>
                <w:sz w:val="20"/>
                <w:szCs w:val="20"/>
              </w:rPr>
            </w:pPr>
          </w:p>
        </w:tc>
      </w:tr>
      <w:tr w:rsidR="007434D4" w:rsidRPr="007434D4" w14:paraId="44B767EA" w14:textId="77777777" w:rsidTr="00122302">
        <w:trPr>
          <w:trHeight w:val="4600"/>
        </w:trPr>
        <w:tc>
          <w:tcPr>
            <w:tcW w:w="854" w:type="dxa"/>
            <w:tcBorders>
              <w:bottom w:val="single" w:sz="4" w:space="0" w:color="auto"/>
            </w:tcBorders>
            <w:noWrap/>
            <w:hideMark/>
          </w:tcPr>
          <w:p w14:paraId="1273F4B9"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p>
          <w:p w14:paraId="05802AD6" w14:textId="77777777" w:rsidR="007434D4" w:rsidRPr="007434D4" w:rsidRDefault="007434D4" w:rsidP="007434D4">
            <w:pPr>
              <w:widowControl w:val="0"/>
              <w:autoSpaceDE w:val="0"/>
              <w:autoSpaceDN w:val="0"/>
              <w:rPr>
                <w:rFonts w:ascii="Arial" w:eastAsia="Arial" w:hAnsi="Arial" w:cs="Arial"/>
                <w:sz w:val="22"/>
                <w:szCs w:val="22"/>
              </w:rPr>
            </w:pPr>
          </w:p>
          <w:p w14:paraId="20F80E1D" w14:textId="77777777" w:rsidR="007434D4" w:rsidRPr="007434D4" w:rsidRDefault="007434D4" w:rsidP="007434D4">
            <w:pPr>
              <w:widowControl w:val="0"/>
              <w:autoSpaceDE w:val="0"/>
              <w:autoSpaceDN w:val="0"/>
              <w:rPr>
                <w:rFonts w:ascii="Arial" w:eastAsia="Arial" w:hAnsi="Arial" w:cs="Arial"/>
                <w:sz w:val="22"/>
                <w:szCs w:val="22"/>
              </w:rPr>
            </w:pPr>
          </w:p>
          <w:p w14:paraId="6742351E" w14:textId="77777777" w:rsidR="007434D4" w:rsidRPr="007434D4" w:rsidRDefault="007434D4" w:rsidP="007434D4">
            <w:pPr>
              <w:widowControl w:val="0"/>
              <w:autoSpaceDE w:val="0"/>
              <w:autoSpaceDN w:val="0"/>
              <w:rPr>
                <w:rFonts w:ascii="Arial" w:eastAsia="Arial" w:hAnsi="Arial" w:cs="Arial"/>
                <w:sz w:val="22"/>
                <w:szCs w:val="22"/>
              </w:rPr>
            </w:pPr>
          </w:p>
          <w:p w14:paraId="71FC9DC8" w14:textId="77777777" w:rsidR="007434D4" w:rsidRPr="007434D4" w:rsidRDefault="007434D4" w:rsidP="007434D4">
            <w:pPr>
              <w:widowControl w:val="0"/>
              <w:autoSpaceDE w:val="0"/>
              <w:autoSpaceDN w:val="0"/>
              <w:rPr>
                <w:rFonts w:ascii="Arial" w:eastAsia="Arial" w:hAnsi="Arial" w:cs="Arial"/>
                <w:sz w:val="22"/>
                <w:szCs w:val="22"/>
              </w:rPr>
            </w:pPr>
          </w:p>
          <w:p w14:paraId="033DF25A" w14:textId="77777777" w:rsidR="007434D4" w:rsidRPr="007434D4" w:rsidRDefault="007434D4" w:rsidP="007434D4">
            <w:pPr>
              <w:widowControl w:val="0"/>
              <w:autoSpaceDE w:val="0"/>
              <w:autoSpaceDN w:val="0"/>
              <w:rPr>
                <w:rFonts w:ascii="Arial" w:eastAsia="Arial" w:hAnsi="Arial" w:cs="Arial"/>
                <w:sz w:val="22"/>
                <w:szCs w:val="22"/>
              </w:rPr>
            </w:pPr>
          </w:p>
          <w:p w14:paraId="7A87215C" w14:textId="77777777" w:rsidR="007434D4" w:rsidRPr="007434D4" w:rsidRDefault="007434D4" w:rsidP="007434D4">
            <w:pPr>
              <w:widowControl w:val="0"/>
              <w:autoSpaceDE w:val="0"/>
              <w:autoSpaceDN w:val="0"/>
              <w:rPr>
                <w:rFonts w:ascii="Arial" w:eastAsia="Arial" w:hAnsi="Arial" w:cs="Arial"/>
                <w:sz w:val="22"/>
                <w:szCs w:val="22"/>
              </w:rPr>
            </w:pPr>
          </w:p>
          <w:p w14:paraId="2D17CF3F" w14:textId="77777777" w:rsidR="007434D4" w:rsidRPr="007434D4" w:rsidRDefault="007434D4" w:rsidP="007434D4">
            <w:pPr>
              <w:widowControl w:val="0"/>
              <w:autoSpaceDE w:val="0"/>
              <w:autoSpaceDN w:val="0"/>
              <w:rPr>
                <w:rFonts w:ascii="Arial" w:eastAsia="Arial" w:hAnsi="Arial" w:cs="Arial"/>
                <w:sz w:val="22"/>
                <w:szCs w:val="22"/>
              </w:rPr>
            </w:pPr>
          </w:p>
          <w:p w14:paraId="05766202" w14:textId="77777777" w:rsidR="007434D4" w:rsidRPr="007434D4" w:rsidRDefault="007434D4" w:rsidP="007434D4">
            <w:pPr>
              <w:widowControl w:val="0"/>
              <w:autoSpaceDE w:val="0"/>
              <w:autoSpaceDN w:val="0"/>
              <w:rPr>
                <w:rFonts w:ascii="Arial" w:eastAsia="Arial" w:hAnsi="Arial" w:cs="Arial"/>
                <w:sz w:val="22"/>
                <w:szCs w:val="22"/>
              </w:rPr>
            </w:pPr>
          </w:p>
          <w:p w14:paraId="299A8A18" w14:textId="77777777" w:rsidR="007434D4" w:rsidRPr="007434D4" w:rsidRDefault="007434D4" w:rsidP="007434D4">
            <w:pPr>
              <w:widowControl w:val="0"/>
              <w:autoSpaceDE w:val="0"/>
              <w:autoSpaceDN w:val="0"/>
              <w:rPr>
                <w:rFonts w:ascii="Arial" w:eastAsia="Arial" w:hAnsi="Arial" w:cs="Arial"/>
                <w:sz w:val="22"/>
                <w:szCs w:val="22"/>
              </w:rPr>
            </w:pPr>
          </w:p>
          <w:p w14:paraId="28B08A5F" w14:textId="77777777" w:rsidR="007434D4" w:rsidRPr="007434D4" w:rsidRDefault="007434D4" w:rsidP="007434D4">
            <w:pPr>
              <w:widowControl w:val="0"/>
              <w:autoSpaceDE w:val="0"/>
              <w:autoSpaceDN w:val="0"/>
              <w:rPr>
                <w:rFonts w:ascii="Arial" w:eastAsia="Arial" w:hAnsi="Arial" w:cs="Arial"/>
                <w:sz w:val="22"/>
                <w:szCs w:val="22"/>
              </w:rPr>
            </w:pPr>
          </w:p>
          <w:p w14:paraId="17B91536" w14:textId="77777777" w:rsidR="007434D4" w:rsidRPr="007434D4" w:rsidRDefault="007434D4" w:rsidP="007434D4">
            <w:pPr>
              <w:widowControl w:val="0"/>
              <w:autoSpaceDE w:val="0"/>
              <w:autoSpaceDN w:val="0"/>
              <w:rPr>
                <w:rFonts w:ascii="Arial" w:eastAsia="Arial" w:hAnsi="Arial" w:cs="Arial"/>
                <w:sz w:val="22"/>
                <w:szCs w:val="22"/>
              </w:rPr>
            </w:pPr>
          </w:p>
          <w:p w14:paraId="326F8306" w14:textId="77777777" w:rsidR="007434D4" w:rsidRPr="007434D4" w:rsidRDefault="007434D4" w:rsidP="007434D4">
            <w:pPr>
              <w:widowControl w:val="0"/>
              <w:autoSpaceDE w:val="0"/>
              <w:autoSpaceDN w:val="0"/>
              <w:rPr>
                <w:rFonts w:ascii="Arial" w:eastAsia="Arial" w:hAnsi="Arial" w:cs="Arial"/>
                <w:sz w:val="22"/>
                <w:szCs w:val="22"/>
              </w:rPr>
            </w:pPr>
          </w:p>
          <w:p w14:paraId="7B023ED0" w14:textId="77777777" w:rsidR="007434D4" w:rsidRPr="007434D4" w:rsidRDefault="007434D4" w:rsidP="007434D4">
            <w:pPr>
              <w:widowControl w:val="0"/>
              <w:autoSpaceDE w:val="0"/>
              <w:autoSpaceDN w:val="0"/>
              <w:rPr>
                <w:rFonts w:ascii="Arial" w:eastAsia="Arial" w:hAnsi="Arial" w:cs="Arial"/>
                <w:sz w:val="22"/>
                <w:szCs w:val="22"/>
              </w:rPr>
            </w:pPr>
          </w:p>
          <w:p w14:paraId="2030B643" w14:textId="77777777" w:rsidR="007434D4" w:rsidRPr="007434D4" w:rsidRDefault="007434D4" w:rsidP="007434D4">
            <w:pPr>
              <w:widowControl w:val="0"/>
              <w:autoSpaceDE w:val="0"/>
              <w:autoSpaceDN w:val="0"/>
              <w:rPr>
                <w:rFonts w:ascii="Arial" w:eastAsia="Arial" w:hAnsi="Arial" w:cs="Arial"/>
                <w:sz w:val="22"/>
                <w:szCs w:val="22"/>
              </w:rPr>
            </w:pPr>
          </w:p>
          <w:p w14:paraId="07CCF632" w14:textId="77777777" w:rsidR="007434D4" w:rsidRPr="007434D4" w:rsidRDefault="007434D4" w:rsidP="007434D4">
            <w:pPr>
              <w:widowControl w:val="0"/>
              <w:autoSpaceDE w:val="0"/>
              <w:autoSpaceDN w:val="0"/>
              <w:rPr>
                <w:rFonts w:ascii="Arial" w:eastAsia="Arial" w:hAnsi="Arial" w:cs="Arial"/>
                <w:sz w:val="22"/>
                <w:szCs w:val="22"/>
              </w:rPr>
            </w:pPr>
          </w:p>
          <w:p w14:paraId="5D0D8513" w14:textId="77777777" w:rsidR="007434D4" w:rsidRPr="007434D4" w:rsidRDefault="007434D4" w:rsidP="007434D4">
            <w:pPr>
              <w:widowControl w:val="0"/>
              <w:autoSpaceDE w:val="0"/>
              <w:autoSpaceDN w:val="0"/>
              <w:rPr>
                <w:rFonts w:ascii="Arial" w:eastAsia="Arial" w:hAnsi="Arial" w:cs="Arial"/>
                <w:sz w:val="22"/>
                <w:szCs w:val="22"/>
              </w:rPr>
            </w:pPr>
          </w:p>
          <w:p w14:paraId="6AB70A7C" w14:textId="77777777" w:rsidR="007434D4" w:rsidRPr="007434D4" w:rsidRDefault="007434D4" w:rsidP="007434D4">
            <w:pPr>
              <w:widowControl w:val="0"/>
              <w:autoSpaceDE w:val="0"/>
              <w:autoSpaceDN w:val="0"/>
              <w:rPr>
                <w:rFonts w:ascii="Arial" w:eastAsia="Arial" w:hAnsi="Arial" w:cs="Arial"/>
                <w:b/>
                <w:bCs/>
                <w:color w:val="000000" w:themeColor="text1"/>
                <w:sz w:val="20"/>
                <w:szCs w:val="20"/>
              </w:rPr>
            </w:pPr>
          </w:p>
        </w:tc>
        <w:tc>
          <w:tcPr>
            <w:tcW w:w="4133" w:type="dxa"/>
            <w:noWrap/>
            <w:hideMark/>
          </w:tcPr>
          <w:p w14:paraId="0B1A160F" w14:textId="77777777" w:rsidR="007434D4" w:rsidRPr="007434D4" w:rsidRDefault="007434D4" w:rsidP="007434D4">
            <w:pPr>
              <w:autoSpaceDE w:val="0"/>
              <w:autoSpaceDN w:val="0"/>
              <w:adjustRightInd w:val="0"/>
              <w:spacing w:line="276" w:lineRule="auto"/>
              <w:jc w:val="both"/>
              <w:rPr>
                <w:rFonts w:ascii="Arial" w:hAnsi="Arial" w:cs="Arial"/>
                <w:b/>
                <w:bCs/>
                <w:sz w:val="20"/>
                <w:szCs w:val="20"/>
                <w:lang w:val="en-ZA" w:eastAsia="en-ZA"/>
              </w:rPr>
            </w:pPr>
            <w:r w:rsidRPr="007434D4">
              <w:rPr>
                <w:rFonts w:ascii="Arial" w:hAnsi="Arial" w:cs="Arial"/>
                <w:b/>
                <w:bCs/>
                <w:sz w:val="20"/>
                <w:szCs w:val="20"/>
                <w:lang w:val="en-ZA" w:eastAsia="en-ZA"/>
              </w:rPr>
              <w:t>Detailed Curriculum Vitae with qualifications and experience with contactable references</w:t>
            </w:r>
          </w:p>
          <w:p w14:paraId="02CCFD38"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lang w:val="en-ZA"/>
              </w:rPr>
            </w:pPr>
          </w:p>
          <w:p w14:paraId="0D1AF090"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Senior Manager/ Manager/Auditor</w:t>
            </w:r>
          </w:p>
          <w:p w14:paraId="5D8B8607" w14:textId="77777777" w:rsidR="007434D4" w:rsidRPr="007434D4" w:rsidRDefault="007434D4" w:rsidP="007434D4">
            <w:pPr>
              <w:autoSpaceDE w:val="0"/>
              <w:autoSpaceDN w:val="0"/>
              <w:adjustRightInd w:val="0"/>
              <w:spacing w:line="276" w:lineRule="auto"/>
              <w:jc w:val="both"/>
              <w:rPr>
                <w:rFonts w:ascii="Arial" w:hAnsi="Arial" w:cs="Arial"/>
                <w:b/>
                <w:bCs/>
                <w:caps/>
                <w:color w:val="000000" w:themeColor="text1"/>
                <w:sz w:val="20"/>
                <w:szCs w:val="20"/>
              </w:rPr>
            </w:pPr>
          </w:p>
          <w:p w14:paraId="4CA1907A" w14:textId="77777777" w:rsidR="007434D4" w:rsidRPr="007434D4" w:rsidRDefault="007434D4" w:rsidP="007434D4">
            <w:pPr>
              <w:autoSpaceDE w:val="0"/>
              <w:autoSpaceDN w:val="0"/>
              <w:adjustRightInd w:val="0"/>
              <w:spacing w:line="276" w:lineRule="auto"/>
              <w:jc w:val="both"/>
              <w:rPr>
                <w:rFonts w:ascii="Arial" w:hAnsi="Arial" w:cs="Arial"/>
                <w:b/>
                <w:bCs/>
                <w:caps/>
                <w:color w:val="000000" w:themeColor="text1"/>
                <w:sz w:val="20"/>
                <w:szCs w:val="20"/>
              </w:rPr>
            </w:pPr>
            <w:r w:rsidRPr="007434D4">
              <w:rPr>
                <w:rFonts w:ascii="Arial" w:hAnsi="Arial" w:cs="Arial"/>
                <w:color w:val="FF0000"/>
                <w:sz w:val="20"/>
                <w:szCs w:val="20"/>
                <w:lang w:val="en-ZA" w:eastAsia="en-ZA"/>
              </w:rPr>
              <w:t>Copies of the qualifications certified within six months from the date of Quotation Issue</w:t>
            </w:r>
          </w:p>
          <w:p w14:paraId="6D306FFC" w14:textId="77777777" w:rsidR="007434D4" w:rsidRPr="007434D4" w:rsidRDefault="007434D4" w:rsidP="007434D4">
            <w:pPr>
              <w:autoSpaceDE w:val="0"/>
              <w:autoSpaceDN w:val="0"/>
              <w:adjustRightInd w:val="0"/>
              <w:spacing w:line="276" w:lineRule="auto"/>
              <w:jc w:val="both"/>
              <w:rPr>
                <w:rFonts w:ascii="Arial" w:hAnsi="Arial" w:cs="Arial"/>
                <w:color w:val="000000" w:themeColor="text1"/>
                <w:sz w:val="16"/>
                <w:szCs w:val="16"/>
                <w:lang w:val="en-ZA" w:eastAsia="en-ZA"/>
              </w:rPr>
            </w:pPr>
          </w:p>
          <w:p w14:paraId="76450450"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2"/>
                <w:szCs w:val="22"/>
                <w:lang w:val="en-ZA"/>
              </w:rPr>
            </w:pPr>
            <w:r w:rsidRPr="007434D4">
              <w:rPr>
                <w:rFonts w:ascii="Arial" w:hAnsi="Arial" w:cs="Arial"/>
                <w:color w:val="000000" w:themeColor="text1"/>
                <w:sz w:val="22"/>
                <w:szCs w:val="22"/>
                <w:lang w:val="en-ZA" w:eastAsia="en-ZA"/>
              </w:rPr>
              <w:br/>
            </w:r>
          </w:p>
        </w:tc>
        <w:tc>
          <w:tcPr>
            <w:tcW w:w="1104" w:type="dxa"/>
            <w:noWrap/>
            <w:hideMark/>
          </w:tcPr>
          <w:p w14:paraId="50C3754F" w14:textId="77777777" w:rsidR="007434D4" w:rsidRPr="007434D4" w:rsidRDefault="007434D4" w:rsidP="007434D4">
            <w:pPr>
              <w:autoSpaceDE w:val="0"/>
              <w:autoSpaceDN w:val="0"/>
              <w:adjustRightInd w:val="0"/>
              <w:spacing w:line="276" w:lineRule="auto"/>
              <w:jc w:val="both"/>
              <w:rPr>
                <w:rFonts w:ascii="Arial" w:hAnsi="Arial" w:cs="Arial"/>
                <w:b/>
                <w:bCs/>
                <w:color w:val="000000" w:themeColor="text1"/>
                <w:sz w:val="20"/>
                <w:szCs w:val="20"/>
              </w:rPr>
            </w:pPr>
            <w:r w:rsidRPr="007434D4">
              <w:rPr>
                <w:rFonts w:ascii="Arial" w:hAnsi="Arial" w:cs="Arial"/>
                <w:b/>
                <w:bCs/>
                <w:color w:val="000000" w:themeColor="text1"/>
                <w:sz w:val="20"/>
                <w:szCs w:val="20"/>
              </w:rPr>
              <w:t>25</w:t>
            </w:r>
          </w:p>
        </w:tc>
        <w:tc>
          <w:tcPr>
            <w:tcW w:w="7938" w:type="dxa"/>
            <w:hideMark/>
          </w:tcPr>
          <w:p w14:paraId="75784877" w14:textId="77777777" w:rsidR="007434D4" w:rsidRPr="007434D4" w:rsidRDefault="007434D4" w:rsidP="007434D4">
            <w:pPr>
              <w:widowControl w:val="0"/>
              <w:numPr>
                <w:ilvl w:val="0"/>
                <w:numId w:val="47"/>
              </w:numPr>
              <w:autoSpaceDE w:val="0"/>
              <w:autoSpaceDN w:val="0"/>
              <w:adjustRightInd w:val="0"/>
              <w:spacing w:line="276" w:lineRule="auto"/>
              <w:rPr>
                <w:rFonts w:ascii="Arial" w:hAnsi="Arial" w:cs="Arial"/>
                <w:color w:val="000000" w:themeColor="text1"/>
                <w:sz w:val="20"/>
                <w:szCs w:val="20"/>
              </w:rPr>
            </w:pPr>
            <w:r w:rsidRPr="007434D4">
              <w:rPr>
                <w:rFonts w:ascii="Arial" w:hAnsi="Arial" w:cs="Arial"/>
                <w:b/>
                <w:bCs/>
                <w:color w:val="000000" w:themeColor="text1"/>
                <w:sz w:val="20"/>
                <w:szCs w:val="20"/>
              </w:rPr>
              <w:t>Senior Manager</w:t>
            </w:r>
            <w:r w:rsidRPr="007434D4">
              <w:rPr>
                <w:rFonts w:ascii="Arial" w:hAnsi="Arial" w:cs="Arial"/>
                <w:color w:val="000000" w:themeColor="text1"/>
                <w:sz w:val="20"/>
                <w:szCs w:val="20"/>
              </w:rPr>
              <w:t xml:space="preserve">: CIA  and NQF level 8 (Honors Degree)  in Internal Auditing or Accounting and  7 years and above of Internal Audit Senior Management experience </w:t>
            </w:r>
            <w:r w:rsidRPr="007434D4">
              <w:rPr>
                <w:rFonts w:ascii="Arial" w:hAnsi="Arial" w:cs="Arial"/>
                <w:b/>
                <w:bCs/>
                <w:color w:val="000000" w:themeColor="text1"/>
                <w:sz w:val="20"/>
                <w:szCs w:val="20"/>
              </w:rPr>
              <w:t>= 5</w:t>
            </w:r>
            <w:r w:rsidRPr="007434D4">
              <w:rPr>
                <w:rFonts w:ascii="Arial" w:hAnsi="Arial" w:cs="Arial"/>
                <w:color w:val="000000" w:themeColor="text1"/>
                <w:sz w:val="20"/>
                <w:szCs w:val="20"/>
              </w:rPr>
              <w:t xml:space="preserve"> </w:t>
            </w:r>
          </w:p>
          <w:p w14:paraId="2280E53C" w14:textId="77777777" w:rsidR="007434D4" w:rsidRPr="007434D4" w:rsidRDefault="007434D4" w:rsidP="007434D4">
            <w:pPr>
              <w:autoSpaceDE w:val="0"/>
              <w:autoSpaceDN w:val="0"/>
              <w:adjustRightInd w:val="0"/>
              <w:spacing w:line="276" w:lineRule="auto"/>
              <w:ind w:left="720"/>
              <w:rPr>
                <w:rFonts w:ascii="Arial" w:hAnsi="Arial" w:cs="Arial"/>
                <w:color w:val="000000" w:themeColor="text1"/>
                <w:sz w:val="20"/>
                <w:szCs w:val="20"/>
              </w:rPr>
            </w:pPr>
          </w:p>
          <w:p w14:paraId="45E6E6C5" w14:textId="77777777" w:rsidR="007434D4" w:rsidRPr="007434D4" w:rsidRDefault="007434D4" w:rsidP="007434D4">
            <w:pPr>
              <w:widowControl w:val="0"/>
              <w:numPr>
                <w:ilvl w:val="0"/>
                <w:numId w:val="47"/>
              </w:numPr>
              <w:autoSpaceDE w:val="0"/>
              <w:autoSpaceDN w:val="0"/>
              <w:adjustRightInd w:val="0"/>
              <w:spacing w:line="276" w:lineRule="auto"/>
              <w:rPr>
                <w:rFonts w:ascii="Arial" w:hAnsi="Arial" w:cs="Arial"/>
                <w:color w:val="000000" w:themeColor="text1"/>
                <w:sz w:val="20"/>
                <w:szCs w:val="20"/>
              </w:rPr>
            </w:pPr>
            <w:r w:rsidRPr="007434D4">
              <w:rPr>
                <w:rFonts w:ascii="Arial" w:hAnsi="Arial" w:cs="Arial"/>
                <w:b/>
                <w:bCs/>
                <w:color w:val="000000" w:themeColor="text1"/>
                <w:sz w:val="20"/>
                <w:szCs w:val="20"/>
              </w:rPr>
              <w:t>Manager</w:t>
            </w:r>
            <w:r w:rsidRPr="007434D4">
              <w:rPr>
                <w:rFonts w:ascii="Arial" w:hAnsi="Arial" w:cs="Arial"/>
                <w:color w:val="000000" w:themeColor="text1"/>
                <w:sz w:val="20"/>
                <w:szCs w:val="20"/>
              </w:rPr>
              <w:t xml:space="preserve">: CIA  and  NQF level 7 (Degree)  in Internal Auditing or Accounting Degree and  5 years and above of Internal Audit Management experience </w:t>
            </w:r>
            <w:r w:rsidRPr="007434D4">
              <w:rPr>
                <w:rFonts w:ascii="Arial" w:hAnsi="Arial" w:cs="Arial"/>
                <w:b/>
                <w:bCs/>
                <w:color w:val="000000" w:themeColor="text1"/>
                <w:sz w:val="20"/>
                <w:szCs w:val="20"/>
              </w:rPr>
              <w:t>= 4</w:t>
            </w:r>
          </w:p>
          <w:p w14:paraId="462FE158" w14:textId="77777777" w:rsidR="007434D4" w:rsidRPr="007434D4" w:rsidRDefault="007434D4" w:rsidP="007434D4">
            <w:pPr>
              <w:widowControl w:val="0"/>
              <w:autoSpaceDE w:val="0"/>
              <w:autoSpaceDN w:val="0"/>
              <w:ind w:left="940" w:hanging="360"/>
              <w:rPr>
                <w:rFonts w:ascii="Arial" w:eastAsia="Arial" w:hAnsi="Arial" w:cs="Arial"/>
                <w:color w:val="000000" w:themeColor="text1"/>
                <w:sz w:val="20"/>
                <w:szCs w:val="20"/>
              </w:rPr>
            </w:pPr>
          </w:p>
          <w:p w14:paraId="35E4B547" w14:textId="77777777" w:rsidR="007434D4" w:rsidRPr="007434D4" w:rsidRDefault="007434D4" w:rsidP="007434D4">
            <w:pPr>
              <w:autoSpaceDE w:val="0"/>
              <w:autoSpaceDN w:val="0"/>
              <w:adjustRightInd w:val="0"/>
              <w:spacing w:line="276" w:lineRule="auto"/>
              <w:ind w:left="720"/>
              <w:rPr>
                <w:rFonts w:ascii="Arial" w:hAnsi="Arial" w:cs="Arial"/>
                <w:color w:val="000000" w:themeColor="text1"/>
                <w:sz w:val="20"/>
                <w:szCs w:val="20"/>
              </w:rPr>
            </w:pPr>
          </w:p>
          <w:p w14:paraId="220B2323" w14:textId="77777777" w:rsidR="007434D4" w:rsidRPr="007434D4" w:rsidRDefault="007434D4" w:rsidP="007434D4">
            <w:pPr>
              <w:widowControl w:val="0"/>
              <w:numPr>
                <w:ilvl w:val="0"/>
                <w:numId w:val="47"/>
              </w:numPr>
              <w:autoSpaceDE w:val="0"/>
              <w:autoSpaceDN w:val="0"/>
              <w:adjustRightInd w:val="0"/>
              <w:spacing w:line="276" w:lineRule="auto"/>
              <w:rPr>
                <w:rFonts w:ascii="Arial" w:hAnsi="Arial" w:cs="Arial"/>
                <w:b/>
                <w:bCs/>
                <w:color w:val="000000" w:themeColor="text1"/>
                <w:sz w:val="20"/>
                <w:szCs w:val="20"/>
              </w:rPr>
            </w:pPr>
            <w:r w:rsidRPr="007434D4">
              <w:rPr>
                <w:rFonts w:ascii="Arial" w:hAnsi="Arial" w:cs="Arial"/>
                <w:b/>
                <w:bCs/>
                <w:color w:val="000000" w:themeColor="text1"/>
                <w:sz w:val="20"/>
                <w:szCs w:val="20"/>
              </w:rPr>
              <w:t>Auditor Senior</w:t>
            </w:r>
            <w:r w:rsidRPr="007434D4">
              <w:rPr>
                <w:rFonts w:ascii="Arial" w:hAnsi="Arial" w:cs="Arial"/>
                <w:color w:val="000000" w:themeColor="text1"/>
                <w:sz w:val="20"/>
                <w:szCs w:val="20"/>
              </w:rPr>
              <w:t xml:space="preserve">:  NQF level 7 in Internal Auditing or Accounting and 5 or more years internal audit experience </w:t>
            </w:r>
            <w:r w:rsidRPr="007434D4">
              <w:rPr>
                <w:rFonts w:ascii="Arial" w:hAnsi="Arial" w:cs="Arial"/>
                <w:b/>
                <w:bCs/>
                <w:color w:val="000000" w:themeColor="text1"/>
                <w:sz w:val="20"/>
                <w:szCs w:val="20"/>
              </w:rPr>
              <w:t>= 3</w:t>
            </w:r>
          </w:p>
          <w:p w14:paraId="204FADFD" w14:textId="77777777" w:rsidR="007434D4" w:rsidRPr="007434D4" w:rsidRDefault="007434D4" w:rsidP="007434D4">
            <w:pPr>
              <w:autoSpaceDE w:val="0"/>
              <w:autoSpaceDN w:val="0"/>
              <w:adjustRightInd w:val="0"/>
              <w:spacing w:line="276" w:lineRule="auto"/>
              <w:ind w:left="720"/>
              <w:rPr>
                <w:rFonts w:ascii="Arial" w:hAnsi="Arial" w:cs="Arial"/>
                <w:b/>
                <w:bCs/>
                <w:color w:val="000000" w:themeColor="text1"/>
                <w:sz w:val="20"/>
                <w:szCs w:val="20"/>
              </w:rPr>
            </w:pPr>
          </w:p>
          <w:p w14:paraId="2BD28633" w14:textId="77777777" w:rsidR="007434D4" w:rsidRPr="007434D4" w:rsidRDefault="007434D4" w:rsidP="007434D4">
            <w:pPr>
              <w:widowControl w:val="0"/>
              <w:numPr>
                <w:ilvl w:val="0"/>
                <w:numId w:val="47"/>
              </w:numPr>
              <w:autoSpaceDE w:val="0"/>
              <w:autoSpaceDN w:val="0"/>
              <w:adjustRightInd w:val="0"/>
              <w:spacing w:line="276" w:lineRule="auto"/>
              <w:rPr>
                <w:rFonts w:ascii="Arial" w:hAnsi="Arial" w:cs="Arial"/>
                <w:color w:val="000000" w:themeColor="text1"/>
                <w:sz w:val="20"/>
                <w:szCs w:val="20"/>
              </w:rPr>
            </w:pPr>
            <w:r w:rsidRPr="007434D4">
              <w:rPr>
                <w:rFonts w:ascii="Arial" w:hAnsi="Arial" w:cs="Arial"/>
                <w:b/>
                <w:bCs/>
                <w:color w:val="000000" w:themeColor="text1"/>
                <w:sz w:val="20"/>
                <w:szCs w:val="20"/>
              </w:rPr>
              <w:t>Auditor Senior:</w:t>
            </w:r>
            <w:r w:rsidRPr="007434D4">
              <w:rPr>
                <w:rFonts w:ascii="Arial" w:hAnsi="Arial" w:cs="Arial"/>
                <w:color w:val="000000" w:themeColor="text1"/>
                <w:sz w:val="20"/>
                <w:szCs w:val="20"/>
              </w:rPr>
              <w:t xml:space="preserve"> NQF level 6 in Internal Auditing or Accounting and  3 to 4  years of internal auditing experience </w:t>
            </w:r>
            <w:r w:rsidRPr="007434D4">
              <w:rPr>
                <w:rFonts w:ascii="Arial" w:hAnsi="Arial" w:cs="Arial"/>
                <w:b/>
                <w:bCs/>
                <w:color w:val="000000" w:themeColor="text1"/>
                <w:sz w:val="20"/>
                <w:szCs w:val="20"/>
              </w:rPr>
              <w:t>= 2</w:t>
            </w:r>
          </w:p>
          <w:p w14:paraId="46730A59" w14:textId="77777777" w:rsidR="007434D4" w:rsidRPr="007434D4" w:rsidRDefault="007434D4" w:rsidP="007434D4">
            <w:pPr>
              <w:widowControl w:val="0"/>
              <w:autoSpaceDE w:val="0"/>
              <w:autoSpaceDN w:val="0"/>
              <w:ind w:left="940" w:hanging="360"/>
              <w:rPr>
                <w:rFonts w:ascii="Arial" w:eastAsia="Arial" w:hAnsi="Arial" w:cs="Arial"/>
                <w:color w:val="000000" w:themeColor="text1"/>
                <w:sz w:val="20"/>
                <w:szCs w:val="20"/>
              </w:rPr>
            </w:pPr>
          </w:p>
          <w:p w14:paraId="4660DE89" w14:textId="77777777" w:rsidR="007434D4" w:rsidRPr="007434D4" w:rsidRDefault="007434D4" w:rsidP="007434D4">
            <w:pPr>
              <w:widowControl w:val="0"/>
              <w:numPr>
                <w:ilvl w:val="0"/>
                <w:numId w:val="47"/>
              </w:numPr>
              <w:autoSpaceDE w:val="0"/>
              <w:autoSpaceDN w:val="0"/>
              <w:adjustRightInd w:val="0"/>
              <w:spacing w:line="276" w:lineRule="auto"/>
              <w:rPr>
                <w:rFonts w:ascii="Arial" w:hAnsi="Arial" w:cs="Arial"/>
                <w:color w:val="000000" w:themeColor="text1"/>
                <w:sz w:val="20"/>
                <w:szCs w:val="20"/>
              </w:rPr>
            </w:pPr>
            <w:r w:rsidRPr="007434D4">
              <w:rPr>
                <w:rFonts w:ascii="Arial" w:hAnsi="Arial" w:cs="Arial"/>
                <w:color w:val="000000" w:themeColor="text1"/>
                <w:sz w:val="20"/>
                <w:szCs w:val="20"/>
              </w:rPr>
              <w:t xml:space="preserve">If all are </w:t>
            </w:r>
            <w:proofErr w:type="gramStart"/>
            <w:r w:rsidRPr="007434D4">
              <w:rPr>
                <w:rFonts w:ascii="Arial" w:hAnsi="Arial" w:cs="Arial"/>
                <w:color w:val="000000" w:themeColor="text1"/>
                <w:sz w:val="20"/>
                <w:szCs w:val="20"/>
              </w:rPr>
              <w:t>member</w:t>
            </w:r>
            <w:proofErr w:type="gramEnd"/>
            <w:r w:rsidRPr="007434D4">
              <w:rPr>
                <w:rFonts w:ascii="Arial" w:hAnsi="Arial" w:cs="Arial"/>
                <w:color w:val="000000" w:themeColor="text1"/>
                <w:sz w:val="20"/>
                <w:szCs w:val="20"/>
              </w:rPr>
              <w:t xml:space="preserve"> of the Institute Internal Audit </w:t>
            </w:r>
            <w:r w:rsidRPr="007434D4">
              <w:rPr>
                <w:rFonts w:ascii="Arial" w:hAnsi="Arial" w:cs="Arial"/>
                <w:b/>
                <w:bCs/>
                <w:color w:val="000000" w:themeColor="text1"/>
                <w:sz w:val="20"/>
                <w:szCs w:val="20"/>
              </w:rPr>
              <w:t>=1</w:t>
            </w:r>
          </w:p>
          <w:p w14:paraId="0D45FE52" w14:textId="77777777" w:rsidR="007434D4" w:rsidRPr="007434D4" w:rsidRDefault="007434D4" w:rsidP="007434D4">
            <w:pPr>
              <w:autoSpaceDE w:val="0"/>
              <w:autoSpaceDN w:val="0"/>
              <w:adjustRightInd w:val="0"/>
              <w:spacing w:line="276" w:lineRule="auto"/>
              <w:ind w:left="720"/>
              <w:rPr>
                <w:rFonts w:ascii="Arial" w:hAnsi="Arial" w:cs="Arial"/>
                <w:color w:val="000000" w:themeColor="text1"/>
                <w:sz w:val="20"/>
                <w:szCs w:val="20"/>
              </w:rPr>
            </w:pPr>
          </w:p>
          <w:p w14:paraId="513A4D61" w14:textId="77777777" w:rsidR="007434D4" w:rsidRPr="007434D4" w:rsidRDefault="007434D4" w:rsidP="007434D4">
            <w:pPr>
              <w:widowControl w:val="0"/>
              <w:numPr>
                <w:ilvl w:val="0"/>
                <w:numId w:val="47"/>
              </w:numPr>
              <w:autoSpaceDE w:val="0"/>
              <w:autoSpaceDN w:val="0"/>
              <w:adjustRightInd w:val="0"/>
              <w:spacing w:line="276" w:lineRule="auto"/>
              <w:rPr>
                <w:rFonts w:ascii="Arial" w:hAnsi="Arial" w:cs="Arial"/>
                <w:b/>
                <w:bCs/>
                <w:color w:val="000000" w:themeColor="text1"/>
                <w:sz w:val="20"/>
                <w:szCs w:val="20"/>
              </w:rPr>
            </w:pPr>
            <w:r w:rsidRPr="007434D4">
              <w:rPr>
                <w:rFonts w:ascii="Arial" w:hAnsi="Arial" w:cs="Arial"/>
                <w:color w:val="000000" w:themeColor="text1"/>
                <w:sz w:val="20"/>
                <w:szCs w:val="20"/>
              </w:rPr>
              <w:t xml:space="preserve">Does not meet the requirements stated either 1 or 2 or 3 or 4 or 5 above. </w:t>
            </w:r>
            <w:r w:rsidRPr="007434D4">
              <w:rPr>
                <w:rFonts w:ascii="Arial" w:hAnsi="Arial" w:cs="Arial"/>
                <w:b/>
                <w:bCs/>
                <w:color w:val="000000" w:themeColor="text1"/>
                <w:sz w:val="20"/>
                <w:szCs w:val="20"/>
              </w:rPr>
              <w:t>= 0</w:t>
            </w:r>
          </w:p>
        </w:tc>
      </w:tr>
      <w:tr w:rsidR="007434D4" w:rsidRPr="007434D4" w14:paraId="03D77355" w14:textId="77777777" w:rsidTr="00122302">
        <w:trPr>
          <w:trHeight w:val="658"/>
        </w:trPr>
        <w:tc>
          <w:tcPr>
            <w:tcW w:w="14029" w:type="dxa"/>
            <w:gridSpan w:val="4"/>
            <w:tcBorders>
              <w:bottom w:val="single" w:sz="4" w:space="0" w:color="auto"/>
            </w:tcBorders>
            <w:noWrap/>
          </w:tcPr>
          <w:p w14:paraId="4B1A6881" w14:textId="77777777" w:rsidR="007434D4" w:rsidRPr="007434D4" w:rsidRDefault="007434D4" w:rsidP="007434D4">
            <w:pPr>
              <w:widowControl w:val="0"/>
              <w:numPr>
                <w:ilvl w:val="0"/>
                <w:numId w:val="46"/>
              </w:numPr>
              <w:autoSpaceDE w:val="0"/>
              <w:autoSpaceDN w:val="0"/>
              <w:adjustRightInd w:val="0"/>
              <w:spacing w:line="276" w:lineRule="auto"/>
              <w:ind w:left="333" w:hanging="243"/>
              <w:jc w:val="both"/>
              <w:rPr>
                <w:rFonts w:ascii="Arial" w:hAnsi="Arial" w:cs="Arial"/>
                <w:b/>
                <w:bCs/>
                <w:color w:val="FF0000"/>
                <w:sz w:val="18"/>
                <w:szCs w:val="18"/>
                <w:lang w:val="en-ZA"/>
              </w:rPr>
            </w:pPr>
            <w:r w:rsidRPr="007434D4">
              <w:rPr>
                <w:rFonts w:ascii="Arial" w:hAnsi="Arial" w:cs="Arial"/>
                <w:b/>
                <w:bCs/>
                <w:color w:val="FF0000"/>
                <w:sz w:val="18"/>
                <w:szCs w:val="18"/>
                <w:lang w:val="en-ZA"/>
              </w:rPr>
              <w:t>Please provide a structure showing the resources that are proposed and their respective positions per bid category.</w:t>
            </w:r>
          </w:p>
          <w:p w14:paraId="4F27F74D" w14:textId="77777777" w:rsidR="007434D4" w:rsidRPr="007434D4" w:rsidRDefault="007434D4" w:rsidP="007434D4">
            <w:pPr>
              <w:widowControl w:val="0"/>
              <w:numPr>
                <w:ilvl w:val="0"/>
                <w:numId w:val="46"/>
              </w:numPr>
              <w:autoSpaceDE w:val="0"/>
              <w:autoSpaceDN w:val="0"/>
              <w:adjustRightInd w:val="0"/>
              <w:spacing w:line="276" w:lineRule="auto"/>
              <w:ind w:left="333" w:hanging="243"/>
              <w:jc w:val="both"/>
              <w:rPr>
                <w:rFonts w:ascii="Arial" w:hAnsi="Arial" w:cs="Arial"/>
                <w:b/>
                <w:bCs/>
                <w:color w:val="FF0000"/>
                <w:sz w:val="18"/>
                <w:szCs w:val="18"/>
                <w:lang w:val="en-ZA"/>
              </w:rPr>
            </w:pPr>
            <w:r w:rsidRPr="007434D4">
              <w:rPr>
                <w:rFonts w:ascii="Arial" w:hAnsi="Arial" w:cs="Arial"/>
                <w:b/>
                <w:bCs/>
                <w:color w:val="FF0000"/>
                <w:sz w:val="18"/>
                <w:szCs w:val="18"/>
                <w:lang w:val="en-ZA"/>
              </w:rPr>
              <w:t>Please provide copies of the certification confirming the qualifications from relevant institutions; certified with 6 months from the quotation issue date.</w:t>
            </w:r>
          </w:p>
          <w:p w14:paraId="4B472807" w14:textId="77777777" w:rsidR="007434D4" w:rsidRPr="007434D4" w:rsidRDefault="007434D4" w:rsidP="007434D4">
            <w:pPr>
              <w:autoSpaceDE w:val="0"/>
              <w:autoSpaceDN w:val="0"/>
              <w:adjustRightInd w:val="0"/>
              <w:spacing w:line="276" w:lineRule="auto"/>
              <w:rPr>
                <w:rFonts w:ascii="Arial" w:hAnsi="Arial" w:cs="Arial"/>
                <w:b/>
                <w:bCs/>
                <w:color w:val="FF0000"/>
                <w:sz w:val="20"/>
                <w:szCs w:val="20"/>
                <w:lang w:val="en-ZA"/>
              </w:rPr>
            </w:pPr>
          </w:p>
        </w:tc>
      </w:tr>
    </w:tbl>
    <w:p w14:paraId="26B518F0" w14:textId="77777777" w:rsidR="00914444" w:rsidRDefault="00DB2A13" w:rsidP="00325653">
      <w:pPr>
        <w:pStyle w:val="Heading5"/>
        <w:tabs>
          <w:tab w:val="clear" w:pos="2835"/>
        </w:tabs>
        <w:ind w:left="0" w:firstLine="0"/>
        <w:rPr>
          <w:rFonts w:ascii="Arial" w:hAnsi="Arial"/>
          <w:b/>
          <w:bCs w:val="0"/>
          <w:sz w:val="22"/>
          <w:szCs w:val="22"/>
        </w:rPr>
      </w:pPr>
      <w:r>
        <w:rPr>
          <w:rFonts w:ascii="Arial" w:hAnsi="Arial"/>
          <w:b/>
          <w:bCs w:val="0"/>
          <w:sz w:val="22"/>
          <w:szCs w:val="22"/>
        </w:rPr>
        <w:t xml:space="preserve">                                                                              </w:t>
      </w:r>
    </w:p>
    <w:p w14:paraId="34F4DA0D" w14:textId="77777777" w:rsidR="00914444" w:rsidRDefault="00914444" w:rsidP="00325653">
      <w:pPr>
        <w:pStyle w:val="Heading5"/>
        <w:tabs>
          <w:tab w:val="clear" w:pos="2835"/>
        </w:tabs>
        <w:ind w:left="0" w:firstLine="0"/>
        <w:rPr>
          <w:rFonts w:ascii="Arial" w:hAnsi="Arial"/>
          <w:b/>
          <w:bCs w:val="0"/>
          <w:sz w:val="22"/>
          <w:szCs w:val="22"/>
        </w:rPr>
      </w:pPr>
    </w:p>
    <w:p w14:paraId="3DF245BD" w14:textId="77777777" w:rsidR="00914444" w:rsidRDefault="00914444" w:rsidP="00325653">
      <w:pPr>
        <w:pStyle w:val="Heading5"/>
        <w:tabs>
          <w:tab w:val="clear" w:pos="2835"/>
        </w:tabs>
        <w:ind w:left="0" w:firstLine="0"/>
        <w:rPr>
          <w:rFonts w:ascii="Arial" w:hAnsi="Arial"/>
          <w:b/>
          <w:bCs w:val="0"/>
          <w:sz w:val="22"/>
          <w:szCs w:val="22"/>
        </w:rPr>
      </w:pPr>
    </w:p>
    <w:p w14:paraId="05279F6F" w14:textId="3BC3AC32" w:rsidR="0054139C" w:rsidRDefault="00DC43A5" w:rsidP="00325653">
      <w:pPr>
        <w:pStyle w:val="Heading5"/>
        <w:tabs>
          <w:tab w:val="clear" w:pos="2835"/>
        </w:tabs>
        <w:ind w:left="0" w:firstLine="0"/>
        <w:rPr>
          <w:rFonts w:ascii="Arial" w:hAnsi="Arial"/>
          <w:b/>
          <w:bCs w:val="0"/>
          <w:sz w:val="22"/>
          <w:szCs w:val="22"/>
        </w:rPr>
      </w:pPr>
      <w:r>
        <w:rPr>
          <w:rFonts w:ascii="Arial" w:hAnsi="Arial"/>
          <w:b/>
          <w:bCs w:val="0"/>
          <w:sz w:val="22"/>
          <w:szCs w:val="22"/>
        </w:rPr>
        <w:t xml:space="preserve">                                                                                   </w:t>
      </w:r>
      <w:r w:rsidR="00DB2A13">
        <w:rPr>
          <w:rFonts w:ascii="Arial" w:hAnsi="Arial"/>
          <w:b/>
          <w:bCs w:val="0"/>
          <w:sz w:val="22"/>
          <w:szCs w:val="22"/>
        </w:rPr>
        <w:t xml:space="preserve">  SECTION </w:t>
      </w:r>
      <w:r w:rsidR="00FF2328">
        <w:rPr>
          <w:rFonts w:ascii="Arial" w:hAnsi="Arial"/>
          <w:b/>
          <w:bCs w:val="0"/>
          <w:sz w:val="22"/>
          <w:szCs w:val="22"/>
        </w:rPr>
        <w:t>7</w:t>
      </w:r>
    </w:p>
    <w:p w14:paraId="0F90DF5F" w14:textId="40EA80B0" w:rsidR="0054139C" w:rsidRPr="00FF2328" w:rsidRDefault="000B491E" w:rsidP="00FF2328">
      <w:pPr>
        <w:pStyle w:val="Heading5"/>
        <w:tabs>
          <w:tab w:val="clear" w:pos="2835"/>
        </w:tabs>
        <w:ind w:left="0" w:firstLine="0"/>
        <w:rPr>
          <w:rFonts w:ascii="Arial" w:hAnsi="Arial"/>
          <w:b/>
          <w:bCs w:val="0"/>
          <w:sz w:val="22"/>
          <w:szCs w:val="22"/>
        </w:rPr>
      </w:pPr>
      <w:r w:rsidRPr="000B491E">
        <w:rPr>
          <w:rFonts w:ascii="Arial" w:hAnsi="Arial"/>
          <w:b/>
          <w:bCs w:val="0"/>
          <w:sz w:val="22"/>
          <w:szCs w:val="22"/>
        </w:rPr>
        <w:t>BILL OF QUANTITY</w:t>
      </w:r>
    </w:p>
    <w:p w14:paraId="4DD7343B" w14:textId="2A067878" w:rsidR="000B491E" w:rsidRPr="000B491E" w:rsidRDefault="000B491E" w:rsidP="00AC7AD7">
      <w:pPr>
        <w:pStyle w:val="Heading5"/>
        <w:ind w:left="0" w:firstLine="0"/>
        <w:rPr>
          <w:rFonts w:ascii="Arial" w:hAnsi="Arial"/>
          <w:sz w:val="20"/>
          <w:szCs w:val="20"/>
        </w:rPr>
      </w:pPr>
      <w:r w:rsidRPr="000B491E">
        <w:rPr>
          <w:rFonts w:ascii="Arial" w:hAnsi="Arial"/>
          <w:sz w:val="20"/>
          <w:szCs w:val="20"/>
        </w:rPr>
        <w:t>The</w:t>
      </w:r>
      <w:r w:rsidRPr="000B491E">
        <w:rPr>
          <w:rFonts w:ascii="Arial" w:hAnsi="Arial"/>
          <w:spacing w:val="-2"/>
          <w:sz w:val="20"/>
          <w:szCs w:val="20"/>
        </w:rPr>
        <w:t xml:space="preserve"> </w:t>
      </w:r>
      <w:r w:rsidRPr="000B491E">
        <w:rPr>
          <w:rFonts w:ascii="Arial" w:hAnsi="Arial"/>
          <w:sz w:val="20"/>
          <w:szCs w:val="20"/>
        </w:rPr>
        <w:t>bidder MUST provide Hourly Rate</w:t>
      </w:r>
      <w:r w:rsidRPr="000B491E">
        <w:rPr>
          <w:rFonts w:ascii="Arial" w:hAnsi="Arial"/>
          <w:spacing w:val="-3"/>
          <w:sz w:val="20"/>
          <w:szCs w:val="20"/>
        </w:rPr>
        <w:t xml:space="preserve"> </w:t>
      </w:r>
      <w:r w:rsidRPr="000B491E">
        <w:rPr>
          <w:rFonts w:ascii="Arial" w:hAnsi="Arial"/>
          <w:sz w:val="20"/>
          <w:szCs w:val="20"/>
        </w:rPr>
        <w:t>(Incl. 15% Vat)</w:t>
      </w:r>
      <w:r w:rsidRPr="000B491E">
        <w:rPr>
          <w:rFonts w:ascii="Arial" w:hAnsi="Arial"/>
          <w:spacing w:val="-1"/>
          <w:sz w:val="20"/>
          <w:szCs w:val="20"/>
        </w:rPr>
        <w:t xml:space="preserve"> </w:t>
      </w:r>
      <w:r w:rsidRPr="000B491E">
        <w:rPr>
          <w:rFonts w:ascii="Arial" w:hAnsi="Arial"/>
          <w:sz w:val="20"/>
          <w:szCs w:val="20"/>
        </w:rPr>
        <w:t>per resource and Allocation of Hours and total cost per projects on</w:t>
      </w:r>
      <w:r w:rsidRPr="000B491E">
        <w:rPr>
          <w:rFonts w:ascii="Arial" w:hAnsi="Arial"/>
          <w:spacing w:val="-1"/>
          <w:sz w:val="20"/>
          <w:szCs w:val="20"/>
        </w:rPr>
        <w:t xml:space="preserve"> </w:t>
      </w:r>
      <w:r w:rsidRPr="000B491E">
        <w:rPr>
          <w:rFonts w:ascii="Arial" w:hAnsi="Arial"/>
          <w:sz w:val="20"/>
          <w:szCs w:val="20"/>
        </w:rPr>
        <w:t>the</w:t>
      </w:r>
      <w:r w:rsidRPr="000B491E">
        <w:rPr>
          <w:rFonts w:ascii="Arial" w:hAnsi="Arial"/>
          <w:spacing w:val="-5"/>
          <w:sz w:val="20"/>
          <w:szCs w:val="20"/>
        </w:rPr>
        <w:t xml:space="preserve"> </w:t>
      </w:r>
      <w:r w:rsidRPr="000B491E">
        <w:rPr>
          <w:rFonts w:ascii="Arial" w:hAnsi="Arial"/>
          <w:sz w:val="20"/>
          <w:szCs w:val="20"/>
        </w:rPr>
        <w:t xml:space="preserve">table </w:t>
      </w:r>
      <w:proofErr w:type="gramStart"/>
      <w:r w:rsidRPr="000B491E">
        <w:rPr>
          <w:rFonts w:ascii="Arial" w:hAnsi="Arial"/>
          <w:sz w:val="20"/>
          <w:szCs w:val="20"/>
        </w:rPr>
        <w:t>below .</w:t>
      </w:r>
      <w:proofErr w:type="gramEnd"/>
    </w:p>
    <w:p w14:paraId="53FBA695" w14:textId="77777777" w:rsidR="000B491E" w:rsidRPr="000B491E" w:rsidRDefault="000B491E" w:rsidP="000B491E">
      <w:pPr>
        <w:spacing w:line="276" w:lineRule="auto"/>
        <w:rPr>
          <w:rFonts w:ascii="Arial" w:hAnsi="Arial" w:cs="Arial"/>
          <w:bCs/>
          <w:color w:val="000000" w:themeColor="text1"/>
          <w:sz w:val="20"/>
          <w:szCs w:val="20"/>
        </w:rPr>
      </w:pPr>
      <w:bookmarkStart w:id="20" w:name="_Hlk117921188"/>
      <w:r w:rsidRPr="000B491E">
        <w:rPr>
          <w:rFonts w:ascii="Arial" w:hAnsi="Arial" w:cs="Arial"/>
          <w:bCs/>
          <w:color w:val="000000" w:themeColor="text1"/>
          <w:sz w:val="20"/>
          <w:szCs w:val="20"/>
        </w:rPr>
        <w:t>Payments based will be in accordance with applicable rates as approved by national treasury or rates for Auditor General of South Africa and for other professionals as regulated by their institutions.</w:t>
      </w:r>
    </w:p>
    <w:p w14:paraId="78327239" w14:textId="77777777" w:rsidR="000B491E" w:rsidRPr="005B6050" w:rsidRDefault="000B491E" w:rsidP="000B491E">
      <w:pPr>
        <w:spacing w:line="276" w:lineRule="auto"/>
        <w:rPr>
          <w:color w:val="000000" w:themeColor="text1"/>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181"/>
        <w:gridCol w:w="3051"/>
        <w:gridCol w:w="2006"/>
        <w:gridCol w:w="2609"/>
        <w:gridCol w:w="2183"/>
        <w:gridCol w:w="1799"/>
      </w:tblGrid>
      <w:tr w:rsidR="000B491E" w14:paraId="606010BF" w14:textId="77777777" w:rsidTr="00A74A13">
        <w:trPr>
          <w:trHeight w:val="433"/>
          <w:tblHeader/>
        </w:trPr>
        <w:tc>
          <w:tcPr>
            <w:tcW w:w="460" w:type="pct"/>
            <w:vMerge w:val="restart"/>
            <w:shd w:val="clear" w:color="auto" w:fill="8DB3E2" w:themeFill="text2" w:themeFillTint="66"/>
          </w:tcPr>
          <w:bookmarkEnd w:id="20"/>
          <w:p w14:paraId="4254FB94" w14:textId="77777777" w:rsidR="000B491E" w:rsidRDefault="000B491E" w:rsidP="00122302">
            <w:pPr>
              <w:pStyle w:val="TableParagraph"/>
              <w:spacing w:before="225"/>
              <w:ind w:left="110"/>
              <w:rPr>
                <w:b/>
                <w:spacing w:val="-4"/>
              </w:rPr>
            </w:pPr>
            <w:r>
              <w:rPr>
                <w:b/>
                <w:spacing w:val="-4"/>
              </w:rPr>
              <w:t>ITEM</w:t>
            </w:r>
          </w:p>
        </w:tc>
        <w:tc>
          <w:tcPr>
            <w:tcW w:w="1189" w:type="pct"/>
            <w:vMerge w:val="restart"/>
            <w:shd w:val="clear" w:color="auto" w:fill="8DB3E2" w:themeFill="text2" w:themeFillTint="66"/>
          </w:tcPr>
          <w:p w14:paraId="514434CE" w14:textId="77777777" w:rsidR="000B491E" w:rsidRDefault="000B491E" w:rsidP="00122302">
            <w:pPr>
              <w:pStyle w:val="TableParagraph"/>
              <w:spacing w:before="225"/>
              <w:ind w:left="110"/>
              <w:rPr>
                <w:b/>
                <w:spacing w:val="-2"/>
              </w:rPr>
            </w:pPr>
            <w:r>
              <w:rPr>
                <w:b/>
                <w:spacing w:val="-2"/>
              </w:rPr>
              <w:t>DESCRIPTION</w:t>
            </w:r>
          </w:p>
          <w:p w14:paraId="40AAAD16" w14:textId="77777777" w:rsidR="000B491E" w:rsidRDefault="000B491E" w:rsidP="00122302">
            <w:pPr>
              <w:rPr>
                <w:b/>
                <w:spacing w:val="-2"/>
              </w:rPr>
            </w:pPr>
          </w:p>
        </w:tc>
        <w:tc>
          <w:tcPr>
            <w:tcW w:w="782" w:type="pct"/>
            <w:vMerge w:val="restart"/>
            <w:tcBorders>
              <w:left w:val="single" w:sz="4" w:space="0" w:color="000000"/>
              <w:right w:val="single" w:sz="4" w:space="0" w:color="000000"/>
            </w:tcBorders>
            <w:shd w:val="clear" w:color="auto" w:fill="8DB3E2" w:themeFill="text2" w:themeFillTint="66"/>
          </w:tcPr>
          <w:p w14:paraId="6EBEEE32" w14:textId="77777777" w:rsidR="000B491E" w:rsidRDefault="000B491E" w:rsidP="00122302">
            <w:pPr>
              <w:pStyle w:val="TableParagraph"/>
              <w:spacing w:before="225"/>
              <w:ind w:left="110"/>
              <w:rPr>
                <w:b/>
              </w:rPr>
            </w:pPr>
            <w:r>
              <w:rPr>
                <w:b/>
                <w:spacing w:val="-2"/>
              </w:rPr>
              <w:t xml:space="preserve">Hours </w:t>
            </w:r>
          </w:p>
        </w:tc>
        <w:tc>
          <w:tcPr>
            <w:tcW w:w="1017" w:type="pct"/>
            <w:vMerge w:val="restart"/>
            <w:tcBorders>
              <w:left w:val="single" w:sz="4" w:space="0" w:color="000000"/>
            </w:tcBorders>
            <w:shd w:val="clear" w:color="auto" w:fill="8DB3E2" w:themeFill="text2" w:themeFillTint="66"/>
          </w:tcPr>
          <w:p w14:paraId="2DC4DFC3" w14:textId="77777777" w:rsidR="000B491E" w:rsidRDefault="000B491E" w:rsidP="00122302">
            <w:pPr>
              <w:pStyle w:val="TableParagraph"/>
              <w:spacing w:before="9"/>
              <w:ind w:left="110"/>
              <w:rPr>
                <w:b/>
              </w:rPr>
            </w:pPr>
            <w:r>
              <w:rPr>
                <w:b/>
                <w:spacing w:val="-2"/>
              </w:rPr>
              <w:t xml:space="preserve">Rate </w:t>
            </w:r>
          </w:p>
        </w:tc>
        <w:tc>
          <w:tcPr>
            <w:tcW w:w="1553" w:type="pct"/>
            <w:gridSpan w:val="2"/>
            <w:shd w:val="clear" w:color="auto" w:fill="8DB3E2" w:themeFill="text2" w:themeFillTint="66"/>
          </w:tcPr>
          <w:p w14:paraId="74C90F62" w14:textId="77777777" w:rsidR="000B491E" w:rsidRDefault="000B491E" w:rsidP="00122302">
            <w:pPr>
              <w:pStyle w:val="TableParagraph"/>
              <w:spacing w:before="2"/>
              <w:ind w:left="107"/>
              <w:rPr>
                <w:b/>
              </w:rPr>
            </w:pPr>
            <w:r>
              <w:rPr>
                <w:b/>
              </w:rPr>
              <w:t>Hourly</w:t>
            </w:r>
            <w:r>
              <w:rPr>
                <w:b/>
                <w:spacing w:val="-2"/>
              </w:rPr>
              <w:t xml:space="preserve"> </w:t>
            </w:r>
            <w:r>
              <w:rPr>
                <w:b/>
              </w:rPr>
              <w:t>Rate</w:t>
            </w:r>
            <w:r>
              <w:rPr>
                <w:b/>
                <w:spacing w:val="-7"/>
              </w:rPr>
              <w:t xml:space="preserve"> </w:t>
            </w:r>
            <w:r>
              <w:rPr>
                <w:b/>
              </w:rPr>
              <w:t>(Incl. 15%</w:t>
            </w:r>
            <w:r>
              <w:rPr>
                <w:b/>
                <w:spacing w:val="-3"/>
              </w:rPr>
              <w:t xml:space="preserve"> </w:t>
            </w:r>
            <w:r>
              <w:rPr>
                <w:b/>
                <w:spacing w:val="-4"/>
              </w:rPr>
              <w:t>VAT)</w:t>
            </w:r>
          </w:p>
        </w:tc>
      </w:tr>
      <w:tr w:rsidR="000B491E" w14:paraId="1DF85026" w14:textId="77777777" w:rsidTr="00A74A13">
        <w:trPr>
          <w:trHeight w:val="433"/>
        </w:trPr>
        <w:tc>
          <w:tcPr>
            <w:tcW w:w="460" w:type="pct"/>
            <w:vMerge/>
            <w:shd w:val="clear" w:color="auto" w:fill="8DB3E2" w:themeFill="text2" w:themeFillTint="66"/>
          </w:tcPr>
          <w:p w14:paraId="606F49D3" w14:textId="77777777" w:rsidR="000B491E" w:rsidRPr="00F432C7" w:rsidRDefault="000B491E" w:rsidP="00122302">
            <w:pPr>
              <w:rPr>
                <w:sz w:val="18"/>
                <w:szCs w:val="18"/>
              </w:rPr>
            </w:pPr>
          </w:p>
        </w:tc>
        <w:tc>
          <w:tcPr>
            <w:tcW w:w="1189" w:type="pct"/>
            <w:vMerge/>
            <w:shd w:val="clear" w:color="auto" w:fill="8DB3E2" w:themeFill="text2" w:themeFillTint="66"/>
          </w:tcPr>
          <w:p w14:paraId="287006B6" w14:textId="77777777" w:rsidR="000B491E" w:rsidRPr="00F432C7" w:rsidRDefault="000B491E" w:rsidP="00122302">
            <w:pPr>
              <w:rPr>
                <w:sz w:val="18"/>
                <w:szCs w:val="18"/>
              </w:rPr>
            </w:pPr>
          </w:p>
        </w:tc>
        <w:tc>
          <w:tcPr>
            <w:tcW w:w="782" w:type="pct"/>
            <w:vMerge/>
            <w:tcBorders>
              <w:top w:val="nil"/>
              <w:left w:val="single" w:sz="4" w:space="0" w:color="000000"/>
              <w:right w:val="single" w:sz="4" w:space="0" w:color="000000"/>
            </w:tcBorders>
            <w:shd w:val="clear" w:color="auto" w:fill="8DB3E2" w:themeFill="text2" w:themeFillTint="66"/>
          </w:tcPr>
          <w:p w14:paraId="6CBE2C89" w14:textId="77777777" w:rsidR="000B491E" w:rsidRPr="00F432C7" w:rsidRDefault="000B491E" w:rsidP="00122302">
            <w:pPr>
              <w:rPr>
                <w:sz w:val="18"/>
                <w:szCs w:val="18"/>
              </w:rPr>
            </w:pPr>
          </w:p>
        </w:tc>
        <w:tc>
          <w:tcPr>
            <w:tcW w:w="1017" w:type="pct"/>
            <w:vMerge/>
            <w:tcBorders>
              <w:top w:val="nil"/>
              <w:left w:val="single" w:sz="4" w:space="0" w:color="000000"/>
            </w:tcBorders>
            <w:shd w:val="clear" w:color="auto" w:fill="8DB3E2" w:themeFill="text2" w:themeFillTint="66"/>
          </w:tcPr>
          <w:p w14:paraId="56BF7B5B" w14:textId="77777777" w:rsidR="000B491E" w:rsidRPr="00F432C7" w:rsidRDefault="000B491E" w:rsidP="00122302">
            <w:pPr>
              <w:rPr>
                <w:sz w:val="18"/>
                <w:szCs w:val="18"/>
              </w:rPr>
            </w:pPr>
          </w:p>
        </w:tc>
        <w:tc>
          <w:tcPr>
            <w:tcW w:w="851" w:type="pct"/>
            <w:tcBorders>
              <w:left w:val="single" w:sz="4" w:space="0" w:color="000000"/>
              <w:right w:val="dashed" w:sz="4" w:space="0" w:color="000000"/>
            </w:tcBorders>
            <w:shd w:val="clear" w:color="auto" w:fill="8DB3E2" w:themeFill="text2" w:themeFillTint="66"/>
          </w:tcPr>
          <w:p w14:paraId="0AEC2801" w14:textId="77777777" w:rsidR="000B491E" w:rsidRPr="00F432C7" w:rsidRDefault="000B491E" w:rsidP="00122302">
            <w:pPr>
              <w:pStyle w:val="TableParagraph"/>
              <w:spacing w:line="253" w:lineRule="exact"/>
              <w:ind w:left="107"/>
              <w:rPr>
                <w:sz w:val="18"/>
                <w:szCs w:val="18"/>
              </w:rPr>
            </w:pPr>
            <w:r w:rsidRPr="00F432C7">
              <w:rPr>
                <w:spacing w:val="-10"/>
                <w:sz w:val="18"/>
                <w:szCs w:val="18"/>
              </w:rPr>
              <w:t>R</w:t>
            </w:r>
          </w:p>
        </w:tc>
        <w:tc>
          <w:tcPr>
            <w:tcW w:w="702" w:type="pct"/>
            <w:tcBorders>
              <w:left w:val="dashed" w:sz="4" w:space="0" w:color="000000"/>
              <w:right w:val="single" w:sz="4" w:space="0" w:color="000000"/>
            </w:tcBorders>
            <w:shd w:val="clear" w:color="auto" w:fill="9CC1E4"/>
          </w:tcPr>
          <w:p w14:paraId="20C76EF4" w14:textId="77777777" w:rsidR="000B491E" w:rsidRPr="00F432C7" w:rsidRDefault="000B491E" w:rsidP="00122302">
            <w:pPr>
              <w:pStyle w:val="TableParagraph"/>
              <w:spacing w:line="253" w:lineRule="exact"/>
              <w:ind w:left="108"/>
              <w:rPr>
                <w:sz w:val="18"/>
                <w:szCs w:val="18"/>
              </w:rPr>
            </w:pPr>
            <w:r w:rsidRPr="00F432C7">
              <w:rPr>
                <w:spacing w:val="-10"/>
                <w:sz w:val="18"/>
                <w:szCs w:val="18"/>
              </w:rPr>
              <w:t>C</w:t>
            </w:r>
          </w:p>
        </w:tc>
      </w:tr>
      <w:tr w:rsidR="000B491E" w:rsidRPr="00D8211D" w14:paraId="37E1F049" w14:textId="77777777" w:rsidTr="00122302">
        <w:trPr>
          <w:trHeight w:val="568"/>
        </w:trPr>
        <w:tc>
          <w:tcPr>
            <w:tcW w:w="5000" w:type="pct"/>
            <w:gridSpan w:val="6"/>
            <w:shd w:val="clear" w:color="auto" w:fill="B2A1C7" w:themeFill="accent4" w:themeFillTint="99"/>
          </w:tcPr>
          <w:p w14:paraId="5A277C8C" w14:textId="77777777" w:rsidR="000B491E" w:rsidRPr="00F432C7" w:rsidRDefault="000B491E" w:rsidP="00122302">
            <w:pPr>
              <w:pStyle w:val="TableParagraph"/>
              <w:rPr>
                <w:b/>
                <w:bCs/>
                <w:sz w:val="18"/>
                <w:szCs w:val="18"/>
              </w:rPr>
            </w:pPr>
            <w:r w:rsidRPr="00F432C7">
              <w:rPr>
                <w:b/>
                <w:bCs/>
                <w:sz w:val="18"/>
                <w:szCs w:val="18"/>
              </w:rPr>
              <w:t xml:space="preserve">Property </w:t>
            </w:r>
            <w:r>
              <w:rPr>
                <w:b/>
                <w:bCs/>
                <w:sz w:val="18"/>
                <w:szCs w:val="18"/>
              </w:rPr>
              <w:t>R</w:t>
            </w:r>
            <w:r w:rsidRPr="00F432C7">
              <w:rPr>
                <w:b/>
                <w:bCs/>
                <w:sz w:val="18"/>
                <w:szCs w:val="18"/>
              </w:rPr>
              <w:t xml:space="preserve">ates and Utilities </w:t>
            </w:r>
          </w:p>
        </w:tc>
      </w:tr>
      <w:tr w:rsidR="000B491E" w:rsidRPr="00D8211D" w14:paraId="2BAC3077" w14:textId="77777777" w:rsidTr="00A74A13">
        <w:trPr>
          <w:trHeight w:val="568"/>
        </w:trPr>
        <w:tc>
          <w:tcPr>
            <w:tcW w:w="460" w:type="pct"/>
          </w:tcPr>
          <w:p w14:paraId="71CBE9CC" w14:textId="77777777" w:rsidR="000B491E" w:rsidRPr="00F432C7" w:rsidRDefault="000B491E" w:rsidP="00122302">
            <w:pPr>
              <w:pStyle w:val="TableParagraph"/>
              <w:spacing w:before="33"/>
              <w:ind w:left="107"/>
              <w:rPr>
                <w:b/>
                <w:sz w:val="18"/>
                <w:szCs w:val="18"/>
              </w:rPr>
            </w:pPr>
            <w:r w:rsidRPr="00F432C7">
              <w:rPr>
                <w:b/>
                <w:sz w:val="18"/>
                <w:szCs w:val="18"/>
              </w:rPr>
              <w:t>1</w:t>
            </w:r>
          </w:p>
        </w:tc>
        <w:tc>
          <w:tcPr>
            <w:tcW w:w="1189" w:type="pct"/>
          </w:tcPr>
          <w:p w14:paraId="36D529AD" w14:textId="77777777" w:rsidR="000B491E" w:rsidRPr="00F432C7" w:rsidRDefault="000B491E" w:rsidP="00122302">
            <w:pPr>
              <w:pStyle w:val="TableParagraph"/>
              <w:spacing w:before="33"/>
              <w:ind w:left="107"/>
              <w:rPr>
                <w:bCs/>
                <w:sz w:val="18"/>
                <w:szCs w:val="18"/>
              </w:rPr>
            </w:pPr>
            <w:r w:rsidRPr="00F432C7">
              <w:rPr>
                <w:bCs/>
                <w:sz w:val="18"/>
                <w:szCs w:val="18"/>
              </w:rPr>
              <w:t>Project Director</w:t>
            </w:r>
          </w:p>
        </w:tc>
        <w:tc>
          <w:tcPr>
            <w:tcW w:w="782" w:type="pct"/>
          </w:tcPr>
          <w:p w14:paraId="2AACA159" w14:textId="77777777" w:rsidR="000B491E" w:rsidRPr="00CF7530" w:rsidRDefault="000B491E" w:rsidP="00122302">
            <w:pPr>
              <w:pStyle w:val="TableParagraph"/>
              <w:spacing w:before="33"/>
              <w:ind w:left="107"/>
              <w:jc w:val="center"/>
              <w:rPr>
                <w:b/>
                <w:sz w:val="18"/>
                <w:szCs w:val="18"/>
              </w:rPr>
            </w:pPr>
            <w:r w:rsidRPr="00CF7530">
              <w:rPr>
                <w:b/>
                <w:sz w:val="18"/>
                <w:szCs w:val="18"/>
              </w:rPr>
              <w:t>20</w:t>
            </w:r>
          </w:p>
        </w:tc>
        <w:tc>
          <w:tcPr>
            <w:tcW w:w="1017" w:type="pct"/>
          </w:tcPr>
          <w:p w14:paraId="3BB6A275" w14:textId="77777777" w:rsidR="000B491E" w:rsidRPr="00F432C7" w:rsidRDefault="000B491E" w:rsidP="00122302">
            <w:pPr>
              <w:pStyle w:val="TableParagraph"/>
              <w:spacing w:before="2"/>
              <w:rPr>
                <w:b/>
                <w:sz w:val="18"/>
                <w:szCs w:val="18"/>
              </w:rPr>
            </w:pPr>
          </w:p>
        </w:tc>
        <w:tc>
          <w:tcPr>
            <w:tcW w:w="851" w:type="pct"/>
          </w:tcPr>
          <w:p w14:paraId="68833526" w14:textId="77777777" w:rsidR="000B491E" w:rsidRPr="00F432C7" w:rsidRDefault="000B491E" w:rsidP="00122302">
            <w:pPr>
              <w:pStyle w:val="TableParagraph"/>
              <w:rPr>
                <w:b/>
                <w:bCs/>
                <w:sz w:val="18"/>
                <w:szCs w:val="18"/>
              </w:rPr>
            </w:pPr>
          </w:p>
        </w:tc>
        <w:tc>
          <w:tcPr>
            <w:tcW w:w="702" w:type="pct"/>
          </w:tcPr>
          <w:p w14:paraId="0C9ADA0F" w14:textId="77777777" w:rsidR="000B491E" w:rsidRPr="00F432C7" w:rsidRDefault="000B491E" w:rsidP="00122302">
            <w:pPr>
              <w:pStyle w:val="TableParagraph"/>
              <w:rPr>
                <w:b/>
                <w:bCs/>
                <w:sz w:val="18"/>
                <w:szCs w:val="18"/>
              </w:rPr>
            </w:pPr>
          </w:p>
        </w:tc>
      </w:tr>
      <w:tr w:rsidR="000B491E" w:rsidRPr="00D8211D" w14:paraId="21625E02" w14:textId="77777777" w:rsidTr="00A74A13">
        <w:trPr>
          <w:trHeight w:val="570"/>
        </w:trPr>
        <w:tc>
          <w:tcPr>
            <w:tcW w:w="460" w:type="pct"/>
          </w:tcPr>
          <w:p w14:paraId="07CC15DB" w14:textId="77777777" w:rsidR="000B491E" w:rsidRPr="00F432C7" w:rsidRDefault="000B491E" w:rsidP="00122302">
            <w:pPr>
              <w:pStyle w:val="TableParagraph"/>
              <w:spacing w:before="33"/>
              <w:ind w:left="107"/>
              <w:rPr>
                <w:b/>
                <w:sz w:val="18"/>
                <w:szCs w:val="18"/>
              </w:rPr>
            </w:pPr>
            <w:r w:rsidRPr="00F432C7">
              <w:rPr>
                <w:b/>
                <w:sz w:val="18"/>
                <w:szCs w:val="18"/>
              </w:rPr>
              <w:t>2</w:t>
            </w:r>
          </w:p>
        </w:tc>
        <w:tc>
          <w:tcPr>
            <w:tcW w:w="1189" w:type="pct"/>
          </w:tcPr>
          <w:p w14:paraId="3B6F371E" w14:textId="77777777" w:rsidR="000B491E" w:rsidRPr="00F432C7" w:rsidRDefault="000B491E" w:rsidP="00122302">
            <w:pPr>
              <w:pStyle w:val="TableParagraph"/>
              <w:spacing w:before="33"/>
              <w:ind w:left="107"/>
              <w:rPr>
                <w:bCs/>
                <w:sz w:val="18"/>
                <w:szCs w:val="18"/>
              </w:rPr>
            </w:pPr>
            <w:r w:rsidRPr="00F432C7">
              <w:rPr>
                <w:bCs/>
                <w:sz w:val="18"/>
                <w:szCs w:val="18"/>
              </w:rPr>
              <w:t xml:space="preserve">Senior </w:t>
            </w:r>
            <w:r>
              <w:rPr>
                <w:bCs/>
                <w:sz w:val="18"/>
                <w:szCs w:val="18"/>
              </w:rPr>
              <w:t>M</w:t>
            </w:r>
            <w:r w:rsidRPr="00F432C7">
              <w:rPr>
                <w:bCs/>
                <w:sz w:val="18"/>
                <w:szCs w:val="18"/>
              </w:rPr>
              <w:t xml:space="preserve">anager  </w:t>
            </w:r>
          </w:p>
        </w:tc>
        <w:tc>
          <w:tcPr>
            <w:tcW w:w="782" w:type="pct"/>
          </w:tcPr>
          <w:p w14:paraId="34A25B75" w14:textId="77777777" w:rsidR="000B491E" w:rsidRPr="00CF7530" w:rsidRDefault="000B491E" w:rsidP="00122302">
            <w:pPr>
              <w:pStyle w:val="TableParagraph"/>
              <w:spacing w:before="33"/>
              <w:ind w:left="107"/>
              <w:jc w:val="center"/>
              <w:rPr>
                <w:b/>
                <w:sz w:val="18"/>
                <w:szCs w:val="18"/>
              </w:rPr>
            </w:pPr>
            <w:r w:rsidRPr="00CF7530">
              <w:rPr>
                <w:b/>
                <w:sz w:val="18"/>
                <w:szCs w:val="18"/>
              </w:rPr>
              <w:t>60</w:t>
            </w:r>
          </w:p>
        </w:tc>
        <w:tc>
          <w:tcPr>
            <w:tcW w:w="1017" w:type="pct"/>
          </w:tcPr>
          <w:p w14:paraId="539B5E03" w14:textId="77777777" w:rsidR="000B491E" w:rsidRPr="00F432C7" w:rsidRDefault="000B491E" w:rsidP="00122302">
            <w:pPr>
              <w:pStyle w:val="Default"/>
              <w:spacing w:before="120" w:after="120"/>
              <w:jc w:val="both"/>
              <w:rPr>
                <w:b/>
                <w:bCs/>
                <w:color w:val="auto"/>
                <w:sz w:val="18"/>
                <w:szCs w:val="18"/>
              </w:rPr>
            </w:pPr>
          </w:p>
        </w:tc>
        <w:tc>
          <w:tcPr>
            <w:tcW w:w="851" w:type="pct"/>
          </w:tcPr>
          <w:p w14:paraId="0A727003" w14:textId="77777777" w:rsidR="000B491E" w:rsidRPr="00F432C7" w:rsidRDefault="000B491E" w:rsidP="00122302">
            <w:pPr>
              <w:pStyle w:val="TableParagraph"/>
              <w:rPr>
                <w:b/>
                <w:bCs/>
                <w:sz w:val="18"/>
                <w:szCs w:val="18"/>
              </w:rPr>
            </w:pPr>
          </w:p>
        </w:tc>
        <w:tc>
          <w:tcPr>
            <w:tcW w:w="702" w:type="pct"/>
          </w:tcPr>
          <w:p w14:paraId="633FCB2D" w14:textId="77777777" w:rsidR="000B491E" w:rsidRPr="00F432C7" w:rsidRDefault="000B491E" w:rsidP="00122302">
            <w:pPr>
              <w:pStyle w:val="TableParagraph"/>
              <w:rPr>
                <w:b/>
                <w:bCs/>
                <w:sz w:val="18"/>
                <w:szCs w:val="18"/>
              </w:rPr>
            </w:pPr>
          </w:p>
        </w:tc>
      </w:tr>
      <w:tr w:rsidR="000B491E" w:rsidRPr="00D8211D" w14:paraId="667B9C58" w14:textId="77777777" w:rsidTr="00A74A13">
        <w:trPr>
          <w:trHeight w:val="570"/>
        </w:trPr>
        <w:tc>
          <w:tcPr>
            <w:tcW w:w="460" w:type="pct"/>
          </w:tcPr>
          <w:p w14:paraId="55BD3257" w14:textId="77777777" w:rsidR="000B491E" w:rsidRPr="00F432C7" w:rsidRDefault="000B491E" w:rsidP="00122302">
            <w:pPr>
              <w:pStyle w:val="TableParagraph"/>
              <w:spacing w:before="33"/>
              <w:ind w:left="107"/>
              <w:rPr>
                <w:b/>
                <w:spacing w:val="-5"/>
                <w:sz w:val="18"/>
                <w:szCs w:val="18"/>
              </w:rPr>
            </w:pPr>
            <w:r w:rsidRPr="00F432C7">
              <w:rPr>
                <w:b/>
                <w:spacing w:val="-5"/>
                <w:sz w:val="18"/>
                <w:szCs w:val="18"/>
              </w:rPr>
              <w:t>3</w:t>
            </w:r>
          </w:p>
        </w:tc>
        <w:tc>
          <w:tcPr>
            <w:tcW w:w="1189" w:type="pct"/>
          </w:tcPr>
          <w:p w14:paraId="5641159C" w14:textId="77777777" w:rsidR="000B491E" w:rsidRPr="00F432C7" w:rsidRDefault="000B491E" w:rsidP="00122302">
            <w:pPr>
              <w:pStyle w:val="TableParagraph"/>
              <w:spacing w:before="33"/>
              <w:ind w:left="107"/>
              <w:rPr>
                <w:bCs/>
                <w:spacing w:val="-5"/>
                <w:sz w:val="18"/>
                <w:szCs w:val="18"/>
              </w:rPr>
            </w:pPr>
            <w:r w:rsidRPr="00F432C7">
              <w:rPr>
                <w:bCs/>
                <w:sz w:val="18"/>
                <w:szCs w:val="18"/>
              </w:rPr>
              <w:t xml:space="preserve">Manager </w:t>
            </w:r>
          </w:p>
        </w:tc>
        <w:tc>
          <w:tcPr>
            <w:tcW w:w="782" w:type="pct"/>
          </w:tcPr>
          <w:p w14:paraId="19E6F1FE" w14:textId="77777777" w:rsidR="000B491E" w:rsidRPr="00CF7530" w:rsidRDefault="000B491E" w:rsidP="00122302">
            <w:pPr>
              <w:pStyle w:val="TableParagraph"/>
              <w:spacing w:before="33"/>
              <w:ind w:left="107"/>
              <w:jc w:val="center"/>
              <w:rPr>
                <w:b/>
                <w:spacing w:val="-5"/>
                <w:sz w:val="18"/>
                <w:szCs w:val="18"/>
              </w:rPr>
            </w:pPr>
            <w:r w:rsidRPr="00CF7530">
              <w:rPr>
                <w:b/>
                <w:spacing w:val="-5"/>
                <w:sz w:val="18"/>
                <w:szCs w:val="18"/>
              </w:rPr>
              <w:t>80</w:t>
            </w:r>
          </w:p>
        </w:tc>
        <w:tc>
          <w:tcPr>
            <w:tcW w:w="1017" w:type="pct"/>
          </w:tcPr>
          <w:p w14:paraId="4BDE5B77" w14:textId="77777777" w:rsidR="000B491E" w:rsidRPr="00F432C7" w:rsidRDefault="000B491E" w:rsidP="00122302">
            <w:pPr>
              <w:pStyle w:val="TableParagraph"/>
              <w:spacing w:before="4"/>
              <w:rPr>
                <w:b/>
                <w:sz w:val="18"/>
                <w:szCs w:val="18"/>
              </w:rPr>
            </w:pPr>
          </w:p>
        </w:tc>
        <w:tc>
          <w:tcPr>
            <w:tcW w:w="851" w:type="pct"/>
          </w:tcPr>
          <w:p w14:paraId="2C67B4EE" w14:textId="77777777" w:rsidR="000B491E" w:rsidRPr="00F432C7" w:rsidRDefault="000B491E" w:rsidP="00122302">
            <w:pPr>
              <w:pStyle w:val="TableParagraph"/>
              <w:rPr>
                <w:b/>
                <w:bCs/>
                <w:sz w:val="18"/>
                <w:szCs w:val="18"/>
              </w:rPr>
            </w:pPr>
          </w:p>
        </w:tc>
        <w:tc>
          <w:tcPr>
            <w:tcW w:w="702" w:type="pct"/>
          </w:tcPr>
          <w:p w14:paraId="2194D9FE" w14:textId="77777777" w:rsidR="000B491E" w:rsidRPr="00F432C7" w:rsidRDefault="000B491E" w:rsidP="00122302">
            <w:pPr>
              <w:pStyle w:val="TableParagraph"/>
              <w:rPr>
                <w:b/>
                <w:bCs/>
                <w:sz w:val="18"/>
                <w:szCs w:val="18"/>
              </w:rPr>
            </w:pPr>
          </w:p>
        </w:tc>
      </w:tr>
      <w:tr w:rsidR="000B491E" w:rsidRPr="00D8211D" w14:paraId="19276178" w14:textId="77777777" w:rsidTr="00A74A13">
        <w:trPr>
          <w:trHeight w:val="570"/>
        </w:trPr>
        <w:tc>
          <w:tcPr>
            <w:tcW w:w="460" w:type="pct"/>
          </w:tcPr>
          <w:p w14:paraId="2F29C937" w14:textId="77777777" w:rsidR="000B491E" w:rsidRPr="00F432C7" w:rsidRDefault="000B491E" w:rsidP="00122302">
            <w:pPr>
              <w:pStyle w:val="TableParagraph"/>
              <w:spacing w:before="33"/>
              <w:ind w:left="107"/>
              <w:rPr>
                <w:b/>
                <w:spacing w:val="-5"/>
                <w:sz w:val="18"/>
                <w:szCs w:val="18"/>
              </w:rPr>
            </w:pPr>
            <w:r w:rsidRPr="00F432C7">
              <w:rPr>
                <w:b/>
                <w:spacing w:val="-5"/>
                <w:sz w:val="18"/>
                <w:szCs w:val="18"/>
              </w:rPr>
              <w:t>4</w:t>
            </w:r>
          </w:p>
        </w:tc>
        <w:tc>
          <w:tcPr>
            <w:tcW w:w="1189" w:type="pct"/>
          </w:tcPr>
          <w:p w14:paraId="7119165F" w14:textId="77777777" w:rsidR="000B491E" w:rsidRPr="00F432C7" w:rsidRDefault="000B491E" w:rsidP="00122302">
            <w:pPr>
              <w:pStyle w:val="TableParagraph"/>
              <w:spacing w:before="33"/>
              <w:rPr>
                <w:bCs/>
                <w:spacing w:val="-5"/>
                <w:sz w:val="18"/>
                <w:szCs w:val="18"/>
              </w:rPr>
            </w:pPr>
            <w:r>
              <w:rPr>
                <w:bCs/>
                <w:sz w:val="18"/>
                <w:szCs w:val="18"/>
              </w:rPr>
              <w:t xml:space="preserve"> 2 X </w:t>
            </w:r>
            <w:r w:rsidRPr="00F432C7">
              <w:rPr>
                <w:bCs/>
                <w:sz w:val="18"/>
                <w:szCs w:val="18"/>
              </w:rPr>
              <w:t xml:space="preserve">Senior Auditor </w:t>
            </w:r>
            <w:r>
              <w:rPr>
                <w:bCs/>
                <w:sz w:val="18"/>
                <w:szCs w:val="18"/>
              </w:rPr>
              <w:t xml:space="preserve">- </w:t>
            </w:r>
            <w:r>
              <w:rPr>
                <w:b/>
                <w:spacing w:val="-5"/>
                <w:sz w:val="18"/>
                <w:szCs w:val="18"/>
              </w:rPr>
              <w:t>120 each</w:t>
            </w:r>
          </w:p>
        </w:tc>
        <w:tc>
          <w:tcPr>
            <w:tcW w:w="782" w:type="pct"/>
          </w:tcPr>
          <w:p w14:paraId="6A7C4115" w14:textId="77777777" w:rsidR="000B491E" w:rsidRPr="00CF7530" w:rsidRDefault="000B491E" w:rsidP="00122302">
            <w:pPr>
              <w:pStyle w:val="TableParagraph"/>
              <w:spacing w:before="33"/>
              <w:ind w:left="107"/>
              <w:jc w:val="center"/>
              <w:rPr>
                <w:b/>
                <w:spacing w:val="-5"/>
                <w:sz w:val="18"/>
                <w:szCs w:val="18"/>
              </w:rPr>
            </w:pPr>
            <w:r w:rsidRPr="00CF7530">
              <w:rPr>
                <w:b/>
                <w:spacing w:val="-5"/>
                <w:sz w:val="18"/>
                <w:szCs w:val="18"/>
              </w:rPr>
              <w:t>240</w:t>
            </w:r>
          </w:p>
        </w:tc>
        <w:tc>
          <w:tcPr>
            <w:tcW w:w="1017" w:type="pct"/>
          </w:tcPr>
          <w:p w14:paraId="3BD9A529" w14:textId="77777777" w:rsidR="000B491E" w:rsidRPr="00F432C7" w:rsidRDefault="000B491E" w:rsidP="00122302">
            <w:pPr>
              <w:pStyle w:val="TableParagraph"/>
              <w:spacing w:before="4"/>
              <w:rPr>
                <w:b/>
                <w:sz w:val="18"/>
                <w:szCs w:val="18"/>
              </w:rPr>
            </w:pPr>
          </w:p>
        </w:tc>
        <w:tc>
          <w:tcPr>
            <w:tcW w:w="851" w:type="pct"/>
          </w:tcPr>
          <w:p w14:paraId="27A1EA44" w14:textId="77777777" w:rsidR="000B491E" w:rsidRPr="00F432C7" w:rsidRDefault="000B491E" w:rsidP="00122302">
            <w:pPr>
              <w:pStyle w:val="TableParagraph"/>
              <w:rPr>
                <w:b/>
                <w:bCs/>
                <w:sz w:val="18"/>
                <w:szCs w:val="18"/>
              </w:rPr>
            </w:pPr>
          </w:p>
        </w:tc>
        <w:tc>
          <w:tcPr>
            <w:tcW w:w="702" w:type="pct"/>
          </w:tcPr>
          <w:p w14:paraId="09A4FA6A" w14:textId="77777777" w:rsidR="000B491E" w:rsidRPr="00F432C7" w:rsidRDefault="000B491E" w:rsidP="00122302">
            <w:pPr>
              <w:pStyle w:val="TableParagraph"/>
              <w:rPr>
                <w:b/>
                <w:bCs/>
                <w:sz w:val="18"/>
                <w:szCs w:val="18"/>
              </w:rPr>
            </w:pPr>
          </w:p>
        </w:tc>
      </w:tr>
      <w:tr w:rsidR="000B491E" w:rsidRPr="00D8211D" w14:paraId="2707B96C" w14:textId="77777777" w:rsidTr="00A74A13">
        <w:trPr>
          <w:trHeight w:val="570"/>
        </w:trPr>
        <w:tc>
          <w:tcPr>
            <w:tcW w:w="1649" w:type="pct"/>
            <w:gridSpan w:val="2"/>
          </w:tcPr>
          <w:p w14:paraId="16D2EB79" w14:textId="77777777" w:rsidR="000B491E" w:rsidRPr="00F432C7" w:rsidRDefault="000B491E" w:rsidP="00122302">
            <w:pPr>
              <w:pStyle w:val="TableParagraph"/>
              <w:rPr>
                <w:b/>
                <w:sz w:val="18"/>
                <w:szCs w:val="18"/>
              </w:rPr>
            </w:pPr>
            <w:r w:rsidRPr="00F432C7">
              <w:rPr>
                <w:b/>
                <w:sz w:val="18"/>
                <w:szCs w:val="18"/>
              </w:rPr>
              <w:t xml:space="preserve">Total Hours </w:t>
            </w:r>
          </w:p>
        </w:tc>
        <w:tc>
          <w:tcPr>
            <w:tcW w:w="782" w:type="pct"/>
          </w:tcPr>
          <w:p w14:paraId="34A0413F" w14:textId="77777777" w:rsidR="000B491E" w:rsidRPr="00CF7530" w:rsidRDefault="000B491E" w:rsidP="00122302">
            <w:pPr>
              <w:pStyle w:val="TableParagraph"/>
              <w:jc w:val="center"/>
              <w:rPr>
                <w:b/>
                <w:sz w:val="18"/>
                <w:szCs w:val="18"/>
              </w:rPr>
            </w:pPr>
            <w:r w:rsidRPr="00CF7530">
              <w:rPr>
                <w:b/>
                <w:sz w:val="18"/>
                <w:szCs w:val="18"/>
              </w:rPr>
              <w:t>400</w:t>
            </w:r>
          </w:p>
        </w:tc>
        <w:tc>
          <w:tcPr>
            <w:tcW w:w="1017" w:type="pct"/>
          </w:tcPr>
          <w:p w14:paraId="02F3E1E3" w14:textId="77777777" w:rsidR="000B491E" w:rsidRPr="00F432C7" w:rsidRDefault="000B491E" w:rsidP="00122302">
            <w:pPr>
              <w:pStyle w:val="TableParagraph"/>
              <w:spacing w:before="2"/>
              <w:ind w:right="88"/>
              <w:jc w:val="right"/>
              <w:rPr>
                <w:b/>
                <w:sz w:val="18"/>
                <w:szCs w:val="18"/>
              </w:rPr>
            </w:pPr>
          </w:p>
        </w:tc>
        <w:tc>
          <w:tcPr>
            <w:tcW w:w="851" w:type="pct"/>
          </w:tcPr>
          <w:p w14:paraId="612D6654" w14:textId="77777777" w:rsidR="000B491E" w:rsidRPr="00F432C7" w:rsidRDefault="000B491E" w:rsidP="00122302">
            <w:pPr>
              <w:pStyle w:val="TableParagraph"/>
              <w:rPr>
                <w:b/>
                <w:bCs/>
                <w:sz w:val="18"/>
                <w:szCs w:val="18"/>
              </w:rPr>
            </w:pPr>
          </w:p>
        </w:tc>
        <w:tc>
          <w:tcPr>
            <w:tcW w:w="702" w:type="pct"/>
          </w:tcPr>
          <w:p w14:paraId="25BB8C72" w14:textId="77777777" w:rsidR="000B491E" w:rsidRPr="00F432C7" w:rsidRDefault="000B491E" w:rsidP="00122302">
            <w:pPr>
              <w:pStyle w:val="TableParagraph"/>
              <w:rPr>
                <w:b/>
                <w:bCs/>
                <w:sz w:val="18"/>
                <w:szCs w:val="18"/>
              </w:rPr>
            </w:pPr>
          </w:p>
        </w:tc>
      </w:tr>
      <w:tr w:rsidR="000B491E" w:rsidRPr="00D8211D" w14:paraId="4B815D09" w14:textId="77777777" w:rsidTr="00A74A13">
        <w:trPr>
          <w:trHeight w:val="570"/>
        </w:trPr>
        <w:tc>
          <w:tcPr>
            <w:tcW w:w="1649" w:type="pct"/>
            <w:gridSpan w:val="2"/>
          </w:tcPr>
          <w:p w14:paraId="6E612D10" w14:textId="77777777" w:rsidR="000B491E" w:rsidRPr="00F432C7" w:rsidRDefault="000B491E" w:rsidP="00122302">
            <w:pPr>
              <w:pStyle w:val="TableParagraph"/>
              <w:rPr>
                <w:b/>
                <w:sz w:val="18"/>
                <w:szCs w:val="18"/>
              </w:rPr>
            </w:pPr>
            <w:r w:rsidRPr="00F432C7">
              <w:rPr>
                <w:b/>
                <w:sz w:val="18"/>
                <w:szCs w:val="18"/>
              </w:rPr>
              <w:t>Total Cost per project</w:t>
            </w:r>
          </w:p>
        </w:tc>
        <w:tc>
          <w:tcPr>
            <w:tcW w:w="782" w:type="pct"/>
          </w:tcPr>
          <w:p w14:paraId="210AADEF" w14:textId="77777777" w:rsidR="000B491E" w:rsidRPr="00F432C7" w:rsidRDefault="000B491E" w:rsidP="00122302">
            <w:pPr>
              <w:pStyle w:val="TableParagraph"/>
              <w:rPr>
                <w:sz w:val="18"/>
                <w:szCs w:val="18"/>
              </w:rPr>
            </w:pPr>
          </w:p>
        </w:tc>
        <w:tc>
          <w:tcPr>
            <w:tcW w:w="1017" w:type="pct"/>
          </w:tcPr>
          <w:p w14:paraId="31BF6BB0" w14:textId="77777777" w:rsidR="000B491E" w:rsidRPr="00F432C7" w:rsidRDefault="000B491E" w:rsidP="00122302">
            <w:pPr>
              <w:pStyle w:val="TableParagraph"/>
              <w:spacing w:before="2"/>
              <w:ind w:right="86"/>
              <w:jc w:val="right"/>
              <w:rPr>
                <w:b/>
                <w:sz w:val="18"/>
                <w:szCs w:val="18"/>
              </w:rPr>
            </w:pPr>
          </w:p>
        </w:tc>
        <w:tc>
          <w:tcPr>
            <w:tcW w:w="851" w:type="pct"/>
          </w:tcPr>
          <w:p w14:paraId="17930BD1" w14:textId="77777777" w:rsidR="000B491E" w:rsidRPr="00F432C7" w:rsidRDefault="000B491E" w:rsidP="00122302">
            <w:pPr>
              <w:pStyle w:val="TableParagraph"/>
              <w:rPr>
                <w:sz w:val="18"/>
                <w:szCs w:val="18"/>
              </w:rPr>
            </w:pPr>
          </w:p>
        </w:tc>
        <w:tc>
          <w:tcPr>
            <w:tcW w:w="702" w:type="pct"/>
          </w:tcPr>
          <w:p w14:paraId="7F391256" w14:textId="77777777" w:rsidR="000B491E" w:rsidRPr="00F432C7" w:rsidRDefault="000B491E" w:rsidP="00122302">
            <w:pPr>
              <w:pStyle w:val="TableParagraph"/>
              <w:rPr>
                <w:sz w:val="18"/>
                <w:szCs w:val="18"/>
              </w:rPr>
            </w:pPr>
          </w:p>
        </w:tc>
      </w:tr>
      <w:tr w:rsidR="000B491E" w:rsidRPr="00D8211D" w14:paraId="1DDCF68E" w14:textId="77777777" w:rsidTr="00A74A13">
        <w:trPr>
          <w:trHeight w:val="570"/>
        </w:trPr>
        <w:tc>
          <w:tcPr>
            <w:tcW w:w="1649" w:type="pct"/>
            <w:gridSpan w:val="2"/>
          </w:tcPr>
          <w:p w14:paraId="3CDAFC69" w14:textId="77777777" w:rsidR="000B491E" w:rsidRPr="00F432C7" w:rsidRDefault="000B491E" w:rsidP="00122302">
            <w:pPr>
              <w:pStyle w:val="TableParagraph"/>
              <w:rPr>
                <w:b/>
                <w:sz w:val="18"/>
                <w:szCs w:val="18"/>
              </w:rPr>
            </w:pPr>
            <w:r w:rsidRPr="00F432C7">
              <w:rPr>
                <w:b/>
                <w:sz w:val="18"/>
                <w:szCs w:val="18"/>
              </w:rPr>
              <w:t>Total Cost per project</w:t>
            </w:r>
          </w:p>
        </w:tc>
        <w:tc>
          <w:tcPr>
            <w:tcW w:w="782" w:type="pct"/>
          </w:tcPr>
          <w:p w14:paraId="38120F54" w14:textId="77777777" w:rsidR="000B491E" w:rsidRPr="00F432C7" w:rsidRDefault="000B491E" w:rsidP="00122302">
            <w:pPr>
              <w:pStyle w:val="TableParagraph"/>
              <w:rPr>
                <w:sz w:val="18"/>
                <w:szCs w:val="18"/>
              </w:rPr>
            </w:pPr>
          </w:p>
        </w:tc>
        <w:tc>
          <w:tcPr>
            <w:tcW w:w="1017" w:type="pct"/>
          </w:tcPr>
          <w:p w14:paraId="27E2D26C" w14:textId="77777777" w:rsidR="000B491E" w:rsidRPr="00F432C7" w:rsidRDefault="000B491E" w:rsidP="00122302">
            <w:pPr>
              <w:pStyle w:val="TableParagraph"/>
              <w:spacing w:before="2"/>
              <w:ind w:right="86"/>
              <w:jc w:val="right"/>
              <w:rPr>
                <w:b/>
                <w:sz w:val="18"/>
                <w:szCs w:val="18"/>
              </w:rPr>
            </w:pPr>
          </w:p>
        </w:tc>
        <w:tc>
          <w:tcPr>
            <w:tcW w:w="851" w:type="pct"/>
          </w:tcPr>
          <w:p w14:paraId="43AF48F5" w14:textId="77777777" w:rsidR="000B491E" w:rsidRPr="00F432C7" w:rsidRDefault="000B491E" w:rsidP="00122302">
            <w:pPr>
              <w:pStyle w:val="TableParagraph"/>
              <w:rPr>
                <w:sz w:val="18"/>
                <w:szCs w:val="18"/>
              </w:rPr>
            </w:pPr>
          </w:p>
        </w:tc>
        <w:tc>
          <w:tcPr>
            <w:tcW w:w="702" w:type="pct"/>
          </w:tcPr>
          <w:p w14:paraId="368EC309" w14:textId="77777777" w:rsidR="000B491E" w:rsidRPr="00F432C7" w:rsidRDefault="000B491E" w:rsidP="00122302">
            <w:pPr>
              <w:pStyle w:val="TableParagraph"/>
              <w:rPr>
                <w:sz w:val="18"/>
                <w:szCs w:val="18"/>
              </w:rPr>
            </w:pPr>
          </w:p>
        </w:tc>
      </w:tr>
      <w:tr w:rsidR="00A74A13" w:rsidRPr="00D8211D" w14:paraId="15B7D367" w14:textId="77777777" w:rsidTr="00A74A13">
        <w:trPr>
          <w:trHeight w:val="570"/>
        </w:trPr>
        <w:tc>
          <w:tcPr>
            <w:tcW w:w="1649" w:type="pct"/>
            <w:gridSpan w:val="2"/>
          </w:tcPr>
          <w:p w14:paraId="7AAE4397" w14:textId="77777777" w:rsidR="00A74A13" w:rsidRPr="00F432C7" w:rsidRDefault="00A74A13" w:rsidP="00122302">
            <w:pPr>
              <w:pStyle w:val="TableParagraph"/>
              <w:rPr>
                <w:b/>
                <w:sz w:val="18"/>
                <w:szCs w:val="18"/>
              </w:rPr>
            </w:pPr>
          </w:p>
        </w:tc>
        <w:tc>
          <w:tcPr>
            <w:tcW w:w="782" w:type="pct"/>
          </w:tcPr>
          <w:p w14:paraId="0A640480" w14:textId="77777777" w:rsidR="00A74A13" w:rsidRPr="00F432C7" w:rsidRDefault="00A74A13" w:rsidP="00122302">
            <w:pPr>
              <w:pStyle w:val="TableParagraph"/>
              <w:rPr>
                <w:sz w:val="18"/>
                <w:szCs w:val="18"/>
              </w:rPr>
            </w:pPr>
          </w:p>
        </w:tc>
        <w:tc>
          <w:tcPr>
            <w:tcW w:w="1017" w:type="pct"/>
          </w:tcPr>
          <w:p w14:paraId="3A0D53BB" w14:textId="77777777" w:rsidR="00A74A13" w:rsidRPr="00F432C7" w:rsidRDefault="00A74A13" w:rsidP="00122302">
            <w:pPr>
              <w:pStyle w:val="TableParagraph"/>
              <w:spacing w:before="2"/>
              <w:ind w:right="86"/>
              <w:jc w:val="right"/>
              <w:rPr>
                <w:b/>
                <w:sz w:val="18"/>
                <w:szCs w:val="18"/>
              </w:rPr>
            </w:pPr>
          </w:p>
        </w:tc>
        <w:tc>
          <w:tcPr>
            <w:tcW w:w="851" w:type="pct"/>
          </w:tcPr>
          <w:p w14:paraId="2C51ED60" w14:textId="77777777" w:rsidR="00A74A13" w:rsidRPr="00F432C7" w:rsidRDefault="00A74A13" w:rsidP="00122302">
            <w:pPr>
              <w:pStyle w:val="TableParagraph"/>
              <w:rPr>
                <w:sz w:val="18"/>
                <w:szCs w:val="18"/>
              </w:rPr>
            </w:pPr>
          </w:p>
        </w:tc>
        <w:tc>
          <w:tcPr>
            <w:tcW w:w="702" w:type="pct"/>
          </w:tcPr>
          <w:p w14:paraId="5E0C3771" w14:textId="77777777" w:rsidR="00A74A13" w:rsidRPr="00F432C7" w:rsidRDefault="00A74A13" w:rsidP="00122302">
            <w:pPr>
              <w:pStyle w:val="TableParagraph"/>
              <w:rPr>
                <w:sz w:val="18"/>
                <w:szCs w:val="18"/>
              </w:rPr>
            </w:pPr>
          </w:p>
        </w:tc>
      </w:tr>
      <w:tr w:rsidR="000B491E" w:rsidRPr="00D8211D" w14:paraId="63AA8939" w14:textId="77777777" w:rsidTr="00122302">
        <w:trPr>
          <w:trHeight w:val="354"/>
        </w:trPr>
        <w:tc>
          <w:tcPr>
            <w:tcW w:w="5000" w:type="pct"/>
            <w:gridSpan w:val="6"/>
            <w:shd w:val="clear" w:color="auto" w:fill="B2A1C7" w:themeFill="accent4" w:themeFillTint="99"/>
          </w:tcPr>
          <w:p w14:paraId="40EB6799" w14:textId="77777777" w:rsidR="000B491E" w:rsidRDefault="000B491E" w:rsidP="00122302">
            <w:pPr>
              <w:pStyle w:val="TableParagraph"/>
              <w:rPr>
                <w:b/>
                <w:sz w:val="18"/>
                <w:szCs w:val="18"/>
              </w:rPr>
            </w:pPr>
          </w:p>
          <w:p w14:paraId="4AECAC33" w14:textId="77777777" w:rsidR="00C86BFB" w:rsidRDefault="00C86BFB" w:rsidP="00122302">
            <w:pPr>
              <w:pStyle w:val="TableParagraph"/>
              <w:rPr>
                <w:b/>
                <w:sz w:val="18"/>
                <w:szCs w:val="18"/>
              </w:rPr>
            </w:pPr>
          </w:p>
          <w:p w14:paraId="62207683" w14:textId="77777777" w:rsidR="00C86BFB" w:rsidRDefault="00C86BFB" w:rsidP="00122302">
            <w:pPr>
              <w:pStyle w:val="TableParagraph"/>
              <w:rPr>
                <w:b/>
                <w:sz w:val="18"/>
                <w:szCs w:val="18"/>
              </w:rPr>
            </w:pPr>
          </w:p>
          <w:p w14:paraId="5897F6A9" w14:textId="77777777" w:rsidR="00C86BFB" w:rsidRDefault="00C86BFB" w:rsidP="00122302">
            <w:pPr>
              <w:pStyle w:val="TableParagraph"/>
              <w:rPr>
                <w:b/>
                <w:sz w:val="18"/>
                <w:szCs w:val="18"/>
              </w:rPr>
            </w:pPr>
          </w:p>
          <w:p w14:paraId="6F3C6FB0" w14:textId="77777777" w:rsidR="00C86BFB" w:rsidRDefault="00C86BFB" w:rsidP="00122302">
            <w:pPr>
              <w:pStyle w:val="TableParagraph"/>
              <w:rPr>
                <w:b/>
                <w:sz w:val="18"/>
                <w:szCs w:val="18"/>
              </w:rPr>
            </w:pPr>
          </w:p>
          <w:p w14:paraId="12B3641C" w14:textId="77777777" w:rsidR="00C86BFB" w:rsidRDefault="00C86BFB" w:rsidP="00122302">
            <w:pPr>
              <w:pStyle w:val="TableParagraph"/>
              <w:rPr>
                <w:b/>
                <w:sz w:val="18"/>
                <w:szCs w:val="18"/>
              </w:rPr>
            </w:pPr>
          </w:p>
          <w:p w14:paraId="2DC6690C" w14:textId="77777777" w:rsidR="00C86BFB" w:rsidRDefault="00C86BFB" w:rsidP="00122302">
            <w:pPr>
              <w:pStyle w:val="TableParagraph"/>
              <w:rPr>
                <w:b/>
                <w:sz w:val="18"/>
                <w:szCs w:val="18"/>
              </w:rPr>
            </w:pPr>
          </w:p>
          <w:p w14:paraId="5DA90899" w14:textId="77777777" w:rsidR="00C86BFB" w:rsidRDefault="00C86BFB" w:rsidP="00122302">
            <w:pPr>
              <w:pStyle w:val="TableParagraph"/>
              <w:rPr>
                <w:b/>
                <w:sz w:val="18"/>
                <w:szCs w:val="18"/>
              </w:rPr>
            </w:pPr>
          </w:p>
          <w:p w14:paraId="13DB0D2F" w14:textId="77777777" w:rsidR="00C86BFB" w:rsidRDefault="00C86BFB" w:rsidP="00122302">
            <w:pPr>
              <w:pStyle w:val="TableParagraph"/>
              <w:rPr>
                <w:b/>
                <w:sz w:val="18"/>
                <w:szCs w:val="18"/>
              </w:rPr>
            </w:pPr>
          </w:p>
          <w:p w14:paraId="64685340" w14:textId="77777777" w:rsidR="00C86BFB" w:rsidRDefault="00C86BFB" w:rsidP="00122302">
            <w:pPr>
              <w:pStyle w:val="TableParagraph"/>
              <w:rPr>
                <w:b/>
                <w:sz w:val="18"/>
                <w:szCs w:val="18"/>
              </w:rPr>
            </w:pPr>
          </w:p>
          <w:p w14:paraId="141E4320" w14:textId="77777777" w:rsidR="00C86BFB" w:rsidRPr="00F432C7" w:rsidRDefault="00C86BFB" w:rsidP="00122302">
            <w:pPr>
              <w:pStyle w:val="TableParagraph"/>
              <w:rPr>
                <w:b/>
                <w:sz w:val="18"/>
                <w:szCs w:val="18"/>
              </w:rPr>
            </w:pPr>
          </w:p>
          <w:p w14:paraId="21F23366" w14:textId="77777777" w:rsidR="000B491E" w:rsidRPr="00F432C7" w:rsidRDefault="000B491E" w:rsidP="00122302">
            <w:pPr>
              <w:pStyle w:val="TableParagraph"/>
              <w:spacing w:line="253" w:lineRule="exact"/>
              <w:ind w:left="108"/>
              <w:rPr>
                <w:sz w:val="18"/>
                <w:szCs w:val="18"/>
              </w:rPr>
            </w:pPr>
            <w:r w:rsidRPr="00F432C7">
              <w:rPr>
                <w:b/>
                <w:sz w:val="18"/>
                <w:szCs w:val="18"/>
              </w:rPr>
              <w:t xml:space="preserve">Financial Management and Inventory </w:t>
            </w:r>
          </w:p>
        </w:tc>
      </w:tr>
      <w:tr w:rsidR="000B491E" w:rsidRPr="002968CB" w14:paraId="62408EFD" w14:textId="77777777" w:rsidTr="002968CB">
        <w:trPr>
          <w:trHeight w:val="721"/>
        </w:trPr>
        <w:tc>
          <w:tcPr>
            <w:tcW w:w="460" w:type="pct"/>
          </w:tcPr>
          <w:p w14:paraId="205F4040" w14:textId="77777777" w:rsidR="000B491E" w:rsidRPr="002968CB" w:rsidRDefault="000B491E" w:rsidP="00122302">
            <w:pPr>
              <w:pStyle w:val="TableParagraph"/>
              <w:spacing w:before="33"/>
              <w:ind w:left="107"/>
              <w:rPr>
                <w:rFonts w:ascii="Arial" w:hAnsi="Arial" w:cs="Arial"/>
                <w:b/>
                <w:sz w:val="18"/>
                <w:szCs w:val="18"/>
              </w:rPr>
            </w:pPr>
            <w:r w:rsidRPr="002968CB">
              <w:rPr>
                <w:rFonts w:ascii="Arial" w:hAnsi="Arial" w:cs="Arial"/>
                <w:b/>
                <w:sz w:val="18"/>
                <w:szCs w:val="18"/>
              </w:rPr>
              <w:t>1</w:t>
            </w:r>
          </w:p>
        </w:tc>
        <w:tc>
          <w:tcPr>
            <w:tcW w:w="1189" w:type="pct"/>
          </w:tcPr>
          <w:p w14:paraId="0130AA5A" w14:textId="77777777" w:rsidR="000B491E" w:rsidRPr="002968CB" w:rsidRDefault="000B491E" w:rsidP="00122302">
            <w:pPr>
              <w:pStyle w:val="TableParagraph"/>
              <w:spacing w:before="33"/>
              <w:ind w:left="107"/>
              <w:rPr>
                <w:rFonts w:ascii="Arial" w:hAnsi="Arial" w:cs="Arial"/>
                <w:bCs/>
                <w:sz w:val="18"/>
                <w:szCs w:val="18"/>
              </w:rPr>
            </w:pPr>
            <w:r w:rsidRPr="002968CB">
              <w:rPr>
                <w:rFonts w:ascii="Arial" w:hAnsi="Arial" w:cs="Arial"/>
                <w:bCs/>
                <w:sz w:val="18"/>
                <w:szCs w:val="18"/>
              </w:rPr>
              <w:t>Project Director</w:t>
            </w:r>
          </w:p>
        </w:tc>
        <w:tc>
          <w:tcPr>
            <w:tcW w:w="782" w:type="pct"/>
          </w:tcPr>
          <w:p w14:paraId="4303DCAB" w14:textId="77777777" w:rsidR="000B491E" w:rsidRPr="002968CB" w:rsidRDefault="000B491E" w:rsidP="00122302">
            <w:pPr>
              <w:pStyle w:val="TableParagraph"/>
              <w:spacing w:before="33"/>
              <w:ind w:left="107"/>
              <w:jc w:val="center"/>
              <w:rPr>
                <w:rFonts w:ascii="Arial" w:hAnsi="Arial" w:cs="Arial"/>
                <w:b/>
                <w:sz w:val="18"/>
                <w:szCs w:val="18"/>
              </w:rPr>
            </w:pPr>
            <w:r w:rsidRPr="002968CB">
              <w:rPr>
                <w:rFonts w:ascii="Arial" w:hAnsi="Arial" w:cs="Arial"/>
                <w:b/>
                <w:sz w:val="18"/>
                <w:szCs w:val="18"/>
              </w:rPr>
              <w:t>17</w:t>
            </w:r>
          </w:p>
        </w:tc>
        <w:tc>
          <w:tcPr>
            <w:tcW w:w="1017" w:type="pct"/>
          </w:tcPr>
          <w:p w14:paraId="063558C7" w14:textId="77777777" w:rsidR="000B491E" w:rsidRPr="002968CB" w:rsidRDefault="000B491E" w:rsidP="00122302">
            <w:pPr>
              <w:pStyle w:val="TableParagraph"/>
              <w:spacing w:before="2"/>
              <w:rPr>
                <w:rFonts w:ascii="Arial" w:hAnsi="Arial" w:cs="Arial"/>
                <w:b/>
                <w:sz w:val="18"/>
                <w:szCs w:val="18"/>
              </w:rPr>
            </w:pPr>
          </w:p>
        </w:tc>
        <w:tc>
          <w:tcPr>
            <w:tcW w:w="851" w:type="pct"/>
          </w:tcPr>
          <w:p w14:paraId="479B8244" w14:textId="77777777" w:rsidR="000B491E" w:rsidRPr="002968CB" w:rsidRDefault="000B491E" w:rsidP="00122302">
            <w:pPr>
              <w:pStyle w:val="TableParagraph"/>
              <w:rPr>
                <w:rFonts w:ascii="Arial" w:hAnsi="Arial" w:cs="Arial"/>
                <w:b/>
                <w:bCs/>
                <w:sz w:val="18"/>
                <w:szCs w:val="18"/>
              </w:rPr>
            </w:pPr>
          </w:p>
        </w:tc>
        <w:tc>
          <w:tcPr>
            <w:tcW w:w="702" w:type="pct"/>
          </w:tcPr>
          <w:p w14:paraId="33E1387B" w14:textId="77777777" w:rsidR="000B491E" w:rsidRPr="002968CB" w:rsidRDefault="000B491E" w:rsidP="00122302">
            <w:pPr>
              <w:pStyle w:val="TableParagraph"/>
              <w:rPr>
                <w:rFonts w:ascii="Arial" w:hAnsi="Arial" w:cs="Arial"/>
                <w:b/>
                <w:bCs/>
                <w:sz w:val="18"/>
                <w:szCs w:val="18"/>
              </w:rPr>
            </w:pPr>
          </w:p>
        </w:tc>
      </w:tr>
      <w:tr w:rsidR="000B491E" w:rsidRPr="002968CB" w14:paraId="7772A264" w14:textId="77777777" w:rsidTr="00A74A13">
        <w:trPr>
          <w:trHeight w:val="570"/>
        </w:trPr>
        <w:tc>
          <w:tcPr>
            <w:tcW w:w="460" w:type="pct"/>
          </w:tcPr>
          <w:p w14:paraId="61BA649D" w14:textId="77777777" w:rsidR="000B491E" w:rsidRPr="002968CB" w:rsidRDefault="000B491E" w:rsidP="00122302">
            <w:pPr>
              <w:pStyle w:val="TableParagraph"/>
              <w:spacing w:before="33"/>
              <w:ind w:left="107"/>
              <w:rPr>
                <w:rFonts w:ascii="Arial" w:hAnsi="Arial" w:cs="Arial"/>
                <w:b/>
                <w:sz w:val="18"/>
                <w:szCs w:val="18"/>
              </w:rPr>
            </w:pPr>
            <w:r w:rsidRPr="002968CB">
              <w:rPr>
                <w:rFonts w:ascii="Arial" w:hAnsi="Arial" w:cs="Arial"/>
                <w:b/>
                <w:sz w:val="18"/>
                <w:szCs w:val="18"/>
              </w:rPr>
              <w:t>2</w:t>
            </w:r>
          </w:p>
        </w:tc>
        <w:tc>
          <w:tcPr>
            <w:tcW w:w="1189" w:type="pct"/>
          </w:tcPr>
          <w:p w14:paraId="46B2B9AB" w14:textId="77777777" w:rsidR="000B491E" w:rsidRPr="002968CB" w:rsidRDefault="000B491E" w:rsidP="00122302">
            <w:pPr>
              <w:pStyle w:val="TableParagraph"/>
              <w:spacing w:before="33"/>
              <w:ind w:left="107"/>
              <w:rPr>
                <w:rFonts w:ascii="Arial" w:hAnsi="Arial" w:cs="Arial"/>
                <w:bCs/>
                <w:sz w:val="18"/>
                <w:szCs w:val="18"/>
              </w:rPr>
            </w:pPr>
            <w:r w:rsidRPr="002968CB">
              <w:rPr>
                <w:rFonts w:ascii="Arial" w:hAnsi="Arial" w:cs="Arial"/>
                <w:bCs/>
                <w:sz w:val="18"/>
                <w:szCs w:val="18"/>
              </w:rPr>
              <w:t xml:space="preserve">Senior manager  </w:t>
            </w:r>
          </w:p>
        </w:tc>
        <w:tc>
          <w:tcPr>
            <w:tcW w:w="782" w:type="pct"/>
          </w:tcPr>
          <w:p w14:paraId="5189BEC5" w14:textId="77777777" w:rsidR="000B491E" w:rsidRPr="002968CB" w:rsidRDefault="000B491E" w:rsidP="00122302">
            <w:pPr>
              <w:pStyle w:val="TableParagraph"/>
              <w:spacing w:before="33"/>
              <w:ind w:left="107"/>
              <w:jc w:val="center"/>
              <w:rPr>
                <w:rFonts w:ascii="Arial" w:hAnsi="Arial" w:cs="Arial"/>
                <w:b/>
                <w:sz w:val="18"/>
                <w:szCs w:val="18"/>
              </w:rPr>
            </w:pPr>
            <w:r w:rsidRPr="002968CB">
              <w:rPr>
                <w:rFonts w:ascii="Arial" w:hAnsi="Arial" w:cs="Arial"/>
                <w:b/>
                <w:sz w:val="18"/>
                <w:szCs w:val="18"/>
              </w:rPr>
              <w:t>50</w:t>
            </w:r>
          </w:p>
        </w:tc>
        <w:tc>
          <w:tcPr>
            <w:tcW w:w="1017" w:type="pct"/>
          </w:tcPr>
          <w:p w14:paraId="2C6869C1" w14:textId="77777777" w:rsidR="000B491E" w:rsidRPr="002968CB" w:rsidRDefault="000B491E" w:rsidP="00122302">
            <w:pPr>
              <w:pStyle w:val="Default"/>
              <w:spacing w:before="120" w:after="120"/>
              <w:jc w:val="both"/>
              <w:rPr>
                <w:b/>
                <w:bCs/>
                <w:color w:val="auto"/>
                <w:sz w:val="18"/>
                <w:szCs w:val="18"/>
              </w:rPr>
            </w:pPr>
          </w:p>
        </w:tc>
        <w:tc>
          <w:tcPr>
            <w:tcW w:w="851" w:type="pct"/>
          </w:tcPr>
          <w:p w14:paraId="3CADD0F4" w14:textId="77777777" w:rsidR="000B491E" w:rsidRPr="002968CB" w:rsidRDefault="000B491E" w:rsidP="00122302">
            <w:pPr>
              <w:pStyle w:val="TableParagraph"/>
              <w:rPr>
                <w:rFonts w:ascii="Arial" w:hAnsi="Arial" w:cs="Arial"/>
                <w:b/>
                <w:bCs/>
                <w:sz w:val="18"/>
                <w:szCs w:val="18"/>
              </w:rPr>
            </w:pPr>
          </w:p>
        </w:tc>
        <w:tc>
          <w:tcPr>
            <w:tcW w:w="702" w:type="pct"/>
          </w:tcPr>
          <w:p w14:paraId="7335F130" w14:textId="77777777" w:rsidR="000B491E" w:rsidRPr="002968CB" w:rsidRDefault="000B491E" w:rsidP="00122302">
            <w:pPr>
              <w:pStyle w:val="TableParagraph"/>
              <w:rPr>
                <w:rFonts w:ascii="Arial" w:hAnsi="Arial" w:cs="Arial"/>
                <w:b/>
                <w:bCs/>
                <w:sz w:val="18"/>
                <w:szCs w:val="18"/>
              </w:rPr>
            </w:pPr>
          </w:p>
        </w:tc>
      </w:tr>
      <w:tr w:rsidR="000B491E" w:rsidRPr="002968CB" w14:paraId="59A88810" w14:textId="77777777" w:rsidTr="00A74A13">
        <w:trPr>
          <w:trHeight w:val="570"/>
        </w:trPr>
        <w:tc>
          <w:tcPr>
            <w:tcW w:w="460" w:type="pct"/>
          </w:tcPr>
          <w:p w14:paraId="03CCBC29" w14:textId="77777777" w:rsidR="000B491E" w:rsidRPr="002968CB" w:rsidRDefault="000B491E" w:rsidP="00122302">
            <w:pPr>
              <w:pStyle w:val="TableParagraph"/>
              <w:spacing w:before="33"/>
              <w:ind w:left="107"/>
              <w:rPr>
                <w:rFonts w:ascii="Arial" w:hAnsi="Arial" w:cs="Arial"/>
                <w:b/>
                <w:spacing w:val="-5"/>
                <w:sz w:val="18"/>
                <w:szCs w:val="18"/>
              </w:rPr>
            </w:pPr>
            <w:r w:rsidRPr="002968CB">
              <w:rPr>
                <w:rFonts w:ascii="Arial" w:hAnsi="Arial" w:cs="Arial"/>
                <w:b/>
                <w:spacing w:val="-5"/>
                <w:sz w:val="18"/>
                <w:szCs w:val="18"/>
              </w:rPr>
              <w:t>3</w:t>
            </w:r>
          </w:p>
        </w:tc>
        <w:tc>
          <w:tcPr>
            <w:tcW w:w="1189" w:type="pct"/>
          </w:tcPr>
          <w:p w14:paraId="605B1EAD" w14:textId="77777777" w:rsidR="000B491E" w:rsidRPr="002968CB" w:rsidRDefault="000B491E" w:rsidP="00122302">
            <w:pPr>
              <w:pStyle w:val="TableParagraph"/>
              <w:spacing w:before="33"/>
              <w:ind w:left="107"/>
              <w:rPr>
                <w:rFonts w:ascii="Arial" w:hAnsi="Arial" w:cs="Arial"/>
                <w:bCs/>
                <w:spacing w:val="-5"/>
                <w:sz w:val="18"/>
                <w:szCs w:val="18"/>
              </w:rPr>
            </w:pPr>
            <w:r w:rsidRPr="002968CB">
              <w:rPr>
                <w:rFonts w:ascii="Arial" w:hAnsi="Arial" w:cs="Arial"/>
                <w:bCs/>
                <w:sz w:val="18"/>
                <w:szCs w:val="18"/>
              </w:rPr>
              <w:t xml:space="preserve">Manager </w:t>
            </w:r>
          </w:p>
        </w:tc>
        <w:tc>
          <w:tcPr>
            <w:tcW w:w="782" w:type="pct"/>
          </w:tcPr>
          <w:p w14:paraId="22B4AC04" w14:textId="77777777" w:rsidR="000B491E" w:rsidRPr="002968CB" w:rsidRDefault="000B491E" w:rsidP="00122302">
            <w:pPr>
              <w:pStyle w:val="TableParagraph"/>
              <w:spacing w:before="33"/>
              <w:ind w:left="107"/>
              <w:jc w:val="center"/>
              <w:rPr>
                <w:rFonts w:ascii="Arial" w:hAnsi="Arial" w:cs="Arial"/>
                <w:b/>
                <w:spacing w:val="-5"/>
                <w:sz w:val="18"/>
                <w:szCs w:val="18"/>
              </w:rPr>
            </w:pPr>
            <w:r w:rsidRPr="002968CB">
              <w:rPr>
                <w:rFonts w:ascii="Arial" w:hAnsi="Arial" w:cs="Arial"/>
                <w:b/>
                <w:spacing w:val="-5"/>
                <w:sz w:val="18"/>
                <w:szCs w:val="18"/>
              </w:rPr>
              <w:t>67</w:t>
            </w:r>
          </w:p>
        </w:tc>
        <w:tc>
          <w:tcPr>
            <w:tcW w:w="1017" w:type="pct"/>
          </w:tcPr>
          <w:p w14:paraId="0837CEC7" w14:textId="77777777" w:rsidR="000B491E" w:rsidRPr="002968CB" w:rsidRDefault="000B491E" w:rsidP="00122302">
            <w:pPr>
              <w:pStyle w:val="TableParagraph"/>
              <w:spacing w:before="4"/>
              <w:rPr>
                <w:rFonts w:ascii="Arial" w:hAnsi="Arial" w:cs="Arial"/>
                <w:b/>
                <w:sz w:val="18"/>
                <w:szCs w:val="18"/>
              </w:rPr>
            </w:pPr>
          </w:p>
        </w:tc>
        <w:tc>
          <w:tcPr>
            <w:tcW w:w="851" w:type="pct"/>
          </w:tcPr>
          <w:p w14:paraId="60045A0B" w14:textId="77777777" w:rsidR="000B491E" w:rsidRPr="002968CB" w:rsidRDefault="000B491E" w:rsidP="00122302">
            <w:pPr>
              <w:pStyle w:val="TableParagraph"/>
              <w:rPr>
                <w:rFonts w:ascii="Arial" w:hAnsi="Arial" w:cs="Arial"/>
                <w:b/>
                <w:bCs/>
                <w:sz w:val="18"/>
                <w:szCs w:val="18"/>
              </w:rPr>
            </w:pPr>
          </w:p>
        </w:tc>
        <w:tc>
          <w:tcPr>
            <w:tcW w:w="702" w:type="pct"/>
          </w:tcPr>
          <w:p w14:paraId="21FF4937" w14:textId="77777777" w:rsidR="000B491E" w:rsidRPr="002968CB" w:rsidRDefault="000B491E" w:rsidP="00122302">
            <w:pPr>
              <w:pStyle w:val="TableParagraph"/>
              <w:rPr>
                <w:rFonts w:ascii="Arial" w:hAnsi="Arial" w:cs="Arial"/>
                <w:b/>
                <w:bCs/>
                <w:sz w:val="18"/>
                <w:szCs w:val="18"/>
              </w:rPr>
            </w:pPr>
          </w:p>
        </w:tc>
      </w:tr>
      <w:tr w:rsidR="000B491E" w:rsidRPr="002968CB" w14:paraId="13800D23" w14:textId="77777777" w:rsidTr="00A74A13">
        <w:trPr>
          <w:trHeight w:val="570"/>
        </w:trPr>
        <w:tc>
          <w:tcPr>
            <w:tcW w:w="460" w:type="pct"/>
          </w:tcPr>
          <w:p w14:paraId="3178B9C9" w14:textId="77777777" w:rsidR="000B491E" w:rsidRPr="002968CB" w:rsidRDefault="000B491E" w:rsidP="00122302">
            <w:pPr>
              <w:pStyle w:val="TableParagraph"/>
              <w:spacing w:before="33"/>
              <w:ind w:left="107"/>
              <w:rPr>
                <w:rFonts w:ascii="Arial" w:hAnsi="Arial" w:cs="Arial"/>
                <w:b/>
                <w:spacing w:val="-5"/>
                <w:sz w:val="18"/>
                <w:szCs w:val="18"/>
              </w:rPr>
            </w:pPr>
            <w:r w:rsidRPr="002968CB">
              <w:rPr>
                <w:rFonts w:ascii="Arial" w:hAnsi="Arial" w:cs="Arial"/>
                <w:b/>
                <w:spacing w:val="-5"/>
                <w:sz w:val="18"/>
                <w:szCs w:val="18"/>
              </w:rPr>
              <w:t>4</w:t>
            </w:r>
          </w:p>
        </w:tc>
        <w:tc>
          <w:tcPr>
            <w:tcW w:w="1189" w:type="pct"/>
          </w:tcPr>
          <w:p w14:paraId="7F7C240A" w14:textId="77777777" w:rsidR="000B491E" w:rsidRPr="002968CB" w:rsidRDefault="000B491E" w:rsidP="00122302">
            <w:pPr>
              <w:rPr>
                <w:rFonts w:ascii="Arial" w:hAnsi="Arial" w:cs="Arial"/>
              </w:rPr>
            </w:pPr>
            <w:r w:rsidRPr="002968CB">
              <w:rPr>
                <w:rFonts w:ascii="Arial" w:hAnsi="Arial" w:cs="Arial"/>
                <w:bCs/>
                <w:sz w:val="18"/>
                <w:szCs w:val="18"/>
              </w:rPr>
              <w:t xml:space="preserve">2 X Senior Auditor - </w:t>
            </w:r>
            <w:r w:rsidRPr="002968CB">
              <w:rPr>
                <w:rFonts w:ascii="Arial" w:hAnsi="Arial" w:cs="Arial"/>
                <w:b/>
                <w:spacing w:val="-5"/>
                <w:sz w:val="18"/>
                <w:szCs w:val="18"/>
              </w:rPr>
              <w:t>101 each</w:t>
            </w:r>
            <w:r w:rsidRPr="002968CB">
              <w:rPr>
                <w:rFonts w:ascii="Arial" w:hAnsi="Arial" w:cs="Arial"/>
              </w:rPr>
              <w:t xml:space="preserve"> </w:t>
            </w:r>
          </w:p>
        </w:tc>
        <w:tc>
          <w:tcPr>
            <w:tcW w:w="782" w:type="pct"/>
          </w:tcPr>
          <w:p w14:paraId="587F9389" w14:textId="77777777" w:rsidR="000B491E" w:rsidRPr="002968CB" w:rsidRDefault="000B491E" w:rsidP="00122302">
            <w:pPr>
              <w:pStyle w:val="TableParagraph"/>
              <w:spacing w:before="33"/>
              <w:ind w:left="107"/>
              <w:jc w:val="center"/>
              <w:rPr>
                <w:rFonts w:ascii="Arial" w:hAnsi="Arial" w:cs="Arial"/>
                <w:b/>
                <w:spacing w:val="-5"/>
                <w:sz w:val="18"/>
                <w:szCs w:val="18"/>
              </w:rPr>
            </w:pPr>
            <w:r w:rsidRPr="002968CB">
              <w:rPr>
                <w:rFonts w:ascii="Arial" w:hAnsi="Arial" w:cs="Arial"/>
                <w:b/>
                <w:spacing w:val="-5"/>
                <w:sz w:val="18"/>
                <w:szCs w:val="18"/>
              </w:rPr>
              <w:t>202</w:t>
            </w:r>
          </w:p>
        </w:tc>
        <w:tc>
          <w:tcPr>
            <w:tcW w:w="1017" w:type="pct"/>
          </w:tcPr>
          <w:p w14:paraId="314BCB02" w14:textId="77777777" w:rsidR="000B491E" w:rsidRPr="002968CB" w:rsidRDefault="000B491E" w:rsidP="00122302">
            <w:pPr>
              <w:pStyle w:val="TableParagraph"/>
              <w:spacing w:before="4"/>
              <w:rPr>
                <w:rFonts w:ascii="Arial" w:hAnsi="Arial" w:cs="Arial"/>
                <w:b/>
                <w:sz w:val="18"/>
                <w:szCs w:val="18"/>
              </w:rPr>
            </w:pPr>
          </w:p>
        </w:tc>
        <w:tc>
          <w:tcPr>
            <w:tcW w:w="851" w:type="pct"/>
          </w:tcPr>
          <w:p w14:paraId="43B7D635" w14:textId="77777777" w:rsidR="000B491E" w:rsidRPr="002968CB" w:rsidRDefault="000B491E" w:rsidP="00122302">
            <w:pPr>
              <w:pStyle w:val="TableParagraph"/>
              <w:rPr>
                <w:rFonts w:ascii="Arial" w:hAnsi="Arial" w:cs="Arial"/>
                <w:b/>
                <w:bCs/>
                <w:sz w:val="18"/>
                <w:szCs w:val="18"/>
              </w:rPr>
            </w:pPr>
          </w:p>
        </w:tc>
        <w:tc>
          <w:tcPr>
            <w:tcW w:w="702" w:type="pct"/>
          </w:tcPr>
          <w:p w14:paraId="7EA177DB" w14:textId="77777777" w:rsidR="000B491E" w:rsidRPr="002968CB" w:rsidRDefault="000B491E" w:rsidP="00122302">
            <w:pPr>
              <w:pStyle w:val="TableParagraph"/>
              <w:rPr>
                <w:rFonts w:ascii="Arial" w:hAnsi="Arial" w:cs="Arial"/>
                <w:b/>
                <w:bCs/>
                <w:sz w:val="18"/>
                <w:szCs w:val="18"/>
              </w:rPr>
            </w:pPr>
          </w:p>
        </w:tc>
      </w:tr>
      <w:tr w:rsidR="000B491E" w:rsidRPr="002968CB" w14:paraId="0A697824" w14:textId="77777777" w:rsidTr="00A74A13">
        <w:trPr>
          <w:trHeight w:val="570"/>
        </w:trPr>
        <w:tc>
          <w:tcPr>
            <w:tcW w:w="1649" w:type="pct"/>
            <w:gridSpan w:val="2"/>
          </w:tcPr>
          <w:p w14:paraId="3284C5DE" w14:textId="77777777" w:rsidR="000B491E" w:rsidRPr="002968CB" w:rsidRDefault="000B491E" w:rsidP="00122302">
            <w:pPr>
              <w:pStyle w:val="TableParagraph"/>
              <w:rPr>
                <w:rFonts w:ascii="Arial" w:hAnsi="Arial" w:cs="Arial"/>
                <w:b/>
                <w:sz w:val="18"/>
                <w:szCs w:val="18"/>
              </w:rPr>
            </w:pPr>
            <w:r w:rsidRPr="002968CB">
              <w:rPr>
                <w:rFonts w:ascii="Arial" w:hAnsi="Arial" w:cs="Arial"/>
                <w:b/>
                <w:sz w:val="18"/>
                <w:szCs w:val="18"/>
              </w:rPr>
              <w:t xml:space="preserve">Total Hours </w:t>
            </w:r>
          </w:p>
        </w:tc>
        <w:tc>
          <w:tcPr>
            <w:tcW w:w="782" w:type="pct"/>
          </w:tcPr>
          <w:p w14:paraId="2AA79A6F" w14:textId="77777777" w:rsidR="000B491E" w:rsidRPr="002968CB" w:rsidRDefault="000B491E" w:rsidP="00122302">
            <w:pPr>
              <w:pStyle w:val="TableParagraph"/>
              <w:jc w:val="center"/>
              <w:rPr>
                <w:rFonts w:ascii="Arial" w:hAnsi="Arial" w:cs="Arial"/>
                <w:b/>
                <w:bCs/>
                <w:sz w:val="18"/>
                <w:szCs w:val="18"/>
              </w:rPr>
            </w:pPr>
            <w:r w:rsidRPr="002968CB">
              <w:rPr>
                <w:rFonts w:ascii="Arial" w:hAnsi="Arial" w:cs="Arial"/>
                <w:b/>
                <w:bCs/>
                <w:sz w:val="18"/>
                <w:szCs w:val="18"/>
              </w:rPr>
              <w:t>336</w:t>
            </w:r>
          </w:p>
        </w:tc>
        <w:tc>
          <w:tcPr>
            <w:tcW w:w="1017" w:type="pct"/>
          </w:tcPr>
          <w:p w14:paraId="7ADC646B" w14:textId="77777777" w:rsidR="000B491E" w:rsidRPr="002968CB" w:rsidRDefault="000B491E" w:rsidP="00122302">
            <w:pPr>
              <w:pStyle w:val="TableParagraph"/>
              <w:spacing w:before="2"/>
              <w:ind w:right="88"/>
              <w:jc w:val="right"/>
              <w:rPr>
                <w:rFonts w:ascii="Arial" w:hAnsi="Arial" w:cs="Arial"/>
                <w:b/>
                <w:sz w:val="18"/>
                <w:szCs w:val="18"/>
              </w:rPr>
            </w:pPr>
          </w:p>
        </w:tc>
        <w:tc>
          <w:tcPr>
            <w:tcW w:w="851" w:type="pct"/>
          </w:tcPr>
          <w:p w14:paraId="740563BD" w14:textId="77777777" w:rsidR="000B491E" w:rsidRPr="002968CB" w:rsidRDefault="000B491E" w:rsidP="00122302">
            <w:pPr>
              <w:pStyle w:val="TableParagraph"/>
              <w:rPr>
                <w:rFonts w:ascii="Arial" w:hAnsi="Arial" w:cs="Arial"/>
                <w:b/>
                <w:bCs/>
                <w:sz w:val="18"/>
                <w:szCs w:val="18"/>
              </w:rPr>
            </w:pPr>
          </w:p>
        </w:tc>
        <w:tc>
          <w:tcPr>
            <w:tcW w:w="702" w:type="pct"/>
          </w:tcPr>
          <w:p w14:paraId="0DD04811" w14:textId="77777777" w:rsidR="000B491E" w:rsidRPr="002968CB" w:rsidRDefault="000B491E" w:rsidP="00122302">
            <w:pPr>
              <w:pStyle w:val="TableParagraph"/>
              <w:rPr>
                <w:rFonts w:ascii="Arial" w:hAnsi="Arial" w:cs="Arial"/>
                <w:b/>
                <w:bCs/>
                <w:sz w:val="18"/>
                <w:szCs w:val="18"/>
              </w:rPr>
            </w:pPr>
          </w:p>
        </w:tc>
      </w:tr>
      <w:tr w:rsidR="000B491E" w:rsidRPr="002968CB" w14:paraId="07F0D969" w14:textId="77777777" w:rsidTr="00A74A13">
        <w:trPr>
          <w:trHeight w:val="570"/>
        </w:trPr>
        <w:tc>
          <w:tcPr>
            <w:tcW w:w="1649" w:type="pct"/>
            <w:gridSpan w:val="2"/>
          </w:tcPr>
          <w:p w14:paraId="0B32A6E4" w14:textId="77777777" w:rsidR="000B491E" w:rsidRPr="002968CB" w:rsidRDefault="000B491E" w:rsidP="00122302">
            <w:pPr>
              <w:pStyle w:val="TableParagraph"/>
              <w:rPr>
                <w:rFonts w:ascii="Arial" w:hAnsi="Arial" w:cs="Arial"/>
                <w:b/>
                <w:sz w:val="18"/>
                <w:szCs w:val="18"/>
              </w:rPr>
            </w:pPr>
            <w:r w:rsidRPr="002968CB">
              <w:rPr>
                <w:rFonts w:ascii="Arial" w:hAnsi="Arial" w:cs="Arial"/>
                <w:b/>
                <w:sz w:val="18"/>
                <w:szCs w:val="18"/>
              </w:rPr>
              <w:t>Total Cost per project</w:t>
            </w:r>
          </w:p>
        </w:tc>
        <w:tc>
          <w:tcPr>
            <w:tcW w:w="782" w:type="pct"/>
          </w:tcPr>
          <w:p w14:paraId="313939F1" w14:textId="77777777" w:rsidR="000B491E" w:rsidRPr="002968CB" w:rsidRDefault="000B491E" w:rsidP="00122302">
            <w:pPr>
              <w:pStyle w:val="TableParagraph"/>
              <w:rPr>
                <w:rFonts w:ascii="Arial" w:hAnsi="Arial" w:cs="Arial"/>
                <w:sz w:val="18"/>
                <w:szCs w:val="18"/>
              </w:rPr>
            </w:pPr>
          </w:p>
        </w:tc>
        <w:tc>
          <w:tcPr>
            <w:tcW w:w="1017" w:type="pct"/>
          </w:tcPr>
          <w:p w14:paraId="7B70A678" w14:textId="77777777" w:rsidR="000B491E" w:rsidRPr="002968CB" w:rsidRDefault="000B491E" w:rsidP="00122302">
            <w:pPr>
              <w:pStyle w:val="TableParagraph"/>
              <w:spacing w:before="2"/>
              <w:ind w:right="86"/>
              <w:jc w:val="right"/>
              <w:rPr>
                <w:rFonts w:ascii="Arial" w:hAnsi="Arial" w:cs="Arial"/>
                <w:b/>
                <w:sz w:val="18"/>
                <w:szCs w:val="18"/>
              </w:rPr>
            </w:pPr>
          </w:p>
        </w:tc>
        <w:tc>
          <w:tcPr>
            <w:tcW w:w="851" w:type="pct"/>
          </w:tcPr>
          <w:p w14:paraId="2BAF3438" w14:textId="77777777" w:rsidR="000B491E" w:rsidRPr="002968CB" w:rsidRDefault="000B491E" w:rsidP="00122302">
            <w:pPr>
              <w:pStyle w:val="TableParagraph"/>
              <w:rPr>
                <w:rFonts w:ascii="Arial" w:hAnsi="Arial" w:cs="Arial"/>
                <w:sz w:val="18"/>
                <w:szCs w:val="18"/>
              </w:rPr>
            </w:pPr>
          </w:p>
        </w:tc>
        <w:tc>
          <w:tcPr>
            <w:tcW w:w="702" w:type="pct"/>
          </w:tcPr>
          <w:p w14:paraId="7B730E19" w14:textId="77777777" w:rsidR="000B491E" w:rsidRPr="002968CB" w:rsidRDefault="000B491E" w:rsidP="00122302">
            <w:pPr>
              <w:pStyle w:val="TableParagraph"/>
              <w:rPr>
                <w:rFonts w:ascii="Arial" w:hAnsi="Arial" w:cs="Arial"/>
                <w:sz w:val="18"/>
                <w:szCs w:val="18"/>
              </w:rPr>
            </w:pPr>
          </w:p>
        </w:tc>
      </w:tr>
      <w:tr w:rsidR="000B491E" w:rsidRPr="002968CB" w14:paraId="1CD1FAAF" w14:textId="77777777" w:rsidTr="00A74A13">
        <w:trPr>
          <w:trHeight w:val="570"/>
        </w:trPr>
        <w:tc>
          <w:tcPr>
            <w:tcW w:w="1649" w:type="pct"/>
            <w:gridSpan w:val="2"/>
          </w:tcPr>
          <w:p w14:paraId="3DD13C3B" w14:textId="77777777" w:rsidR="000B491E" w:rsidRPr="002968CB" w:rsidRDefault="000B491E" w:rsidP="00122302">
            <w:pPr>
              <w:pStyle w:val="TableParagraph"/>
              <w:rPr>
                <w:rFonts w:ascii="Arial" w:hAnsi="Arial" w:cs="Arial"/>
                <w:b/>
                <w:sz w:val="16"/>
                <w:szCs w:val="16"/>
              </w:rPr>
            </w:pPr>
            <w:r w:rsidRPr="002968CB">
              <w:rPr>
                <w:rFonts w:ascii="Arial" w:hAnsi="Arial" w:cs="Arial"/>
                <w:b/>
                <w:sz w:val="16"/>
                <w:szCs w:val="16"/>
              </w:rPr>
              <w:t>Total Cost per project</w:t>
            </w:r>
          </w:p>
        </w:tc>
        <w:tc>
          <w:tcPr>
            <w:tcW w:w="782" w:type="pct"/>
          </w:tcPr>
          <w:p w14:paraId="1F0067EC" w14:textId="77777777" w:rsidR="000B491E" w:rsidRPr="002968CB" w:rsidRDefault="000B491E" w:rsidP="00122302">
            <w:pPr>
              <w:pStyle w:val="TableParagraph"/>
              <w:rPr>
                <w:rFonts w:ascii="Arial" w:hAnsi="Arial" w:cs="Arial"/>
                <w:sz w:val="16"/>
                <w:szCs w:val="16"/>
              </w:rPr>
            </w:pPr>
          </w:p>
        </w:tc>
        <w:tc>
          <w:tcPr>
            <w:tcW w:w="1017" w:type="pct"/>
          </w:tcPr>
          <w:p w14:paraId="6D9F7CF5" w14:textId="77777777" w:rsidR="000B491E" w:rsidRPr="002968CB" w:rsidRDefault="000B491E" w:rsidP="00122302">
            <w:pPr>
              <w:pStyle w:val="TableParagraph"/>
              <w:spacing w:before="2"/>
              <w:ind w:right="86"/>
              <w:jc w:val="right"/>
              <w:rPr>
                <w:rFonts w:ascii="Arial" w:hAnsi="Arial" w:cs="Arial"/>
                <w:b/>
                <w:sz w:val="16"/>
                <w:szCs w:val="16"/>
              </w:rPr>
            </w:pPr>
          </w:p>
        </w:tc>
        <w:tc>
          <w:tcPr>
            <w:tcW w:w="851" w:type="pct"/>
          </w:tcPr>
          <w:p w14:paraId="1A89B400" w14:textId="77777777" w:rsidR="000B491E" w:rsidRPr="002968CB" w:rsidRDefault="000B491E" w:rsidP="00122302">
            <w:pPr>
              <w:pStyle w:val="TableParagraph"/>
              <w:rPr>
                <w:rFonts w:ascii="Arial" w:hAnsi="Arial" w:cs="Arial"/>
                <w:sz w:val="16"/>
                <w:szCs w:val="16"/>
              </w:rPr>
            </w:pPr>
          </w:p>
        </w:tc>
        <w:tc>
          <w:tcPr>
            <w:tcW w:w="702" w:type="pct"/>
          </w:tcPr>
          <w:p w14:paraId="2FCB142E" w14:textId="77777777" w:rsidR="000B491E" w:rsidRPr="002968CB" w:rsidRDefault="000B491E" w:rsidP="00122302">
            <w:pPr>
              <w:pStyle w:val="TableParagraph"/>
              <w:rPr>
                <w:rFonts w:ascii="Arial" w:hAnsi="Arial" w:cs="Arial"/>
                <w:sz w:val="16"/>
                <w:szCs w:val="16"/>
              </w:rPr>
            </w:pPr>
          </w:p>
        </w:tc>
      </w:tr>
    </w:tbl>
    <w:p w14:paraId="6FEC380F" w14:textId="77777777" w:rsidR="000B491E" w:rsidRPr="002968CB" w:rsidRDefault="000B491E" w:rsidP="000B491E">
      <w:pPr>
        <w:pStyle w:val="BodyText"/>
        <w:rPr>
          <w:rFonts w:ascii="Arial" w:hAnsi="Arial" w:cs="Arial"/>
          <w:b/>
        </w:rPr>
      </w:pPr>
    </w:p>
    <w:p w14:paraId="3EF6C924" w14:textId="2A4132A7" w:rsidR="000B491E" w:rsidRPr="002968CB" w:rsidRDefault="000B491E" w:rsidP="000B491E">
      <w:pPr>
        <w:pStyle w:val="BodyText"/>
        <w:rPr>
          <w:rFonts w:ascii="Arial" w:hAnsi="Arial" w:cs="Arial"/>
          <w:b/>
        </w:rPr>
      </w:pPr>
      <w:r w:rsidRPr="002968CB">
        <w:rPr>
          <w:rFonts w:ascii="Arial" w:hAnsi="Arial" w:cs="Arial"/>
          <w:b/>
        </w:rPr>
        <w:t>Property Rates Review and Financial Management Combined Total Cost</w:t>
      </w:r>
    </w:p>
    <w:tbl>
      <w:tblPr>
        <w:tblStyle w:val="TableGrid"/>
        <w:tblW w:w="0" w:type="auto"/>
        <w:tblLook w:val="04A0" w:firstRow="1" w:lastRow="0" w:firstColumn="1" w:lastColumn="0" w:noHBand="0" w:noVBand="1"/>
      </w:tblPr>
      <w:tblGrid>
        <w:gridCol w:w="9493"/>
        <w:gridCol w:w="2835"/>
      </w:tblGrid>
      <w:tr w:rsidR="000B491E" w:rsidRPr="002968CB" w14:paraId="1B524940" w14:textId="77777777" w:rsidTr="00122302">
        <w:tc>
          <w:tcPr>
            <w:tcW w:w="9493" w:type="dxa"/>
            <w:shd w:val="clear" w:color="auto" w:fill="95B3D7" w:themeFill="accent1" w:themeFillTint="99"/>
          </w:tcPr>
          <w:p w14:paraId="1C8F4C3D" w14:textId="77777777" w:rsidR="000B491E" w:rsidRPr="002968CB" w:rsidRDefault="000B491E" w:rsidP="00122302">
            <w:pPr>
              <w:rPr>
                <w:rFonts w:ascii="Arial" w:hAnsi="Arial" w:cs="Arial"/>
                <w:b/>
                <w:bCs/>
                <w:sz w:val="20"/>
                <w:szCs w:val="20"/>
              </w:rPr>
            </w:pPr>
            <w:r w:rsidRPr="002968CB">
              <w:rPr>
                <w:rFonts w:ascii="Arial" w:hAnsi="Arial" w:cs="Arial"/>
                <w:b/>
                <w:bCs/>
                <w:sz w:val="20"/>
                <w:szCs w:val="20"/>
              </w:rPr>
              <w:t xml:space="preserve">DESCRIPTION </w:t>
            </w:r>
          </w:p>
        </w:tc>
        <w:tc>
          <w:tcPr>
            <w:tcW w:w="2835" w:type="dxa"/>
            <w:shd w:val="clear" w:color="auto" w:fill="95B3D7" w:themeFill="accent1" w:themeFillTint="99"/>
          </w:tcPr>
          <w:p w14:paraId="406C71B0" w14:textId="77777777" w:rsidR="000B491E" w:rsidRPr="002968CB" w:rsidRDefault="000B491E" w:rsidP="00122302">
            <w:pPr>
              <w:rPr>
                <w:rFonts w:ascii="Arial" w:hAnsi="Arial" w:cs="Arial"/>
                <w:b/>
                <w:bCs/>
                <w:sz w:val="20"/>
                <w:szCs w:val="20"/>
              </w:rPr>
            </w:pPr>
            <w:r w:rsidRPr="002968CB">
              <w:rPr>
                <w:rFonts w:ascii="Arial" w:hAnsi="Arial" w:cs="Arial"/>
                <w:b/>
                <w:bCs/>
                <w:sz w:val="20"/>
                <w:szCs w:val="20"/>
              </w:rPr>
              <w:t xml:space="preserve">AMOUNT </w:t>
            </w:r>
          </w:p>
        </w:tc>
      </w:tr>
      <w:tr w:rsidR="000B491E" w:rsidRPr="002968CB" w14:paraId="3CEF6C2E" w14:textId="77777777" w:rsidTr="00122302">
        <w:tc>
          <w:tcPr>
            <w:tcW w:w="9493" w:type="dxa"/>
          </w:tcPr>
          <w:p w14:paraId="3ED0EDB3" w14:textId="77777777" w:rsidR="000B491E" w:rsidRPr="002968CB" w:rsidRDefault="000B491E" w:rsidP="00122302">
            <w:pPr>
              <w:rPr>
                <w:rFonts w:ascii="Arial" w:hAnsi="Arial" w:cs="Arial"/>
                <w:sz w:val="20"/>
                <w:szCs w:val="20"/>
              </w:rPr>
            </w:pPr>
            <w:r w:rsidRPr="002968CB">
              <w:rPr>
                <w:rFonts w:ascii="Arial" w:hAnsi="Arial" w:cs="Arial"/>
                <w:sz w:val="20"/>
                <w:szCs w:val="20"/>
              </w:rPr>
              <w:t>Property Rate Review</w:t>
            </w:r>
          </w:p>
        </w:tc>
        <w:tc>
          <w:tcPr>
            <w:tcW w:w="2835" w:type="dxa"/>
          </w:tcPr>
          <w:p w14:paraId="703BB082" w14:textId="77777777" w:rsidR="000B491E" w:rsidRPr="002968CB" w:rsidRDefault="000B491E" w:rsidP="00122302">
            <w:pPr>
              <w:rPr>
                <w:rFonts w:ascii="Arial" w:hAnsi="Arial" w:cs="Arial"/>
                <w:sz w:val="20"/>
                <w:szCs w:val="20"/>
              </w:rPr>
            </w:pPr>
            <w:r w:rsidRPr="002968CB">
              <w:rPr>
                <w:rFonts w:ascii="Arial" w:hAnsi="Arial" w:cs="Arial"/>
                <w:sz w:val="20"/>
                <w:szCs w:val="20"/>
              </w:rPr>
              <w:t>R</w:t>
            </w:r>
          </w:p>
        </w:tc>
      </w:tr>
      <w:tr w:rsidR="000B491E" w:rsidRPr="002968CB" w14:paraId="55B3D0AA" w14:textId="77777777" w:rsidTr="00122302">
        <w:tc>
          <w:tcPr>
            <w:tcW w:w="9493" w:type="dxa"/>
          </w:tcPr>
          <w:p w14:paraId="4815EB6A" w14:textId="77777777" w:rsidR="000B491E" w:rsidRPr="002968CB" w:rsidRDefault="000B491E" w:rsidP="00122302">
            <w:pPr>
              <w:rPr>
                <w:rFonts w:ascii="Arial" w:hAnsi="Arial" w:cs="Arial"/>
                <w:sz w:val="20"/>
                <w:szCs w:val="20"/>
              </w:rPr>
            </w:pPr>
            <w:r w:rsidRPr="002968CB">
              <w:rPr>
                <w:rFonts w:ascii="Arial" w:hAnsi="Arial" w:cs="Arial"/>
                <w:sz w:val="20"/>
                <w:szCs w:val="20"/>
              </w:rPr>
              <w:t>Financial Management Review</w:t>
            </w:r>
          </w:p>
        </w:tc>
        <w:tc>
          <w:tcPr>
            <w:tcW w:w="2835" w:type="dxa"/>
          </w:tcPr>
          <w:p w14:paraId="0BF51F06" w14:textId="77777777" w:rsidR="000B491E" w:rsidRPr="002968CB" w:rsidRDefault="000B491E" w:rsidP="00122302">
            <w:pPr>
              <w:rPr>
                <w:rFonts w:ascii="Arial" w:hAnsi="Arial" w:cs="Arial"/>
                <w:sz w:val="20"/>
                <w:szCs w:val="20"/>
              </w:rPr>
            </w:pPr>
            <w:r w:rsidRPr="002968CB">
              <w:rPr>
                <w:rFonts w:ascii="Arial" w:hAnsi="Arial" w:cs="Arial"/>
                <w:sz w:val="20"/>
                <w:szCs w:val="20"/>
              </w:rPr>
              <w:t>R</w:t>
            </w:r>
          </w:p>
        </w:tc>
      </w:tr>
      <w:tr w:rsidR="000B491E" w:rsidRPr="002968CB" w14:paraId="35D9AA84" w14:textId="77777777" w:rsidTr="00122302">
        <w:tc>
          <w:tcPr>
            <w:tcW w:w="9493" w:type="dxa"/>
          </w:tcPr>
          <w:p w14:paraId="6E58FF65" w14:textId="77777777" w:rsidR="000B491E" w:rsidRPr="002968CB" w:rsidRDefault="000B491E" w:rsidP="00122302">
            <w:pPr>
              <w:rPr>
                <w:rFonts w:ascii="Arial" w:hAnsi="Arial" w:cs="Arial"/>
                <w:sz w:val="20"/>
                <w:szCs w:val="20"/>
              </w:rPr>
            </w:pPr>
            <w:r w:rsidRPr="002968CB">
              <w:rPr>
                <w:rFonts w:ascii="Arial" w:hAnsi="Arial" w:cs="Arial"/>
                <w:sz w:val="20"/>
                <w:szCs w:val="20"/>
              </w:rPr>
              <w:t xml:space="preserve">TOTAL COST for Property Rate and Financial Management </w:t>
            </w:r>
            <w:r w:rsidRPr="002968CB">
              <w:rPr>
                <w:rFonts w:ascii="Arial" w:hAnsi="Arial" w:cs="Arial"/>
                <w:b/>
                <w:bCs/>
                <w:sz w:val="20"/>
                <w:szCs w:val="20"/>
              </w:rPr>
              <w:t>15%</w:t>
            </w:r>
            <w:r w:rsidRPr="002968CB">
              <w:rPr>
                <w:rFonts w:ascii="Arial" w:hAnsi="Arial" w:cs="Arial"/>
                <w:sz w:val="20"/>
                <w:szCs w:val="20"/>
              </w:rPr>
              <w:t xml:space="preserve"> </w:t>
            </w:r>
            <w:r w:rsidRPr="002968CB">
              <w:rPr>
                <w:rFonts w:ascii="Arial" w:hAnsi="Arial" w:cs="Arial"/>
                <w:b/>
                <w:bCs/>
                <w:sz w:val="20"/>
                <w:szCs w:val="20"/>
              </w:rPr>
              <w:t>VAT Exclusive</w:t>
            </w:r>
          </w:p>
        </w:tc>
        <w:tc>
          <w:tcPr>
            <w:tcW w:w="2835" w:type="dxa"/>
          </w:tcPr>
          <w:p w14:paraId="674AA646" w14:textId="77777777" w:rsidR="000B491E" w:rsidRPr="002968CB" w:rsidRDefault="000B491E" w:rsidP="00122302">
            <w:pPr>
              <w:rPr>
                <w:rFonts w:ascii="Arial" w:hAnsi="Arial" w:cs="Arial"/>
                <w:sz w:val="20"/>
                <w:szCs w:val="20"/>
              </w:rPr>
            </w:pPr>
            <w:r w:rsidRPr="002968CB">
              <w:rPr>
                <w:rFonts w:ascii="Arial" w:hAnsi="Arial" w:cs="Arial"/>
                <w:sz w:val="20"/>
                <w:szCs w:val="20"/>
              </w:rPr>
              <w:t>R</w:t>
            </w:r>
          </w:p>
        </w:tc>
      </w:tr>
      <w:tr w:rsidR="000B491E" w:rsidRPr="002968CB" w14:paraId="47484C37" w14:textId="77777777" w:rsidTr="00122302">
        <w:tc>
          <w:tcPr>
            <w:tcW w:w="9493" w:type="dxa"/>
          </w:tcPr>
          <w:p w14:paraId="7A6F50AF" w14:textId="77777777" w:rsidR="000B491E" w:rsidRPr="002968CB" w:rsidRDefault="000B491E" w:rsidP="00122302">
            <w:pPr>
              <w:rPr>
                <w:rFonts w:ascii="Arial" w:hAnsi="Arial" w:cs="Arial"/>
                <w:sz w:val="20"/>
                <w:szCs w:val="20"/>
              </w:rPr>
            </w:pPr>
            <w:r w:rsidRPr="002968CB">
              <w:rPr>
                <w:rFonts w:ascii="Arial" w:hAnsi="Arial" w:cs="Arial"/>
                <w:sz w:val="20"/>
                <w:szCs w:val="20"/>
              </w:rPr>
              <w:t xml:space="preserve">TOTAL COST for Property Rate and Financial Management </w:t>
            </w:r>
            <w:r w:rsidRPr="002968CB">
              <w:rPr>
                <w:rFonts w:ascii="Arial" w:hAnsi="Arial" w:cs="Arial"/>
                <w:b/>
                <w:bCs/>
                <w:sz w:val="20"/>
                <w:szCs w:val="20"/>
              </w:rPr>
              <w:t>15%</w:t>
            </w:r>
            <w:r w:rsidRPr="002968CB">
              <w:rPr>
                <w:rFonts w:ascii="Arial" w:hAnsi="Arial" w:cs="Arial"/>
                <w:sz w:val="20"/>
                <w:szCs w:val="20"/>
              </w:rPr>
              <w:t xml:space="preserve"> </w:t>
            </w:r>
            <w:r w:rsidRPr="002968CB">
              <w:rPr>
                <w:rFonts w:ascii="Arial" w:hAnsi="Arial" w:cs="Arial"/>
                <w:b/>
                <w:bCs/>
                <w:sz w:val="20"/>
                <w:szCs w:val="20"/>
              </w:rPr>
              <w:t>VAT Inclusive</w:t>
            </w:r>
          </w:p>
        </w:tc>
        <w:tc>
          <w:tcPr>
            <w:tcW w:w="2835" w:type="dxa"/>
          </w:tcPr>
          <w:p w14:paraId="1B773566" w14:textId="77777777" w:rsidR="000B491E" w:rsidRPr="002968CB" w:rsidRDefault="000B491E" w:rsidP="00122302">
            <w:pPr>
              <w:rPr>
                <w:rFonts w:ascii="Arial" w:hAnsi="Arial" w:cs="Arial"/>
                <w:sz w:val="20"/>
                <w:szCs w:val="20"/>
              </w:rPr>
            </w:pPr>
            <w:r w:rsidRPr="002968CB">
              <w:rPr>
                <w:rFonts w:ascii="Arial" w:hAnsi="Arial" w:cs="Arial"/>
                <w:sz w:val="20"/>
                <w:szCs w:val="20"/>
              </w:rPr>
              <w:t>R</w:t>
            </w:r>
          </w:p>
        </w:tc>
      </w:tr>
    </w:tbl>
    <w:p w14:paraId="3BA0C2BB" w14:textId="77777777" w:rsidR="000B491E" w:rsidRPr="002968CB" w:rsidRDefault="000B491E" w:rsidP="000B491E">
      <w:pPr>
        <w:rPr>
          <w:rFonts w:ascii="Arial" w:hAnsi="Arial" w:cs="Arial"/>
          <w:color w:val="FF0000"/>
        </w:rPr>
      </w:pPr>
    </w:p>
    <w:p w14:paraId="35321604" w14:textId="513E5040" w:rsidR="00B619D6" w:rsidRPr="00A43DB7" w:rsidRDefault="000B491E" w:rsidP="00A43DB7">
      <w:pPr>
        <w:rPr>
          <w:rFonts w:ascii="Arial" w:hAnsi="Arial" w:cs="Arial"/>
          <w:b/>
          <w:color w:val="000000" w:themeColor="text1"/>
        </w:rPr>
      </w:pPr>
      <w:r w:rsidRPr="002968CB">
        <w:rPr>
          <w:rFonts w:ascii="Arial" w:hAnsi="Arial" w:cs="Arial"/>
          <w:color w:val="FF0000"/>
        </w:rPr>
        <w:t>Failure to have the combined calculation for both audit (Property rates and utilities management and Financial Management review and Inventory Management Review)completed will lead to disqualification</w:t>
      </w:r>
      <w:r w:rsidRPr="002968CB">
        <w:rPr>
          <w:rFonts w:ascii="Arial" w:hAnsi="Arial" w:cs="Arial"/>
        </w:rPr>
        <w:t>.</w:t>
      </w:r>
    </w:p>
    <w:sectPr w:rsidR="00B619D6" w:rsidRPr="00A43DB7"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6830" w14:textId="77777777" w:rsidR="001C4250" w:rsidRDefault="001C4250">
      <w:r>
        <w:separator/>
      </w:r>
    </w:p>
  </w:endnote>
  <w:endnote w:type="continuationSeparator" w:id="0">
    <w:p w14:paraId="0DAC0FF1" w14:textId="77777777" w:rsidR="001C4250" w:rsidRDefault="001C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8CA6" w14:textId="77777777" w:rsidR="001C4250" w:rsidRDefault="001C4250">
      <w:r>
        <w:separator/>
      </w:r>
    </w:p>
  </w:footnote>
  <w:footnote w:type="continuationSeparator" w:id="0">
    <w:p w14:paraId="29422195" w14:textId="77777777" w:rsidR="001C4250" w:rsidRDefault="001C4250">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477A3A"/>
    <w:multiLevelType w:val="multilevel"/>
    <w:tmpl w:val="9C480E9C"/>
    <w:lvl w:ilvl="0">
      <w:start w:val="1"/>
      <w:numFmt w:val="decimal"/>
      <w:lvlText w:val="%1"/>
      <w:lvlJc w:val="left"/>
      <w:pPr>
        <w:ind w:left="1332"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1B73"/>
    <w:multiLevelType w:val="hybridMultilevel"/>
    <w:tmpl w:val="DC10E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10" w15:restartNumberingAfterBreak="0">
    <w:nsid w:val="102B04CB"/>
    <w:multiLevelType w:val="hybridMultilevel"/>
    <w:tmpl w:val="19B6BF6E"/>
    <w:lvl w:ilvl="0" w:tplc="82242D26">
      <w:start w:val="1"/>
      <w:numFmt w:val="lowerLetter"/>
      <w:lvlText w:val="%1)"/>
      <w:lvlJc w:val="left"/>
      <w:pPr>
        <w:ind w:left="1764" w:hanging="432"/>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1"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2"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427494"/>
    <w:multiLevelType w:val="hybridMultilevel"/>
    <w:tmpl w:val="4100E998"/>
    <w:lvl w:ilvl="0" w:tplc="FFBC81BE">
      <w:start w:val="1"/>
      <w:numFmt w:val="upperRoman"/>
      <w:lvlText w:val="%1."/>
      <w:lvlJc w:val="right"/>
      <w:pPr>
        <w:ind w:left="45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7" w15:restartNumberingAfterBreak="0">
    <w:nsid w:val="40BD46A2"/>
    <w:multiLevelType w:val="hybridMultilevel"/>
    <w:tmpl w:val="EE0CC55E"/>
    <w:lvl w:ilvl="0" w:tplc="5CF46F88">
      <w:numFmt w:val="decimal"/>
      <w:lvlText w:val="%1."/>
      <w:lvlJc w:val="left"/>
      <w:pPr>
        <w:ind w:left="323" w:hanging="221"/>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31" w15:restartNumberingAfterBreak="0">
    <w:nsid w:val="5543254D"/>
    <w:multiLevelType w:val="multilevel"/>
    <w:tmpl w:val="4440CF66"/>
    <w:lvl w:ilvl="0">
      <w:start w:val="6"/>
      <w:numFmt w:val="decimal"/>
      <w:lvlText w:val="%1"/>
      <w:lvlJc w:val="left"/>
      <w:pPr>
        <w:ind w:left="120" w:hanging="1440"/>
      </w:pPr>
      <w:rPr>
        <w:rFonts w:hint="default"/>
        <w:lang w:val="en-US" w:eastAsia="en-US" w:bidi="ar-SA"/>
      </w:rPr>
    </w:lvl>
    <w:lvl w:ilvl="1">
      <w:start w:val="1"/>
      <w:numFmt w:val="decimal"/>
      <w:lvlText w:val="%1.%2"/>
      <w:lvlJc w:val="left"/>
      <w:pPr>
        <w:ind w:left="120" w:hanging="1440"/>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2"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3"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9B5A35"/>
    <w:multiLevelType w:val="hybridMultilevel"/>
    <w:tmpl w:val="0D98DE22"/>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3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40" w15:restartNumberingAfterBreak="0">
    <w:nsid w:val="698B4FEE"/>
    <w:multiLevelType w:val="multilevel"/>
    <w:tmpl w:val="BE6845D6"/>
    <w:lvl w:ilvl="0">
      <w:start w:val="5"/>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4"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3B0C4C"/>
    <w:multiLevelType w:val="multilevel"/>
    <w:tmpl w:val="5EFC40B0"/>
    <w:lvl w:ilvl="0">
      <w:start w:val="1"/>
      <w:numFmt w:val="decimal"/>
      <w:lvlText w:val="%1."/>
      <w:lvlJc w:val="left"/>
      <w:pPr>
        <w:ind w:left="798" w:hanging="567"/>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13"/>
  </w:num>
  <w:num w:numId="2" w16cid:durableId="1386955166">
    <w:abstractNumId w:val="2"/>
  </w:num>
  <w:num w:numId="3" w16cid:durableId="1239906215">
    <w:abstractNumId w:val="46"/>
  </w:num>
  <w:num w:numId="4" w16cid:durableId="753166714">
    <w:abstractNumId w:val="25"/>
  </w:num>
  <w:num w:numId="5" w16cid:durableId="1971936993">
    <w:abstractNumId w:val="34"/>
  </w:num>
  <w:num w:numId="6" w16cid:durableId="915363479">
    <w:abstractNumId w:val="17"/>
  </w:num>
  <w:num w:numId="7" w16cid:durableId="111480456">
    <w:abstractNumId w:val="45"/>
  </w:num>
  <w:num w:numId="8" w16cid:durableId="1111781377">
    <w:abstractNumId w:val="22"/>
  </w:num>
  <w:num w:numId="9" w16cid:durableId="932932536">
    <w:abstractNumId w:val="5"/>
  </w:num>
  <w:num w:numId="10" w16cid:durableId="1017535581">
    <w:abstractNumId w:val="38"/>
  </w:num>
  <w:num w:numId="11" w16cid:durableId="324019106">
    <w:abstractNumId w:val="16"/>
  </w:num>
  <w:num w:numId="12" w16cid:durableId="2047438662">
    <w:abstractNumId w:val="20"/>
  </w:num>
  <w:num w:numId="13" w16cid:durableId="818501363">
    <w:abstractNumId w:val="3"/>
  </w:num>
  <w:num w:numId="14" w16cid:durableId="1830168401">
    <w:abstractNumId w:val="36"/>
  </w:num>
  <w:num w:numId="15" w16cid:durableId="156851608">
    <w:abstractNumId w:val="41"/>
  </w:num>
  <w:num w:numId="16" w16cid:durableId="41834373">
    <w:abstractNumId w:val="0"/>
  </w:num>
  <w:num w:numId="17" w16cid:durableId="1175220945">
    <w:abstractNumId w:val="42"/>
  </w:num>
  <w:num w:numId="18" w16cid:durableId="420569470">
    <w:abstractNumId w:val="19"/>
  </w:num>
  <w:num w:numId="19" w16cid:durableId="1981568904">
    <w:abstractNumId w:val="21"/>
  </w:num>
  <w:num w:numId="20" w16cid:durableId="1171329933">
    <w:abstractNumId w:val="15"/>
  </w:num>
  <w:num w:numId="21" w16cid:durableId="1254437900">
    <w:abstractNumId w:val="28"/>
  </w:num>
  <w:num w:numId="22" w16cid:durableId="1973175160">
    <w:abstractNumId w:val="23"/>
  </w:num>
  <w:num w:numId="23" w16cid:durableId="658927456">
    <w:abstractNumId w:val="8"/>
  </w:num>
  <w:num w:numId="24" w16cid:durableId="1968853600">
    <w:abstractNumId w:val="44"/>
  </w:num>
  <w:num w:numId="25" w16cid:durableId="1125466829">
    <w:abstractNumId w:val="14"/>
  </w:num>
  <w:num w:numId="26" w16cid:durableId="1167524333">
    <w:abstractNumId w:val="30"/>
  </w:num>
  <w:num w:numId="27" w16cid:durableId="1151482531">
    <w:abstractNumId w:val="7"/>
  </w:num>
  <w:num w:numId="28" w16cid:durableId="1593395868">
    <w:abstractNumId w:val="9"/>
  </w:num>
  <w:num w:numId="29" w16cid:durableId="2125076409">
    <w:abstractNumId w:val="37"/>
  </w:num>
  <w:num w:numId="30" w16cid:durableId="644284607">
    <w:abstractNumId w:val="39"/>
  </w:num>
  <w:num w:numId="31" w16cid:durableId="2132745457">
    <w:abstractNumId w:val="11"/>
  </w:num>
  <w:num w:numId="32" w16cid:durableId="226383820">
    <w:abstractNumId w:val="26"/>
  </w:num>
  <w:num w:numId="33" w16cid:durableId="346686090">
    <w:abstractNumId w:val="33"/>
  </w:num>
  <w:num w:numId="34" w16cid:durableId="753086174">
    <w:abstractNumId w:val="43"/>
  </w:num>
  <w:num w:numId="35" w16cid:durableId="445543926">
    <w:abstractNumId w:val="47"/>
  </w:num>
  <w:num w:numId="36" w16cid:durableId="701634612">
    <w:abstractNumId w:val="24"/>
  </w:num>
  <w:num w:numId="37" w16cid:durableId="238171031">
    <w:abstractNumId w:val="10"/>
  </w:num>
  <w:num w:numId="38" w16cid:durableId="895967294">
    <w:abstractNumId w:val="1"/>
  </w:num>
  <w:num w:numId="39" w16cid:durableId="623317467">
    <w:abstractNumId w:val="27"/>
  </w:num>
  <w:num w:numId="40" w16cid:durableId="312485998">
    <w:abstractNumId w:val="31"/>
  </w:num>
  <w:num w:numId="41" w16cid:durableId="1810827340">
    <w:abstractNumId w:val="32"/>
  </w:num>
  <w:num w:numId="42" w16cid:durableId="1511601386">
    <w:abstractNumId w:val="29"/>
  </w:num>
  <w:num w:numId="43" w16cid:durableId="106776067">
    <w:abstractNumId w:val="12"/>
  </w:num>
  <w:num w:numId="44" w16cid:durableId="1824001842">
    <w:abstractNumId w:val="4"/>
  </w:num>
  <w:num w:numId="45" w16cid:durableId="1572040190">
    <w:abstractNumId w:val="40"/>
  </w:num>
  <w:num w:numId="46" w16cid:durableId="1397362996">
    <w:abstractNumId w:val="18"/>
  </w:num>
  <w:num w:numId="47" w16cid:durableId="515312092">
    <w:abstractNumId w:val="6"/>
  </w:num>
  <w:num w:numId="48" w16cid:durableId="958298336">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3928"/>
    <w:rsid w:val="00023C09"/>
    <w:rsid w:val="00024847"/>
    <w:rsid w:val="00025388"/>
    <w:rsid w:val="0002593A"/>
    <w:rsid w:val="00025952"/>
    <w:rsid w:val="00026558"/>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99E"/>
    <w:rsid w:val="00044AA3"/>
    <w:rsid w:val="000450B4"/>
    <w:rsid w:val="00046D75"/>
    <w:rsid w:val="00047D82"/>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975A3"/>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A76CA"/>
    <w:rsid w:val="000B006C"/>
    <w:rsid w:val="000B172E"/>
    <w:rsid w:val="000B24BC"/>
    <w:rsid w:val="000B36CE"/>
    <w:rsid w:val="000B491E"/>
    <w:rsid w:val="000B54F8"/>
    <w:rsid w:val="000B63AA"/>
    <w:rsid w:val="000B7D17"/>
    <w:rsid w:val="000C1464"/>
    <w:rsid w:val="000C1910"/>
    <w:rsid w:val="000C20F5"/>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2DE1"/>
    <w:rsid w:val="000E330C"/>
    <w:rsid w:val="000E372D"/>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DDC"/>
    <w:rsid w:val="001602A3"/>
    <w:rsid w:val="0016031B"/>
    <w:rsid w:val="00160D94"/>
    <w:rsid w:val="0016130D"/>
    <w:rsid w:val="00161768"/>
    <w:rsid w:val="001631A5"/>
    <w:rsid w:val="001638C1"/>
    <w:rsid w:val="0016472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B72"/>
    <w:rsid w:val="00184DC5"/>
    <w:rsid w:val="0018653A"/>
    <w:rsid w:val="00186CC7"/>
    <w:rsid w:val="0018703C"/>
    <w:rsid w:val="00187A40"/>
    <w:rsid w:val="00187B91"/>
    <w:rsid w:val="00190E62"/>
    <w:rsid w:val="00190EFD"/>
    <w:rsid w:val="00190F49"/>
    <w:rsid w:val="001911DF"/>
    <w:rsid w:val="00191B66"/>
    <w:rsid w:val="00191D38"/>
    <w:rsid w:val="00192E37"/>
    <w:rsid w:val="00193F08"/>
    <w:rsid w:val="00195459"/>
    <w:rsid w:val="00195477"/>
    <w:rsid w:val="00195764"/>
    <w:rsid w:val="0019663D"/>
    <w:rsid w:val="00196980"/>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250"/>
    <w:rsid w:val="001C4762"/>
    <w:rsid w:val="001C5559"/>
    <w:rsid w:val="001C6D9D"/>
    <w:rsid w:val="001C6EBC"/>
    <w:rsid w:val="001C7417"/>
    <w:rsid w:val="001C7CC8"/>
    <w:rsid w:val="001D1A20"/>
    <w:rsid w:val="001D4934"/>
    <w:rsid w:val="001D5466"/>
    <w:rsid w:val="001D56C0"/>
    <w:rsid w:val="001D56E8"/>
    <w:rsid w:val="001D699E"/>
    <w:rsid w:val="001D6CED"/>
    <w:rsid w:val="001D6F08"/>
    <w:rsid w:val="001D73F6"/>
    <w:rsid w:val="001E0956"/>
    <w:rsid w:val="001E106E"/>
    <w:rsid w:val="001E157C"/>
    <w:rsid w:val="001E1DCB"/>
    <w:rsid w:val="001E2873"/>
    <w:rsid w:val="001E3595"/>
    <w:rsid w:val="001E3D92"/>
    <w:rsid w:val="001E5A4C"/>
    <w:rsid w:val="001E5C8D"/>
    <w:rsid w:val="001E74A7"/>
    <w:rsid w:val="001E7DFC"/>
    <w:rsid w:val="001F088C"/>
    <w:rsid w:val="001F0A20"/>
    <w:rsid w:val="001F0BC5"/>
    <w:rsid w:val="001F2E9E"/>
    <w:rsid w:val="001F30DB"/>
    <w:rsid w:val="001F359C"/>
    <w:rsid w:val="001F4708"/>
    <w:rsid w:val="001F4DC0"/>
    <w:rsid w:val="001F79F7"/>
    <w:rsid w:val="00200516"/>
    <w:rsid w:val="00200C81"/>
    <w:rsid w:val="00200DA6"/>
    <w:rsid w:val="00200FAF"/>
    <w:rsid w:val="00201372"/>
    <w:rsid w:val="00202A89"/>
    <w:rsid w:val="00205497"/>
    <w:rsid w:val="002064E9"/>
    <w:rsid w:val="00206642"/>
    <w:rsid w:val="00210557"/>
    <w:rsid w:val="00211E60"/>
    <w:rsid w:val="00212090"/>
    <w:rsid w:val="002120B9"/>
    <w:rsid w:val="002123FA"/>
    <w:rsid w:val="002133F7"/>
    <w:rsid w:val="00213894"/>
    <w:rsid w:val="002150F8"/>
    <w:rsid w:val="00216830"/>
    <w:rsid w:val="0021683A"/>
    <w:rsid w:val="00216968"/>
    <w:rsid w:val="00216A03"/>
    <w:rsid w:val="00217C95"/>
    <w:rsid w:val="00220287"/>
    <w:rsid w:val="00220F5E"/>
    <w:rsid w:val="00220F8C"/>
    <w:rsid w:val="0022112F"/>
    <w:rsid w:val="0022115B"/>
    <w:rsid w:val="00221493"/>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AF5"/>
    <w:rsid w:val="00235D1E"/>
    <w:rsid w:val="002372D5"/>
    <w:rsid w:val="002373B6"/>
    <w:rsid w:val="002422B5"/>
    <w:rsid w:val="00242C23"/>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4D0D"/>
    <w:rsid w:val="00255B64"/>
    <w:rsid w:val="002564D0"/>
    <w:rsid w:val="00261BE6"/>
    <w:rsid w:val="00262762"/>
    <w:rsid w:val="0026366B"/>
    <w:rsid w:val="0026426F"/>
    <w:rsid w:val="00264BC2"/>
    <w:rsid w:val="0026529E"/>
    <w:rsid w:val="002665AB"/>
    <w:rsid w:val="0026722E"/>
    <w:rsid w:val="002679D9"/>
    <w:rsid w:val="002712C5"/>
    <w:rsid w:val="0027247D"/>
    <w:rsid w:val="0027275A"/>
    <w:rsid w:val="0027331D"/>
    <w:rsid w:val="00273762"/>
    <w:rsid w:val="00273AF1"/>
    <w:rsid w:val="002744AA"/>
    <w:rsid w:val="002745CC"/>
    <w:rsid w:val="00274B09"/>
    <w:rsid w:val="00275D07"/>
    <w:rsid w:val="0027718F"/>
    <w:rsid w:val="00280A60"/>
    <w:rsid w:val="00282F01"/>
    <w:rsid w:val="00283202"/>
    <w:rsid w:val="002839A1"/>
    <w:rsid w:val="00283D37"/>
    <w:rsid w:val="00283E7D"/>
    <w:rsid w:val="00284477"/>
    <w:rsid w:val="00285400"/>
    <w:rsid w:val="00287D14"/>
    <w:rsid w:val="0029037B"/>
    <w:rsid w:val="00291480"/>
    <w:rsid w:val="002923B1"/>
    <w:rsid w:val="0029489A"/>
    <w:rsid w:val="002952C6"/>
    <w:rsid w:val="00295551"/>
    <w:rsid w:val="002966B6"/>
    <w:rsid w:val="0029688E"/>
    <w:rsid w:val="002968CB"/>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5A1"/>
    <w:rsid w:val="002F08BF"/>
    <w:rsid w:val="002F0DA4"/>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01A2"/>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653"/>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1F1E"/>
    <w:rsid w:val="003A2D65"/>
    <w:rsid w:val="003A5631"/>
    <w:rsid w:val="003A576D"/>
    <w:rsid w:val="003A581F"/>
    <w:rsid w:val="003A592B"/>
    <w:rsid w:val="003B07A0"/>
    <w:rsid w:val="003B1DF7"/>
    <w:rsid w:val="003B28C6"/>
    <w:rsid w:val="003B29FB"/>
    <w:rsid w:val="003B3863"/>
    <w:rsid w:val="003B5070"/>
    <w:rsid w:val="003B59DE"/>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D41"/>
    <w:rsid w:val="003D2EA1"/>
    <w:rsid w:val="003D4873"/>
    <w:rsid w:val="003D4E3A"/>
    <w:rsid w:val="003D6D1A"/>
    <w:rsid w:val="003D6D3D"/>
    <w:rsid w:val="003E0C88"/>
    <w:rsid w:val="003E1697"/>
    <w:rsid w:val="003E2A81"/>
    <w:rsid w:val="003E491A"/>
    <w:rsid w:val="003E4E88"/>
    <w:rsid w:val="003E5293"/>
    <w:rsid w:val="003E52A7"/>
    <w:rsid w:val="003E5CB8"/>
    <w:rsid w:val="003E65AB"/>
    <w:rsid w:val="003F219E"/>
    <w:rsid w:val="003F2E0B"/>
    <w:rsid w:val="003F3084"/>
    <w:rsid w:val="003F3A46"/>
    <w:rsid w:val="003F5BA2"/>
    <w:rsid w:val="003F6285"/>
    <w:rsid w:val="003F6914"/>
    <w:rsid w:val="003F6AA5"/>
    <w:rsid w:val="003F7BDA"/>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1E2E"/>
    <w:rsid w:val="00412716"/>
    <w:rsid w:val="004129E8"/>
    <w:rsid w:val="00412B1D"/>
    <w:rsid w:val="00413009"/>
    <w:rsid w:val="00413FE5"/>
    <w:rsid w:val="00414572"/>
    <w:rsid w:val="00414880"/>
    <w:rsid w:val="00414B11"/>
    <w:rsid w:val="00414E48"/>
    <w:rsid w:val="004163DE"/>
    <w:rsid w:val="00416DE8"/>
    <w:rsid w:val="00417A9B"/>
    <w:rsid w:val="0042236D"/>
    <w:rsid w:val="00422526"/>
    <w:rsid w:val="00422D42"/>
    <w:rsid w:val="0042333D"/>
    <w:rsid w:val="00423BD6"/>
    <w:rsid w:val="00424899"/>
    <w:rsid w:val="00426CF2"/>
    <w:rsid w:val="00426FDE"/>
    <w:rsid w:val="00427D14"/>
    <w:rsid w:val="00427DD2"/>
    <w:rsid w:val="00430070"/>
    <w:rsid w:val="00431B3D"/>
    <w:rsid w:val="00435AB9"/>
    <w:rsid w:val="00435E0A"/>
    <w:rsid w:val="00437306"/>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5B93"/>
    <w:rsid w:val="004574E4"/>
    <w:rsid w:val="00461069"/>
    <w:rsid w:val="0046136C"/>
    <w:rsid w:val="0046161D"/>
    <w:rsid w:val="00462332"/>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5A83"/>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A7A"/>
    <w:rsid w:val="004A5D32"/>
    <w:rsid w:val="004A7736"/>
    <w:rsid w:val="004A7830"/>
    <w:rsid w:val="004B012E"/>
    <w:rsid w:val="004B2DF9"/>
    <w:rsid w:val="004B3EC1"/>
    <w:rsid w:val="004B4537"/>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50E"/>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3432"/>
    <w:rsid w:val="004F4061"/>
    <w:rsid w:val="004F592D"/>
    <w:rsid w:val="004F5E48"/>
    <w:rsid w:val="004F75A1"/>
    <w:rsid w:val="00500A8B"/>
    <w:rsid w:val="00501884"/>
    <w:rsid w:val="005021D3"/>
    <w:rsid w:val="0050282C"/>
    <w:rsid w:val="00502BA5"/>
    <w:rsid w:val="00503FE4"/>
    <w:rsid w:val="00504342"/>
    <w:rsid w:val="0050442A"/>
    <w:rsid w:val="00505132"/>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0F0F"/>
    <w:rsid w:val="00521CBF"/>
    <w:rsid w:val="00522A6D"/>
    <w:rsid w:val="00522DC0"/>
    <w:rsid w:val="00523060"/>
    <w:rsid w:val="0052360A"/>
    <w:rsid w:val="0052376D"/>
    <w:rsid w:val="0052714C"/>
    <w:rsid w:val="005274EE"/>
    <w:rsid w:val="0052754F"/>
    <w:rsid w:val="00527871"/>
    <w:rsid w:val="00527FB7"/>
    <w:rsid w:val="00530F99"/>
    <w:rsid w:val="00531002"/>
    <w:rsid w:val="0053214A"/>
    <w:rsid w:val="0053286C"/>
    <w:rsid w:val="00532E49"/>
    <w:rsid w:val="00533F2D"/>
    <w:rsid w:val="0053422E"/>
    <w:rsid w:val="00534391"/>
    <w:rsid w:val="00534393"/>
    <w:rsid w:val="0053488A"/>
    <w:rsid w:val="00534F66"/>
    <w:rsid w:val="0053667A"/>
    <w:rsid w:val="00540E35"/>
    <w:rsid w:val="00540EB9"/>
    <w:rsid w:val="00540F5A"/>
    <w:rsid w:val="00541174"/>
    <w:rsid w:val="0054139C"/>
    <w:rsid w:val="00542548"/>
    <w:rsid w:val="0054271D"/>
    <w:rsid w:val="00544AEB"/>
    <w:rsid w:val="00544F62"/>
    <w:rsid w:val="00545E54"/>
    <w:rsid w:val="00545F63"/>
    <w:rsid w:val="00551D88"/>
    <w:rsid w:val="00553227"/>
    <w:rsid w:val="005538B3"/>
    <w:rsid w:val="005555E5"/>
    <w:rsid w:val="0055570A"/>
    <w:rsid w:val="00555CF7"/>
    <w:rsid w:val="00556EDB"/>
    <w:rsid w:val="00557905"/>
    <w:rsid w:val="00560041"/>
    <w:rsid w:val="00561E3D"/>
    <w:rsid w:val="00561EA3"/>
    <w:rsid w:val="005663B6"/>
    <w:rsid w:val="005663D0"/>
    <w:rsid w:val="00566B48"/>
    <w:rsid w:val="005671E0"/>
    <w:rsid w:val="005671E2"/>
    <w:rsid w:val="005711E1"/>
    <w:rsid w:val="00571C29"/>
    <w:rsid w:val="00571E33"/>
    <w:rsid w:val="00572537"/>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1D08"/>
    <w:rsid w:val="005934A2"/>
    <w:rsid w:val="005941C2"/>
    <w:rsid w:val="00594537"/>
    <w:rsid w:val="00594703"/>
    <w:rsid w:val="00595E3C"/>
    <w:rsid w:val="00596641"/>
    <w:rsid w:val="00597078"/>
    <w:rsid w:val="00597533"/>
    <w:rsid w:val="00597B20"/>
    <w:rsid w:val="005A36AC"/>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D"/>
    <w:rsid w:val="005C6D9E"/>
    <w:rsid w:val="005D1345"/>
    <w:rsid w:val="005D1CBA"/>
    <w:rsid w:val="005D2CFD"/>
    <w:rsid w:val="005D37A6"/>
    <w:rsid w:val="005D41A8"/>
    <w:rsid w:val="005D4DF2"/>
    <w:rsid w:val="005D5A1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980"/>
    <w:rsid w:val="005F2131"/>
    <w:rsid w:val="005F2C8E"/>
    <w:rsid w:val="005F398A"/>
    <w:rsid w:val="005F5B3E"/>
    <w:rsid w:val="005F75F0"/>
    <w:rsid w:val="005F78A1"/>
    <w:rsid w:val="00600AE6"/>
    <w:rsid w:val="006017BF"/>
    <w:rsid w:val="00601D8C"/>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907"/>
    <w:rsid w:val="0062083F"/>
    <w:rsid w:val="00622936"/>
    <w:rsid w:val="0062375D"/>
    <w:rsid w:val="00623CBE"/>
    <w:rsid w:val="00626474"/>
    <w:rsid w:val="00630CD5"/>
    <w:rsid w:val="00631BD6"/>
    <w:rsid w:val="00633B4E"/>
    <w:rsid w:val="00633BA8"/>
    <w:rsid w:val="00634C03"/>
    <w:rsid w:val="006353AF"/>
    <w:rsid w:val="00636244"/>
    <w:rsid w:val="00640838"/>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570F1"/>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08CD"/>
    <w:rsid w:val="00671409"/>
    <w:rsid w:val="00671715"/>
    <w:rsid w:val="006726FB"/>
    <w:rsid w:val="00673A13"/>
    <w:rsid w:val="00674424"/>
    <w:rsid w:val="006762B9"/>
    <w:rsid w:val="00676F91"/>
    <w:rsid w:val="006779AF"/>
    <w:rsid w:val="00677C71"/>
    <w:rsid w:val="00680527"/>
    <w:rsid w:val="0068128B"/>
    <w:rsid w:val="006817F8"/>
    <w:rsid w:val="00681A86"/>
    <w:rsid w:val="0068358B"/>
    <w:rsid w:val="00683663"/>
    <w:rsid w:val="006836E3"/>
    <w:rsid w:val="0068693A"/>
    <w:rsid w:val="00686F40"/>
    <w:rsid w:val="006902FA"/>
    <w:rsid w:val="006903E4"/>
    <w:rsid w:val="0069052F"/>
    <w:rsid w:val="00691592"/>
    <w:rsid w:val="00692A65"/>
    <w:rsid w:val="006938C9"/>
    <w:rsid w:val="006949A8"/>
    <w:rsid w:val="00694B6C"/>
    <w:rsid w:val="00695AD4"/>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21D5"/>
    <w:rsid w:val="006B367B"/>
    <w:rsid w:val="006B39C3"/>
    <w:rsid w:val="006B3B05"/>
    <w:rsid w:val="006B46DB"/>
    <w:rsid w:val="006B4B4C"/>
    <w:rsid w:val="006B53EB"/>
    <w:rsid w:val="006B7200"/>
    <w:rsid w:val="006B740D"/>
    <w:rsid w:val="006C004E"/>
    <w:rsid w:val="006C17B4"/>
    <w:rsid w:val="006C2A9E"/>
    <w:rsid w:val="006C2B1D"/>
    <w:rsid w:val="006C419F"/>
    <w:rsid w:val="006C4B55"/>
    <w:rsid w:val="006C6157"/>
    <w:rsid w:val="006C6470"/>
    <w:rsid w:val="006C79E8"/>
    <w:rsid w:val="006C7A3A"/>
    <w:rsid w:val="006D0410"/>
    <w:rsid w:val="006D2A9E"/>
    <w:rsid w:val="006D326A"/>
    <w:rsid w:val="006D348E"/>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6B4A"/>
    <w:rsid w:val="007076BE"/>
    <w:rsid w:val="0071061E"/>
    <w:rsid w:val="00710F23"/>
    <w:rsid w:val="00711AF2"/>
    <w:rsid w:val="007120F7"/>
    <w:rsid w:val="0071350B"/>
    <w:rsid w:val="00714C98"/>
    <w:rsid w:val="007151BB"/>
    <w:rsid w:val="007155DA"/>
    <w:rsid w:val="00715D8A"/>
    <w:rsid w:val="00715F54"/>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34D4"/>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CAA"/>
    <w:rsid w:val="007A1363"/>
    <w:rsid w:val="007A1FD5"/>
    <w:rsid w:val="007A2B95"/>
    <w:rsid w:val="007A2EEC"/>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B34"/>
    <w:rsid w:val="007B76F2"/>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128D"/>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DF3"/>
    <w:rsid w:val="00834ECE"/>
    <w:rsid w:val="00835535"/>
    <w:rsid w:val="00835C4D"/>
    <w:rsid w:val="00835F05"/>
    <w:rsid w:val="00837350"/>
    <w:rsid w:val="008373F8"/>
    <w:rsid w:val="00840DEB"/>
    <w:rsid w:val="00841023"/>
    <w:rsid w:val="00841591"/>
    <w:rsid w:val="008419EE"/>
    <w:rsid w:val="008425C6"/>
    <w:rsid w:val="00842EC5"/>
    <w:rsid w:val="008434EA"/>
    <w:rsid w:val="00844128"/>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443A"/>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956"/>
    <w:rsid w:val="00883F2D"/>
    <w:rsid w:val="00884145"/>
    <w:rsid w:val="00885A91"/>
    <w:rsid w:val="00885BCB"/>
    <w:rsid w:val="00885E89"/>
    <w:rsid w:val="008860F8"/>
    <w:rsid w:val="00887193"/>
    <w:rsid w:val="008901BB"/>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A6F08"/>
    <w:rsid w:val="008B17BA"/>
    <w:rsid w:val="008B2E9D"/>
    <w:rsid w:val="008B2EB5"/>
    <w:rsid w:val="008B2F0E"/>
    <w:rsid w:val="008B4792"/>
    <w:rsid w:val="008B4FAB"/>
    <w:rsid w:val="008B695C"/>
    <w:rsid w:val="008B6A0B"/>
    <w:rsid w:val="008B6FD7"/>
    <w:rsid w:val="008B7759"/>
    <w:rsid w:val="008C0D8C"/>
    <w:rsid w:val="008C1711"/>
    <w:rsid w:val="008C1D0F"/>
    <w:rsid w:val="008C33CF"/>
    <w:rsid w:val="008C442E"/>
    <w:rsid w:val="008C5567"/>
    <w:rsid w:val="008C5823"/>
    <w:rsid w:val="008C6C8D"/>
    <w:rsid w:val="008D221A"/>
    <w:rsid w:val="008D23E2"/>
    <w:rsid w:val="008D2AD6"/>
    <w:rsid w:val="008D2E79"/>
    <w:rsid w:val="008D63C8"/>
    <w:rsid w:val="008D783B"/>
    <w:rsid w:val="008E090A"/>
    <w:rsid w:val="008E170E"/>
    <w:rsid w:val="008E5E25"/>
    <w:rsid w:val="008E71B7"/>
    <w:rsid w:val="008E7EEC"/>
    <w:rsid w:val="008F13DE"/>
    <w:rsid w:val="008F1B45"/>
    <w:rsid w:val="008F24B8"/>
    <w:rsid w:val="008F2E72"/>
    <w:rsid w:val="008F380C"/>
    <w:rsid w:val="008F3E78"/>
    <w:rsid w:val="008F4C16"/>
    <w:rsid w:val="008F4FCE"/>
    <w:rsid w:val="008F5B01"/>
    <w:rsid w:val="008F647E"/>
    <w:rsid w:val="00900E11"/>
    <w:rsid w:val="00901967"/>
    <w:rsid w:val="00902443"/>
    <w:rsid w:val="0090269C"/>
    <w:rsid w:val="00902C71"/>
    <w:rsid w:val="00903A2C"/>
    <w:rsid w:val="00903C43"/>
    <w:rsid w:val="00904FA3"/>
    <w:rsid w:val="009110F2"/>
    <w:rsid w:val="009137AD"/>
    <w:rsid w:val="00914444"/>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33F2"/>
    <w:rsid w:val="00944BA2"/>
    <w:rsid w:val="00944BEF"/>
    <w:rsid w:val="00944FE1"/>
    <w:rsid w:val="0094503F"/>
    <w:rsid w:val="0094523D"/>
    <w:rsid w:val="00945316"/>
    <w:rsid w:val="009463FF"/>
    <w:rsid w:val="00946BAB"/>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186"/>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9D8"/>
    <w:rsid w:val="00996E1B"/>
    <w:rsid w:val="00997AF3"/>
    <w:rsid w:val="009A1962"/>
    <w:rsid w:val="009A1B88"/>
    <w:rsid w:val="009A272F"/>
    <w:rsid w:val="009A2D96"/>
    <w:rsid w:val="009A366C"/>
    <w:rsid w:val="009A408E"/>
    <w:rsid w:val="009A5CF6"/>
    <w:rsid w:val="009A5F42"/>
    <w:rsid w:val="009A72AE"/>
    <w:rsid w:val="009A7BC7"/>
    <w:rsid w:val="009B077E"/>
    <w:rsid w:val="009B099C"/>
    <w:rsid w:val="009B185D"/>
    <w:rsid w:val="009B1A70"/>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0F8"/>
    <w:rsid w:val="009E4B3A"/>
    <w:rsid w:val="009E4BFE"/>
    <w:rsid w:val="009E56F6"/>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0C1B"/>
    <w:rsid w:val="00A116EA"/>
    <w:rsid w:val="00A1174B"/>
    <w:rsid w:val="00A1237C"/>
    <w:rsid w:val="00A158FE"/>
    <w:rsid w:val="00A16DF9"/>
    <w:rsid w:val="00A1714D"/>
    <w:rsid w:val="00A17BC2"/>
    <w:rsid w:val="00A22597"/>
    <w:rsid w:val="00A22A17"/>
    <w:rsid w:val="00A22FC1"/>
    <w:rsid w:val="00A24845"/>
    <w:rsid w:val="00A2554D"/>
    <w:rsid w:val="00A2636A"/>
    <w:rsid w:val="00A2717B"/>
    <w:rsid w:val="00A3067A"/>
    <w:rsid w:val="00A30BDA"/>
    <w:rsid w:val="00A30D34"/>
    <w:rsid w:val="00A31814"/>
    <w:rsid w:val="00A319EB"/>
    <w:rsid w:val="00A31ABC"/>
    <w:rsid w:val="00A31E21"/>
    <w:rsid w:val="00A33949"/>
    <w:rsid w:val="00A34B0C"/>
    <w:rsid w:val="00A36A35"/>
    <w:rsid w:val="00A36F7E"/>
    <w:rsid w:val="00A37630"/>
    <w:rsid w:val="00A379FF"/>
    <w:rsid w:val="00A41E45"/>
    <w:rsid w:val="00A41FE7"/>
    <w:rsid w:val="00A42A8A"/>
    <w:rsid w:val="00A43DB7"/>
    <w:rsid w:val="00A446F5"/>
    <w:rsid w:val="00A44A8B"/>
    <w:rsid w:val="00A44A9B"/>
    <w:rsid w:val="00A45BE9"/>
    <w:rsid w:val="00A45E99"/>
    <w:rsid w:val="00A45F35"/>
    <w:rsid w:val="00A46363"/>
    <w:rsid w:val="00A469D2"/>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1C1E"/>
    <w:rsid w:val="00A72F78"/>
    <w:rsid w:val="00A74A13"/>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FA5"/>
    <w:rsid w:val="00AB6A52"/>
    <w:rsid w:val="00AB6A84"/>
    <w:rsid w:val="00AB6AE1"/>
    <w:rsid w:val="00AC08FD"/>
    <w:rsid w:val="00AC2C20"/>
    <w:rsid w:val="00AC360F"/>
    <w:rsid w:val="00AC3E6A"/>
    <w:rsid w:val="00AC3E97"/>
    <w:rsid w:val="00AC43D4"/>
    <w:rsid w:val="00AC56B2"/>
    <w:rsid w:val="00AC6684"/>
    <w:rsid w:val="00AC7AD7"/>
    <w:rsid w:val="00AD09EA"/>
    <w:rsid w:val="00AD0BA4"/>
    <w:rsid w:val="00AD243E"/>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4039"/>
    <w:rsid w:val="00AE4DA8"/>
    <w:rsid w:val="00AE5C8D"/>
    <w:rsid w:val="00AE6B36"/>
    <w:rsid w:val="00AF070F"/>
    <w:rsid w:val="00AF1180"/>
    <w:rsid w:val="00AF13B2"/>
    <w:rsid w:val="00AF1D52"/>
    <w:rsid w:val="00AF28B6"/>
    <w:rsid w:val="00AF2967"/>
    <w:rsid w:val="00AF2DA9"/>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4D"/>
    <w:rsid w:val="00B12A58"/>
    <w:rsid w:val="00B13D56"/>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4E7"/>
    <w:rsid w:val="00B317E7"/>
    <w:rsid w:val="00B34565"/>
    <w:rsid w:val="00B3468E"/>
    <w:rsid w:val="00B3510C"/>
    <w:rsid w:val="00B35278"/>
    <w:rsid w:val="00B35D75"/>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9D6"/>
    <w:rsid w:val="00B61CA4"/>
    <w:rsid w:val="00B61FEB"/>
    <w:rsid w:val="00B62955"/>
    <w:rsid w:val="00B62E47"/>
    <w:rsid w:val="00B642D5"/>
    <w:rsid w:val="00B649C2"/>
    <w:rsid w:val="00B65169"/>
    <w:rsid w:val="00B654BE"/>
    <w:rsid w:val="00B65619"/>
    <w:rsid w:val="00B66721"/>
    <w:rsid w:val="00B66E84"/>
    <w:rsid w:val="00B67431"/>
    <w:rsid w:val="00B67637"/>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315"/>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CA1"/>
    <w:rsid w:val="00BB4FDB"/>
    <w:rsid w:val="00BB79DA"/>
    <w:rsid w:val="00BB7EE7"/>
    <w:rsid w:val="00BC0E94"/>
    <w:rsid w:val="00BC0FC0"/>
    <w:rsid w:val="00BC22FB"/>
    <w:rsid w:val="00BC260C"/>
    <w:rsid w:val="00BC2DA0"/>
    <w:rsid w:val="00BC4149"/>
    <w:rsid w:val="00BC54CF"/>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2E0"/>
    <w:rsid w:val="00BF0AD1"/>
    <w:rsid w:val="00BF172D"/>
    <w:rsid w:val="00BF2977"/>
    <w:rsid w:val="00BF297B"/>
    <w:rsid w:val="00BF2F3C"/>
    <w:rsid w:val="00BF30ED"/>
    <w:rsid w:val="00BF3EDE"/>
    <w:rsid w:val="00BF571A"/>
    <w:rsid w:val="00BF5CBE"/>
    <w:rsid w:val="00BF629D"/>
    <w:rsid w:val="00BF75DE"/>
    <w:rsid w:val="00BF781B"/>
    <w:rsid w:val="00C00DCC"/>
    <w:rsid w:val="00C02432"/>
    <w:rsid w:val="00C02D69"/>
    <w:rsid w:val="00C03016"/>
    <w:rsid w:val="00C03C28"/>
    <w:rsid w:val="00C04802"/>
    <w:rsid w:val="00C06179"/>
    <w:rsid w:val="00C07A1E"/>
    <w:rsid w:val="00C1068B"/>
    <w:rsid w:val="00C10EE8"/>
    <w:rsid w:val="00C11650"/>
    <w:rsid w:val="00C1219C"/>
    <w:rsid w:val="00C1239A"/>
    <w:rsid w:val="00C12CF9"/>
    <w:rsid w:val="00C14C21"/>
    <w:rsid w:val="00C1646E"/>
    <w:rsid w:val="00C171CA"/>
    <w:rsid w:val="00C20964"/>
    <w:rsid w:val="00C21A5A"/>
    <w:rsid w:val="00C22F29"/>
    <w:rsid w:val="00C244A1"/>
    <w:rsid w:val="00C25229"/>
    <w:rsid w:val="00C253C4"/>
    <w:rsid w:val="00C254AA"/>
    <w:rsid w:val="00C25CCD"/>
    <w:rsid w:val="00C26613"/>
    <w:rsid w:val="00C31030"/>
    <w:rsid w:val="00C344DA"/>
    <w:rsid w:val="00C350EF"/>
    <w:rsid w:val="00C35236"/>
    <w:rsid w:val="00C3558E"/>
    <w:rsid w:val="00C3628A"/>
    <w:rsid w:val="00C36E13"/>
    <w:rsid w:val="00C37B64"/>
    <w:rsid w:val="00C4043C"/>
    <w:rsid w:val="00C409BC"/>
    <w:rsid w:val="00C40E12"/>
    <w:rsid w:val="00C41086"/>
    <w:rsid w:val="00C414C4"/>
    <w:rsid w:val="00C41B71"/>
    <w:rsid w:val="00C435C1"/>
    <w:rsid w:val="00C439E6"/>
    <w:rsid w:val="00C44725"/>
    <w:rsid w:val="00C464CA"/>
    <w:rsid w:val="00C47704"/>
    <w:rsid w:val="00C47C12"/>
    <w:rsid w:val="00C500DD"/>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3CAC"/>
    <w:rsid w:val="00C86BFB"/>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B0024"/>
    <w:rsid w:val="00CB1FD1"/>
    <w:rsid w:val="00CB2C4A"/>
    <w:rsid w:val="00CB462A"/>
    <w:rsid w:val="00CB4E7A"/>
    <w:rsid w:val="00CB4F66"/>
    <w:rsid w:val="00CB59A5"/>
    <w:rsid w:val="00CB6777"/>
    <w:rsid w:val="00CC0A76"/>
    <w:rsid w:val="00CC1930"/>
    <w:rsid w:val="00CC1C65"/>
    <w:rsid w:val="00CC1C74"/>
    <w:rsid w:val="00CC22FD"/>
    <w:rsid w:val="00CC4183"/>
    <w:rsid w:val="00CC4FBC"/>
    <w:rsid w:val="00CC5643"/>
    <w:rsid w:val="00CC5E84"/>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9CC"/>
    <w:rsid w:val="00CE7ACF"/>
    <w:rsid w:val="00CE7B5E"/>
    <w:rsid w:val="00CF0496"/>
    <w:rsid w:val="00CF1C5C"/>
    <w:rsid w:val="00CF26C6"/>
    <w:rsid w:val="00CF3156"/>
    <w:rsid w:val="00CF43F3"/>
    <w:rsid w:val="00CF4728"/>
    <w:rsid w:val="00CF4DD1"/>
    <w:rsid w:val="00CF57AE"/>
    <w:rsid w:val="00CF59B8"/>
    <w:rsid w:val="00CF5D61"/>
    <w:rsid w:val="00CF5DEF"/>
    <w:rsid w:val="00CF61AE"/>
    <w:rsid w:val="00CF6CE0"/>
    <w:rsid w:val="00CF6F79"/>
    <w:rsid w:val="00CF74F8"/>
    <w:rsid w:val="00D014CA"/>
    <w:rsid w:val="00D01C2C"/>
    <w:rsid w:val="00D01D1B"/>
    <w:rsid w:val="00D048F5"/>
    <w:rsid w:val="00D051CF"/>
    <w:rsid w:val="00D06336"/>
    <w:rsid w:val="00D06949"/>
    <w:rsid w:val="00D07289"/>
    <w:rsid w:val="00D10BC5"/>
    <w:rsid w:val="00D11620"/>
    <w:rsid w:val="00D127F6"/>
    <w:rsid w:val="00D138E9"/>
    <w:rsid w:val="00D139DA"/>
    <w:rsid w:val="00D13E59"/>
    <w:rsid w:val="00D140A2"/>
    <w:rsid w:val="00D1498B"/>
    <w:rsid w:val="00D1504A"/>
    <w:rsid w:val="00D1559F"/>
    <w:rsid w:val="00D15C6B"/>
    <w:rsid w:val="00D16D95"/>
    <w:rsid w:val="00D214D3"/>
    <w:rsid w:val="00D218F1"/>
    <w:rsid w:val="00D21A7F"/>
    <w:rsid w:val="00D21F48"/>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ED2"/>
    <w:rsid w:val="00D61791"/>
    <w:rsid w:val="00D61C81"/>
    <w:rsid w:val="00D61F2B"/>
    <w:rsid w:val="00D6217C"/>
    <w:rsid w:val="00D62383"/>
    <w:rsid w:val="00D62F3C"/>
    <w:rsid w:val="00D64E40"/>
    <w:rsid w:val="00D67EEB"/>
    <w:rsid w:val="00D70478"/>
    <w:rsid w:val="00D7210F"/>
    <w:rsid w:val="00D727AF"/>
    <w:rsid w:val="00D73411"/>
    <w:rsid w:val="00D73E54"/>
    <w:rsid w:val="00D757AB"/>
    <w:rsid w:val="00D76125"/>
    <w:rsid w:val="00D76169"/>
    <w:rsid w:val="00D80239"/>
    <w:rsid w:val="00D81076"/>
    <w:rsid w:val="00D82189"/>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1D24"/>
    <w:rsid w:val="00DB2A13"/>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3A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5041"/>
    <w:rsid w:val="00E0524E"/>
    <w:rsid w:val="00E05942"/>
    <w:rsid w:val="00E069E9"/>
    <w:rsid w:val="00E06F59"/>
    <w:rsid w:val="00E07041"/>
    <w:rsid w:val="00E07796"/>
    <w:rsid w:val="00E0798B"/>
    <w:rsid w:val="00E07C7B"/>
    <w:rsid w:val="00E110D9"/>
    <w:rsid w:val="00E12E41"/>
    <w:rsid w:val="00E1491E"/>
    <w:rsid w:val="00E15C15"/>
    <w:rsid w:val="00E160DB"/>
    <w:rsid w:val="00E165AA"/>
    <w:rsid w:val="00E17693"/>
    <w:rsid w:val="00E209B6"/>
    <w:rsid w:val="00E21FA3"/>
    <w:rsid w:val="00E22007"/>
    <w:rsid w:val="00E22D25"/>
    <w:rsid w:val="00E236FA"/>
    <w:rsid w:val="00E23AE5"/>
    <w:rsid w:val="00E24207"/>
    <w:rsid w:val="00E24AEC"/>
    <w:rsid w:val="00E25872"/>
    <w:rsid w:val="00E2608B"/>
    <w:rsid w:val="00E263C7"/>
    <w:rsid w:val="00E2693A"/>
    <w:rsid w:val="00E31597"/>
    <w:rsid w:val="00E31CDA"/>
    <w:rsid w:val="00E327FE"/>
    <w:rsid w:val="00E32B9F"/>
    <w:rsid w:val="00E33936"/>
    <w:rsid w:val="00E349D3"/>
    <w:rsid w:val="00E34AB2"/>
    <w:rsid w:val="00E40028"/>
    <w:rsid w:val="00E4147E"/>
    <w:rsid w:val="00E419FB"/>
    <w:rsid w:val="00E41A9C"/>
    <w:rsid w:val="00E41EC7"/>
    <w:rsid w:val="00E469DA"/>
    <w:rsid w:val="00E46D42"/>
    <w:rsid w:val="00E5154F"/>
    <w:rsid w:val="00E52FA0"/>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4607"/>
    <w:rsid w:val="00E9526B"/>
    <w:rsid w:val="00E9546E"/>
    <w:rsid w:val="00E955F0"/>
    <w:rsid w:val="00E960E3"/>
    <w:rsid w:val="00E967AC"/>
    <w:rsid w:val="00E978B4"/>
    <w:rsid w:val="00E97940"/>
    <w:rsid w:val="00EA1D72"/>
    <w:rsid w:val="00EA2707"/>
    <w:rsid w:val="00EA4020"/>
    <w:rsid w:val="00EA4377"/>
    <w:rsid w:val="00EA6665"/>
    <w:rsid w:val="00EA6B0F"/>
    <w:rsid w:val="00EA6BEF"/>
    <w:rsid w:val="00EA799E"/>
    <w:rsid w:val="00EA7B97"/>
    <w:rsid w:val="00EA7E83"/>
    <w:rsid w:val="00EB0347"/>
    <w:rsid w:val="00EB0A8E"/>
    <w:rsid w:val="00EB16C5"/>
    <w:rsid w:val="00EB226A"/>
    <w:rsid w:val="00EB2E18"/>
    <w:rsid w:val="00EB3250"/>
    <w:rsid w:val="00EB4CC6"/>
    <w:rsid w:val="00EB5051"/>
    <w:rsid w:val="00EB58FB"/>
    <w:rsid w:val="00EB5936"/>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41B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427E"/>
    <w:rsid w:val="00F25419"/>
    <w:rsid w:val="00F25664"/>
    <w:rsid w:val="00F269E2"/>
    <w:rsid w:val="00F27808"/>
    <w:rsid w:val="00F27998"/>
    <w:rsid w:val="00F27A8C"/>
    <w:rsid w:val="00F27E56"/>
    <w:rsid w:val="00F301AA"/>
    <w:rsid w:val="00F317E5"/>
    <w:rsid w:val="00F32198"/>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BD0"/>
    <w:rsid w:val="00F85D5F"/>
    <w:rsid w:val="00F87A08"/>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C7907"/>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2328"/>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 w:type="character" w:styleId="FollowedHyperlink">
    <w:name w:val="FollowedHyperlink"/>
    <w:basedOn w:val="DefaultParagraphFont"/>
    <w:semiHidden/>
    <w:unhideWhenUsed/>
    <w:rsid w:val="004A5A7A"/>
    <w:rPr>
      <w:color w:val="800080" w:themeColor="followedHyperlink"/>
      <w:u w:val="single"/>
    </w:rPr>
  </w:style>
  <w:style w:type="table" w:customStyle="1" w:styleId="TableGrid120">
    <w:name w:val="Table Grid12"/>
    <w:basedOn w:val="TableNormal"/>
    <w:next w:val="TableGrid"/>
    <w:uiPriority w:val="39"/>
    <w:rsid w:val="007434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l/meetup-join/19%3ameeting_MDM3YTUyMDgtNzI4Yy00OGI5LWFhYTYtOWIzMmM1YmJhY2Yy%40thread.v2/0?context=%7b%22Tid%22%3a%22ef089e05-fa66-4ce1-99c1-feb47ce02989%22%2c%22Oid%22%3a%223fc8bea5-2909-4740-b380-273574a63169%22%7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6728</Words>
  <Characters>36536</Characters>
  <Application>Microsoft Office Word</Application>
  <DocSecurity>0</DocSecurity>
  <Lines>1405</Lines>
  <Paragraphs>665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6</cp:revision>
  <cp:lastPrinted>2023-03-22T07:01:00Z</cp:lastPrinted>
  <dcterms:created xsi:type="dcterms:W3CDTF">2025-12-05T14:52:00Z</dcterms:created>
  <dcterms:modified xsi:type="dcterms:W3CDTF">2025-12-05T15:13:00Z</dcterms:modified>
</cp:coreProperties>
</file>