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91311504"/>
        <w:placeholder>
          <w:docPart w:val="2889C5701ACB4D2DB3AAFD223BE9FE30"/>
        </w:placeholder>
      </w:sdtPr>
      <w:sdtEndPr/>
      <w:sdtContent>
        <w:sdt>
          <w:sdtPr>
            <w:id w:val="-1462265599"/>
            <w:lock w:val="sdtContentLocked"/>
            <w:placeholder>
              <w:docPart w:val="2889C5701ACB4D2DB3AAFD223BE9FE30"/>
            </w:placeholder>
            <w15:appearance w15:val="hidden"/>
          </w:sdtPr>
          <w:sdtEndPr/>
          <w:sdtContent>
            <w:p w14:paraId="796FA54C" w14:textId="77777777" w:rsidR="00AB0B86" w:rsidRDefault="00AB0B86" w:rsidP="00AB0B86">
              <w:pPr>
                <w:jc w:val="center"/>
              </w:pPr>
            </w:p>
            <w:p w14:paraId="4B254F0B" w14:textId="77777777" w:rsidR="00AB0B86" w:rsidRDefault="007C6533" w:rsidP="00AB0B86">
              <w:pPr>
                <w:jc w:val="center"/>
              </w:pPr>
              <w:r>
                <w:rPr>
                  <w:noProof/>
                  <w:lang w:val="en-GB" w:eastAsia="en-GB"/>
                </w:rPr>
                <w:drawing>
                  <wp:anchor distT="0" distB="0" distL="114300" distR="114300" simplePos="0" relativeHeight="251660288" behindDoc="0" locked="0" layoutInCell="1" allowOverlap="1" wp14:anchorId="689587F4" wp14:editId="4B8D8358">
                    <wp:simplePos x="0" y="0"/>
                    <wp:positionH relativeFrom="column">
                      <wp:posOffset>2628900</wp:posOffset>
                    </wp:positionH>
                    <wp:positionV relativeFrom="paragraph">
                      <wp:posOffset>271145</wp:posOffset>
                    </wp:positionV>
                    <wp:extent cx="863600" cy="10795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3600" cy="1079500"/>
                            </a:xfrm>
                            <a:prstGeom prst="rect">
                              <a:avLst/>
                            </a:prstGeom>
                            <a:noFill/>
                          </pic:spPr>
                        </pic:pic>
                      </a:graphicData>
                    </a:graphic>
                  </wp:anchor>
                </w:drawing>
              </w:r>
            </w:p>
            <w:p w14:paraId="71562B57" w14:textId="77777777" w:rsidR="00A06C58" w:rsidRDefault="00087CD2" w:rsidP="00AB0B86">
              <w:pPr>
                <w:jc w:val="center"/>
              </w:pPr>
              <w:r>
                <w:rPr>
                  <w:noProof/>
                  <w:lang w:val="en-GB" w:eastAsia="en-GB"/>
                </w:rPr>
                <w:drawing>
                  <wp:anchor distT="0" distB="0" distL="114300" distR="114300" simplePos="0" relativeHeight="251659264" behindDoc="1" locked="1" layoutInCell="1" allowOverlap="0" wp14:anchorId="0EF4A070" wp14:editId="59BB9784">
                    <wp:simplePos x="0" y="0"/>
                    <wp:positionH relativeFrom="page">
                      <wp:posOffset>5353050</wp:posOffset>
                    </wp:positionH>
                    <wp:positionV relativeFrom="page">
                      <wp:posOffset>0</wp:posOffset>
                    </wp:positionV>
                    <wp:extent cx="2201545" cy="4644390"/>
                    <wp:effectExtent l="0" t="0" r="8255"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10800000" flipH="1">
                              <a:off x="0" y="0"/>
                              <a:ext cx="2201545" cy="4644390"/>
                            </a:xfrm>
                            <a:prstGeom prst="rect">
                              <a:avLst/>
                            </a:prstGeom>
                            <a:noFill/>
                          </pic:spPr>
                        </pic:pic>
                      </a:graphicData>
                    </a:graphic>
                    <wp14:sizeRelH relativeFrom="margin">
                      <wp14:pctWidth>0</wp14:pctWidth>
                    </wp14:sizeRelH>
                    <wp14:sizeRelV relativeFrom="margin">
                      <wp14:pctHeight>0</wp14:pctHeight>
                    </wp14:sizeRelV>
                  </wp:anchor>
                </w:drawing>
              </w:r>
            </w:p>
            <w:p w14:paraId="11C99A5A" w14:textId="77777777" w:rsidR="00AB0B86" w:rsidRDefault="00AB0B86" w:rsidP="00AB0B86">
              <w:pPr>
                <w:jc w:val="center"/>
              </w:pPr>
            </w:p>
            <w:p w14:paraId="7E3317FA" w14:textId="77777777" w:rsidR="00AB0B86" w:rsidRDefault="00AB0B86" w:rsidP="00AB0B86">
              <w:pPr>
                <w:jc w:val="center"/>
              </w:pPr>
            </w:p>
            <w:p w14:paraId="092BD540" w14:textId="77777777" w:rsidR="00AB0B86" w:rsidRDefault="00AB0B86" w:rsidP="00AB0B86">
              <w:pPr>
                <w:jc w:val="center"/>
              </w:pPr>
            </w:p>
            <w:p w14:paraId="71A09C70" w14:textId="77777777" w:rsidR="00AB0B86" w:rsidRDefault="00AB0B86" w:rsidP="00AB0B86">
              <w:pPr>
                <w:jc w:val="center"/>
              </w:pPr>
            </w:p>
            <w:p w14:paraId="399E6AA0" w14:textId="77777777" w:rsidR="00AB0B86" w:rsidRDefault="00AB0B86" w:rsidP="00AB0B86">
              <w:pPr>
                <w:jc w:val="center"/>
              </w:pPr>
            </w:p>
            <w:p w14:paraId="0D6D525F" w14:textId="77777777" w:rsidR="00AB0B86" w:rsidRDefault="00AB0B86" w:rsidP="00AB0B86">
              <w:pPr>
                <w:jc w:val="center"/>
              </w:pPr>
            </w:p>
            <w:p w14:paraId="35FDBC9C" w14:textId="77777777" w:rsidR="00AB0B86" w:rsidRDefault="00AB0B86" w:rsidP="00AB0B86">
              <w:pPr>
                <w:jc w:val="center"/>
              </w:pPr>
            </w:p>
            <w:p w14:paraId="62398C0E" w14:textId="77777777" w:rsidR="00F70A16" w:rsidRDefault="008776DD" w:rsidP="00AB0B86">
              <w:pPr>
                <w:jc w:val="center"/>
              </w:pPr>
            </w:p>
          </w:sdtContent>
        </w:sdt>
      </w:sdtContent>
    </w:sdt>
    <w:p w14:paraId="5F78FDFC" w14:textId="77777777" w:rsidR="001E4E4B" w:rsidRDefault="009C0D1E" w:rsidP="009C0D1E">
      <w:pPr>
        <w:jc w:val="center"/>
        <w:rPr>
          <w:rFonts w:asciiTheme="majorHAnsi" w:hAnsiTheme="majorHAnsi"/>
          <w:b/>
          <w:color w:val="0E1B8D"/>
          <w:sz w:val="40"/>
          <w:szCs w:val="40"/>
        </w:rPr>
      </w:pPr>
      <w:r w:rsidRPr="009C0D1E">
        <w:rPr>
          <w:rFonts w:asciiTheme="majorHAnsi" w:hAnsiTheme="majorHAnsi"/>
          <w:b/>
          <w:color w:val="0E1B8D"/>
          <w:sz w:val="40"/>
          <w:szCs w:val="40"/>
        </w:rPr>
        <w:t>Annexure 1: Bid Specification</w:t>
      </w:r>
      <w:r w:rsidR="00504F20">
        <w:rPr>
          <w:rFonts w:asciiTheme="majorHAnsi" w:hAnsiTheme="majorHAnsi"/>
          <w:b/>
          <w:color w:val="0E1B8D"/>
          <w:sz w:val="40"/>
          <w:szCs w:val="40"/>
        </w:rPr>
        <w:t xml:space="preserve">: </w:t>
      </w:r>
    </w:p>
    <w:p w14:paraId="54BED7B1" w14:textId="68CDE9DA" w:rsidR="00BF423B" w:rsidRPr="00C2758B" w:rsidRDefault="00BF423B" w:rsidP="009C0D1E">
      <w:pPr>
        <w:jc w:val="center"/>
        <w:rPr>
          <w:rFonts w:asciiTheme="majorHAnsi" w:hAnsiTheme="majorHAnsi"/>
          <w:b/>
          <w:bCs/>
          <w:sz w:val="40"/>
          <w:szCs w:val="40"/>
        </w:rPr>
      </w:pPr>
      <w:bookmarkStart w:id="0" w:name="_Hlk138332312"/>
    </w:p>
    <w:tbl>
      <w:tblPr>
        <w:tblStyle w:val="TableGrid"/>
        <w:tblW w:w="0" w:type="auto"/>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539"/>
        <w:gridCol w:w="6089"/>
      </w:tblGrid>
      <w:tr w:rsidR="006E36FF" w:rsidRPr="00B6276C" w14:paraId="15B9AB58" w14:textId="77777777" w:rsidTr="008E3622">
        <w:trPr>
          <w:trHeight w:val="567"/>
        </w:trPr>
        <w:tc>
          <w:tcPr>
            <w:tcW w:w="3539" w:type="dxa"/>
            <w:shd w:val="clear" w:color="auto" w:fill="DBE5F1" w:themeFill="accent1" w:themeFillTint="33"/>
            <w:vAlign w:val="center"/>
          </w:tcPr>
          <w:bookmarkEnd w:id="0"/>
          <w:p w14:paraId="48BDC0D5" w14:textId="77777777" w:rsidR="006E36FF" w:rsidRPr="00B6276C" w:rsidRDefault="006E36FF" w:rsidP="008E3622">
            <w:pPr>
              <w:rPr>
                <w:rFonts w:asciiTheme="majorHAnsi" w:hAnsiTheme="majorHAnsi"/>
                <w:b/>
                <w:color w:val="0E1B8D"/>
              </w:rPr>
            </w:pPr>
            <w:proofErr w:type="gramStart"/>
            <w:r>
              <w:rPr>
                <w:rFonts w:asciiTheme="majorHAnsi" w:hAnsiTheme="majorHAnsi"/>
                <w:b/>
                <w:color w:val="0E1B8D"/>
              </w:rPr>
              <w:t>RFB</w:t>
            </w:r>
            <w:r w:rsidRPr="00B6276C">
              <w:rPr>
                <w:rFonts w:asciiTheme="majorHAnsi" w:hAnsiTheme="majorHAnsi"/>
                <w:b/>
                <w:color w:val="0E1B8D"/>
              </w:rPr>
              <w:t xml:space="preserve">  No</w:t>
            </w:r>
            <w:proofErr w:type="gramEnd"/>
            <w:r w:rsidRPr="00B6276C">
              <w:rPr>
                <w:rFonts w:asciiTheme="majorHAnsi" w:hAnsiTheme="majorHAnsi"/>
                <w:b/>
                <w:color w:val="0E1B8D"/>
              </w:rPr>
              <w:t>:</w:t>
            </w:r>
          </w:p>
        </w:tc>
        <w:tc>
          <w:tcPr>
            <w:tcW w:w="6089" w:type="dxa"/>
            <w:vAlign w:val="center"/>
          </w:tcPr>
          <w:p w14:paraId="329B9541" w14:textId="77777777" w:rsidR="006E36FF" w:rsidRPr="00E00378" w:rsidRDefault="006E36FF" w:rsidP="008E3622">
            <w:pPr>
              <w:rPr>
                <w:rFonts w:asciiTheme="majorHAnsi" w:hAnsiTheme="majorHAnsi"/>
                <w:bCs/>
              </w:rPr>
            </w:pPr>
            <w:r w:rsidRPr="00BC2B88">
              <w:rPr>
                <w:rFonts w:asciiTheme="majorHAnsi" w:hAnsiTheme="majorHAnsi"/>
                <w:b/>
                <w:bCs/>
              </w:rPr>
              <w:t>RFA 2808-2023:</w:t>
            </w:r>
          </w:p>
        </w:tc>
      </w:tr>
      <w:tr w:rsidR="006E36FF" w:rsidRPr="00B6276C" w14:paraId="1159A263" w14:textId="77777777" w:rsidTr="008E3622">
        <w:trPr>
          <w:trHeight w:val="567"/>
        </w:trPr>
        <w:tc>
          <w:tcPr>
            <w:tcW w:w="3539" w:type="dxa"/>
            <w:shd w:val="clear" w:color="auto" w:fill="DBE5F1" w:themeFill="accent1" w:themeFillTint="33"/>
            <w:vAlign w:val="center"/>
          </w:tcPr>
          <w:p w14:paraId="0EEF0273" w14:textId="77777777" w:rsidR="006E36FF" w:rsidRPr="00B6276C" w:rsidRDefault="006E36FF" w:rsidP="008E3622">
            <w:pPr>
              <w:jc w:val="left"/>
              <w:rPr>
                <w:rFonts w:asciiTheme="majorHAnsi" w:hAnsiTheme="majorHAnsi"/>
                <w:b/>
                <w:color w:val="0E1B8D"/>
              </w:rPr>
            </w:pPr>
            <w:bookmarkStart w:id="1" w:name="_Hlk146028628"/>
            <w:r w:rsidRPr="00B6276C">
              <w:rPr>
                <w:rFonts w:asciiTheme="majorHAnsi" w:hAnsiTheme="majorHAnsi"/>
                <w:b/>
                <w:color w:val="0E1B8D"/>
              </w:rPr>
              <w:t>Description</w:t>
            </w:r>
          </w:p>
        </w:tc>
        <w:tc>
          <w:tcPr>
            <w:tcW w:w="6089" w:type="dxa"/>
            <w:vAlign w:val="center"/>
          </w:tcPr>
          <w:p w14:paraId="023DA117" w14:textId="77777777" w:rsidR="006E36FF" w:rsidRPr="00E00378" w:rsidRDefault="006E36FF" w:rsidP="008E3622">
            <w:pPr>
              <w:rPr>
                <w:rFonts w:asciiTheme="majorHAnsi" w:hAnsiTheme="majorHAnsi" w:cstheme="majorHAnsi"/>
                <w:b/>
              </w:rPr>
            </w:pPr>
            <w:r w:rsidRPr="00BC2B88">
              <w:rPr>
                <w:rFonts w:asciiTheme="minorHAnsi" w:hAnsiTheme="minorHAnsi" w:cstheme="minorHAnsi"/>
                <w:b/>
                <w:bCs/>
                <w:lang w:eastAsia="en-ZA"/>
              </w:rPr>
              <w:t>APPOINTMENT OF A PANEL OF SERVICE PROVIDERS THAT WILL TRAIN SMALL MEDIUM AND MICRO ENTERPRISES (SMMES).</w:t>
            </w:r>
          </w:p>
        </w:tc>
      </w:tr>
      <w:bookmarkEnd w:id="1"/>
      <w:tr w:rsidR="006E36FF" w:rsidRPr="00B6276C" w14:paraId="555B68D7" w14:textId="77777777" w:rsidTr="008E3622">
        <w:trPr>
          <w:trHeight w:val="567"/>
        </w:trPr>
        <w:tc>
          <w:tcPr>
            <w:tcW w:w="3539" w:type="dxa"/>
            <w:shd w:val="clear" w:color="auto" w:fill="DBE5F1" w:themeFill="accent1" w:themeFillTint="33"/>
            <w:vAlign w:val="center"/>
          </w:tcPr>
          <w:p w14:paraId="36B757D4" w14:textId="77777777" w:rsidR="006E36FF" w:rsidRPr="00B6276C" w:rsidRDefault="006E36FF" w:rsidP="008E3622">
            <w:pPr>
              <w:jc w:val="left"/>
              <w:rPr>
                <w:rFonts w:asciiTheme="majorHAnsi" w:hAnsiTheme="majorHAnsi"/>
                <w:b/>
                <w:color w:val="0E1B8D"/>
              </w:rPr>
            </w:pPr>
            <w:r>
              <w:rPr>
                <w:rFonts w:asciiTheme="majorHAnsi" w:hAnsiTheme="majorHAnsi"/>
                <w:b/>
                <w:color w:val="0E1B8D"/>
              </w:rPr>
              <w:t>Publication Date</w:t>
            </w:r>
          </w:p>
        </w:tc>
        <w:tc>
          <w:tcPr>
            <w:tcW w:w="6089" w:type="dxa"/>
            <w:vAlign w:val="center"/>
          </w:tcPr>
          <w:p w14:paraId="32B142C6" w14:textId="77777777" w:rsidR="006E36FF" w:rsidRPr="003B51D5" w:rsidRDefault="006E36FF" w:rsidP="008E3622">
            <w:pPr>
              <w:rPr>
                <w:rFonts w:asciiTheme="majorHAnsi" w:hAnsiTheme="majorHAnsi" w:cstheme="majorHAnsi"/>
              </w:rPr>
            </w:pPr>
            <w:r w:rsidRPr="003B51D5">
              <w:rPr>
                <w:rFonts w:asciiTheme="majorHAnsi" w:hAnsiTheme="majorHAnsi" w:cstheme="majorHAnsi"/>
              </w:rPr>
              <w:t>21 September 2023</w:t>
            </w:r>
          </w:p>
        </w:tc>
      </w:tr>
      <w:tr w:rsidR="006E36FF" w:rsidRPr="00B6276C" w14:paraId="4DA2C119" w14:textId="77777777" w:rsidTr="008E3622">
        <w:trPr>
          <w:trHeight w:val="567"/>
        </w:trPr>
        <w:tc>
          <w:tcPr>
            <w:tcW w:w="3539" w:type="dxa"/>
            <w:shd w:val="clear" w:color="auto" w:fill="DBE5F1" w:themeFill="accent1" w:themeFillTint="33"/>
            <w:vAlign w:val="center"/>
          </w:tcPr>
          <w:p w14:paraId="2ED1E1D0" w14:textId="6169BA78" w:rsidR="006E36FF" w:rsidRPr="00B6276C" w:rsidRDefault="00947AC0" w:rsidP="008E3622">
            <w:pPr>
              <w:jc w:val="left"/>
              <w:rPr>
                <w:rFonts w:asciiTheme="majorHAnsi" w:hAnsiTheme="majorHAnsi"/>
                <w:b/>
                <w:color w:val="0E1B8D"/>
              </w:rPr>
            </w:pPr>
            <w:r>
              <w:rPr>
                <w:rFonts w:asciiTheme="majorHAnsi" w:hAnsiTheme="majorHAnsi"/>
                <w:b/>
                <w:color w:val="0E1B8D"/>
              </w:rPr>
              <w:t xml:space="preserve">Non- Compulsory </w:t>
            </w:r>
            <w:bookmarkStart w:id="2" w:name="_GoBack"/>
            <w:bookmarkEnd w:id="2"/>
            <w:r w:rsidR="006E36FF" w:rsidRPr="00B6276C">
              <w:rPr>
                <w:rFonts w:asciiTheme="majorHAnsi" w:hAnsiTheme="majorHAnsi"/>
                <w:b/>
                <w:color w:val="0E1B8D"/>
              </w:rPr>
              <w:t xml:space="preserve">Briefing Session </w:t>
            </w:r>
          </w:p>
          <w:p w14:paraId="44D0BD02" w14:textId="77777777" w:rsidR="006E36FF" w:rsidRPr="00B6276C" w:rsidRDefault="006E36FF" w:rsidP="008E3622">
            <w:pPr>
              <w:jc w:val="left"/>
              <w:rPr>
                <w:rFonts w:asciiTheme="majorHAnsi" w:hAnsiTheme="majorHAnsi"/>
                <w:b/>
                <w:color w:val="0E1B8D"/>
              </w:rPr>
            </w:pPr>
          </w:p>
        </w:tc>
        <w:tc>
          <w:tcPr>
            <w:tcW w:w="6089" w:type="dxa"/>
            <w:vAlign w:val="center"/>
          </w:tcPr>
          <w:p w14:paraId="16EFC467" w14:textId="77777777" w:rsidR="006E36FF" w:rsidRPr="003B51D5" w:rsidRDefault="006E36FF" w:rsidP="008E3622">
            <w:pPr>
              <w:spacing w:line="360" w:lineRule="auto"/>
              <w:rPr>
                <w:rFonts w:cs="Calibri Light"/>
                <w:b/>
              </w:rPr>
            </w:pPr>
            <w:r w:rsidRPr="003B51D5">
              <w:rPr>
                <w:rFonts w:cs="Calibri Light"/>
                <w:b/>
              </w:rPr>
              <w:t xml:space="preserve">Meeting link: </w:t>
            </w:r>
            <w:hyperlink r:id="rId10" w:tgtFrame="_blank" w:history="1">
              <w:r w:rsidRPr="003B51D5">
                <w:rPr>
                  <w:rStyle w:val="Hyperlink"/>
                  <w:rFonts w:eastAsia="Times New Roman" w:cs="Calibri Light"/>
                  <w:color w:val="6264A7"/>
                  <w:lang w:val="en-US"/>
                </w:rPr>
                <w:t>Click here to join the meeting</w:t>
              </w:r>
            </w:hyperlink>
          </w:p>
          <w:p w14:paraId="074E729F" w14:textId="77777777" w:rsidR="006E36FF" w:rsidRPr="003B51D5" w:rsidRDefault="006E36FF" w:rsidP="008E3622">
            <w:pPr>
              <w:spacing w:line="360" w:lineRule="auto"/>
              <w:rPr>
                <w:rFonts w:eastAsia="Times New Roman" w:cs="Calibri Light"/>
                <w:b/>
              </w:rPr>
            </w:pPr>
            <w:r w:rsidRPr="003B51D5">
              <w:rPr>
                <w:rFonts w:eastAsia="Times New Roman" w:cs="Calibri Light"/>
                <w:b/>
              </w:rPr>
              <w:t>Date: 28 September 2023</w:t>
            </w:r>
          </w:p>
          <w:p w14:paraId="678FF103" w14:textId="77777777" w:rsidR="006E36FF" w:rsidRPr="003B51D5" w:rsidRDefault="006E36FF" w:rsidP="008E3622">
            <w:pPr>
              <w:spacing w:line="360" w:lineRule="auto"/>
              <w:rPr>
                <w:rFonts w:eastAsia="Times New Roman" w:cs="Calibri Light"/>
                <w:b/>
              </w:rPr>
            </w:pPr>
            <w:r w:rsidRPr="003B51D5">
              <w:rPr>
                <w:rFonts w:eastAsia="Times New Roman" w:cs="Calibri Light"/>
                <w:b/>
              </w:rPr>
              <w:t>Time: 11:00 am to 12:00 pm</w:t>
            </w:r>
          </w:p>
          <w:p w14:paraId="181DE339" w14:textId="77777777" w:rsidR="006E36FF" w:rsidRPr="00E00378" w:rsidRDefault="006E36FF" w:rsidP="008E3622">
            <w:pPr>
              <w:rPr>
                <w:rFonts w:asciiTheme="majorHAnsi" w:hAnsiTheme="majorHAnsi"/>
                <w:bCs/>
              </w:rPr>
            </w:pPr>
          </w:p>
        </w:tc>
      </w:tr>
      <w:tr w:rsidR="006E36FF" w:rsidRPr="00B6276C" w14:paraId="0E0A4DC3" w14:textId="77777777" w:rsidTr="008E3622">
        <w:trPr>
          <w:trHeight w:val="567"/>
        </w:trPr>
        <w:tc>
          <w:tcPr>
            <w:tcW w:w="3539" w:type="dxa"/>
            <w:shd w:val="clear" w:color="auto" w:fill="DBE5F1" w:themeFill="accent1" w:themeFillTint="33"/>
            <w:vAlign w:val="center"/>
          </w:tcPr>
          <w:p w14:paraId="77D6A92E" w14:textId="77777777" w:rsidR="006E36FF" w:rsidRPr="00B6276C" w:rsidRDefault="006E36FF" w:rsidP="008E3622">
            <w:pPr>
              <w:jc w:val="left"/>
              <w:rPr>
                <w:rFonts w:asciiTheme="majorHAnsi" w:hAnsiTheme="majorHAnsi"/>
                <w:b/>
                <w:color w:val="0E1B8D"/>
              </w:rPr>
            </w:pPr>
            <w:r w:rsidRPr="00B6276C">
              <w:rPr>
                <w:rFonts w:asciiTheme="majorHAnsi" w:hAnsiTheme="majorHAnsi"/>
                <w:b/>
                <w:color w:val="0E1B8D"/>
              </w:rPr>
              <w:t>Closing Date for questions / queries</w:t>
            </w:r>
          </w:p>
        </w:tc>
        <w:tc>
          <w:tcPr>
            <w:tcW w:w="6089" w:type="dxa"/>
            <w:vAlign w:val="center"/>
          </w:tcPr>
          <w:p w14:paraId="01254665" w14:textId="77777777" w:rsidR="006E36FF" w:rsidRPr="00E00378" w:rsidRDefault="006E36FF" w:rsidP="008E3622">
            <w:pPr>
              <w:rPr>
                <w:rFonts w:asciiTheme="majorHAnsi" w:hAnsiTheme="majorHAnsi"/>
                <w:bCs/>
              </w:rPr>
            </w:pPr>
            <w:r>
              <w:rPr>
                <w:rFonts w:asciiTheme="majorHAnsi" w:hAnsiTheme="majorHAnsi"/>
                <w:bCs/>
              </w:rPr>
              <w:t>06</w:t>
            </w:r>
            <w:r w:rsidRPr="00E00378">
              <w:rPr>
                <w:rFonts w:asciiTheme="majorHAnsi" w:hAnsiTheme="majorHAnsi"/>
                <w:bCs/>
              </w:rPr>
              <w:t xml:space="preserve"> </w:t>
            </w:r>
            <w:r>
              <w:rPr>
                <w:rFonts w:asciiTheme="majorHAnsi" w:hAnsiTheme="majorHAnsi"/>
                <w:bCs/>
              </w:rPr>
              <w:t>October</w:t>
            </w:r>
            <w:r w:rsidRPr="00E00378">
              <w:rPr>
                <w:rFonts w:asciiTheme="majorHAnsi" w:hAnsiTheme="majorHAnsi"/>
                <w:bCs/>
              </w:rPr>
              <w:t xml:space="preserve"> 2023</w:t>
            </w:r>
          </w:p>
        </w:tc>
      </w:tr>
      <w:tr w:rsidR="006E36FF" w:rsidRPr="00B6276C" w14:paraId="5607DF54" w14:textId="77777777" w:rsidTr="008E3622">
        <w:trPr>
          <w:trHeight w:val="567"/>
        </w:trPr>
        <w:tc>
          <w:tcPr>
            <w:tcW w:w="3539" w:type="dxa"/>
            <w:shd w:val="clear" w:color="auto" w:fill="DBE5F1" w:themeFill="accent1" w:themeFillTint="33"/>
            <w:vAlign w:val="center"/>
          </w:tcPr>
          <w:p w14:paraId="3C55E6BE" w14:textId="77777777" w:rsidR="006E36FF" w:rsidRPr="00B6276C" w:rsidRDefault="006E36FF" w:rsidP="008E3622">
            <w:pPr>
              <w:jc w:val="left"/>
              <w:rPr>
                <w:rFonts w:asciiTheme="majorHAnsi" w:hAnsiTheme="majorHAnsi"/>
                <w:b/>
                <w:color w:val="0E1B8D"/>
              </w:rPr>
            </w:pPr>
            <w:r>
              <w:rPr>
                <w:rFonts w:asciiTheme="majorHAnsi" w:hAnsiTheme="majorHAnsi"/>
                <w:b/>
                <w:color w:val="0E1B8D"/>
              </w:rPr>
              <w:t>Bid Response</w:t>
            </w:r>
            <w:r w:rsidRPr="00B6276C">
              <w:rPr>
                <w:rFonts w:asciiTheme="majorHAnsi" w:hAnsiTheme="majorHAnsi"/>
                <w:b/>
                <w:color w:val="0E1B8D"/>
              </w:rPr>
              <w:t xml:space="preserve"> Submission Address </w:t>
            </w:r>
          </w:p>
        </w:tc>
        <w:tc>
          <w:tcPr>
            <w:tcW w:w="6089" w:type="dxa"/>
            <w:vAlign w:val="center"/>
          </w:tcPr>
          <w:p w14:paraId="4681CF24" w14:textId="77777777" w:rsidR="006E36FF" w:rsidRPr="00E00378" w:rsidRDefault="006E36FF" w:rsidP="008E3622">
            <w:pPr>
              <w:rPr>
                <w:rFonts w:asciiTheme="majorHAnsi" w:hAnsiTheme="majorHAnsi"/>
                <w:bCs/>
              </w:rPr>
            </w:pPr>
          </w:p>
          <w:p w14:paraId="7CF47E94" w14:textId="77777777" w:rsidR="006E36FF" w:rsidRPr="00E00378" w:rsidRDefault="006E36FF" w:rsidP="008E3622">
            <w:pPr>
              <w:rPr>
                <w:rFonts w:asciiTheme="majorHAnsi" w:hAnsiTheme="majorHAnsi"/>
                <w:bCs/>
              </w:rPr>
            </w:pPr>
            <w:r w:rsidRPr="00E00378">
              <w:rPr>
                <w:rFonts w:asciiTheme="majorHAnsi" w:hAnsiTheme="majorHAnsi"/>
                <w:bCs/>
              </w:rPr>
              <w:fldChar w:fldCharType="begin"/>
            </w:r>
            <w:r w:rsidRPr="00E00378">
              <w:rPr>
                <w:rFonts w:asciiTheme="majorHAnsi" w:hAnsiTheme="majorHAnsi"/>
                <w:bCs/>
              </w:rPr>
              <w:instrText>HYPERLINK "D:\\Users\\thulanimt\\Documents\\SCM Policy\\RFX Templates 05_2022\\Tender Officer</w:instrText>
            </w:r>
            <w:r w:rsidRPr="00E00378">
              <w:rPr>
                <w:rFonts w:asciiTheme="majorHAnsi" w:hAnsiTheme="majorHAnsi"/>
                <w:bCs/>
              </w:rPr>
              <w:cr/>
              <w:instrText>459"</w:instrText>
            </w:r>
            <w:r w:rsidRPr="00E00378">
              <w:rPr>
                <w:rFonts w:asciiTheme="majorHAnsi" w:hAnsiTheme="majorHAnsi"/>
                <w:bCs/>
              </w:rPr>
              <w:fldChar w:fldCharType="separate"/>
            </w:r>
            <w:r w:rsidRPr="00E00378">
              <w:rPr>
                <w:rFonts w:asciiTheme="majorHAnsi" w:hAnsiTheme="majorHAnsi"/>
                <w:bCs/>
              </w:rPr>
              <w:t>Tender Office</w:t>
            </w:r>
          </w:p>
          <w:p w14:paraId="4AA8E030" w14:textId="77777777" w:rsidR="006E36FF" w:rsidRPr="00E00378" w:rsidRDefault="006E36FF" w:rsidP="008E3622">
            <w:pPr>
              <w:rPr>
                <w:rFonts w:asciiTheme="majorHAnsi" w:hAnsiTheme="majorHAnsi"/>
                <w:bCs/>
              </w:rPr>
            </w:pPr>
            <w:r w:rsidRPr="00E00378">
              <w:rPr>
                <w:rFonts w:asciiTheme="majorHAnsi" w:hAnsiTheme="majorHAnsi"/>
                <w:bCs/>
              </w:rPr>
              <w:t>459</w:t>
            </w:r>
            <w:r w:rsidRPr="00E00378">
              <w:rPr>
                <w:rFonts w:asciiTheme="majorHAnsi" w:hAnsiTheme="majorHAnsi"/>
                <w:bCs/>
              </w:rPr>
              <w:fldChar w:fldCharType="end"/>
            </w:r>
            <w:r w:rsidRPr="00E00378">
              <w:rPr>
                <w:rFonts w:asciiTheme="majorHAnsi" w:hAnsiTheme="majorHAnsi"/>
                <w:bCs/>
              </w:rPr>
              <w:t xml:space="preserve"> </w:t>
            </w:r>
            <w:proofErr w:type="spellStart"/>
            <w:r w:rsidRPr="00E00378">
              <w:rPr>
                <w:rFonts w:asciiTheme="majorHAnsi" w:hAnsiTheme="majorHAnsi"/>
                <w:bCs/>
              </w:rPr>
              <w:t>Tsitsa</w:t>
            </w:r>
            <w:proofErr w:type="spellEnd"/>
            <w:r w:rsidRPr="00E00378">
              <w:rPr>
                <w:rFonts w:asciiTheme="majorHAnsi" w:hAnsiTheme="majorHAnsi"/>
                <w:bCs/>
              </w:rPr>
              <w:t xml:space="preserve"> Street, </w:t>
            </w:r>
            <w:proofErr w:type="spellStart"/>
            <w:r w:rsidRPr="00E00378">
              <w:rPr>
                <w:rFonts w:asciiTheme="majorHAnsi" w:hAnsiTheme="majorHAnsi"/>
                <w:bCs/>
              </w:rPr>
              <w:t>Erasmuskloof</w:t>
            </w:r>
            <w:proofErr w:type="spellEnd"/>
            <w:r w:rsidRPr="00E00378">
              <w:rPr>
                <w:rFonts w:asciiTheme="majorHAnsi" w:hAnsiTheme="majorHAnsi"/>
                <w:bCs/>
              </w:rPr>
              <w:t>, Pretoria, 0105</w:t>
            </w:r>
          </w:p>
          <w:p w14:paraId="4BAD64FB" w14:textId="77777777" w:rsidR="006E36FF" w:rsidRPr="00E00378" w:rsidRDefault="006E36FF" w:rsidP="008E3622">
            <w:pPr>
              <w:rPr>
                <w:rFonts w:asciiTheme="majorHAnsi" w:hAnsiTheme="majorHAnsi"/>
                <w:b/>
              </w:rPr>
            </w:pPr>
          </w:p>
        </w:tc>
      </w:tr>
      <w:tr w:rsidR="006E36FF" w:rsidRPr="00B6276C" w14:paraId="62E68FBA" w14:textId="77777777" w:rsidTr="008E3622">
        <w:trPr>
          <w:trHeight w:val="567"/>
        </w:trPr>
        <w:tc>
          <w:tcPr>
            <w:tcW w:w="3539" w:type="dxa"/>
            <w:shd w:val="clear" w:color="auto" w:fill="DBE5F1" w:themeFill="accent1" w:themeFillTint="33"/>
            <w:vAlign w:val="center"/>
          </w:tcPr>
          <w:p w14:paraId="070F73CF" w14:textId="77777777" w:rsidR="006E36FF" w:rsidRPr="00B6276C" w:rsidRDefault="006E36FF" w:rsidP="008E3622">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Closing Details and </w:t>
            </w:r>
            <w:r>
              <w:rPr>
                <w:rFonts w:asciiTheme="majorHAnsi" w:hAnsiTheme="majorHAnsi"/>
                <w:b/>
                <w:color w:val="0E1B8D"/>
              </w:rPr>
              <w:t>Time</w:t>
            </w:r>
          </w:p>
        </w:tc>
        <w:tc>
          <w:tcPr>
            <w:tcW w:w="6089" w:type="dxa"/>
            <w:vAlign w:val="center"/>
          </w:tcPr>
          <w:p w14:paraId="76DA7AF4" w14:textId="77777777" w:rsidR="006E36FF" w:rsidRPr="00E00378" w:rsidRDefault="006E36FF" w:rsidP="008E3622">
            <w:pPr>
              <w:rPr>
                <w:rFonts w:asciiTheme="majorHAnsi" w:hAnsiTheme="majorHAnsi"/>
                <w:b/>
              </w:rPr>
            </w:pPr>
          </w:p>
          <w:p w14:paraId="36ABC9AB" w14:textId="77777777" w:rsidR="006E36FF" w:rsidRPr="00E00378" w:rsidRDefault="006E36FF" w:rsidP="008E3622">
            <w:pPr>
              <w:rPr>
                <w:rFonts w:asciiTheme="majorHAnsi" w:hAnsiTheme="majorHAnsi"/>
                <w:b/>
              </w:rPr>
            </w:pPr>
            <w:r w:rsidRPr="00E00378">
              <w:rPr>
                <w:rFonts w:asciiTheme="majorHAnsi" w:hAnsiTheme="majorHAnsi"/>
                <w:b/>
              </w:rPr>
              <w:t xml:space="preserve">Date: </w:t>
            </w:r>
            <w:r w:rsidRPr="00E00378">
              <w:rPr>
                <w:rFonts w:asciiTheme="majorHAnsi" w:hAnsiTheme="majorHAnsi"/>
                <w:bCs/>
              </w:rPr>
              <w:t xml:space="preserve"> </w:t>
            </w:r>
            <w:r>
              <w:rPr>
                <w:rFonts w:asciiTheme="majorHAnsi" w:hAnsiTheme="majorHAnsi"/>
                <w:bCs/>
              </w:rPr>
              <w:t>16</w:t>
            </w:r>
            <w:r w:rsidRPr="00E00378">
              <w:rPr>
                <w:rFonts w:asciiTheme="majorHAnsi" w:hAnsiTheme="majorHAnsi"/>
                <w:bCs/>
              </w:rPr>
              <w:t xml:space="preserve"> </w:t>
            </w:r>
            <w:r>
              <w:rPr>
                <w:rFonts w:asciiTheme="majorHAnsi" w:hAnsiTheme="majorHAnsi"/>
                <w:bCs/>
              </w:rPr>
              <w:t>October</w:t>
            </w:r>
            <w:r w:rsidRPr="00E00378">
              <w:rPr>
                <w:rFonts w:asciiTheme="majorHAnsi" w:hAnsiTheme="majorHAnsi"/>
                <w:bCs/>
              </w:rPr>
              <w:t xml:space="preserve"> 2023</w:t>
            </w:r>
          </w:p>
          <w:p w14:paraId="776475AA" w14:textId="77777777" w:rsidR="006E36FF" w:rsidRPr="00E00378" w:rsidRDefault="006E36FF" w:rsidP="008E3622">
            <w:pPr>
              <w:rPr>
                <w:rFonts w:asciiTheme="majorHAnsi" w:hAnsiTheme="majorHAnsi"/>
                <w:b/>
              </w:rPr>
            </w:pPr>
            <w:r w:rsidRPr="00E00378">
              <w:rPr>
                <w:rFonts w:asciiTheme="majorHAnsi" w:hAnsiTheme="majorHAnsi"/>
                <w:b/>
              </w:rPr>
              <w:t xml:space="preserve">Time: </w:t>
            </w:r>
            <w:r w:rsidRPr="00E00378">
              <w:rPr>
                <w:rFonts w:asciiTheme="majorHAnsi" w:hAnsiTheme="majorHAnsi"/>
                <w:bCs/>
              </w:rPr>
              <w:t>11:00 (South African Time)</w:t>
            </w:r>
          </w:p>
          <w:p w14:paraId="64030513" w14:textId="77777777" w:rsidR="006E36FF" w:rsidRPr="00E00378" w:rsidRDefault="006E36FF" w:rsidP="008E3622">
            <w:pPr>
              <w:rPr>
                <w:rFonts w:asciiTheme="majorHAnsi" w:hAnsiTheme="majorHAnsi"/>
                <w:b/>
              </w:rPr>
            </w:pPr>
          </w:p>
        </w:tc>
      </w:tr>
      <w:tr w:rsidR="006E36FF" w:rsidRPr="00B6276C" w14:paraId="68E65EC0" w14:textId="77777777" w:rsidTr="008E3622">
        <w:trPr>
          <w:trHeight w:val="567"/>
        </w:trPr>
        <w:tc>
          <w:tcPr>
            <w:tcW w:w="3539" w:type="dxa"/>
            <w:shd w:val="clear" w:color="auto" w:fill="DBE5F1" w:themeFill="accent1" w:themeFillTint="33"/>
            <w:vAlign w:val="center"/>
          </w:tcPr>
          <w:p w14:paraId="4224CD01" w14:textId="77777777" w:rsidR="006E36FF" w:rsidRPr="00B6276C" w:rsidRDefault="006E36FF" w:rsidP="008E3622">
            <w:pPr>
              <w:jc w:val="left"/>
              <w:rPr>
                <w:rFonts w:asciiTheme="majorHAnsi" w:hAnsiTheme="majorHAnsi"/>
                <w:b/>
                <w:color w:val="0E1B8D"/>
              </w:rPr>
            </w:pPr>
            <w:r>
              <w:rPr>
                <w:rFonts w:asciiTheme="majorHAnsi" w:hAnsiTheme="majorHAnsi"/>
                <w:b/>
                <w:color w:val="0E1B8D"/>
              </w:rPr>
              <w:t>RFB</w:t>
            </w:r>
            <w:r w:rsidRPr="00B6276C">
              <w:rPr>
                <w:rFonts w:asciiTheme="majorHAnsi" w:hAnsiTheme="majorHAnsi"/>
                <w:b/>
                <w:color w:val="0E1B8D"/>
              </w:rPr>
              <w:t xml:space="preserve"> Validity Period</w:t>
            </w:r>
          </w:p>
        </w:tc>
        <w:tc>
          <w:tcPr>
            <w:tcW w:w="6089" w:type="dxa"/>
            <w:shd w:val="clear" w:color="auto" w:fill="auto"/>
            <w:vAlign w:val="center"/>
          </w:tcPr>
          <w:p w14:paraId="18D97190" w14:textId="77777777" w:rsidR="006E36FF" w:rsidRPr="00E00378" w:rsidRDefault="006E36FF" w:rsidP="008E3622">
            <w:pPr>
              <w:rPr>
                <w:rFonts w:asciiTheme="majorHAnsi" w:hAnsiTheme="majorHAnsi"/>
                <w:bCs/>
              </w:rPr>
            </w:pPr>
            <w:r>
              <w:rPr>
                <w:rFonts w:asciiTheme="majorHAnsi" w:hAnsiTheme="majorHAnsi"/>
                <w:bCs/>
              </w:rPr>
              <w:t>200</w:t>
            </w:r>
            <w:r w:rsidRPr="00E00378">
              <w:rPr>
                <w:rFonts w:asciiTheme="majorHAnsi" w:hAnsiTheme="majorHAnsi"/>
                <w:bCs/>
              </w:rPr>
              <w:t xml:space="preserve"> Days from the Closing Date </w:t>
            </w:r>
          </w:p>
        </w:tc>
      </w:tr>
    </w:tbl>
    <w:p w14:paraId="660E5E83" w14:textId="77777777" w:rsidR="006E36FF" w:rsidRPr="004D2890" w:rsidRDefault="006E36FF" w:rsidP="006E36FF">
      <w:pPr>
        <w:pStyle w:val="Default"/>
        <w:rPr>
          <w:rFonts w:asciiTheme="majorHAnsi" w:hAnsiTheme="majorHAnsi" w:cstheme="majorHAnsi"/>
          <w:b/>
          <w:color w:val="FF0000"/>
          <w:sz w:val="22"/>
          <w:szCs w:val="22"/>
        </w:rPr>
      </w:pPr>
      <w:r w:rsidRPr="004D2890">
        <w:rPr>
          <w:rFonts w:asciiTheme="majorHAnsi" w:hAnsiTheme="majorHAnsi" w:cstheme="majorHAnsi"/>
          <w:b/>
          <w:color w:val="FF0000"/>
          <w:sz w:val="22"/>
          <w:szCs w:val="22"/>
        </w:rPr>
        <w:t>Note: Price &amp; B-BBEE is not applicable for this bid</w:t>
      </w:r>
    </w:p>
    <w:p w14:paraId="286B632A" w14:textId="77777777" w:rsidR="009C0D1E" w:rsidRDefault="009C0D1E">
      <w:pPr>
        <w:jc w:val="left"/>
      </w:pPr>
    </w:p>
    <w:p w14:paraId="3AC815F4" w14:textId="77777777" w:rsidR="00AB0B86" w:rsidRDefault="00AB0B86">
      <w:pPr>
        <w:jc w:val="left"/>
        <w:rPr>
          <w:b/>
          <w:color w:val="000099"/>
          <w:sz w:val="24"/>
        </w:rPr>
      </w:pPr>
    </w:p>
    <w:p w14:paraId="28FF075C" w14:textId="77777777" w:rsidR="00F70A16" w:rsidRDefault="00F70A16">
      <w:pPr>
        <w:jc w:val="left"/>
      </w:pPr>
      <w:r>
        <w:br w:type="page"/>
      </w:r>
    </w:p>
    <w:p w14:paraId="5ACA2678" w14:textId="77777777" w:rsidR="00A44D99" w:rsidRPr="006C0A8D" w:rsidRDefault="00A44D99" w:rsidP="00C2646C">
      <w:pPr>
        <w:pStyle w:val="Title"/>
      </w:pPr>
      <w:r w:rsidRPr="005B007D">
        <w:lastRenderedPageBreak/>
        <w:t>Contents</w:t>
      </w:r>
    </w:p>
    <w:p w14:paraId="6B457D94" w14:textId="1376A342" w:rsidR="005B007D" w:rsidRDefault="00A44D99">
      <w:pPr>
        <w:pStyle w:val="TOC1"/>
        <w:rPr>
          <w:rFonts w:asciiTheme="minorHAnsi" w:eastAsiaTheme="minorEastAsia" w:hAnsiTheme="minorHAnsi" w:cstheme="minorBidi"/>
          <w:b w:val="0"/>
          <w:noProof/>
          <w:kern w:val="2"/>
          <w:sz w:val="24"/>
          <w:szCs w:val="24"/>
          <w:lang w:eastAsia="en-GB"/>
          <w14:ligatures w14:val="standardContextual"/>
        </w:rPr>
      </w:pPr>
      <w:r>
        <w:fldChar w:fldCharType="begin"/>
      </w:r>
      <w:r>
        <w:instrText xml:space="preserve"> TOC \o "2-2" \h \z \t "Heading 1,1,Heading 3,3,Annex H1,1" </w:instrText>
      </w:r>
      <w:r>
        <w:fldChar w:fldCharType="separate"/>
      </w:r>
      <w:hyperlink w:anchor="_Toc145086134" w:history="1">
        <w:r w:rsidR="005B007D" w:rsidRPr="00B52E7B">
          <w:rPr>
            <w:rStyle w:val="Hyperlink"/>
            <w:noProof/>
          </w:rPr>
          <w:t>1.</w:t>
        </w:r>
        <w:r w:rsidR="005B007D">
          <w:rPr>
            <w:rFonts w:asciiTheme="minorHAnsi" w:eastAsiaTheme="minorEastAsia" w:hAnsiTheme="minorHAnsi" w:cstheme="minorBidi"/>
            <w:b w:val="0"/>
            <w:noProof/>
            <w:kern w:val="2"/>
            <w:sz w:val="24"/>
            <w:szCs w:val="24"/>
            <w:lang w:eastAsia="en-GB"/>
            <w14:ligatures w14:val="standardContextual"/>
          </w:rPr>
          <w:tab/>
        </w:r>
        <w:r w:rsidR="005B007D" w:rsidRPr="00B52E7B">
          <w:rPr>
            <w:rStyle w:val="Hyperlink"/>
            <w:noProof/>
          </w:rPr>
          <w:t>Introduction</w:t>
        </w:r>
        <w:r w:rsidR="005B007D">
          <w:rPr>
            <w:noProof/>
            <w:webHidden/>
          </w:rPr>
          <w:tab/>
        </w:r>
        <w:r w:rsidR="005B007D">
          <w:rPr>
            <w:noProof/>
            <w:webHidden/>
          </w:rPr>
          <w:fldChar w:fldCharType="begin"/>
        </w:r>
        <w:r w:rsidR="005B007D">
          <w:rPr>
            <w:noProof/>
            <w:webHidden/>
          </w:rPr>
          <w:instrText xml:space="preserve"> PAGEREF _Toc145086134 \h </w:instrText>
        </w:r>
        <w:r w:rsidR="005B007D">
          <w:rPr>
            <w:noProof/>
            <w:webHidden/>
          </w:rPr>
        </w:r>
        <w:r w:rsidR="005B007D">
          <w:rPr>
            <w:noProof/>
            <w:webHidden/>
          </w:rPr>
          <w:fldChar w:fldCharType="separate"/>
        </w:r>
        <w:r w:rsidR="005B007D">
          <w:rPr>
            <w:noProof/>
            <w:webHidden/>
          </w:rPr>
          <w:t>3</w:t>
        </w:r>
        <w:r w:rsidR="005B007D">
          <w:rPr>
            <w:noProof/>
            <w:webHidden/>
          </w:rPr>
          <w:fldChar w:fldCharType="end"/>
        </w:r>
      </w:hyperlink>
    </w:p>
    <w:p w14:paraId="63EF77B9" w14:textId="7B0DBBED"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35" w:history="1">
        <w:r w:rsidR="005B007D" w:rsidRPr="00B52E7B">
          <w:rPr>
            <w:rStyle w:val="Hyperlink"/>
            <w:noProof/>
          </w:rPr>
          <w:t xml:space="preserve">1.1 </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Purpose</w:t>
        </w:r>
        <w:r w:rsidR="005B007D">
          <w:rPr>
            <w:noProof/>
            <w:webHidden/>
          </w:rPr>
          <w:tab/>
        </w:r>
        <w:r w:rsidR="005B007D">
          <w:rPr>
            <w:noProof/>
            <w:webHidden/>
          </w:rPr>
          <w:fldChar w:fldCharType="begin"/>
        </w:r>
        <w:r w:rsidR="005B007D">
          <w:rPr>
            <w:noProof/>
            <w:webHidden/>
          </w:rPr>
          <w:instrText xml:space="preserve"> PAGEREF _Toc145086135 \h </w:instrText>
        </w:r>
        <w:r w:rsidR="005B007D">
          <w:rPr>
            <w:noProof/>
            <w:webHidden/>
          </w:rPr>
        </w:r>
        <w:r w:rsidR="005B007D">
          <w:rPr>
            <w:noProof/>
            <w:webHidden/>
          </w:rPr>
          <w:fldChar w:fldCharType="separate"/>
        </w:r>
        <w:r w:rsidR="005B007D">
          <w:rPr>
            <w:noProof/>
            <w:webHidden/>
          </w:rPr>
          <w:t>3</w:t>
        </w:r>
        <w:r w:rsidR="005B007D">
          <w:rPr>
            <w:noProof/>
            <w:webHidden/>
          </w:rPr>
          <w:fldChar w:fldCharType="end"/>
        </w:r>
      </w:hyperlink>
    </w:p>
    <w:p w14:paraId="74D0CFD7" w14:textId="367539DF"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36" w:history="1">
        <w:r w:rsidR="005B007D" w:rsidRPr="00B52E7B">
          <w:rPr>
            <w:rStyle w:val="Hyperlink"/>
            <w:noProof/>
          </w:rPr>
          <w:t>1.2</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Background</w:t>
        </w:r>
        <w:r w:rsidR="005B007D">
          <w:rPr>
            <w:noProof/>
            <w:webHidden/>
          </w:rPr>
          <w:tab/>
        </w:r>
        <w:r w:rsidR="005B007D">
          <w:rPr>
            <w:noProof/>
            <w:webHidden/>
          </w:rPr>
          <w:fldChar w:fldCharType="begin"/>
        </w:r>
        <w:r w:rsidR="005B007D">
          <w:rPr>
            <w:noProof/>
            <w:webHidden/>
          </w:rPr>
          <w:instrText xml:space="preserve"> PAGEREF _Toc145086136 \h </w:instrText>
        </w:r>
        <w:r w:rsidR="005B007D">
          <w:rPr>
            <w:noProof/>
            <w:webHidden/>
          </w:rPr>
        </w:r>
        <w:r w:rsidR="005B007D">
          <w:rPr>
            <w:noProof/>
            <w:webHidden/>
          </w:rPr>
          <w:fldChar w:fldCharType="separate"/>
        </w:r>
        <w:r w:rsidR="005B007D">
          <w:rPr>
            <w:noProof/>
            <w:webHidden/>
          </w:rPr>
          <w:t>3</w:t>
        </w:r>
        <w:r w:rsidR="005B007D">
          <w:rPr>
            <w:noProof/>
            <w:webHidden/>
          </w:rPr>
          <w:fldChar w:fldCharType="end"/>
        </w:r>
      </w:hyperlink>
    </w:p>
    <w:p w14:paraId="09C270EE" w14:textId="7D3FA1C7" w:rsidR="005B007D" w:rsidRDefault="008776DD">
      <w:pPr>
        <w:pStyle w:val="TOC1"/>
        <w:rPr>
          <w:rFonts w:asciiTheme="minorHAnsi" w:eastAsiaTheme="minorEastAsia" w:hAnsiTheme="minorHAnsi" w:cstheme="minorBidi"/>
          <w:b w:val="0"/>
          <w:noProof/>
          <w:kern w:val="2"/>
          <w:sz w:val="24"/>
          <w:szCs w:val="24"/>
          <w:lang w:eastAsia="en-GB"/>
          <w14:ligatures w14:val="standardContextual"/>
        </w:rPr>
      </w:pPr>
      <w:hyperlink w:anchor="_Toc145086137" w:history="1">
        <w:r w:rsidR="005B007D" w:rsidRPr="00B52E7B">
          <w:rPr>
            <w:rStyle w:val="Hyperlink"/>
            <w:noProof/>
          </w:rPr>
          <w:t>2.</w:t>
        </w:r>
        <w:r w:rsidR="005B007D">
          <w:rPr>
            <w:rFonts w:asciiTheme="minorHAnsi" w:eastAsiaTheme="minorEastAsia" w:hAnsiTheme="minorHAnsi" w:cstheme="minorBidi"/>
            <w:b w:val="0"/>
            <w:noProof/>
            <w:kern w:val="2"/>
            <w:sz w:val="24"/>
            <w:szCs w:val="24"/>
            <w:lang w:eastAsia="en-GB"/>
            <w14:ligatures w14:val="standardContextual"/>
          </w:rPr>
          <w:tab/>
        </w:r>
        <w:r w:rsidR="005B007D" w:rsidRPr="00B52E7B">
          <w:rPr>
            <w:rStyle w:val="Hyperlink"/>
            <w:noProof/>
          </w:rPr>
          <w:t>Scope of Bid</w:t>
        </w:r>
        <w:r w:rsidR="005B007D">
          <w:rPr>
            <w:noProof/>
            <w:webHidden/>
          </w:rPr>
          <w:tab/>
        </w:r>
        <w:r w:rsidR="005B007D">
          <w:rPr>
            <w:noProof/>
            <w:webHidden/>
          </w:rPr>
          <w:fldChar w:fldCharType="begin"/>
        </w:r>
        <w:r w:rsidR="005B007D">
          <w:rPr>
            <w:noProof/>
            <w:webHidden/>
          </w:rPr>
          <w:instrText xml:space="preserve"> PAGEREF _Toc145086137 \h </w:instrText>
        </w:r>
        <w:r w:rsidR="005B007D">
          <w:rPr>
            <w:noProof/>
            <w:webHidden/>
          </w:rPr>
        </w:r>
        <w:r w:rsidR="005B007D">
          <w:rPr>
            <w:noProof/>
            <w:webHidden/>
          </w:rPr>
          <w:fldChar w:fldCharType="separate"/>
        </w:r>
        <w:r w:rsidR="005B007D">
          <w:rPr>
            <w:noProof/>
            <w:webHidden/>
          </w:rPr>
          <w:t>3</w:t>
        </w:r>
        <w:r w:rsidR="005B007D">
          <w:rPr>
            <w:noProof/>
            <w:webHidden/>
          </w:rPr>
          <w:fldChar w:fldCharType="end"/>
        </w:r>
      </w:hyperlink>
    </w:p>
    <w:p w14:paraId="03731DD3" w14:textId="0199FF4A"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38" w:history="1">
        <w:r w:rsidR="005B007D" w:rsidRPr="00B52E7B">
          <w:rPr>
            <w:rStyle w:val="Hyperlink"/>
            <w:noProof/>
          </w:rPr>
          <w:t>2.1</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Scope of Work</w:t>
        </w:r>
        <w:r w:rsidR="005B007D">
          <w:rPr>
            <w:noProof/>
            <w:webHidden/>
          </w:rPr>
          <w:tab/>
        </w:r>
        <w:r w:rsidR="005B007D">
          <w:rPr>
            <w:noProof/>
            <w:webHidden/>
          </w:rPr>
          <w:fldChar w:fldCharType="begin"/>
        </w:r>
        <w:r w:rsidR="005B007D">
          <w:rPr>
            <w:noProof/>
            <w:webHidden/>
          </w:rPr>
          <w:instrText xml:space="preserve"> PAGEREF _Toc145086138 \h </w:instrText>
        </w:r>
        <w:r w:rsidR="005B007D">
          <w:rPr>
            <w:noProof/>
            <w:webHidden/>
          </w:rPr>
        </w:r>
        <w:r w:rsidR="005B007D">
          <w:rPr>
            <w:noProof/>
            <w:webHidden/>
          </w:rPr>
          <w:fldChar w:fldCharType="separate"/>
        </w:r>
        <w:r w:rsidR="005B007D">
          <w:rPr>
            <w:noProof/>
            <w:webHidden/>
          </w:rPr>
          <w:t>3</w:t>
        </w:r>
        <w:r w:rsidR="005B007D">
          <w:rPr>
            <w:noProof/>
            <w:webHidden/>
          </w:rPr>
          <w:fldChar w:fldCharType="end"/>
        </w:r>
      </w:hyperlink>
    </w:p>
    <w:p w14:paraId="724BE671" w14:textId="7EA02C13"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39" w:history="1">
        <w:r w:rsidR="005B007D" w:rsidRPr="00B52E7B">
          <w:rPr>
            <w:rStyle w:val="Hyperlink"/>
            <w:noProof/>
          </w:rPr>
          <w:t>2.2</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Delivery address</w:t>
        </w:r>
        <w:r w:rsidR="005B007D">
          <w:rPr>
            <w:noProof/>
            <w:webHidden/>
          </w:rPr>
          <w:tab/>
        </w:r>
        <w:r w:rsidR="005B007D">
          <w:rPr>
            <w:noProof/>
            <w:webHidden/>
          </w:rPr>
          <w:fldChar w:fldCharType="begin"/>
        </w:r>
        <w:r w:rsidR="005B007D">
          <w:rPr>
            <w:noProof/>
            <w:webHidden/>
          </w:rPr>
          <w:instrText xml:space="preserve"> PAGEREF _Toc145086139 \h </w:instrText>
        </w:r>
        <w:r w:rsidR="005B007D">
          <w:rPr>
            <w:noProof/>
            <w:webHidden/>
          </w:rPr>
        </w:r>
        <w:r w:rsidR="005B007D">
          <w:rPr>
            <w:noProof/>
            <w:webHidden/>
          </w:rPr>
          <w:fldChar w:fldCharType="separate"/>
        </w:r>
        <w:r w:rsidR="005B007D">
          <w:rPr>
            <w:noProof/>
            <w:webHidden/>
          </w:rPr>
          <w:t>3</w:t>
        </w:r>
        <w:r w:rsidR="005B007D">
          <w:rPr>
            <w:noProof/>
            <w:webHidden/>
          </w:rPr>
          <w:fldChar w:fldCharType="end"/>
        </w:r>
      </w:hyperlink>
    </w:p>
    <w:p w14:paraId="64D45F21" w14:textId="439AF2ED" w:rsidR="005B007D" w:rsidRDefault="008776DD">
      <w:pPr>
        <w:pStyle w:val="TOC1"/>
        <w:rPr>
          <w:rFonts w:asciiTheme="minorHAnsi" w:eastAsiaTheme="minorEastAsia" w:hAnsiTheme="minorHAnsi" w:cstheme="minorBidi"/>
          <w:b w:val="0"/>
          <w:noProof/>
          <w:kern w:val="2"/>
          <w:sz w:val="24"/>
          <w:szCs w:val="24"/>
          <w:lang w:eastAsia="en-GB"/>
          <w14:ligatures w14:val="standardContextual"/>
        </w:rPr>
      </w:pPr>
      <w:hyperlink w:anchor="_Toc145086140" w:history="1">
        <w:r w:rsidR="005B007D" w:rsidRPr="00B52E7B">
          <w:rPr>
            <w:rStyle w:val="Hyperlink"/>
            <w:noProof/>
          </w:rPr>
          <w:t>3.</w:t>
        </w:r>
        <w:r w:rsidR="005B007D">
          <w:rPr>
            <w:rFonts w:asciiTheme="minorHAnsi" w:eastAsiaTheme="minorEastAsia" w:hAnsiTheme="minorHAnsi" w:cstheme="minorBidi"/>
            <w:b w:val="0"/>
            <w:noProof/>
            <w:kern w:val="2"/>
            <w:sz w:val="24"/>
            <w:szCs w:val="24"/>
            <w:lang w:eastAsia="en-GB"/>
            <w14:ligatures w14:val="standardContextual"/>
          </w:rPr>
          <w:tab/>
        </w:r>
        <w:r w:rsidR="005B007D" w:rsidRPr="00B52E7B">
          <w:rPr>
            <w:rStyle w:val="Hyperlink"/>
            <w:noProof/>
          </w:rPr>
          <w:t>Requirements</w:t>
        </w:r>
        <w:r w:rsidR="005B007D">
          <w:rPr>
            <w:noProof/>
            <w:webHidden/>
          </w:rPr>
          <w:tab/>
        </w:r>
        <w:r w:rsidR="005B007D">
          <w:rPr>
            <w:noProof/>
            <w:webHidden/>
          </w:rPr>
          <w:fldChar w:fldCharType="begin"/>
        </w:r>
        <w:r w:rsidR="005B007D">
          <w:rPr>
            <w:noProof/>
            <w:webHidden/>
          </w:rPr>
          <w:instrText xml:space="preserve"> PAGEREF _Toc145086140 \h </w:instrText>
        </w:r>
        <w:r w:rsidR="005B007D">
          <w:rPr>
            <w:noProof/>
            <w:webHidden/>
          </w:rPr>
        </w:r>
        <w:r w:rsidR="005B007D">
          <w:rPr>
            <w:noProof/>
            <w:webHidden/>
          </w:rPr>
          <w:fldChar w:fldCharType="separate"/>
        </w:r>
        <w:r w:rsidR="005B007D">
          <w:rPr>
            <w:noProof/>
            <w:webHidden/>
          </w:rPr>
          <w:t>3</w:t>
        </w:r>
        <w:r w:rsidR="005B007D">
          <w:rPr>
            <w:noProof/>
            <w:webHidden/>
          </w:rPr>
          <w:fldChar w:fldCharType="end"/>
        </w:r>
      </w:hyperlink>
    </w:p>
    <w:p w14:paraId="42526C59" w14:textId="1AAA5FD9"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41" w:history="1">
        <w:r w:rsidR="005B007D" w:rsidRPr="00B52E7B">
          <w:rPr>
            <w:rStyle w:val="Hyperlink"/>
            <w:noProof/>
          </w:rPr>
          <w:t>3.1</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Product / Service / Solution Requirements</w:t>
        </w:r>
        <w:r w:rsidR="005B007D">
          <w:rPr>
            <w:noProof/>
            <w:webHidden/>
          </w:rPr>
          <w:tab/>
        </w:r>
        <w:r w:rsidR="005B007D">
          <w:rPr>
            <w:noProof/>
            <w:webHidden/>
          </w:rPr>
          <w:fldChar w:fldCharType="begin"/>
        </w:r>
        <w:r w:rsidR="005B007D">
          <w:rPr>
            <w:noProof/>
            <w:webHidden/>
          </w:rPr>
          <w:instrText xml:space="preserve"> PAGEREF _Toc145086141 \h </w:instrText>
        </w:r>
        <w:r w:rsidR="005B007D">
          <w:rPr>
            <w:noProof/>
            <w:webHidden/>
          </w:rPr>
        </w:r>
        <w:r w:rsidR="005B007D">
          <w:rPr>
            <w:noProof/>
            <w:webHidden/>
          </w:rPr>
          <w:fldChar w:fldCharType="separate"/>
        </w:r>
        <w:r w:rsidR="005B007D">
          <w:rPr>
            <w:noProof/>
            <w:webHidden/>
          </w:rPr>
          <w:t>3</w:t>
        </w:r>
        <w:r w:rsidR="005B007D">
          <w:rPr>
            <w:noProof/>
            <w:webHidden/>
          </w:rPr>
          <w:fldChar w:fldCharType="end"/>
        </w:r>
      </w:hyperlink>
    </w:p>
    <w:p w14:paraId="6F1379BB" w14:textId="4D8A9987" w:rsidR="005B007D" w:rsidRDefault="008776DD">
      <w:pPr>
        <w:pStyle w:val="TOC1"/>
        <w:rPr>
          <w:rFonts w:asciiTheme="minorHAnsi" w:eastAsiaTheme="minorEastAsia" w:hAnsiTheme="minorHAnsi" w:cstheme="minorBidi"/>
          <w:b w:val="0"/>
          <w:noProof/>
          <w:kern w:val="2"/>
          <w:sz w:val="24"/>
          <w:szCs w:val="24"/>
          <w:lang w:eastAsia="en-GB"/>
          <w14:ligatures w14:val="standardContextual"/>
        </w:rPr>
      </w:pPr>
      <w:hyperlink w:anchor="_Toc145086142" w:history="1">
        <w:r w:rsidR="005B007D" w:rsidRPr="00B52E7B">
          <w:rPr>
            <w:rStyle w:val="Hyperlink"/>
            <w:noProof/>
          </w:rPr>
          <w:t>4.</w:t>
        </w:r>
        <w:r w:rsidR="005B007D">
          <w:rPr>
            <w:rFonts w:asciiTheme="minorHAnsi" w:eastAsiaTheme="minorEastAsia" w:hAnsiTheme="minorHAnsi" w:cstheme="minorBidi"/>
            <w:b w:val="0"/>
            <w:noProof/>
            <w:kern w:val="2"/>
            <w:sz w:val="24"/>
            <w:szCs w:val="24"/>
            <w:lang w:eastAsia="en-GB"/>
            <w14:ligatures w14:val="standardContextual"/>
          </w:rPr>
          <w:tab/>
        </w:r>
        <w:r w:rsidR="005B007D" w:rsidRPr="00B52E7B">
          <w:rPr>
            <w:rStyle w:val="Hyperlink"/>
            <w:noProof/>
          </w:rPr>
          <w:t>Bid Evaluation Stages</w:t>
        </w:r>
        <w:r w:rsidR="005B007D">
          <w:rPr>
            <w:noProof/>
            <w:webHidden/>
          </w:rPr>
          <w:tab/>
        </w:r>
        <w:r w:rsidR="005B007D">
          <w:rPr>
            <w:noProof/>
            <w:webHidden/>
          </w:rPr>
          <w:fldChar w:fldCharType="begin"/>
        </w:r>
        <w:r w:rsidR="005B007D">
          <w:rPr>
            <w:noProof/>
            <w:webHidden/>
          </w:rPr>
          <w:instrText xml:space="preserve"> PAGEREF _Toc145086142 \h </w:instrText>
        </w:r>
        <w:r w:rsidR="005B007D">
          <w:rPr>
            <w:noProof/>
            <w:webHidden/>
          </w:rPr>
        </w:r>
        <w:r w:rsidR="005B007D">
          <w:rPr>
            <w:noProof/>
            <w:webHidden/>
          </w:rPr>
          <w:fldChar w:fldCharType="separate"/>
        </w:r>
        <w:r w:rsidR="005B007D">
          <w:rPr>
            <w:noProof/>
            <w:webHidden/>
          </w:rPr>
          <w:t>5</w:t>
        </w:r>
        <w:r w:rsidR="005B007D">
          <w:rPr>
            <w:noProof/>
            <w:webHidden/>
          </w:rPr>
          <w:fldChar w:fldCharType="end"/>
        </w:r>
      </w:hyperlink>
    </w:p>
    <w:p w14:paraId="5931EE3F" w14:textId="50DED750"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43" w:history="1">
        <w:r w:rsidR="005B007D" w:rsidRPr="00B52E7B">
          <w:rPr>
            <w:rStyle w:val="Hyperlink"/>
            <w:noProof/>
          </w:rPr>
          <w:t>4.1</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Administrative responsiveness (Stage 1)</w:t>
        </w:r>
        <w:r w:rsidR="005B007D">
          <w:rPr>
            <w:noProof/>
            <w:webHidden/>
          </w:rPr>
          <w:tab/>
        </w:r>
        <w:r w:rsidR="005B007D">
          <w:rPr>
            <w:noProof/>
            <w:webHidden/>
          </w:rPr>
          <w:fldChar w:fldCharType="begin"/>
        </w:r>
        <w:r w:rsidR="005B007D">
          <w:rPr>
            <w:noProof/>
            <w:webHidden/>
          </w:rPr>
          <w:instrText xml:space="preserve"> PAGEREF _Toc145086143 \h </w:instrText>
        </w:r>
        <w:r w:rsidR="005B007D">
          <w:rPr>
            <w:noProof/>
            <w:webHidden/>
          </w:rPr>
        </w:r>
        <w:r w:rsidR="005B007D">
          <w:rPr>
            <w:noProof/>
            <w:webHidden/>
          </w:rPr>
          <w:fldChar w:fldCharType="separate"/>
        </w:r>
        <w:r w:rsidR="005B007D">
          <w:rPr>
            <w:noProof/>
            <w:webHidden/>
          </w:rPr>
          <w:t>5</w:t>
        </w:r>
        <w:r w:rsidR="005B007D">
          <w:rPr>
            <w:noProof/>
            <w:webHidden/>
          </w:rPr>
          <w:fldChar w:fldCharType="end"/>
        </w:r>
      </w:hyperlink>
    </w:p>
    <w:p w14:paraId="6B8DD5B4" w14:textId="52A5BF35" w:rsidR="005B007D" w:rsidRDefault="008776DD">
      <w:pPr>
        <w:pStyle w:val="TOC3"/>
        <w:rPr>
          <w:rFonts w:asciiTheme="minorHAnsi" w:eastAsiaTheme="minorEastAsia" w:hAnsiTheme="minorHAnsi" w:cstheme="minorBidi"/>
          <w:noProof/>
          <w:kern w:val="2"/>
          <w:sz w:val="24"/>
          <w:szCs w:val="24"/>
          <w:lang w:eastAsia="en-GB"/>
          <w14:ligatures w14:val="standardContextual"/>
        </w:rPr>
      </w:pPr>
      <w:hyperlink w:anchor="_Toc145086144" w:history="1">
        <w:r w:rsidR="005B007D" w:rsidRPr="00B52E7B">
          <w:rPr>
            <w:rStyle w:val="Hyperlink"/>
            <w:noProof/>
          </w:rPr>
          <w:t>4.1.1</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Attendance of briefing session</w:t>
        </w:r>
        <w:r w:rsidR="005B007D">
          <w:rPr>
            <w:noProof/>
            <w:webHidden/>
          </w:rPr>
          <w:tab/>
        </w:r>
        <w:r w:rsidR="005B007D">
          <w:rPr>
            <w:noProof/>
            <w:webHidden/>
          </w:rPr>
          <w:fldChar w:fldCharType="begin"/>
        </w:r>
        <w:r w:rsidR="005B007D">
          <w:rPr>
            <w:noProof/>
            <w:webHidden/>
          </w:rPr>
          <w:instrText xml:space="preserve"> PAGEREF _Toc145086144 \h </w:instrText>
        </w:r>
        <w:r w:rsidR="005B007D">
          <w:rPr>
            <w:noProof/>
            <w:webHidden/>
          </w:rPr>
        </w:r>
        <w:r w:rsidR="005B007D">
          <w:rPr>
            <w:noProof/>
            <w:webHidden/>
          </w:rPr>
          <w:fldChar w:fldCharType="separate"/>
        </w:r>
        <w:r w:rsidR="005B007D">
          <w:rPr>
            <w:noProof/>
            <w:webHidden/>
          </w:rPr>
          <w:t>5</w:t>
        </w:r>
        <w:r w:rsidR="005B007D">
          <w:rPr>
            <w:noProof/>
            <w:webHidden/>
          </w:rPr>
          <w:fldChar w:fldCharType="end"/>
        </w:r>
      </w:hyperlink>
    </w:p>
    <w:p w14:paraId="3B4C4D08" w14:textId="541B656F" w:rsidR="005B007D" w:rsidRDefault="008776DD">
      <w:pPr>
        <w:pStyle w:val="TOC3"/>
        <w:rPr>
          <w:rFonts w:asciiTheme="minorHAnsi" w:eastAsiaTheme="minorEastAsia" w:hAnsiTheme="minorHAnsi" w:cstheme="minorBidi"/>
          <w:noProof/>
          <w:kern w:val="2"/>
          <w:sz w:val="24"/>
          <w:szCs w:val="24"/>
          <w:lang w:eastAsia="en-GB"/>
          <w14:ligatures w14:val="standardContextual"/>
        </w:rPr>
      </w:pPr>
      <w:hyperlink w:anchor="_Toc145086145" w:history="1">
        <w:r w:rsidR="005B007D" w:rsidRPr="00B52E7B">
          <w:rPr>
            <w:rStyle w:val="Hyperlink"/>
            <w:noProof/>
          </w:rPr>
          <w:t>4.1.2</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Approval Process</w:t>
        </w:r>
        <w:r w:rsidR="005B007D">
          <w:rPr>
            <w:noProof/>
            <w:webHidden/>
          </w:rPr>
          <w:tab/>
        </w:r>
        <w:r w:rsidR="005B007D">
          <w:rPr>
            <w:noProof/>
            <w:webHidden/>
          </w:rPr>
          <w:fldChar w:fldCharType="begin"/>
        </w:r>
        <w:r w:rsidR="005B007D">
          <w:rPr>
            <w:noProof/>
            <w:webHidden/>
          </w:rPr>
          <w:instrText xml:space="preserve"> PAGEREF _Toc145086145 \h </w:instrText>
        </w:r>
        <w:r w:rsidR="005B007D">
          <w:rPr>
            <w:noProof/>
            <w:webHidden/>
          </w:rPr>
        </w:r>
        <w:r w:rsidR="005B007D">
          <w:rPr>
            <w:noProof/>
            <w:webHidden/>
          </w:rPr>
          <w:fldChar w:fldCharType="separate"/>
        </w:r>
        <w:r w:rsidR="005B007D">
          <w:rPr>
            <w:noProof/>
            <w:webHidden/>
          </w:rPr>
          <w:t>6</w:t>
        </w:r>
        <w:r w:rsidR="005B007D">
          <w:rPr>
            <w:noProof/>
            <w:webHidden/>
          </w:rPr>
          <w:fldChar w:fldCharType="end"/>
        </w:r>
      </w:hyperlink>
    </w:p>
    <w:p w14:paraId="79340272" w14:textId="31DC5E68"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46" w:history="1">
        <w:r w:rsidR="005B007D" w:rsidRPr="00B52E7B">
          <w:rPr>
            <w:rStyle w:val="Hyperlink"/>
            <w:noProof/>
          </w:rPr>
          <w:t>4.2</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BIDDER’S SERVICES</w:t>
        </w:r>
        <w:r w:rsidR="005B007D">
          <w:rPr>
            <w:noProof/>
            <w:webHidden/>
          </w:rPr>
          <w:tab/>
        </w:r>
        <w:r w:rsidR="005B007D">
          <w:rPr>
            <w:noProof/>
            <w:webHidden/>
          </w:rPr>
          <w:fldChar w:fldCharType="begin"/>
        </w:r>
        <w:r w:rsidR="005B007D">
          <w:rPr>
            <w:noProof/>
            <w:webHidden/>
          </w:rPr>
          <w:instrText xml:space="preserve"> PAGEREF _Toc145086146 \h </w:instrText>
        </w:r>
        <w:r w:rsidR="005B007D">
          <w:rPr>
            <w:noProof/>
            <w:webHidden/>
          </w:rPr>
        </w:r>
        <w:r w:rsidR="005B007D">
          <w:rPr>
            <w:noProof/>
            <w:webHidden/>
          </w:rPr>
          <w:fldChar w:fldCharType="separate"/>
        </w:r>
        <w:r w:rsidR="005B007D">
          <w:rPr>
            <w:noProof/>
            <w:webHidden/>
          </w:rPr>
          <w:t>6</w:t>
        </w:r>
        <w:r w:rsidR="005B007D">
          <w:rPr>
            <w:noProof/>
            <w:webHidden/>
          </w:rPr>
          <w:fldChar w:fldCharType="end"/>
        </w:r>
      </w:hyperlink>
    </w:p>
    <w:p w14:paraId="5B4EC7BF" w14:textId="01D27C8C"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47" w:history="1">
        <w:r w:rsidR="005B007D" w:rsidRPr="00B52E7B">
          <w:rPr>
            <w:rStyle w:val="Hyperlink"/>
            <w:noProof/>
          </w:rPr>
          <w:t>4.3</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Technical returnable documents</w:t>
        </w:r>
        <w:r w:rsidR="005B007D">
          <w:rPr>
            <w:noProof/>
            <w:webHidden/>
          </w:rPr>
          <w:tab/>
        </w:r>
        <w:r w:rsidR="005B007D">
          <w:rPr>
            <w:noProof/>
            <w:webHidden/>
          </w:rPr>
          <w:fldChar w:fldCharType="begin"/>
        </w:r>
        <w:r w:rsidR="005B007D">
          <w:rPr>
            <w:noProof/>
            <w:webHidden/>
          </w:rPr>
          <w:instrText xml:space="preserve"> PAGEREF _Toc145086147 \h </w:instrText>
        </w:r>
        <w:r w:rsidR="005B007D">
          <w:rPr>
            <w:noProof/>
            <w:webHidden/>
          </w:rPr>
        </w:r>
        <w:r w:rsidR="005B007D">
          <w:rPr>
            <w:noProof/>
            <w:webHidden/>
          </w:rPr>
          <w:fldChar w:fldCharType="separate"/>
        </w:r>
        <w:r w:rsidR="005B007D">
          <w:rPr>
            <w:noProof/>
            <w:webHidden/>
          </w:rPr>
          <w:t>6</w:t>
        </w:r>
        <w:r w:rsidR="005B007D">
          <w:rPr>
            <w:noProof/>
            <w:webHidden/>
          </w:rPr>
          <w:fldChar w:fldCharType="end"/>
        </w:r>
      </w:hyperlink>
    </w:p>
    <w:p w14:paraId="7851DFCC" w14:textId="5BC02F6F" w:rsidR="005B007D" w:rsidRDefault="008776DD">
      <w:pPr>
        <w:pStyle w:val="TOC3"/>
        <w:rPr>
          <w:rFonts w:asciiTheme="minorHAnsi" w:eastAsiaTheme="minorEastAsia" w:hAnsiTheme="minorHAnsi" w:cstheme="minorBidi"/>
          <w:noProof/>
          <w:kern w:val="2"/>
          <w:sz w:val="24"/>
          <w:szCs w:val="24"/>
          <w:lang w:eastAsia="en-GB"/>
          <w14:ligatures w14:val="standardContextual"/>
        </w:rPr>
      </w:pPr>
      <w:hyperlink w:anchor="_Toc145086148" w:history="1">
        <w:r w:rsidR="005B007D" w:rsidRPr="00B52E7B">
          <w:rPr>
            <w:rStyle w:val="Hyperlink"/>
            <w:noProof/>
          </w:rPr>
          <w:t>4.3.1</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Instructions and evaluation criteria</w:t>
        </w:r>
        <w:r w:rsidR="005B007D">
          <w:rPr>
            <w:noProof/>
            <w:webHidden/>
          </w:rPr>
          <w:tab/>
        </w:r>
        <w:r w:rsidR="005B007D">
          <w:rPr>
            <w:noProof/>
            <w:webHidden/>
          </w:rPr>
          <w:fldChar w:fldCharType="begin"/>
        </w:r>
        <w:r w:rsidR="005B007D">
          <w:rPr>
            <w:noProof/>
            <w:webHidden/>
          </w:rPr>
          <w:instrText xml:space="preserve"> PAGEREF _Toc145086148 \h </w:instrText>
        </w:r>
        <w:r w:rsidR="005B007D">
          <w:rPr>
            <w:noProof/>
            <w:webHidden/>
          </w:rPr>
        </w:r>
        <w:r w:rsidR="005B007D">
          <w:rPr>
            <w:noProof/>
            <w:webHidden/>
          </w:rPr>
          <w:fldChar w:fldCharType="separate"/>
        </w:r>
        <w:r w:rsidR="005B007D">
          <w:rPr>
            <w:noProof/>
            <w:webHidden/>
          </w:rPr>
          <w:t>6</w:t>
        </w:r>
        <w:r w:rsidR="005B007D">
          <w:rPr>
            <w:noProof/>
            <w:webHidden/>
          </w:rPr>
          <w:fldChar w:fldCharType="end"/>
        </w:r>
      </w:hyperlink>
    </w:p>
    <w:p w14:paraId="78038726" w14:textId="780CB483" w:rsidR="005B007D" w:rsidRDefault="008776DD">
      <w:pPr>
        <w:pStyle w:val="TOC3"/>
        <w:rPr>
          <w:rFonts w:asciiTheme="minorHAnsi" w:eastAsiaTheme="minorEastAsia" w:hAnsiTheme="minorHAnsi" w:cstheme="minorBidi"/>
          <w:noProof/>
          <w:kern w:val="2"/>
          <w:sz w:val="24"/>
          <w:szCs w:val="24"/>
          <w:lang w:eastAsia="en-GB"/>
          <w14:ligatures w14:val="standardContextual"/>
        </w:rPr>
      </w:pPr>
      <w:hyperlink w:anchor="_Toc145086149" w:history="1">
        <w:r w:rsidR="005B007D" w:rsidRPr="00B52E7B">
          <w:rPr>
            <w:rStyle w:val="Hyperlink"/>
            <w:noProof/>
          </w:rPr>
          <w:t>4.3.2</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Technical mandatory requirements (Stage 2)</w:t>
        </w:r>
        <w:r w:rsidR="005B007D">
          <w:rPr>
            <w:noProof/>
            <w:webHidden/>
          </w:rPr>
          <w:tab/>
        </w:r>
        <w:r w:rsidR="005B007D">
          <w:rPr>
            <w:noProof/>
            <w:webHidden/>
          </w:rPr>
          <w:fldChar w:fldCharType="begin"/>
        </w:r>
        <w:r w:rsidR="005B007D">
          <w:rPr>
            <w:noProof/>
            <w:webHidden/>
          </w:rPr>
          <w:instrText xml:space="preserve"> PAGEREF _Toc145086149 \h </w:instrText>
        </w:r>
        <w:r w:rsidR="005B007D">
          <w:rPr>
            <w:noProof/>
            <w:webHidden/>
          </w:rPr>
        </w:r>
        <w:r w:rsidR="005B007D">
          <w:rPr>
            <w:noProof/>
            <w:webHidden/>
          </w:rPr>
          <w:fldChar w:fldCharType="separate"/>
        </w:r>
        <w:r w:rsidR="005B007D">
          <w:rPr>
            <w:noProof/>
            <w:webHidden/>
          </w:rPr>
          <w:t>6</w:t>
        </w:r>
        <w:r w:rsidR="005B007D">
          <w:rPr>
            <w:noProof/>
            <w:webHidden/>
          </w:rPr>
          <w:fldChar w:fldCharType="end"/>
        </w:r>
      </w:hyperlink>
    </w:p>
    <w:p w14:paraId="3A64A854" w14:textId="64AE6EAD"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50" w:history="1">
        <w:r w:rsidR="005B007D" w:rsidRPr="00B52E7B">
          <w:rPr>
            <w:rStyle w:val="Hyperlink"/>
            <w:noProof/>
          </w:rPr>
          <w:t>4.4</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Special Conditions of Contract Verification (Stage 3)</w:t>
        </w:r>
        <w:r w:rsidR="005B007D">
          <w:rPr>
            <w:noProof/>
            <w:webHidden/>
          </w:rPr>
          <w:tab/>
        </w:r>
        <w:r w:rsidR="005B007D">
          <w:rPr>
            <w:noProof/>
            <w:webHidden/>
          </w:rPr>
          <w:fldChar w:fldCharType="begin"/>
        </w:r>
        <w:r w:rsidR="005B007D">
          <w:rPr>
            <w:noProof/>
            <w:webHidden/>
          </w:rPr>
          <w:instrText xml:space="preserve"> PAGEREF _Toc145086150 \h </w:instrText>
        </w:r>
        <w:r w:rsidR="005B007D">
          <w:rPr>
            <w:noProof/>
            <w:webHidden/>
          </w:rPr>
        </w:r>
        <w:r w:rsidR="005B007D">
          <w:rPr>
            <w:noProof/>
            <w:webHidden/>
          </w:rPr>
          <w:fldChar w:fldCharType="separate"/>
        </w:r>
        <w:r w:rsidR="005B007D">
          <w:rPr>
            <w:noProof/>
            <w:webHidden/>
          </w:rPr>
          <w:t>10</w:t>
        </w:r>
        <w:r w:rsidR="005B007D">
          <w:rPr>
            <w:noProof/>
            <w:webHidden/>
          </w:rPr>
          <w:fldChar w:fldCharType="end"/>
        </w:r>
      </w:hyperlink>
    </w:p>
    <w:p w14:paraId="429A6B2B" w14:textId="03DF9769" w:rsidR="005B007D" w:rsidRDefault="008776DD">
      <w:pPr>
        <w:pStyle w:val="TOC3"/>
        <w:rPr>
          <w:rFonts w:asciiTheme="minorHAnsi" w:eastAsiaTheme="minorEastAsia" w:hAnsiTheme="minorHAnsi" w:cstheme="minorBidi"/>
          <w:noProof/>
          <w:kern w:val="2"/>
          <w:sz w:val="24"/>
          <w:szCs w:val="24"/>
          <w:lang w:eastAsia="en-GB"/>
          <w14:ligatures w14:val="standardContextual"/>
        </w:rPr>
      </w:pPr>
      <w:hyperlink w:anchor="_Toc145086151" w:history="1">
        <w:r w:rsidR="005B007D" w:rsidRPr="00B52E7B">
          <w:rPr>
            <w:rStyle w:val="Hyperlink"/>
            <w:noProof/>
          </w:rPr>
          <w:t>4.4.1</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Special Conditions of Contract</w:t>
        </w:r>
        <w:r w:rsidR="005B007D">
          <w:rPr>
            <w:noProof/>
            <w:webHidden/>
          </w:rPr>
          <w:tab/>
        </w:r>
        <w:r w:rsidR="005B007D">
          <w:rPr>
            <w:noProof/>
            <w:webHidden/>
          </w:rPr>
          <w:fldChar w:fldCharType="begin"/>
        </w:r>
        <w:r w:rsidR="005B007D">
          <w:rPr>
            <w:noProof/>
            <w:webHidden/>
          </w:rPr>
          <w:instrText xml:space="preserve"> PAGEREF _Toc145086151 \h </w:instrText>
        </w:r>
        <w:r w:rsidR="005B007D">
          <w:rPr>
            <w:noProof/>
            <w:webHidden/>
          </w:rPr>
        </w:r>
        <w:r w:rsidR="005B007D">
          <w:rPr>
            <w:noProof/>
            <w:webHidden/>
          </w:rPr>
          <w:fldChar w:fldCharType="separate"/>
        </w:r>
        <w:r w:rsidR="005B007D">
          <w:rPr>
            <w:noProof/>
            <w:webHidden/>
          </w:rPr>
          <w:t>11</w:t>
        </w:r>
        <w:r w:rsidR="005B007D">
          <w:rPr>
            <w:noProof/>
            <w:webHidden/>
          </w:rPr>
          <w:fldChar w:fldCharType="end"/>
        </w:r>
      </w:hyperlink>
    </w:p>
    <w:p w14:paraId="390E237E" w14:textId="362A2F65" w:rsidR="005B007D" w:rsidRDefault="008776DD">
      <w:pPr>
        <w:pStyle w:val="TOC3"/>
        <w:rPr>
          <w:rFonts w:asciiTheme="minorHAnsi" w:eastAsiaTheme="minorEastAsia" w:hAnsiTheme="minorHAnsi" w:cstheme="minorBidi"/>
          <w:noProof/>
          <w:kern w:val="2"/>
          <w:sz w:val="24"/>
          <w:szCs w:val="24"/>
          <w:lang w:eastAsia="en-GB"/>
          <w14:ligatures w14:val="standardContextual"/>
        </w:rPr>
      </w:pPr>
      <w:hyperlink w:anchor="_Toc145086152" w:history="1">
        <w:r w:rsidR="005B007D" w:rsidRPr="00B52E7B">
          <w:rPr>
            <w:rStyle w:val="Hyperlink"/>
            <w:noProof/>
          </w:rPr>
          <w:t>4.4.2</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Declaration of compliance and acceptance SCC</w:t>
        </w:r>
        <w:r w:rsidR="005B007D">
          <w:rPr>
            <w:noProof/>
            <w:webHidden/>
          </w:rPr>
          <w:tab/>
        </w:r>
        <w:r w:rsidR="005B007D">
          <w:rPr>
            <w:noProof/>
            <w:webHidden/>
          </w:rPr>
          <w:fldChar w:fldCharType="begin"/>
        </w:r>
        <w:r w:rsidR="005B007D">
          <w:rPr>
            <w:noProof/>
            <w:webHidden/>
          </w:rPr>
          <w:instrText xml:space="preserve"> PAGEREF _Toc145086152 \h </w:instrText>
        </w:r>
        <w:r w:rsidR="005B007D">
          <w:rPr>
            <w:noProof/>
            <w:webHidden/>
          </w:rPr>
        </w:r>
        <w:r w:rsidR="005B007D">
          <w:rPr>
            <w:noProof/>
            <w:webHidden/>
          </w:rPr>
          <w:fldChar w:fldCharType="separate"/>
        </w:r>
        <w:r w:rsidR="005B007D">
          <w:rPr>
            <w:noProof/>
            <w:webHidden/>
          </w:rPr>
          <w:t>15</w:t>
        </w:r>
        <w:r w:rsidR="005B007D">
          <w:rPr>
            <w:noProof/>
            <w:webHidden/>
          </w:rPr>
          <w:fldChar w:fldCharType="end"/>
        </w:r>
      </w:hyperlink>
    </w:p>
    <w:p w14:paraId="6E746E90" w14:textId="3A24C4F6" w:rsidR="005B007D" w:rsidRDefault="008776DD">
      <w:pPr>
        <w:pStyle w:val="TOC1"/>
        <w:rPr>
          <w:rFonts w:asciiTheme="minorHAnsi" w:eastAsiaTheme="minorEastAsia" w:hAnsiTheme="minorHAnsi" w:cstheme="minorBidi"/>
          <w:b w:val="0"/>
          <w:noProof/>
          <w:kern w:val="2"/>
          <w:sz w:val="24"/>
          <w:szCs w:val="24"/>
          <w:lang w:eastAsia="en-GB"/>
          <w14:ligatures w14:val="standardContextual"/>
        </w:rPr>
      </w:pPr>
      <w:hyperlink w:anchor="_Toc145086153" w:history="1">
        <w:r w:rsidR="005B007D" w:rsidRPr="00B52E7B">
          <w:rPr>
            <w:rStyle w:val="Hyperlink"/>
            <w:noProof/>
          </w:rPr>
          <w:t>Abbreviations</w:t>
        </w:r>
        <w:r w:rsidR="005B007D">
          <w:rPr>
            <w:noProof/>
            <w:webHidden/>
          </w:rPr>
          <w:tab/>
        </w:r>
        <w:r w:rsidR="005B007D">
          <w:rPr>
            <w:noProof/>
            <w:webHidden/>
          </w:rPr>
          <w:fldChar w:fldCharType="begin"/>
        </w:r>
        <w:r w:rsidR="005B007D">
          <w:rPr>
            <w:noProof/>
            <w:webHidden/>
          </w:rPr>
          <w:instrText xml:space="preserve"> PAGEREF _Toc145086153 \h </w:instrText>
        </w:r>
        <w:r w:rsidR="005B007D">
          <w:rPr>
            <w:noProof/>
            <w:webHidden/>
          </w:rPr>
        </w:r>
        <w:r w:rsidR="005B007D">
          <w:rPr>
            <w:noProof/>
            <w:webHidden/>
          </w:rPr>
          <w:fldChar w:fldCharType="separate"/>
        </w:r>
        <w:r w:rsidR="005B007D">
          <w:rPr>
            <w:noProof/>
            <w:webHidden/>
          </w:rPr>
          <w:t>16</w:t>
        </w:r>
        <w:r w:rsidR="005B007D">
          <w:rPr>
            <w:noProof/>
            <w:webHidden/>
          </w:rPr>
          <w:fldChar w:fldCharType="end"/>
        </w:r>
      </w:hyperlink>
    </w:p>
    <w:p w14:paraId="03C289B2" w14:textId="79F9E4FE" w:rsidR="005B007D" w:rsidRDefault="008776DD">
      <w:pPr>
        <w:pStyle w:val="TOC1"/>
        <w:rPr>
          <w:rFonts w:asciiTheme="minorHAnsi" w:eastAsiaTheme="minorEastAsia" w:hAnsiTheme="minorHAnsi" w:cstheme="minorBidi"/>
          <w:b w:val="0"/>
          <w:noProof/>
          <w:kern w:val="2"/>
          <w:sz w:val="24"/>
          <w:szCs w:val="24"/>
          <w:lang w:eastAsia="en-GB"/>
          <w14:ligatures w14:val="standardContextual"/>
        </w:rPr>
      </w:pPr>
      <w:hyperlink w:anchor="_Toc145086154" w:history="1">
        <w:r w:rsidR="005B007D" w:rsidRPr="00B52E7B">
          <w:rPr>
            <w:rStyle w:val="Hyperlink"/>
            <w:noProof/>
            <w14:scene3d>
              <w14:camera w14:prst="orthographicFront"/>
              <w14:lightRig w14:rig="threePt" w14:dir="t">
                <w14:rot w14:lat="0" w14:lon="0" w14:rev="0"/>
              </w14:lightRig>
            </w14:scene3d>
          </w:rPr>
          <w:t>5.</w:t>
        </w:r>
        <w:r w:rsidR="005B007D">
          <w:rPr>
            <w:rFonts w:asciiTheme="minorHAnsi" w:eastAsiaTheme="minorEastAsia" w:hAnsiTheme="minorHAnsi" w:cstheme="minorBidi"/>
            <w:b w:val="0"/>
            <w:noProof/>
            <w:kern w:val="2"/>
            <w:sz w:val="24"/>
            <w:szCs w:val="24"/>
            <w:lang w:eastAsia="en-GB"/>
            <w14:ligatures w14:val="standardContextual"/>
          </w:rPr>
          <w:tab/>
        </w:r>
        <w:r w:rsidR="005B007D" w:rsidRPr="00B52E7B">
          <w:rPr>
            <w:rStyle w:val="Hyperlink"/>
            <w:noProof/>
            <w14:scene3d>
              <w14:camera w14:prst="orthographicFront"/>
              <w14:lightRig w14:rig="threePt" w14:dir="t">
                <w14:rot w14:lat="0" w14:lon="0" w14:rev="0"/>
              </w14:lightRig>
            </w14:scene3d>
          </w:rPr>
          <w:t>ABBREVIATIONS</w:t>
        </w:r>
        <w:r w:rsidR="005B007D">
          <w:rPr>
            <w:noProof/>
            <w:webHidden/>
          </w:rPr>
          <w:tab/>
        </w:r>
        <w:r w:rsidR="005B007D">
          <w:rPr>
            <w:noProof/>
            <w:webHidden/>
          </w:rPr>
          <w:fldChar w:fldCharType="begin"/>
        </w:r>
        <w:r w:rsidR="005B007D">
          <w:rPr>
            <w:noProof/>
            <w:webHidden/>
          </w:rPr>
          <w:instrText xml:space="preserve"> PAGEREF _Toc145086154 \h </w:instrText>
        </w:r>
        <w:r w:rsidR="005B007D">
          <w:rPr>
            <w:noProof/>
            <w:webHidden/>
          </w:rPr>
        </w:r>
        <w:r w:rsidR="005B007D">
          <w:rPr>
            <w:noProof/>
            <w:webHidden/>
          </w:rPr>
          <w:fldChar w:fldCharType="separate"/>
        </w:r>
        <w:r w:rsidR="005B007D">
          <w:rPr>
            <w:noProof/>
            <w:webHidden/>
          </w:rPr>
          <w:t>16</w:t>
        </w:r>
        <w:r w:rsidR="005B007D">
          <w:rPr>
            <w:noProof/>
            <w:webHidden/>
          </w:rPr>
          <w:fldChar w:fldCharType="end"/>
        </w:r>
      </w:hyperlink>
    </w:p>
    <w:p w14:paraId="59291D0C" w14:textId="347C0A13" w:rsidR="005B007D" w:rsidRDefault="008776DD">
      <w:pPr>
        <w:pStyle w:val="TOC1"/>
        <w:rPr>
          <w:rFonts w:asciiTheme="minorHAnsi" w:eastAsiaTheme="minorEastAsia" w:hAnsiTheme="minorHAnsi" w:cstheme="minorBidi"/>
          <w:b w:val="0"/>
          <w:noProof/>
          <w:kern w:val="2"/>
          <w:sz w:val="24"/>
          <w:szCs w:val="24"/>
          <w:lang w:eastAsia="en-GB"/>
          <w14:ligatures w14:val="standardContextual"/>
        </w:rPr>
      </w:pPr>
      <w:hyperlink w:anchor="_Toc145086155" w:history="1">
        <w:r w:rsidR="005B007D" w:rsidRPr="00B52E7B">
          <w:rPr>
            <w:rStyle w:val="Hyperlink"/>
            <w:rFonts w:ascii="Calibri" w:hAnsi="Calibri" w:cs="Calibri"/>
            <w:bCs/>
            <w:noProof/>
            <w14:scene3d>
              <w14:camera w14:prst="orthographicFront"/>
              <w14:lightRig w14:rig="threePt" w14:dir="t">
                <w14:rot w14:lat="0" w14:lon="0" w14:rev="0"/>
              </w14:lightRig>
            </w14:scene3d>
          </w:rPr>
          <w:t>Annex A:</w:t>
        </w:r>
        <w:r w:rsidR="005B007D" w:rsidRPr="00B52E7B">
          <w:rPr>
            <w:rStyle w:val="Hyperlink"/>
            <w:noProof/>
          </w:rPr>
          <w:t xml:space="preserve"> Bidder substantiating evidence</w:t>
        </w:r>
        <w:r w:rsidR="005B007D">
          <w:rPr>
            <w:noProof/>
            <w:webHidden/>
          </w:rPr>
          <w:tab/>
        </w:r>
        <w:r w:rsidR="005B007D">
          <w:rPr>
            <w:noProof/>
            <w:webHidden/>
          </w:rPr>
          <w:fldChar w:fldCharType="begin"/>
        </w:r>
        <w:r w:rsidR="005B007D">
          <w:rPr>
            <w:noProof/>
            <w:webHidden/>
          </w:rPr>
          <w:instrText xml:space="preserve"> PAGEREF _Toc145086155 \h </w:instrText>
        </w:r>
        <w:r w:rsidR="005B007D">
          <w:rPr>
            <w:noProof/>
            <w:webHidden/>
          </w:rPr>
        </w:r>
        <w:r w:rsidR="005B007D">
          <w:rPr>
            <w:noProof/>
            <w:webHidden/>
          </w:rPr>
          <w:fldChar w:fldCharType="separate"/>
        </w:r>
        <w:r w:rsidR="005B007D">
          <w:rPr>
            <w:noProof/>
            <w:webHidden/>
          </w:rPr>
          <w:t>17</w:t>
        </w:r>
        <w:r w:rsidR="005B007D">
          <w:rPr>
            <w:noProof/>
            <w:webHidden/>
          </w:rPr>
          <w:fldChar w:fldCharType="end"/>
        </w:r>
      </w:hyperlink>
    </w:p>
    <w:p w14:paraId="194C35B8" w14:textId="10311AFB" w:rsidR="005B007D" w:rsidRDefault="008776DD">
      <w:pPr>
        <w:pStyle w:val="TOC1"/>
        <w:rPr>
          <w:rFonts w:asciiTheme="minorHAnsi" w:eastAsiaTheme="minorEastAsia" w:hAnsiTheme="minorHAnsi" w:cstheme="minorBidi"/>
          <w:b w:val="0"/>
          <w:noProof/>
          <w:kern w:val="2"/>
          <w:sz w:val="24"/>
          <w:szCs w:val="24"/>
          <w:lang w:eastAsia="en-GB"/>
          <w14:ligatures w14:val="standardContextual"/>
        </w:rPr>
      </w:pPr>
      <w:hyperlink w:anchor="_Toc145086156" w:history="1">
        <w:r w:rsidR="005B007D" w:rsidRPr="00B52E7B">
          <w:rPr>
            <w:rStyle w:val="Hyperlink"/>
            <w:noProof/>
          </w:rPr>
          <w:t>6.</w:t>
        </w:r>
        <w:r w:rsidR="005B007D">
          <w:rPr>
            <w:rFonts w:asciiTheme="minorHAnsi" w:eastAsiaTheme="minorEastAsia" w:hAnsiTheme="minorHAnsi" w:cstheme="minorBidi"/>
            <w:b w:val="0"/>
            <w:noProof/>
            <w:kern w:val="2"/>
            <w:sz w:val="24"/>
            <w:szCs w:val="24"/>
            <w:lang w:eastAsia="en-GB"/>
            <w14:ligatures w14:val="standardContextual"/>
          </w:rPr>
          <w:tab/>
        </w:r>
        <w:r w:rsidR="005B007D" w:rsidRPr="00B52E7B">
          <w:rPr>
            <w:rStyle w:val="Hyperlink"/>
            <w:noProof/>
          </w:rPr>
          <w:t>Technical Mandatory Requirement Evidence</w:t>
        </w:r>
        <w:r w:rsidR="005B007D">
          <w:rPr>
            <w:noProof/>
            <w:webHidden/>
          </w:rPr>
          <w:tab/>
        </w:r>
        <w:r w:rsidR="005B007D">
          <w:rPr>
            <w:noProof/>
            <w:webHidden/>
          </w:rPr>
          <w:fldChar w:fldCharType="begin"/>
        </w:r>
        <w:r w:rsidR="005B007D">
          <w:rPr>
            <w:noProof/>
            <w:webHidden/>
          </w:rPr>
          <w:instrText xml:space="preserve"> PAGEREF _Toc145086156 \h </w:instrText>
        </w:r>
        <w:r w:rsidR="005B007D">
          <w:rPr>
            <w:noProof/>
            <w:webHidden/>
          </w:rPr>
        </w:r>
        <w:r w:rsidR="005B007D">
          <w:rPr>
            <w:noProof/>
            <w:webHidden/>
          </w:rPr>
          <w:fldChar w:fldCharType="separate"/>
        </w:r>
        <w:r w:rsidR="005B007D">
          <w:rPr>
            <w:noProof/>
            <w:webHidden/>
          </w:rPr>
          <w:t>17</w:t>
        </w:r>
        <w:r w:rsidR="005B007D">
          <w:rPr>
            <w:noProof/>
            <w:webHidden/>
          </w:rPr>
          <w:fldChar w:fldCharType="end"/>
        </w:r>
      </w:hyperlink>
    </w:p>
    <w:p w14:paraId="1BB59DF3" w14:textId="079A501B"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57" w:history="1">
        <w:r w:rsidR="005B007D" w:rsidRPr="00B52E7B">
          <w:rPr>
            <w:rStyle w:val="Hyperlink"/>
            <w:noProof/>
          </w:rPr>
          <w:t>6.1</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Technical General Mandatory Requirements</w:t>
        </w:r>
        <w:r w:rsidR="005B007D">
          <w:rPr>
            <w:noProof/>
            <w:webHidden/>
          </w:rPr>
          <w:tab/>
        </w:r>
        <w:r w:rsidR="005B007D">
          <w:rPr>
            <w:noProof/>
            <w:webHidden/>
          </w:rPr>
          <w:fldChar w:fldCharType="begin"/>
        </w:r>
        <w:r w:rsidR="005B007D">
          <w:rPr>
            <w:noProof/>
            <w:webHidden/>
          </w:rPr>
          <w:instrText xml:space="preserve"> PAGEREF _Toc145086157 \h </w:instrText>
        </w:r>
        <w:r w:rsidR="005B007D">
          <w:rPr>
            <w:noProof/>
            <w:webHidden/>
          </w:rPr>
        </w:r>
        <w:r w:rsidR="005B007D">
          <w:rPr>
            <w:noProof/>
            <w:webHidden/>
          </w:rPr>
          <w:fldChar w:fldCharType="separate"/>
        </w:r>
        <w:r w:rsidR="005B007D">
          <w:rPr>
            <w:noProof/>
            <w:webHidden/>
          </w:rPr>
          <w:t>17</w:t>
        </w:r>
        <w:r w:rsidR="005B007D">
          <w:rPr>
            <w:noProof/>
            <w:webHidden/>
          </w:rPr>
          <w:fldChar w:fldCharType="end"/>
        </w:r>
      </w:hyperlink>
    </w:p>
    <w:p w14:paraId="21793F68" w14:textId="738012CB" w:rsidR="005B007D" w:rsidRDefault="008776DD">
      <w:pPr>
        <w:pStyle w:val="TOC2"/>
        <w:tabs>
          <w:tab w:val="left" w:pos="1200"/>
        </w:tabs>
        <w:rPr>
          <w:rFonts w:asciiTheme="minorHAnsi" w:eastAsiaTheme="minorEastAsia" w:hAnsiTheme="minorHAnsi" w:cstheme="minorBidi"/>
          <w:noProof/>
          <w:kern w:val="2"/>
          <w:sz w:val="24"/>
          <w:szCs w:val="24"/>
          <w:lang w:eastAsia="en-GB"/>
          <w14:ligatures w14:val="standardContextual"/>
        </w:rPr>
      </w:pPr>
      <w:hyperlink w:anchor="_Toc145086158" w:history="1">
        <w:r w:rsidR="005B007D" w:rsidRPr="00B52E7B">
          <w:rPr>
            <w:rStyle w:val="Hyperlink"/>
            <w:noProof/>
          </w:rPr>
          <w:t xml:space="preserve">6.1 (a) </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Bidder Product Offer</w:t>
        </w:r>
        <w:r w:rsidR="005B007D">
          <w:rPr>
            <w:noProof/>
            <w:webHidden/>
          </w:rPr>
          <w:tab/>
        </w:r>
        <w:r w:rsidR="005B007D">
          <w:rPr>
            <w:noProof/>
            <w:webHidden/>
          </w:rPr>
          <w:fldChar w:fldCharType="begin"/>
        </w:r>
        <w:r w:rsidR="005B007D">
          <w:rPr>
            <w:noProof/>
            <w:webHidden/>
          </w:rPr>
          <w:instrText xml:space="preserve"> PAGEREF _Toc145086158 \h </w:instrText>
        </w:r>
        <w:r w:rsidR="005B007D">
          <w:rPr>
            <w:noProof/>
            <w:webHidden/>
          </w:rPr>
        </w:r>
        <w:r w:rsidR="005B007D">
          <w:rPr>
            <w:noProof/>
            <w:webHidden/>
          </w:rPr>
          <w:fldChar w:fldCharType="separate"/>
        </w:r>
        <w:r w:rsidR="005B007D">
          <w:rPr>
            <w:noProof/>
            <w:webHidden/>
          </w:rPr>
          <w:t>17</w:t>
        </w:r>
        <w:r w:rsidR="005B007D">
          <w:rPr>
            <w:noProof/>
            <w:webHidden/>
          </w:rPr>
          <w:fldChar w:fldCharType="end"/>
        </w:r>
      </w:hyperlink>
    </w:p>
    <w:p w14:paraId="4382413D" w14:textId="0704A99F" w:rsidR="005B007D" w:rsidRDefault="008776DD">
      <w:pPr>
        <w:pStyle w:val="TOC2"/>
        <w:tabs>
          <w:tab w:val="left" w:pos="1200"/>
        </w:tabs>
        <w:rPr>
          <w:rFonts w:asciiTheme="minorHAnsi" w:eastAsiaTheme="minorEastAsia" w:hAnsiTheme="minorHAnsi" w:cstheme="minorBidi"/>
          <w:noProof/>
          <w:kern w:val="2"/>
          <w:sz w:val="24"/>
          <w:szCs w:val="24"/>
          <w:lang w:eastAsia="en-GB"/>
          <w14:ligatures w14:val="standardContextual"/>
        </w:rPr>
      </w:pPr>
      <w:hyperlink w:anchor="_Toc145086159" w:history="1">
        <w:r w:rsidR="005B007D" w:rsidRPr="00B52E7B">
          <w:rPr>
            <w:rStyle w:val="Hyperlink"/>
            <w:noProof/>
          </w:rPr>
          <w:t xml:space="preserve">6.1 (b) </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Special Conditions of Contract:</w:t>
        </w:r>
        <w:r w:rsidR="005B007D">
          <w:rPr>
            <w:noProof/>
            <w:webHidden/>
          </w:rPr>
          <w:tab/>
        </w:r>
        <w:r w:rsidR="005B007D">
          <w:rPr>
            <w:noProof/>
            <w:webHidden/>
          </w:rPr>
          <w:fldChar w:fldCharType="begin"/>
        </w:r>
        <w:r w:rsidR="005B007D">
          <w:rPr>
            <w:noProof/>
            <w:webHidden/>
          </w:rPr>
          <w:instrText xml:space="preserve"> PAGEREF _Toc145086159 \h </w:instrText>
        </w:r>
        <w:r w:rsidR="005B007D">
          <w:rPr>
            <w:noProof/>
            <w:webHidden/>
          </w:rPr>
        </w:r>
        <w:r w:rsidR="005B007D">
          <w:rPr>
            <w:noProof/>
            <w:webHidden/>
          </w:rPr>
          <w:fldChar w:fldCharType="separate"/>
        </w:r>
        <w:r w:rsidR="005B007D">
          <w:rPr>
            <w:noProof/>
            <w:webHidden/>
          </w:rPr>
          <w:t>17</w:t>
        </w:r>
        <w:r w:rsidR="005B007D">
          <w:rPr>
            <w:noProof/>
            <w:webHidden/>
          </w:rPr>
          <w:fldChar w:fldCharType="end"/>
        </w:r>
      </w:hyperlink>
    </w:p>
    <w:p w14:paraId="770D8D6F" w14:textId="7A620D23" w:rsidR="005B007D" w:rsidRDefault="008776DD">
      <w:pPr>
        <w:pStyle w:val="TOC2"/>
        <w:rPr>
          <w:rFonts w:asciiTheme="minorHAnsi" w:eastAsiaTheme="minorEastAsia" w:hAnsiTheme="minorHAnsi" w:cstheme="minorBidi"/>
          <w:noProof/>
          <w:kern w:val="2"/>
          <w:sz w:val="24"/>
          <w:szCs w:val="24"/>
          <w:lang w:eastAsia="en-GB"/>
          <w14:ligatures w14:val="standardContextual"/>
        </w:rPr>
      </w:pPr>
      <w:hyperlink w:anchor="_Toc145086160" w:history="1">
        <w:r w:rsidR="005B007D" w:rsidRPr="00B52E7B">
          <w:rPr>
            <w:rStyle w:val="Hyperlink"/>
            <w:rFonts w:eastAsia="Calibri Light" w:cs="Calibri Light"/>
            <w:bCs/>
            <w:noProof/>
            <w:lang w:val="en"/>
          </w:rPr>
          <w:t xml:space="preserve">Failure to </w:t>
        </w:r>
        <w:r w:rsidR="005B007D" w:rsidRPr="00B52E7B">
          <w:rPr>
            <w:rStyle w:val="Hyperlink"/>
            <w:rFonts w:eastAsia="Calibri Light" w:cs="Calibri Light"/>
            <w:noProof/>
            <w:lang w:val="en"/>
          </w:rPr>
          <w:t>accept ALL</w:t>
        </w:r>
        <w:r w:rsidR="005B007D" w:rsidRPr="00B52E7B">
          <w:rPr>
            <w:rStyle w:val="Hyperlink"/>
            <w:rFonts w:eastAsia="Calibri Light" w:cs="Calibri Light"/>
            <w:bCs/>
            <w:noProof/>
            <w:lang w:val="en"/>
          </w:rPr>
          <w:t xml:space="preserve"> the Special Conditions of Contract will result in disqualification.</w:t>
        </w:r>
        <w:r w:rsidR="005B007D">
          <w:rPr>
            <w:noProof/>
            <w:webHidden/>
          </w:rPr>
          <w:tab/>
        </w:r>
        <w:r w:rsidR="005B007D">
          <w:rPr>
            <w:noProof/>
            <w:webHidden/>
          </w:rPr>
          <w:fldChar w:fldCharType="begin"/>
        </w:r>
        <w:r w:rsidR="005B007D">
          <w:rPr>
            <w:noProof/>
            <w:webHidden/>
          </w:rPr>
          <w:instrText xml:space="preserve"> PAGEREF _Toc145086160 \h </w:instrText>
        </w:r>
        <w:r w:rsidR="005B007D">
          <w:rPr>
            <w:noProof/>
            <w:webHidden/>
          </w:rPr>
        </w:r>
        <w:r w:rsidR="005B007D">
          <w:rPr>
            <w:noProof/>
            <w:webHidden/>
          </w:rPr>
          <w:fldChar w:fldCharType="separate"/>
        </w:r>
        <w:r w:rsidR="005B007D">
          <w:rPr>
            <w:noProof/>
            <w:webHidden/>
          </w:rPr>
          <w:t>17</w:t>
        </w:r>
        <w:r w:rsidR="005B007D">
          <w:rPr>
            <w:noProof/>
            <w:webHidden/>
          </w:rPr>
          <w:fldChar w:fldCharType="end"/>
        </w:r>
      </w:hyperlink>
    </w:p>
    <w:p w14:paraId="5DF7D814" w14:textId="047690F9" w:rsidR="005B007D" w:rsidRDefault="008776DD">
      <w:pPr>
        <w:pStyle w:val="TOC2"/>
        <w:tabs>
          <w:tab w:val="left" w:pos="1200"/>
        </w:tabs>
        <w:rPr>
          <w:rFonts w:asciiTheme="minorHAnsi" w:eastAsiaTheme="minorEastAsia" w:hAnsiTheme="minorHAnsi" w:cstheme="minorBidi"/>
          <w:noProof/>
          <w:kern w:val="2"/>
          <w:sz w:val="24"/>
          <w:szCs w:val="24"/>
          <w:lang w:eastAsia="en-GB"/>
          <w14:ligatures w14:val="standardContextual"/>
        </w:rPr>
      </w:pPr>
      <w:hyperlink w:anchor="_Toc145086161" w:history="1">
        <w:r w:rsidR="005B007D" w:rsidRPr="00B52E7B">
          <w:rPr>
            <w:rStyle w:val="Hyperlink"/>
            <w:noProof/>
          </w:rPr>
          <w:t>6.2.1</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Bidder Certification/ Affiliation Requirements</w:t>
        </w:r>
        <w:r w:rsidR="005B007D">
          <w:rPr>
            <w:noProof/>
            <w:webHidden/>
          </w:rPr>
          <w:tab/>
        </w:r>
        <w:r w:rsidR="005B007D">
          <w:rPr>
            <w:noProof/>
            <w:webHidden/>
          </w:rPr>
          <w:fldChar w:fldCharType="begin"/>
        </w:r>
        <w:r w:rsidR="005B007D">
          <w:rPr>
            <w:noProof/>
            <w:webHidden/>
          </w:rPr>
          <w:instrText xml:space="preserve"> PAGEREF _Toc145086161 \h </w:instrText>
        </w:r>
        <w:r w:rsidR="005B007D">
          <w:rPr>
            <w:noProof/>
            <w:webHidden/>
          </w:rPr>
        </w:r>
        <w:r w:rsidR="005B007D">
          <w:rPr>
            <w:noProof/>
            <w:webHidden/>
          </w:rPr>
          <w:fldChar w:fldCharType="separate"/>
        </w:r>
        <w:r w:rsidR="005B007D">
          <w:rPr>
            <w:noProof/>
            <w:webHidden/>
          </w:rPr>
          <w:t>17</w:t>
        </w:r>
        <w:r w:rsidR="005B007D">
          <w:rPr>
            <w:noProof/>
            <w:webHidden/>
          </w:rPr>
          <w:fldChar w:fldCharType="end"/>
        </w:r>
      </w:hyperlink>
    </w:p>
    <w:p w14:paraId="082961BE" w14:textId="573C8E16" w:rsidR="005B007D" w:rsidRDefault="008776DD">
      <w:pPr>
        <w:pStyle w:val="TOC2"/>
        <w:tabs>
          <w:tab w:val="left" w:pos="1200"/>
        </w:tabs>
        <w:rPr>
          <w:rFonts w:asciiTheme="minorHAnsi" w:eastAsiaTheme="minorEastAsia" w:hAnsiTheme="minorHAnsi" w:cstheme="minorBidi"/>
          <w:noProof/>
          <w:kern w:val="2"/>
          <w:sz w:val="24"/>
          <w:szCs w:val="24"/>
          <w:lang w:eastAsia="en-GB"/>
          <w14:ligatures w14:val="standardContextual"/>
        </w:rPr>
      </w:pPr>
      <w:hyperlink w:anchor="_Toc145086162" w:history="1">
        <w:r w:rsidR="005B007D" w:rsidRPr="00B52E7B">
          <w:rPr>
            <w:rStyle w:val="Hyperlink"/>
            <w:noProof/>
          </w:rPr>
          <w:t>6.2.2</w:t>
        </w:r>
        <w:r w:rsidR="005B007D">
          <w:rPr>
            <w:rFonts w:asciiTheme="minorHAnsi" w:eastAsiaTheme="minorEastAsia" w:hAnsiTheme="minorHAnsi" w:cstheme="minorBidi"/>
            <w:noProof/>
            <w:kern w:val="2"/>
            <w:sz w:val="24"/>
            <w:szCs w:val="24"/>
            <w:lang w:eastAsia="en-GB"/>
            <w14:ligatures w14:val="standardContextual"/>
          </w:rPr>
          <w:tab/>
        </w:r>
        <w:r w:rsidR="005B007D" w:rsidRPr="00B52E7B">
          <w:rPr>
            <w:rStyle w:val="Hyperlink"/>
            <w:noProof/>
          </w:rPr>
          <w:t>Bidder Experience and Capability Requirements (Entity)</w:t>
        </w:r>
        <w:r w:rsidR="005B007D">
          <w:rPr>
            <w:noProof/>
            <w:webHidden/>
          </w:rPr>
          <w:tab/>
        </w:r>
        <w:r w:rsidR="005B007D">
          <w:rPr>
            <w:noProof/>
            <w:webHidden/>
          </w:rPr>
          <w:fldChar w:fldCharType="begin"/>
        </w:r>
        <w:r w:rsidR="005B007D">
          <w:rPr>
            <w:noProof/>
            <w:webHidden/>
          </w:rPr>
          <w:instrText xml:space="preserve"> PAGEREF _Toc145086162 \h </w:instrText>
        </w:r>
        <w:r w:rsidR="005B007D">
          <w:rPr>
            <w:noProof/>
            <w:webHidden/>
          </w:rPr>
        </w:r>
        <w:r w:rsidR="005B007D">
          <w:rPr>
            <w:noProof/>
            <w:webHidden/>
          </w:rPr>
          <w:fldChar w:fldCharType="separate"/>
        </w:r>
        <w:r w:rsidR="005B007D">
          <w:rPr>
            <w:noProof/>
            <w:webHidden/>
          </w:rPr>
          <w:t>18</w:t>
        </w:r>
        <w:r w:rsidR="005B007D">
          <w:rPr>
            <w:noProof/>
            <w:webHidden/>
          </w:rPr>
          <w:fldChar w:fldCharType="end"/>
        </w:r>
      </w:hyperlink>
    </w:p>
    <w:p w14:paraId="36976DC5" w14:textId="572C38E4" w:rsidR="005B007D" w:rsidRDefault="008776DD">
      <w:pPr>
        <w:pStyle w:val="TOC1"/>
        <w:rPr>
          <w:rFonts w:asciiTheme="minorHAnsi" w:eastAsiaTheme="minorEastAsia" w:hAnsiTheme="minorHAnsi" w:cstheme="minorBidi"/>
          <w:b w:val="0"/>
          <w:noProof/>
          <w:kern w:val="2"/>
          <w:sz w:val="24"/>
          <w:szCs w:val="24"/>
          <w:lang w:eastAsia="en-GB"/>
          <w14:ligatures w14:val="standardContextual"/>
        </w:rPr>
      </w:pPr>
      <w:hyperlink w:anchor="_Toc145086163" w:history="1">
        <w:r w:rsidR="005B007D" w:rsidRPr="00B52E7B">
          <w:rPr>
            <w:rStyle w:val="Hyperlink"/>
            <w:rFonts w:ascii="Calibri" w:hAnsi="Calibri" w:cs="Calibri"/>
            <w:bCs/>
            <w:noProof/>
            <w14:scene3d>
              <w14:camera w14:prst="orthographicFront"/>
              <w14:lightRig w14:rig="threePt" w14:dir="t">
                <w14:rot w14:lat="0" w14:lon="0" w14:rev="0"/>
              </w14:lightRig>
            </w14:scene3d>
          </w:rPr>
          <w:t>Annex B:</w:t>
        </w:r>
        <w:r w:rsidR="005B007D" w:rsidRPr="00B52E7B">
          <w:rPr>
            <w:rStyle w:val="Hyperlink"/>
            <w:noProof/>
          </w:rPr>
          <w:t xml:space="preserve"> Training Courses for Accreditation</w:t>
        </w:r>
        <w:r w:rsidR="005B007D">
          <w:rPr>
            <w:noProof/>
            <w:webHidden/>
          </w:rPr>
          <w:tab/>
        </w:r>
        <w:r w:rsidR="005B007D">
          <w:rPr>
            <w:noProof/>
            <w:webHidden/>
          </w:rPr>
          <w:fldChar w:fldCharType="begin"/>
        </w:r>
        <w:r w:rsidR="005B007D">
          <w:rPr>
            <w:noProof/>
            <w:webHidden/>
          </w:rPr>
          <w:instrText xml:space="preserve"> PAGEREF _Toc145086163 \h </w:instrText>
        </w:r>
        <w:r w:rsidR="005B007D">
          <w:rPr>
            <w:noProof/>
            <w:webHidden/>
          </w:rPr>
        </w:r>
        <w:r w:rsidR="005B007D">
          <w:rPr>
            <w:noProof/>
            <w:webHidden/>
          </w:rPr>
          <w:fldChar w:fldCharType="separate"/>
        </w:r>
        <w:r w:rsidR="005B007D">
          <w:rPr>
            <w:noProof/>
            <w:webHidden/>
          </w:rPr>
          <w:t>20</w:t>
        </w:r>
        <w:r w:rsidR="005B007D">
          <w:rPr>
            <w:noProof/>
            <w:webHidden/>
          </w:rPr>
          <w:fldChar w:fldCharType="end"/>
        </w:r>
      </w:hyperlink>
    </w:p>
    <w:p w14:paraId="25B4BEA9" w14:textId="6A5AFDCC" w:rsidR="00A44D99" w:rsidRDefault="00A44D99" w:rsidP="00A44D99">
      <w:r>
        <w:rPr>
          <w:rFonts w:asciiTheme="minorHAnsi" w:hAnsiTheme="minorHAnsi"/>
          <w:b/>
          <w:bCs/>
          <w:caps/>
          <w:sz w:val="20"/>
        </w:rPr>
        <w:fldChar w:fldCharType="end"/>
      </w:r>
    </w:p>
    <w:p w14:paraId="7E446161" w14:textId="77777777" w:rsidR="009651E8" w:rsidRDefault="009651E8" w:rsidP="00C2646C">
      <w:pPr>
        <w:pStyle w:val="Title"/>
      </w:pPr>
    </w:p>
    <w:p w14:paraId="071841F1" w14:textId="77777777" w:rsidR="009651E8" w:rsidRDefault="009651E8" w:rsidP="00C2646C">
      <w:pPr>
        <w:pStyle w:val="Title"/>
      </w:pPr>
    </w:p>
    <w:p w14:paraId="4C265980" w14:textId="33D56B80" w:rsidR="00AB361C" w:rsidRDefault="00AB361C" w:rsidP="00A44D99">
      <w:pPr>
        <w:sectPr w:rsidR="00AB361C" w:rsidSect="00E5740F">
          <w:footerReference w:type="default" r:id="rId11"/>
          <w:pgSz w:w="11906" w:h="16838" w:code="9"/>
          <w:pgMar w:top="1276" w:right="1134" w:bottom="993" w:left="1134" w:header="709" w:footer="584" w:gutter="0"/>
          <w:cols w:space="708"/>
          <w:docGrid w:linePitch="360"/>
        </w:sectPr>
      </w:pPr>
    </w:p>
    <w:p w14:paraId="76444FA0" w14:textId="77777777" w:rsidR="001313AD" w:rsidRPr="005B5152" w:rsidRDefault="00496E1A" w:rsidP="007E6FC0">
      <w:pPr>
        <w:pStyle w:val="Heading1"/>
      </w:pPr>
      <w:bookmarkStart w:id="3" w:name="_Toc145086134"/>
      <w:bookmarkStart w:id="4" w:name="_Toc394775451"/>
      <w:bookmarkStart w:id="5" w:name="_Toc394778358"/>
      <w:bookmarkStart w:id="6" w:name="_Toc498843318"/>
      <w:bookmarkStart w:id="7" w:name="_Toc505652265"/>
      <w:r w:rsidRPr="005B5152">
        <w:t>Introduction</w:t>
      </w:r>
      <w:bookmarkEnd w:id="3"/>
    </w:p>
    <w:p w14:paraId="35AF9BF2" w14:textId="77777777" w:rsidR="00B96FA6" w:rsidRPr="005B5152" w:rsidRDefault="00B96FA6" w:rsidP="002C0DE8">
      <w:pPr>
        <w:pStyle w:val="Heading2"/>
        <w:numPr>
          <w:ilvl w:val="0"/>
          <w:numId w:val="0"/>
        </w:numPr>
      </w:pPr>
      <w:bookmarkStart w:id="8" w:name="_Toc145086135"/>
      <w:r w:rsidRPr="005B5152">
        <w:t xml:space="preserve">1.1 </w:t>
      </w:r>
      <w:r w:rsidRPr="005B5152">
        <w:tab/>
        <w:t>Purpose</w:t>
      </w:r>
      <w:bookmarkEnd w:id="8"/>
    </w:p>
    <w:p w14:paraId="2CFE5F44" w14:textId="1D982F9E" w:rsidR="00B96FA6" w:rsidRPr="005B5152" w:rsidRDefault="00B96FA6" w:rsidP="00496E1A">
      <w:pPr>
        <w:rPr>
          <w:lang w:val="en-GB"/>
        </w:rPr>
      </w:pPr>
      <w:r w:rsidRPr="005B5152">
        <w:rPr>
          <w:lang w:val="en-GB"/>
        </w:rPr>
        <w:t xml:space="preserve">The purpose of this </w:t>
      </w:r>
      <w:r w:rsidR="001E4E4B" w:rsidRPr="00C2758B">
        <w:rPr>
          <w:b/>
          <w:bCs/>
          <w:lang w:val="en-GB"/>
        </w:rPr>
        <w:t>Request for Accreditation (</w:t>
      </w:r>
      <w:r w:rsidRPr="00C2758B">
        <w:rPr>
          <w:b/>
          <w:bCs/>
          <w:lang w:val="en-GB"/>
        </w:rPr>
        <w:t>RFA</w:t>
      </w:r>
      <w:r w:rsidR="001E4E4B" w:rsidRPr="00C2758B">
        <w:rPr>
          <w:b/>
          <w:bCs/>
          <w:lang w:val="en-GB"/>
        </w:rPr>
        <w:t>)</w:t>
      </w:r>
      <w:r w:rsidRPr="005B5152">
        <w:rPr>
          <w:lang w:val="en-GB"/>
        </w:rPr>
        <w:t xml:space="preserve"> </w:t>
      </w:r>
      <w:r w:rsidR="007D7B51" w:rsidRPr="005B5152">
        <w:rPr>
          <w:lang w:val="en-GB"/>
        </w:rPr>
        <w:t xml:space="preserve">it </w:t>
      </w:r>
      <w:r w:rsidRPr="005B5152">
        <w:rPr>
          <w:lang w:val="en-GB"/>
        </w:rPr>
        <w:t xml:space="preserve">is to invite training service providers (hereinafter referred to as “bidders”) to submit Bids for </w:t>
      </w:r>
      <w:r w:rsidR="007D7B51" w:rsidRPr="005B5152">
        <w:rPr>
          <w:lang w:val="en-GB"/>
        </w:rPr>
        <w:t xml:space="preserve">the appointment of a panel of service providers that will train SMMEs </w:t>
      </w:r>
      <w:r w:rsidR="00995B7C" w:rsidRPr="005B5152">
        <w:rPr>
          <w:lang w:val="en-GB"/>
        </w:rPr>
        <w:t xml:space="preserve"> </w:t>
      </w:r>
      <w:r w:rsidRPr="005B5152">
        <w:rPr>
          <w:lang w:val="en-GB"/>
        </w:rPr>
        <w:t>for a period of thirty-six months (3</w:t>
      </w:r>
      <w:r w:rsidR="007D7B51" w:rsidRPr="005B5152">
        <w:rPr>
          <w:lang w:val="en-GB"/>
        </w:rPr>
        <w:t>6 months</w:t>
      </w:r>
      <w:r w:rsidRPr="005B5152">
        <w:rPr>
          <w:lang w:val="en-GB"/>
        </w:rPr>
        <w:t>)”.</w:t>
      </w:r>
    </w:p>
    <w:p w14:paraId="35999111" w14:textId="77777777" w:rsidR="00B96FA6" w:rsidRPr="005B5152" w:rsidRDefault="00B96FA6" w:rsidP="00494C57">
      <w:pPr>
        <w:pStyle w:val="Heading2"/>
        <w:numPr>
          <w:ilvl w:val="0"/>
          <w:numId w:val="0"/>
        </w:numPr>
        <w:ind w:left="567" w:hanging="567"/>
      </w:pPr>
      <w:bookmarkStart w:id="9" w:name="_Toc145086136"/>
      <w:r w:rsidRPr="005B5152">
        <w:t>1.2</w:t>
      </w:r>
      <w:r w:rsidRPr="005B5152">
        <w:tab/>
        <w:t>Background</w:t>
      </w:r>
      <w:bookmarkEnd w:id="9"/>
    </w:p>
    <w:p w14:paraId="5C387FAD" w14:textId="7267809C" w:rsidR="001E4E4B" w:rsidRPr="005B5152" w:rsidRDefault="00B96FA6" w:rsidP="0051148A">
      <w:pPr>
        <w:spacing w:after="0"/>
        <w:rPr>
          <w:rFonts w:eastAsia="Calibri" w:cs="Times New Roman"/>
        </w:rPr>
      </w:pPr>
      <w:r w:rsidRPr="005B5152">
        <w:rPr>
          <w:rFonts w:eastAsia="Calibri" w:cs="Times New Roman"/>
        </w:rPr>
        <w:t>SITA as an organ of state is required to comply with the Amended Information and Communications Technology (ICT) Sector Codes of Good Practice gazetted on 7 November 2016</w:t>
      </w:r>
      <w:r w:rsidR="007D7B51" w:rsidRPr="005B5152">
        <w:rPr>
          <w:rFonts w:eastAsia="Calibri" w:cs="Times New Roman"/>
        </w:rPr>
        <w:t xml:space="preserve"> (“the ICT Sector Codes”), which were issued in terms of the Broad Based Black Economic Empowerment Act 53 of 2003 (“B-BBEE Act”)</w:t>
      </w:r>
      <w:r w:rsidRPr="005B5152">
        <w:rPr>
          <w:rFonts w:eastAsia="Calibri" w:cs="Times New Roman"/>
        </w:rPr>
        <w:t xml:space="preserve">. </w:t>
      </w:r>
      <w:bookmarkStart w:id="10" w:name="_Hlk24985742"/>
    </w:p>
    <w:p w14:paraId="2F67646A" w14:textId="77777777" w:rsidR="001E4E4B" w:rsidRPr="005B5152" w:rsidRDefault="001E4E4B" w:rsidP="0051148A">
      <w:pPr>
        <w:spacing w:after="0"/>
        <w:rPr>
          <w:rFonts w:eastAsia="Calibri" w:cs="Times New Roman"/>
        </w:rPr>
      </w:pPr>
    </w:p>
    <w:p w14:paraId="5986BEDF" w14:textId="187D392A" w:rsidR="00B96FA6" w:rsidRPr="005B5152" w:rsidRDefault="007D7B51" w:rsidP="0051148A">
      <w:pPr>
        <w:spacing w:after="0"/>
        <w:rPr>
          <w:rFonts w:eastAsia="Calibri" w:cs="Times New Roman"/>
        </w:rPr>
      </w:pPr>
      <w:r w:rsidRPr="005B5152">
        <w:rPr>
          <w:rFonts w:eastAsia="Calibri" w:cs="Times New Roman"/>
        </w:rPr>
        <w:t xml:space="preserve">In ensuring that SITA complies with the ICT Sector Codes, SITA intends to implement the following measures: </w:t>
      </w:r>
      <w:r w:rsidR="00B96FA6" w:rsidRPr="005B5152">
        <w:rPr>
          <w:rFonts w:eastAsia="Calibri" w:cs="Times New Roman"/>
        </w:rPr>
        <w:t xml:space="preserve"> </w:t>
      </w:r>
      <w:bookmarkEnd w:id="10"/>
    </w:p>
    <w:p w14:paraId="215550D9" w14:textId="77777777" w:rsidR="00B96FA6" w:rsidRPr="005B5152" w:rsidRDefault="00B96FA6" w:rsidP="00313513">
      <w:pPr>
        <w:numPr>
          <w:ilvl w:val="0"/>
          <w:numId w:val="23"/>
        </w:numPr>
        <w:spacing w:after="0"/>
        <w:jc w:val="left"/>
        <w:rPr>
          <w:rFonts w:eastAsia="Calibri" w:cs="Times New Roman"/>
        </w:rPr>
      </w:pPr>
      <w:r w:rsidRPr="005B5152">
        <w:rPr>
          <w:rFonts w:eastAsia="Calibri" w:cs="Times New Roman"/>
        </w:rPr>
        <w:t>bridge the digital divide by actively promoting access to ICT;</w:t>
      </w:r>
    </w:p>
    <w:p w14:paraId="610B5485" w14:textId="77777777" w:rsidR="00B96FA6" w:rsidRPr="005B5152" w:rsidRDefault="00B96FA6" w:rsidP="00313513">
      <w:pPr>
        <w:numPr>
          <w:ilvl w:val="0"/>
          <w:numId w:val="23"/>
        </w:numPr>
        <w:spacing w:after="0"/>
        <w:jc w:val="left"/>
        <w:rPr>
          <w:rFonts w:eastAsia="Calibri" w:cs="Times New Roman"/>
        </w:rPr>
      </w:pPr>
      <w:r w:rsidRPr="005B5152">
        <w:rPr>
          <w:rFonts w:eastAsia="Calibri" w:cs="Times New Roman"/>
        </w:rPr>
        <w:t>stimulate and support growth in the ICT sector;</w:t>
      </w:r>
    </w:p>
    <w:p w14:paraId="0AB65B4B" w14:textId="77777777" w:rsidR="00B96FA6" w:rsidRPr="005B5152" w:rsidRDefault="00B96FA6" w:rsidP="00313513">
      <w:pPr>
        <w:numPr>
          <w:ilvl w:val="0"/>
          <w:numId w:val="23"/>
        </w:numPr>
        <w:spacing w:after="0"/>
        <w:jc w:val="left"/>
        <w:rPr>
          <w:rFonts w:eastAsia="Calibri" w:cs="Times New Roman"/>
        </w:rPr>
      </w:pPr>
      <w:r w:rsidRPr="005B5152">
        <w:rPr>
          <w:rFonts w:eastAsia="Calibri" w:cs="Times New Roman"/>
        </w:rPr>
        <w:t>advance economic and social transformation in the ICT sector;</w:t>
      </w:r>
    </w:p>
    <w:p w14:paraId="10D91215" w14:textId="77777777" w:rsidR="00B96FA6" w:rsidRPr="005B5152" w:rsidRDefault="00B96FA6" w:rsidP="00313513">
      <w:pPr>
        <w:numPr>
          <w:ilvl w:val="0"/>
          <w:numId w:val="23"/>
        </w:numPr>
        <w:spacing w:after="0"/>
        <w:jc w:val="left"/>
        <w:rPr>
          <w:rFonts w:eastAsia="Calibri" w:cs="Times New Roman"/>
        </w:rPr>
      </w:pPr>
      <w:r w:rsidRPr="005B5152">
        <w:rPr>
          <w:rFonts w:eastAsia="Calibri" w:cs="Times New Roman"/>
        </w:rPr>
        <w:t>contribute towards reduction of unemployment and poverty alleviation; and</w:t>
      </w:r>
    </w:p>
    <w:p w14:paraId="72976E31" w14:textId="76632979" w:rsidR="00B96FA6" w:rsidRPr="005B5152" w:rsidRDefault="007D7B51" w:rsidP="00313513">
      <w:pPr>
        <w:numPr>
          <w:ilvl w:val="0"/>
          <w:numId w:val="23"/>
        </w:numPr>
        <w:spacing w:after="0"/>
        <w:jc w:val="left"/>
        <w:rPr>
          <w:rFonts w:eastAsia="Calibri" w:cs="Times New Roman"/>
        </w:rPr>
      </w:pPr>
      <w:r w:rsidRPr="005B5152">
        <w:rPr>
          <w:rFonts w:eastAsia="Calibri" w:cs="Times New Roman"/>
        </w:rPr>
        <w:t>d</w:t>
      </w:r>
      <w:r w:rsidR="00B96FA6" w:rsidRPr="005B5152">
        <w:rPr>
          <w:rFonts w:eastAsia="Calibri" w:cs="Times New Roman"/>
        </w:rPr>
        <w:t>evelop</w:t>
      </w:r>
      <w:r w:rsidRPr="005B5152">
        <w:rPr>
          <w:rFonts w:eastAsia="Calibri" w:cs="Times New Roman"/>
        </w:rPr>
        <w:t xml:space="preserve"> skills</w:t>
      </w:r>
      <w:r w:rsidR="00B96FA6" w:rsidRPr="005B5152">
        <w:rPr>
          <w:rFonts w:eastAsia="Calibri" w:cs="Times New Roman"/>
        </w:rPr>
        <w:t xml:space="preserve"> and </w:t>
      </w:r>
      <w:r w:rsidRPr="005B5152">
        <w:rPr>
          <w:rFonts w:eastAsia="Calibri" w:cs="Times New Roman"/>
        </w:rPr>
        <w:t xml:space="preserve">introduce customised </w:t>
      </w:r>
      <w:r w:rsidR="00B96FA6" w:rsidRPr="005B5152">
        <w:rPr>
          <w:rFonts w:eastAsia="Calibri" w:cs="Times New Roman"/>
        </w:rPr>
        <w:t>training i</w:t>
      </w:r>
      <w:r w:rsidRPr="005B5152">
        <w:rPr>
          <w:rFonts w:eastAsia="Calibri" w:cs="Times New Roman"/>
        </w:rPr>
        <w:t>nterventions</w:t>
      </w:r>
      <w:r w:rsidR="00B96FA6" w:rsidRPr="005B5152">
        <w:rPr>
          <w:rFonts w:eastAsia="Calibri" w:cs="Times New Roman"/>
        </w:rPr>
        <w:t xml:space="preserve">. </w:t>
      </w:r>
    </w:p>
    <w:p w14:paraId="366B4157" w14:textId="77777777" w:rsidR="00B96FA6" w:rsidRPr="005B5152" w:rsidRDefault="00B96FA6" w:rsidP="0051148A">
      <w:pPr>
        <w:spacing w:after="0"/>
        <w:rPr>
          <w:rFonts w:eastAsia="Calibri" w:cs="Times New Roman"/>
        </w:rPr>
      </w:pPr>
    </w:p>
    <w:p w14:paraId="4BB6840A" w14:textId="476AB718" w:rsidR="00B96FA6" w:rsidRPr="005B5152" w:rsidRDefault="00B96FA6" w:rsidP="0051148A">
      <w:pPr>
        <w:spacing w:after="0"/>
        <w:rPr>
          <w:rFonts w:eastAsia="Calibri" w:cs="Times New Roman"/>
        </w:rPr>
      </w:pPr>
      <w:r w:rsidRPr="005B5152">
        <w:rPr>
          <w:rFonts w:eastAsia="Calibri" w:cs="Times New Roman"/>
        </w:rPr>
        <w:t xml:space="preserve">The ICT Sector Codes further calls for the empowerment of Black SMMEs through </w:t>
      </w:r>
      <w:r w:rsidR="007D7B51" w:rsidRPr="005B5152">
        <w:rPr>
          <w:rFonts w:eastAsia="Calibri" w:cs="Times New Roman"/>
        </w:rPr>
        <w:t xml:space="preserve">training initiatives which focuses on current and prospective opportunities within the ICT sector.  </w:t>
      </w:r>
      <w:r w:rsidRPr="005B5152">
        <w:rPr>
          <w:rFonts w:eastAsia="Calibri" w:cs="Times New Roman"/>
        </w:rPr>
        <w:t xml:space="preserve">The training is expected to provide a platform for emerging suppliers to develop into mainstream ICT suppliers that can conduct business with SITA and other public </w:t>
      </w:r>
      <w:r w:rsidR="00D014CC" w:rsidRPr="005B5152">
        <w:rPr>
          <w:rFonts w:eastAsia="Calibri" w:cs="Times New Roman"/>
        </w:rPr>
        <w:t>or</w:t>
      </w:r>
      <w:r w:rsidRPr="005B5152">
        <w:rPr>
          <w:rFonts w:eastAsia="Calibri" w:cs="Times New Roman"/>
        </w:rPr>
        <w:t xml:space="preserve"> private entities. </w:t>
      </w:r>
    </w:p>
    <w:p w14:paraId="33F460E1" w14:textId="77777777" w:rsidR="00B96FA6" w:rsidRPr="005B5152" w:rsidRDefault="00B96FA6" w:rsidP="00496E1A">
      <w:pPr>
        <w:rPr>
          <w:lang w:val="en-GB"/>
        </w:rPr>
      </w:pPr>
    </w:p>
    <w:p w14:paraId="395BD78F" w14:textId="77777777" w:rsidR="00496E1A" w:rsidRPr="005B5152" w:rsidRDefault="00AF05FE" w:rsidP="00AF05FE">
      <w:pPr>
        <w:pStyle w:val="Heading1"/>
      </w:pPr>
      <w:bookmarkStart w:id="11" w:name="_Toc145086137"/>
      <w:r w:rsidRPr="005B5152">
        <w:t>Scope of Bid</w:t>
      </w:r>
      <w:bookmarkEnd w:id="11"/>
    </w:p>
    <w:p w14:paraId="13696B7C" w14:textId="77777777" w:rsidR="00AF05FE" w:rsidRPr="005B5152" w:rsidRDefault="00AF05FE" w:rsidP="00AF05FE">
      <w:pPr>
        <w:pStyle w:val="Heading2"/>
      </w:pPr>
      <w:bookmarkStart w:id="12" w:name="_Toc145086138"/>
      <w:r w:rsidRPr="005B5152">
        <w:t>Scope of Work</w:t>
      </w:r>
      <w:bookmarkEnd w:id="12"/>
    </w:p>
    <w:p w14:paraId="298E2F70" w14:textId="3E5345FC" w:rsidR="00D014CC" w:rsidRPr="005B5152" w:rsidRDefault="00B96FA6" w:rsidP="00D014CC">
      <w:pPr>
        <w:spacing w:after="0" w:line="240" w:lineRule="auto"/>
        <w:rPr>
          <w:rFonts w:eastAsia="Calibri" w:cs="Times New Roman"/>
        </w:rPr>
      </w:pPr>
      <w:r w:rsidRPr="005B5152">
        <w:rPr>
          <w:rFonts w:eastAsia="Calibri" w:cs="Times New Roman"/>
        </w:rPr>
        <w:t xml:space="preserve">The training service providers must be able to provide training on </w:t>
      </w:r>
      <w:r w:rsidR="00D014CC" w:rsidRPr="005B5152">
        <w:rPr>
          <w:rFonts w:eastAsia="Calibri" w:cs="Times New Roman"/>
        </w:rPr>
        <w:t xml:space="preserve">specified technical and non-technical matters. </w:t>
      </w:r>
      <w:r w:rsidRPr="005B5152">
        <w:rPr>
          <w:rFonts w:eastAsia="Calibri" w:cs="Times New Roman"/>
        </w:rPr>
        <w:t xml:space="preserve">ICT </w:t>
      </w:r>
      <w:r w:rsidR="00D014CC" w:rsidRPr="005B5152">
        <w:rPr>
          <w:rFonts w:eastAsia="Calibri" w:cs="Times New Roman"/>
        </w:rPr>
        <w:t xml:space="preserve">The training service providers will be expected to deliver training on a national scale, “as-and when” required basis. </w:t>
      </w:r>
    </w:p>
    <w:p w14:paraId="6F7C5110" w14:textId="77777777" w:rsidR="00B96FA6" w:rsidRPr="005B5152" w:rsidRDefault="00B96FA6" w:rsidP="00B96FA6">
      <w:pPr>
        <w:spacing w:after="0" w:line="240" w:lineRule="auto"/>
        <w:rPr>
          <w:rFonts w:eastAsia="Calibri" w:cs="Times New Roman"/>
        </w:rPr>
      </w:pPr>
    </w:p>
    <w:p w14:paraId="7218122E" w14:textId="77777777" w:rsidR="00736B4D" w:rsidRPr="005B5152" w:rsidRDefault="001F2BD9" w:rsidP="00736B4D">
      <w:pPr>
        <w:tabs>
          <w:tab w:val="num" w:pos="1107"/>
        </w:tabs>
        <w:spacing w:after="0" w:line="240" w:lineRule="auto"/>
        <w:jc w:val="left"/>
        <w:rPr>
          <w:rFonts w:eastAsia="Calibri" w:cs="Times New Roman"/>
          <w:b/>
          <w:bCs/>
        </w:rPr>
      </w:pPr>
      <w:r w:rsidRPr="005B5152">
        <w:t xml:space="preserve">The scope covers the following </w:t>
      </w:r>
      <w:r w:rsidR="00736B4D" w:rsidRPr="005B5152">
        <w:rPr>
          <w:rFonts w:eastAsia="Calibri" w:cs="Times New Roman"/>
          <w:b/>
          <w:bCs/>
        </w:rPr>
        <w:t xml:space="preserve">Targeted training requirements offerings for </w:t>
      </w:r>
      <w:r w:rsidR="00736B4D" w:rsidRPr="00C2758B">
        <w:rPr>
          <w:rFonts w:eastAsia="Calibri" w:cs="Times New Roman"/>
          <w:b/>
          <w:bCs/>
        </w:rPr>
        <w:t>Black</w:t>
      </w:r>
      <w:r w:rsidR="00736B4D" w:rsidRPr="005B5152">
        <w:rPr>
          <w:rFonts w:eastAsia="Calibri" w:cs="Times New Roman"/>
          <w:b/>
          <w:bCs/>
        </w:rPr>
        <w:t xml:space="preserve"> SMMEs:</w:t>
      </w:r>
    </w:p>
    <w:p w14:paraId="78F9FF4A" w14:textId="0E7D2ECE" w:rsidR="00736B4D" w:rsidRPr="00C2758B" w:rsidRDefault="00736B4D" w:rsidP="00313513">
      <w:pPr>
        <w:pStyle w:val="ListParagraph"/>
        <w:numPr>
          <w:ilvl w:val="1"/>
          <w:numId w:val="23"/>
        </w:numPr>
        <w:spacing w:line="240" w:lineRule="auto"/>
        <w:ind w:left="567"/>
        <w:jc w:val="left"/>
        <w:rPr>
          <w:rFonts w:eastAsia="Calibri" w:cs="Times New Roman"/>
        </w:rPr>
      </w:pPr>
      <w:r w:rsidRPr="00C2758B">
        <w:rPr>
          <w:rFonts w:eastAsia="Calibri" w:cs="Times New Roman"/>
        </w:rPr>
        <w:t xml:space="preserve">Category A: </w:t>
      </w:r>
      <w:r w:rsidRPr="00C2758B">
        <w:rPr>
          <w:rFonts w:eastAsia="Calibri" w:cs="Times New Roman"/>
        </w:rPr>
        <w:tab/>
      </w:r>
      <w:r w:rsidRPr="00987D9F">
        <w:rPr>
          <w:rFonts w:eastAsia="Calibri" w:cs="Times New Roman"/>
          <w:b/>
          <w:bCs/>
        </w:rPr>
        <w:t>ICT Technical Skills</w:t>
      </w:r>
      <w:r w:rsidRPr="00C2758B">
        <w:rPr>
          <w:rFonts w:eastAsia="Calibri" w:cs="Times New Roman"/>
        </w:rPr>
        <w:t>;</w:t>
      </w:r>
    </w:p>
    <w:p w14:paraId="5A60AC71" w14:textId="00489C8E" w:rsidR="00383174" w:rsidRPr="00C2758B" w:rsidRDefault="00736B4D" w:rsidP="00313513">
      <w:pPr>
        <w:pStyle w:val="ListParagraph"/>
        <w:numPr>
          <w:ilvl w:val="1"/>
          <w:numId w:val="23"/>
        </w:numPr>
        <w:spacing w:line="240" w:lineRule="auto"/>
        <w:ind w:left="567"/>
        <w:jc w:val="left"/>
        <w:rPr>
          <w:rFonts w:eastAsia="Calibri" w:cs="Times New Roman"/>
        </w:rPr>
      </w:pPr>
      <w:r w:rsidRPr="00C2758B">
        <w:rPr>
          <w:rFonts w:eastAsia="Calibri" w:cs="Times New Roman"/>
        </w:rPr>
        <w:t xml:space="preserve">Category B: </w:t>
      </w:r>
      <w:r w:rsidRPr="00987D9F">
        <w:rPr>
          <w:rFonts w:eastAsia="Calibri" w:cs="Times New Roman"/>
          <w:b/>
          <w:bCs/>
        </w:rPr>
        <w:t>Non-ICT Technical Skills</w:t>
      </w:r>
      <w:r w:rsidRPr="00C2758B">
        <w:rPr>
          <w:rFonts w:eastAsia="Calibri" w:cs="Times New Roman"/>
        </w:rPr>
        <w:t>.</w:t>
      </w:r>
    </w:p>
    <w:p w14:paraId="7D19DDAD" w14:textId="77777777" w:rsidR="00A80247" w:rsidRPr="00A80247" w:rsidRDefault="00A80247" w:rsidP="00C2758B"/>
    <w:p w14:paraId="31B263F4" w14:textId="62BBD1E1" w:rsidR="00AF05FE" w:rsidRPr="00AF05FE" w:rsidRDefault="00AF05FE" w:rsidP="00AF05FE">
      <w:pPr>
        <w:pStyle w:val="Heading2"/>
      </w:pPr>
      <w:bookmarkStart w:id="13" w:name="_Toc145086139"/>
      <w:r w:rsidRPr="00AF05FE">
        <w:t>Delivery address</w:t>
      </w:r>
      <w:bookmarkEnd w:id="13"/>
    </w:p>
    <w:p w14:paraId="6119C7E7" w14:textId="77777777" w:rsidR="001E4E4B" w:rsidRPr="005B5152" w:rsidRDefault="002C0DE8" w:rsidP="002C0DE8">
      <w:pPr>
        <w:rPr>
          <w:lang w:val="en-GB"/>
        </w:rPr>
      </w:pPr>
      <w:r w:rsidRPr="0036568D">
        <w:rPr>
          <w:lang w:val="en-GB"/>
        </w:rPr>
        <w:t>The service provider will be required to deliver the services at</w:t>
      </w:r>
      <w:r w:rsidR="00262FB9">
        <w:rPr>
          <w:lang w:val="en-GB"/>
        </w:rPr>
        <w:t xml:space="preserve"> 459 </w:t>
      </w:r>
      <w:proofErr w:type="spellStart"/>
      <w:r w:rsidR="00262FB9">
        <w:rPr>
          <w:lang w:val="en-GB"/>
        </w:rPr>
        <w:t>Tsitsa</w:t>
      </w:r>
      <w:proofErr w:type="spellEnd"/>
      <w:r w:rsidR="00262FB9">
        <w:rPr>
          <w:lang w:val="en-GB"/>
        </w:rPr>
        <w:t xml:space="preserve"> Street, </w:t>
      </w:r>
      <w:proofErr w:type="spellStart"/>
      <w:r w:rsidR="00262FB9">
        <w:rPr>
          <w:lang w:val="en-GB"/>
        </w:rPr>
        <w:t>Erasmuskloof</w:t>
      </w:r>
      <w:proofErr w:type="spellEnd"/>
      <w:r w:rsidR="00262FB9">
        <w:rPr>
          <w:lang w:val="en-GB"/>
        </w:rPr>
        <w:t xml:space="preserve"> (SITA Head Office), unless SITA </w:t>
      </w:r>
      <w:r w:rsidR="00262FB9" w:rsidRPr="005B5152">
        <w:rPr>
          <w:lang w:val="en-GB"/>
        </w:rPr>
        <w:t>states otherwise.</w:t>
      </w:r>
      <w:r w:rsidRPr="005B5152">
        <w:rPr>
          <w:lang w:val="en-GB"/>
        </w:rPr>
        <w:t xml:space="preserve"> </w:t>
      </w:r>
    </w:p>
    <w:p w14:paraId="2433785D" w14:textId="77777777" w:rsidR="00AF05FE" w:rsidRPr="005B5152" w:rsidRDefault="00AF05FE" w:rsidP="00AF05FE">
      <w:pPr>
        <w:pStyle w:val="Heading1"/>
      </w:pPr>
      <w:bookmarkStart w:id="14" w:name="_Toc142341405"/>
      <w:bookmarkStart w:id="15" w:name="_Toc142341412"/>
      <w:bookmarkStart w:id="16" w:name="_Toc142341413"/>
      <w:bookmarkStart w:id="17" w:name="_Toc142341414"/>
      <w:bookmarkStart w:id="18" w:name="_Toc142341415"/>
      <w:bookmarkStart w:id="19" w:name="_Toc145086140"/>
      <w:bookmarkEnd w:id="14"/>
      <w:bookmarkEnd w:id="15"/>
      <w:bookmarkEnd w:id="16"/>
      <w:bookmarkEnd w:id="17"/>
      <w:bookmarkEnd w:id="18"/>
      <w:r w:rsidRPr="005B5152">
        <w:t>Requirements</w:t>
      </w:r>
      <w:bookmarkEnd w:id="19"/>
    </w:p>
    <w:p w14:paraId="659D3C62" w14:textId="77777777" w:rsidR="00AF05FE" w:rsidRPr="005B5152" w:rsidRDefault="00AF05FE" w:rsidP="00AF05FE">
      <w:pPr>
        <w:pStyle w:val="Heading2"/>
      </w:pPr>
      <w:bookmarkStart w:id="20" w:name="_Toc145086141"/>
      <w:r w:rsidRPr="005B5152">
        <w:t>Product / Service / Solution Requirements</w:t>
      </w:r>
      <w:bookmarkEnd w:id="20"/>
    </w:p>
    <w:p w14:paraId="5C226912" w14:textId="77777777" w:rsidR="002C0DE8" w:rsidRPr="005B5152" w:rsidRDefault="002C0DE8" w:rsidP="00C2758B">
      <w:pPr>
        <w:spacing w:line="240" w:lineRule="auto"/>
        <w:rPr>
          <w:rFonts w:cs="Calibri Light"/>
        </w:rPr>
      </w:pPr>
      <w:r w:rsidRPr="005B5152">
        <w:rPr>
          <w:rFonts w:cs="Calibri Light"/>
        </w:rPr>
        <w:t xml:space="preserve">Bidders </w:t>
      </w:r>
      <w:r w:rsidRPr="00C2758B">
        <w:rPr>
          <w:rFonts w:cs="Calibri Light"/>
          <w:b/>
          <w:bCs/>
        </w:rPr>
        <w:t>must</w:t>
      </w:r>
      <w:r w:rsidRPr="005B5152">
        <w:rPr>
          <w:rFonts w:cs="Calibri Light"/>
        </w:rPr>
        <w:t>:</w:t>
      </w:r>
    </w:p>
    <w:p w14:paraId="4F30D706" w14:textId="682B881E" w:rsidR="006E2C40" w:rsidRPr="00C2758B" w:rsidRDefault="006E2C40" w:rsidP="00313513">
      <w:pPr>
        <w:pStyle w:val="ListParagraph"/>
        <w:numPr>
          <w:ilvl w:val="4"/>
          <w:numId w:val="23"/>
        </w:numPr>
        <w:ind w:left="567"/>
      </w:pPr>
      <w:r w:rsidRPr="00C2758B">
        <w:t>Indicate the ability to offer assessments or tests/exams where required</w:t>
      </w:r>
      <w:r w:rsidRPr="005B5152">
        <w:t>;</w:t>
      </w:r>
      <w:r w:rsidRPr="005B5152" w:rsidDel="006E2C40">
        <w:t xml:space="preserve"> </w:t>
      </w:r>
    </w:p>
    <w:p w14:paraId="383209ED" w14:textId="6911D437" w:rsidR="006E2C40" w:rsidRPr="005B5152" w:rsidRDefault="006E2C40" w:rsidP="00313513">
      <w:pPr>
        <w:pStyle w:val="ListParagraph"/>
        <w:numPr>
          <w:ilvl w:val="4"/>
          <w:numId w:val="23"/>
        </w:numPr>
        <w:ind w:left="567"/>
      </w:pPr>
      <w:r w:rsidRPr="00C2758B">
        <w:t>Be able to offer training in all nine (9) provinces within South Africa, “as and when” required</w:t>
      </w:r>
      <w:r w:rsidRPr="005B5152">
        <w:t>;</w:t>
      </w:r>
    </w:p>
    <w:p w14:paraId="216F243C" w14:textId="072A2881" w:rsidR="00AC3ED1" w:rsidRPr="005B5152" w:rsidRDefault="00AC3ED1" w:rsidP="00313513">
      <w:pPr>
        <w:pStyle w:val="ListParagraph"/>
        <w:numPr>
          <w:ilvl w:val="4"/>
          <w:numId w:val="23"/>
        </w:numPr>
        <w:ind w:left="567"/>
      </w:pPr>
      <w:r w:rsidRPr="005B5152">
        <w:t>Bidders must provide an environment conducive to the identified learning need along with the requisite infrastructure</w:t>
      </w:r>
      <w:r w:rsidR="006E2C40" w:rsidRPr="005B5152">
        <w:t>;</w:t>
      </w:r>
      <w:r w:rsidRPr="005B5152">
        <w:t xml:space="preserve"> </w:t>
      </w:r>
    </w:p>
    <w:p w14:paraId="3FCDD888" w14:textId="0430C075" w:rsidR="00AC3ED1" w:rsidRPr="005B5152" w:rsidRDefault="00AC3ED1" w:rsidP="00313513">
      <w:pPr>
        <w:pStyle w:val="ListParagraph"/>
        <w:numPr>
          <w:ilvl w:val="4"/>
          <w:numId w:val="23"/>
        </w:numPr>
        <w:ind w:left="567"/>
      </w:pPr>
      <w:r w:rsidRPr="005B5152">
        <w:t>The bidders must also have an option to offer learning material both in physical and virtual forms</w:t>
      </w:r>
      <w:r w:rsidR="006E2C40" w:rsidRPr="005B5152">
        <w:t>;</w:t>
      </w:r>
    </w:p>
    <w:p w14:paraId="4FCBD528" w14:textId="132383B9" w:rsidR="00AC3ED1" w:rsidRPr="00C2758B" w:rsidRDefault="00AC3ED1" w:rsidP="00313513">
      <w:pPr>
        <w:pStyle w:val="ListParagraph"/>
        <w:numPr>
          <w:ilvl w:val="4"/>
          <w:numId w:val="23"/>
        </w:numPr>
        <w:ind w:left="567"/>
      </w:pPr>
      <w:r w:rsidRPr="00C2758B">
        <w:t>indicate the ability to offer assessments or tests/exams where required.</w:t>
      </w:r>
      <w:r w:rsidR="006E2C40" w:rsidRPr="005B5152">
        <w:t>;</w:t>
      </w:r>
    </w:p>
    <w:p w14:paraId="3C1A0E5B" w14:textId="65C6A5BE" w:rsidR="00AC3ED1" w:rsidRPr="005B5152" w:rsidRDefault="00AC3ED1" w:rsidP="00313513">
      <w:pPr>
        <w:pStyle w:val="ListParagraph"/>
        <w:numPr>
          <w:ilvl w:val="4"/>
          <w:numId w:val="23"/>
        </w:numPr>
        <w:ind w:left="567"/>
      </w:pPr>
      <w:r w:rsidRPr="00C2758B">
        <w:t>Be able to offer training in all nine (9) provinces within South Africa, “as and when” required</w:t>
      </w:r>
      <w:r w:rsidR="006E2C40" w:rsidRPr="005B5152">
        <w:t>;</w:t>
      </w:r>
    </w:p>
    <w:p w14:paraId="5FE50721" w14:textId="19892132" w:rsidR="006E2C40" w:rsidRPr="005B5152" w:rsidRDefault="006E2C40" w:rsidP="00313513">
      <w:pPr>
        <w:pStyle w:val="ListParagraph"/>
        <w:numPr>
          <w:ilvl w:val="4"/>
          <w:numId w:val="23"/>
        </w:numPr>
        <w:ind w:left="567"/>
      </w:pPr>
      <w:r w:rsidRPr="005B5152">
        <w:t xml:space="preserve">Amongst others, the successful bidders will be required to train SMMEs on the courses provided for in </w:t>
      </w:r>
      <w:r w:rsidRPr="005B5152">
        <w:rPr>
          <w:b/>
          <w:bCs/>
        </w:rPr>
        <w:t>Table 1 in section 3.1</w:t>
      </w:r>
      <w:r w:rsidRPr="005B5152">
        <w:t xml:space="preserve"> below.</w:t>
      </w:r>
    </w:p>
    <w:p w14:paraId="164C3914" w14:textId="53621C16" w:rsidR="006E2C40" w:rsidRPr="005B5152" w:rsidRDefault="006E2C40" w:rsidP="00313513">
      <w:pPr>
        <w:pStyle w:val="ListParagraph"/>
        <w:numPr>
          <w:ilvl w:val="4"/>
          <w:numId w:val="23"/>
        </w:numPr>
        <w:ind w:left="567"/>
      </w:pPr>
      <w:r w:rsidRPr="00C2758B">
        <w:t>Please note that a course catalogue will be required</w:t>
      </w:r>
      <w:r w:rsidRPr="005B5152">
        <w:t>.</w:t>
      </w:r>
    </w:p>
    <w:p w14:paraId="25452C1E" w14:textId="77777777" w:rsidR="00AC3ED1" w:rsidRPr="005B5152" w:rsidRDefault="00AC3ED1" w:rsidP="00AC3ED1"/>
    <w:p w14:paraId="1CBB6AD9" w14:textId="4D987916" w:rsidR="00AC3ED1" w:rsidRPr="00C2758B" w:rsidRDefault="00AC3ED1" w:rsidP="00C2758B">
      <w:pPr>
        <w:rPr>
          <w:b/>
          <w:bCs/>
        </w:rPr>
      </w:pPr>
      <w:r w:rsidRPr="00C2758B">
        <w:rPr>
          <w:b/>
          <w:bCs/>
        </w:rPr>
        <w:t>Note (1):</w:t>
      </w:r>
    </w:p>
    <w:p w14:paraId="56F89EDD" w14:textId="4D72CBEE" w:rsidR="00AC3ED1" w:rsidRPr="005B5152" w:rsidRDefault="00AC3ED1" w:rsidP="00AC3ED1">
      <w:r w:rsidRPr="005B5152">
        <w:t xml:space="preserve">All travel and catering costs for the employees of the service provider </w:t>
      </w:r>
      <w:r w:rsidRPr="00406E7A">
        <w:t xml:space="preserve">will be </w:t>
      </w:r>
      <w:r w:rsidRPr="005B5152">
        <w:t xml:space="preserve">determined in the </w:t>
      </w:r>
      <w:r w:rsidR="00C403E4" w:rsidRPr="00C2758B">
        <w:t xml:space="preserve">Acquisition </w:t>
      </w:r>
      <w:r w:rsidRPr="005B5152">
        <w:t>documents to be issued by SITA</w:t>
      </w:r>
      <w:r w:rsidR="00C403E4" w:rsidRPr="005B5152">
        <w:t xml:space="preserve"> during the Engagement process</w:t>
      </w:r>
      <w:r w:rsidRPr="005B5152">
        <w:t xml:space="preserve"> when the training requirements are communicated. </w:t>
      </w:r>
    </w:p>
    <w:p w14:paraId="4AC1E291" w14:textId="5A35BD4D" w:rsidR="00AC3ED1" w:rsidRPr="00C2758B" w:rsidRDefault="00AC3ED1" w:rsidP="00C2758B">
      <w:pPr>
        <w:rPr>
          <w:b/>
          <w:bCs/>
        </w:rPr>
      </w:pPr>
      <w:r w:rsidRPr="005B5152">
        <w:rPr>
          <w:b/>
          <w:bCs/>
        </w:rPr>
        <w:t>Note (2):</w:t>
      </w:r>
    </w:p>
    <w:p w14:paraId="1AF36CBD" w14:textId="5C38177D" w:rsidR="00AC3ED1" w:rsidRPr="005B5152" w:rsidRDefault="00AC3ED1" w:rsidP="00C2758B">
      <w:r w:rsidRPr="005B5152">
        <w:t xml:space="preserve">The Supply Chain Management: Centre of Excellence (COE: ESD, Innovation &amp; Localisation) Department is responsible for driving the implementation of SMME development and empowerment as well as the allocation of work </w:t>
      </w:r>
      <w:r w:rsidR="00C403E4" w:rsidRPr="005B5152">
        <w:t>in line with the Engagement model</w:t>
      </w:r>
      <w:r w:rsidRPr="005B5152">
        <w:t xml:space="preserve"> depending on the circumstances of the requests. </w:t>
      </w:r>
    </w:p>
    <w:p w14:paraId="0DD643EF" w14:textId="77777777" w:rsidR="002C0DE8" w:rsidRPr="005B5152" w:rsidRDefault="002C0DE8" w:rsidP="00C2758B"/>
    <w:p w14:paraId="39EF629D" w14:textId="6EE9F0FF" w:rsidR="001E4E4B" w:rsidRPr="005B5152" w:rsidRDefault="002C0DE8">
      <w:pPr>
        <w:pStyle w:val="Specification"/>
        <w:spacing w:line="276" w:lineRule="auto"/>
        <w:jc w:val="both"/>
        <w:rPr>
          <w:rFonts w:ascii="Calibri Light" w:hAnsi="Calibri Light" w:cs="Calibri Light"/>
          <w:sz w:val="22"/>
          <w:szCs w:val="22"/>
        </w:rPr>
      </w:pPr>
      <w:r w:rsidRPr="005B5152">
        <w:rPr>
          <w:rFonts w:ascii="Calibri Light" w:hAnsi="Calibri Light" w:cs="Calibri Light"/>
          <w:sz w:val="22"/>
          <w:szCs w:val="22"/>
        </w:rPr>
        <w:t xml:space="preserve">The table below indicates the course categories that bidders are required to offer. </w:t>
      </w:r>
    </w:p>
    <w:p w14:paraId="3C5A841B" w14:textId="37439CCA" w:rsidR="002C0DE8" w:rsidRPr="005B5152" w:rsidRDefault="002C0DE8" w:rsidP="002C0DE8">
      <w:pPr>
        <w:pStyle w:val="Specification"/>
        <w:jc w:val="center"/>
        <w:rPr>
          <w:rFonts w:ascii="Calibri Light" w:hAnsi="Calibri Light" w:cs="Calibri Light"/>
          <w:b/>
          <w:sz w:val="22"/>
          <w:szCs w:val="22"/>
        </w:rPr>
      </w:pPr>
      <w:r w:rsidRPr="005B5152">
        <w:rPr>
          <w:rFonts w:ascii="Calibri Light" w:hAnsi="Calibri Light" w:cs="Calibri Light"/>
          <w:b/>
          <w:sz w:val="22"/>
          <w:szCs w:val="22"/>
        </w:rPr>
        <w:t xml:space="preserve">Table </w:t>
      </w:r>
      <w:r w:rsidR="00262FB9" w:rsidRPr="005B5152">
        <w:rPr>
          <w:rFonts w:ascii="Calibri Light" w:hAnsi="Calibri Light" w:cs="Calibri Light"/>
          <w:b/>
          <w:sz w:val="22"/>
          <w:szCs w:val="22"/>
        </w:rPr>
        <w:t>1</w:t>
      </w:r>
      <w:r w:rsidRPr="005B5152">
        <w:rPr>
          <w:rFonts w:ascii="Calibri Light" w:hAnsi="Calibri Light" w:cs="Calibri Light"/>
          <w:b/>
          <w:sz w:val="22"/>
          <w:szCs w:val="22"/>
        </w:rPr>
        <w:t>: Training Courses for Accreditation</w:t>
      </w:r>
    </w:p>
    <w:tbl>
      <w:tblPr>
        <w:tblStyle w:val="TableGrid"/>
        <w:tblW w:w="9776" w:type="dxa"/>
        <w:tblLayout w:type="fixed"/>
        <w:tblLook w:val="04A0" w:firstRow="1" w:lastRow="0" w:firstColumn="1" w:lastColumn="0" w:noHBand="0" w:noVBand="1"/>
      </w:tblPr>
      <w:tblGrid>
        <w:gridCol w:w="988"/>
        <w:gridCol w:w="8788"/>
      </w:tblGrid>
      <w:tr w:rsidR="00901620" w:rsidRPr="005B5152" w14:paraId="2A312927" w14:textId="77777777" w:rsidTr="00C2758B">
        <w:trPr>
          <w:tblHeader/>
        </w:trPr>
        <w:tc>
          <w:tcPr>
            <w:tcW w:w="988" w:type="dxa"/>
            <w:shd w:val="clear" w:color="auto" w:fill="8DB3E2" w:themeFill="text2" w:themeFillTint="66"/>
          </w:tcPr>
          <w:p w14:paraId="778AD8BF" w14:textId="77777777" w:rsidR="00901620" w:rsidRPr="005B5152" w:rsidRDefault="00901620" w:rsidP="004B0F74">
            <w:pPr>
              <w:pStyle w:val="Specification"/>
              <w:jc w:val="both"/>
              <w:rPr>
                <w:rFonts w:ascii="Calibri Light" w:hAnsi="Calibri Light" w:cs="Calibri Light"/>
                <w:b/>
                <w:sz w:val="22"/>
                <w:szCs w:val="22"/>
              </w:rPr>
            </w:pPr>
            <w:r w:rsidRPr="005B5152">
              <w:rPr>
                <w:rFonts w:ascii="Calibri Light" w:hAnsi="Calibri Light" w:cs="Calibri Light"/>
                <w:b/>
                <w:sz w:val="22"/>
                <w:szCs w:val="22"/>
              </w:rPr>
              <w:t xml:space="preserve">      #</w:t>
            </w:r>
          </w:p>
        </w:tc>
        <w:tc>
          <w:tcPr>
            <w:tcW w:w="8788" w:type="dxa"/>
            <w:shd w:val="clear" w:color="auto" w:fill="8DB3E2" w:themeFill="text2" w:themeFillTint="66"/>
          </w:tcPr>
          <w:p w14:paraId="24AA0888" w14:textId="11D6F163" w:rsidR="00901620" w:rsidRPr="005B5152" w:rsidRDefault="00901620" w:rsidP="00C2758B">
            <w:pPr>
              <w:pStyle w:val="Specification"/>
              <w:jc w:val="center"/>
              <w:rPr>
                <w:rFonts w:ascii="Calibri Light" w:hAnsi="Calibri Light" w:cs="Calibri Light"/>
                <w:b/>
                <w:sz w:val="22"/>
                <w:szCs w:val="22"/>
              </w:rPr>
            </w:pPr>
            <w:r w:rsidRPr="005B5152">
              <w:rPr>
                <w:rFonts w:ascii="Calibri Light" w:hAnsi="Calibri Light" w:cs="Calibri Light"/>
                <w:b/>
                <w:sz w:val="22"/>
                <w:szCs w:val="22"/>
              </w:rPr>
              <w:t>CATEGORY A: ICT TECHNICAL SKILLS</w:t>
            </w:r>
          </w:p>
        </w:tc>
      </w:tr>
      <w:tr w:rsidR="00901620" w:rsidRPr="005B5152" w14:paraId="768EACC1" w14:textId="77777777" w:rsidTr="00C2758B">
        <w:tc>
          <w:tcPr>
            <w:tcW w:w="988" w:type="dxa"/>
          </w:tcPr>
          <w:p w14:paraId="3B048493"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375ED937"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CCNA plus exams</w:t>
            </w:r>
          </w:p>
        </w:tc>
      </w:tr>
      <w:tr w:rsidR="00901620" w:rsidRPr="005B5152" w14:paraId="3C206D61" w14:textId="77777777" w:rsidTr="00C2758B">
        <w:tc>
          <w:tcPr>
            <w:tcW w:w="988" w:type="dxa"/>
          </w:tcPr>
          <w:p w14:paraId="5A86708E"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7298EEF2"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CCNP plus exams</w:t>
            </w:r>
          </w:p>
        </w:tc>
      </w:tr>
      <w:tr w:rsidR="00901620" w:rsidRPr="005B5152" w14:paraId="21C51907" w14:textId="77777777" w:rsidTr="00C2758B">
        <w:tc>
          <w:tcPr>
            <w:tcW w:w="988" w:type="dxa"/>
          </w:tcPr>
          <w:p w14:paraId="4310EAB2"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7B087AF0"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HCIA plus exams</w:t>
            </w:r>
          </w:p>
        </w:tc>
      </w:tr>
      <w:tr w:rsidR="00901620" w:rsidRPr="005B5152" w14:paraId="568B2841" w14:textId="77777777" w:rsidTr="00C2758B">
        <w:tc>
          <w:tcPr>
            <w:tcW w:w="988" w:type="dxa"/>
          </w:tcPr>
          <w:p w14:paraId="215DD94B"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2865CB1E"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HCIP plus exams</w:t>
            </w:r>
          </w:p>
        </w:tc>
      </w:tr>
      <w:tr w:rsidR="00901620" w:rsidRPr="005B5152" w14:paraId="115CB270" w14:textId="77777777" w:rsidTr="00C2758B">
        <w:tc>
          <w:tcPr>
            <w:tcW w:w="988" w:type="dxa"/>
          </w:tcPr>
          <w:p w14:paraId="33942ED0"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56D4BC4D"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Molex</w:t>
            </w:r>
          </w:p>
        </w:tc>
      </w:tr>
      <w:tr w:rsidR="00901620" w:rsidRPr="005B5152" w14:paraId="34590729" w14:textId="77777777" w:rsidTr="00C2758B">
        <w:tc>
          <w:tcPr>
            <w:tcW w:w="988" w:type="dxa"/>
          </w:tcPr>
          <w:p w14:paraId="2C361F0C"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3351D737"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Microsoft Office 365</w:t>
            </w:r>
          </w:p>
        </w:tc>
      </w:tr>
      <w:tr w:rsidR="00901620" w:rsidRPr="005B5152" w14:paraId="24571929" w14:textId="77777777" w:rsidTr="00C2758B">
        <w:tc>
          <w:tcPr>
            <w:tcW w:w="988" w:type="dxa"/>
          </w:tcPr>
          <w:p w14:paraId="567470EE"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4C1D4DC6"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Microsoft Azure</w:t>
            </w:r>
            <w:r w:rsidRPr="005B5152" w:rsidDel="002A6CDA">
              <w:rPr>
                <w:rFonts w:ascii="Calibri Light" w:hAnsi="Calibri Light" w:cs="Calibri Light"/>
                <w:sz w:val="22"/>
                <w:szCs w:val="22"/>
              </w:rPr>
              <w:t xml:space="preserve"> </w:t>
            </w:r>
            <w:r w:rsidRPr="005B5152">
              <w:rPr>
                <w:rFonts w:ascii="Calibri Light" w:hAnsi="Calibri Light" w:cs="Calibri Light"/>
                <w:sz w:val="22"/>
                <w:szCs w:val="22"/>
              </w:rPr>
              <w:t>Administrator</w:t>
            </w:r>
          </w:p>
        </w:tc>
      </w:tr>
      <w:tr w:rsidR="00901620" w:rsidRPr="005B5152" w14:paraId="54BBE848" w14:textId="77777777" w:rsidTr="00C2758B">
        <w:tc>
          <w:tcPr>
            <w:tcW w:w="988" w:type="dxa"/>
          </w:tcPr>
          <w:p w14:paraId="3C6CEE0C" w14:textId="77777777" w:rsidR="00901620" w:rsidRPr="005B5152" w:rsidRDefault="00901620" w:rsidP="00313513">
            <w:pPr>
              <w:pStyle w:val="Specification"/>
              <w:numPr>
                <w:ilvl w:val="0"/>
                <w:numId w:val="24"/>
              </w:numPr>
              <w:jc w:val="both"/>
              <w:rPr>
                <w:rFonts w:ascii="Calibri Light" w:hAnsi="Calibri Light" w:cs="Calibri Light"/>
                <w:sz w:val="22"/>
                <w:szCs w:val="22"/>
              </w:rPr>
            </w:pPr>
            <w:bookmarkStart w:id="21" w:name="_Hlk79498311"/>
          </w:p>
        </w:tc>
        <w:tc>
          <w:tcPr>
            <w:tcW w:w="8788" w:type="dxa"/>
          </w:tcPr>
          <w:p w14:paraId="39F50605"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Business Analysis plus exams</w:t>
            </w:r>
          </w:p>
        </w:tc>
      </w:tr>
      <w:tr w:rsidR="00901620" w:rsidRPr="005B5152" w14:paraId="762D0B81" w14:textId="77777777" w:rsidTr="00C2758B">
        <w:tc>
          <w:tcPr>
            <w:tcW w:w="988" w:type="dxa"/>
          </w:tcPr>
          <w:p w14:paraId="47CAE494"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4DAFD41C"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Application Development (DevOps) plus exams</w:t>
            </w:r>
          </w:p>
        </w:tc>
      </w:tr>
      <w:tr w:rsidR="00901620" w:rsidRPr="005B5152" w14:paraId="1D6C1509" w14:textId="77777777" w:rsidTr="00C2758B">
        <w:tc>
          <w:tcPr>
            <w:tcW w:w="988" w:type="dxa"/>
          </w:tcPr>
          <w:p w14:paraId="391F496D"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0050B44B"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IT Security</w:t>
            </w:r>
            <w:r w:rsidRPr="005B5152" w:rsidDel="002A6CDA">
              <w:rPr>
                <w:rFonts w:ascii="Calibri Light" w:hAnsi="Calibri Light" w:cs="Calibri Light"/>
                <w:sz w:val="22"/>
                <w:szCs w:val="22"/>
              </w:rPr>
              <w:t xml:space="preserve"> </w:t>
            </w:r>
            <w:r w:rsidRPr="005B5152">
              <w:rPr>
                <w:rFonts w:ascii="Calibri Light" w:hAnsi="Calibri Light" w:cs="Calibri Light"/>
                <w:sz w:val="22"/>
                <w:szCs w:val="22"/>
              </w:rPr>
              <w:t>(CompTIA Advanced Security Practitioner) plus exams</w:t>
            </w:r>
          </w:p>
        </w:tc>
      </w:tr>
      <w:bookmarkEnd w:id="21"/>
      <w:tr w:rsidR="00901620" w:rsidRPr="005B5152" w14:paraId="47924DCE" w14:textId="77777777" w:rsidTr="00C2758B">
        <w:tc>
          <w:tcPr>
            <w:tcW w:w="988" w:type="dxa"/>
          </w:tcPr>
          <w:p w14:paraId="566FAFC4"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15B6E692"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Quality Assurance (ISTQB Software Testing foundation) plus exams</w:t>
            </w:r>
          </w:p>
        </w:tc>
      </w:tr>
      <w:tr w:rsidR="00901620" w:rsidRPr="005B5152" w14:paraId="48DE9BFF" w14:textId="77777777" w:rsidTr="00C2758B">
        <w:tc>
          <w:tcPr>
            <w:tcW w:w="988" w:type="dxa"/>
          </w:tcPr>
          <w:p w14:paraId="52BFB798"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1FF3214E"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 xml:space="preserve">Introduction to python </w:t>
            </w:r>
          </w:p>
        </w:tc>
      </w:tr>
      <w:tr w:rsidR="00901620" w:rsidRPr="005B5152" w14:paraId="00D48087" w14:textId="77777777" w:rsidTr="00C2758B">
        <w:tc>
          <w:tcPr>
            <w:tcW w:w="988" w:type="dxa"/>
          </w:tcPr>
          <w:p w14:paraId="1F136E17"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477323C6"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Python Practitioner plus exams</w:t>
            </w:r>
          </w:p>
        </w:tc>
      </w:tr>
      <w:tr w:rsidR="00901620" w:rsidRPr="005B5152" w14:paraId="56ABEC5F" w14:textId="77777777" w:rsidTr="00C2758B">
        <w:tc>
          <w:tcPr>
            <w:tcW w:w="988" w:type="dxa"/>
          </w:tcPr>
          <w:p w14:paraId="73536440"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6139E7B5"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 xml:space="preserve">Internet of Things (IoT) </w:t>
            </w:r>
          </w:p>
        </w:tc>
      </w:tr>
      <w:tr w:rsidR="00901620" w:rsidRPr="005B5152" w14:paraId="48EA4159" w14:textId="77777777" w:rsidTr="00C2758B">
        <w:tc>
          <w:tcPr>
            <w:tcW w:w="988" w:type="dxa"/>
          </w:tcPr>
          <w:p w14:paraId="1C97E7C8"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0AA3B362"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Big Data, and Analytics</w:t>
            </w:r>
          </w:p>
        </w:tc>
      </w:tr>
      <w:tr w:rsidR="00901620" w:rsidRPr="005B5152" w14:paraId="7ED164CB" w14:textId="77777777" w:rsidTr="00C2758B">
        <w:tc>
          <w:tcPr>
            <w:tcW w:w="988" w:type="dxa"/>
          </w:tcPr>
          <w:p w14:paraId="5DD9DBB5"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09CE8992" w14:textId="751CDAAF"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Cloud Computing</w:t>
            </w:r>
            <w:r w:rsidR="00C85840">
              <w:rPr>
                <w:rFonts w:ascii="Calibri Light" w:hAnsi="Calibri Light" w:cs="Calibri Light"/>
                <w:sz w:val="22"/>
                <w:szCs w:val="22"/>
              </w:rPr>
              <w:t xml:space="preserve"> </w:t>
            </w:r>
          </w:p>
        </w:tc>
      </w:tr>
      <w:tr w:rsidR="00901620" w:rsidRPr="005B5152" w14:paraId="35460AFD" w14:textId="77777777" w:rsidTr="00C2758B">
        <w:tc>
          <w:tcPr>
            <w:tcW w:w="988" w:type="dxa"/>
          </w:tcPr>
          <w:p w14:paraId="4214B934"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3011EAAA"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Project Management (Prince 2 Foundation plus exams)</w:t>
            </w:r>
          </w:p>
        </w:tc>
      </w:tr>
      <w:tr w:rsidR="00901620" w:rsidRPr="005B5152" w14:paraId="28F1DE6B" w14:textId="77777777" w:rsidTr="00C2758B">
        <w:tc>
          <w:tcPr>
            <w:tcW w:w="988" w:type="dxa"/>
          </w:tcPr>
          <w:p w14:paraId="5B206214"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045F6EC3"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Project Management (Prince 2 Practitioner plus exams)</w:t>
            </w:r>
          </w:p>
        </w:tc>
      </w:tr>
      <w:tr w:rsidR="00901620" w:rsidRPr="005B5152" w14:paraId="14FEACED" w14:textId="77777777" w:rsidTr="00C2758B">
        <w:tc>
          <w:tcPr>
            <w:tcW w:w="988" w:type="dxa"/>
          </w:tcPr>
          <w:p w14:paraId="61EE675E"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12005958"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Architect (AWS Certified Solutions Architect) plus exams</w:t>
            </w:r>
          </w:p>
        </w:tc>
      </w:tr>
      <w:tr w:rsidR="00901620" w:rsidRPr="005B5152" w14:paraId="0571F78F" w14:textId="77777777" w:rsidTr="00C2758B">
        <w:tc>
          <w:tcPr>
            <w:tcW w:w="988" w:type="dxa"/>
          </w:tcPr>
          <w:p w14:paraId="093CC616"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7B87E021" w14:textId="77777777"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Data Science (AWS Certified Machine Learning) plus exams</w:t>
            </w:r>
          </w:p>
        </w:tc>
      </w:tr>
      <w:tr w:rsidR="00901620" w:rsidRPr="005B5152" w14:paraId="2F43D00E" w14:textId="77777777" w:rsidTr="00C2758B">
        <w:tc>
          <w:tcPr>
            <w:tcW w:w="988" w:type="dxa"/>
          </w:tcPr>
          <w:p w14:paraId="2AF44385"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77CF1257" w14:textId="7B82F120"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Artificial Intelligence (Microsoft Azure Fundamentals) plus exams</w:t>
            </w:r>
          </w:p>
        </w:tc>
      </w:tr>
      <w:tr w:rsidR="00901620" w:rsidRPr="005B5152" w14:paraId="3AF90624" w14:textId="77777777" w:rsidTr="00C2758B">
        <w:tc>
          <w:tcPr>
            <w:tcW w:w="988" w:type="dxa"/>
          </w:tcPr>
          <w:p w14:paraId="151B99A1"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5EE17254" w14:textId="7E6D69C4" w:rsidR="00901620" w:rsidRPr="005B5152" w:rsidRDefault="00901620" w:rsidP="004B0F74">
            <w:pPr>
              <w:pStyle w:val="Specification"/>
              <w:jc w:val="both"/>
              <w:rPr>
                <w:rFonts w:ascii="Calibri Light" w:hAnsi="Calibri Light" w:cs="Calibri Light"/>
                <w:sz w:val="22"/>
                <w:szCs w:val="22"/>
              </w:rPr>
            </w:pPr>
            <w:r w:rsidRPr="005B5152">
              <w:rPr>
                <w:rFonts w:ascii="Calibri Light" w:hAnsi="Calibri Light" w:cs="Calibri Light"/>
                <w:sz w:val="22"/>
                <w:szCs w:val="22"/>
              </w:rPr>
              <w:t>Artificial Intelligence (Microsoft Azure Design &amp; Implement Level 2) plus exams</w:t>
            </w:r>
          </w:p>
        </w:tc>
      </w:tr>
      <w:tr w:rsidR="00901620" w:rsidRPr="005B5152" w14:paraId="618F6E8E" w14:textId="77777777" w:rsidTr="00C2758B">
        <w:tc>
          <w:tcPr>
            <w:tcW w:w="988" w:type="dxa"/>
          </w:tcPr>
          <w:p w14:paraId="1AFE2C7B" w14:textId="77777777" w:rsidR="00901620" w:rsidRPr="005B5152" w:rsidRDefault="00901620" w:rsidP="00313513">
            <w:pPr>
              <w:pStyle w:val="Specification"/>
              <w:numPr>
                <w:ilvl w:val="0"/>
                <w:numId w:val="24"/>
              </w:numPr>
              <w:jc w:val="both"/>
              <w:rPr>
                <w:rFonts w:ascii="Calibri Light" w:hAnsi="Calibri Light" w:cs="Calibri Light"/>
                <w:sz w:val="22"/>
                <w:szCs w:val="22"/>
              </w:rPr>
            </w:pPr>
          </w:p>
        </w:tc>
        <w:tc>
          <w:tcPr>
            <w:tcW w:w="8788" w:type="dxa"/>
          </w:tcPr>
          <w:p w14:paraId="23FD2E45" w14:textId="107BD3D3" w:rsidR="00901620" w:rsidRPr="005B5152" w:rsidRDefault="00901620" w:rsidP="004B0F74">
            <w:pPr>
              <w:pStyle w:val="Specification"/>
              <w:jc w:val="both"/>
              <w:rPr>
                <w:rFonts w:ascii="Calibri Light" w:hAnsi="Calibri Light" w:cs="Calibri Light"/>
                <w:sz w:val="22"/>
                <w:szCs w:val="22"/>
              </w:rPr>
            </w:pPr>
            <w:r w:rsidRPr="00C2758B">
              <w:rPr>
                <w:rFonts w:ascii="Calibri Light" w:hAnsi="Calibri Light" w:cs="Calibri Light"/>
                <w:sz w:val="22"/>
                <w:szCs w:val="22"/>
              </w:rPr>
              <w:t>Ad</w:t>
            </w:r>
            <w:r w:rsidRPr="005B5152">
              <w:rPr>
                <w:rFonts w:ascii="Calibri Light" w:hAnsi="Calibri Light" w:cs="Calibri Light"/>
                <w:sz w:val="22"/>
                <w:szCs w:val="22"/>
              </w:rPr>
              <w:t>-</w:t>
            </w:r>
            <w:r w:rsidRPr="00C2758B">
              <w:rPr>
                <w:rFonts w:ascii="Calibri Light" w:hAnsi="Calibri Light" w:cs="Calibri Light"/>
                <w:sz w:val="22"/>
                <w:szCs w:val="22"/>
              </w:rPr>
              <w:t xml:space="preserve">hoc training depending on the </w:t>
            </w:r>
            <w:r w:rsidR="00025550" w:rsidRPr="005B5152">
              <w:rPr>
                <w:rFonts w:ascii="Calibri Light" w:hAnsi="Calibri Light" w:cs="Calibri Light"/>
                <w:sz w:val="22"/>
                <w:szCs w:val="22"/>
              </w:rPr>
              <w:t>circumstances</w:t>
            </w:r>
          </w:p>
        </w:tc>
      </w:tr>
      <w:tr w:rsidR="00901620" w:rsidRPr="005B5152" w14:paraId="17F52BDC" w14:textId="77777777" w:rsidTr="00C2758B">
        <w:tc>
          <w:tcPr>
            <w:tcW w:w="988" w:type="dxa"/>
            <w:shd w:val="clear" w:color="auto" w:fill="8DB3E2" w:themeFill="text2" w:themeFillTint="66"/>
          </w:tcPr>
          <w:p w14:paraId="0032DADB" w14:textId="2AE65D2B" w:rsidR="00901620" w:rsidRPr="005B5152" w:rsidRDefault="00661BF1" w:rsidP="004B0F74">
            <w:pPr>
              <w:pStyle w:val="Specification"/>
              <w:jc w:val="both"/>
              <w:rPr>
                <w:rFonts w:ascii="Calibri Light" w:hAnsi="Calibri Light" w:cs="Calibri Light"/>
                <w:b/>
                <w:sz w:val="22"/>
                <w:szCs w:val="22"/>
              </w:rPr>
            </w:pPr>
            <w:r w:rsidRPr="005B5152">
              <w:rPr>
                <w:rFonts w:ascii="Calibri Light" w:hAnsi="Calibri Light" w:cs="Calibri Light"/>
                <w:b/>
                <w:sz w:val="22"/>
                <w:szCs w:val="22"/>
              </w:rPr>
              <w:t xml:space="preserve">      #</w:t>
            </w:r>
          </w:p>
        </w:tc>
        <w:tc>
          <w:tcPr>
            <w:tcW w:w="8788" w:type="dxa"/>
            <w:shd w:val="clear" w:color="auto" w:fill="8DB3E2" w:themeFill="text2" w:themeFillTint="66"/>
          </w:tcPr>
          <w:p w14:paraId="3A02B5FC" w14:textId="12D88C44" w:rsidR="00901620" w:rsidRPr="005B5152" w:rsidRDefault="00901620" w:rsidP="00C2758B">
            <w:pPr>
              <w:pStyle w:val="Specification"/>
              <w:jc w:val="center"/>
              <w:rPr>
                <w:rFonts w:ascii="Calibri Light" w:hAnsi="Calibri Light" w:cs="Calibri Light"/>
                <w:b/>
                <w:sz w:val="22"/>
                <w:szCs w:val="22"/>
              </w:rPr>
            </w:pPr>
            <w:r w:rsidRPr="005B5152">
              <w:rPr>
                <w:rFonts w:ascii="Calibri Light" w:hAnsi="Calibri Light" w:cs="Calibri Light"/>
                <w:b/>
                <w:sz w:val="22"/>
                <w:szCs w:val="22"/>
              </w:rPr>
              <w:t>CATEGORY B: NON-ICT TECHNICAL SKILLS</w:t>
            </w:r>
          </w:p>
        </w:tc>
      </w:tr>
      <w:tr w:rsidR="00901620" w:rsidRPr="005B5152" w14:paraId="0BFA3CD0" w14:textId="77777777" w:rsidTr="00C2758B">
        <w:tc>
          <w:tcPr>
            <w:tcW w:w="988" w:type="dxa"/>
          </w:tcPr>
          <w:p w14:paraId="33A05B1C" w14:textId="797A044A" w:rsidR="00901620" w:rsidRPr="005B5152" w:rsidRDefault="00430F57" w:rsidP="00C2758B">
            <w:pPr>
              <w:pStyle w:val="Specification"/>
              <w:jc w:val="center"/>
              <w:rPr>
                <w:rFonts w:ascii="Calibri Light" w:hAnsi="Calibri Light" w:cs="Calibri Light"/>
                <w:sz w:val="22"/>
                <w:szCs w:val="22"/>
              </w:rPr>
            </w:pPr>
            <w:r w:rsidRPr="005B5152">
              <w:rPr>
                <w:rFonts w:ascii="Calibri Light" w:hAnsi="Calibri Light" w:cs="Calibri Light"/>
                <w:sz w:val="22"/>
                <w:szCs w:val="22"/>
              </w:rPr>
              <w:t>1.</w:t>
            </w:r>
          </w:p>
        </w:tc>
        <w:tc>
          <w:tcPr>
            <w:tcW w:w="8788" w:type="dxa"/>
          </w:tcPr>
          <w:p w14:paraId="29D3FFE3" w14:textId="59038564" w:rsidR="00901620" w:rsidRPr="005B5152" w:rsidRDefault="00901620" w:rsidP="00262FB9">
            <w:pPr>
              <w:pStyle w:val="Specification"/>
              <w:jc w:val="both"/>
              <w:rPr>
                <w:rFonts w:ascii="Calibri Light" w:hAnsi="Calibri Light" w:cs="Calibri Light"/>
                <w:sz w:val="22"/>
                <w:szCs w:val="22"/>
              </w:rPr>
            </w:pPr>
            <w:r w:rsidRPr="00C2758B">
              <w:rPr>
                <w:rFonts w:ascii="Calibri Light" w:hAnsi="Calibri Light" w:cs="Calibri Light"/>
                <w:sz w:val="22"/>
                <w:szCs w:val="22"/>
              </w:rPr>
              <w:t>Microsoft Project (Intro to intermediate)</w:t>
            </w:r>
          </w:p>
        </w:tc>
      </w:tr>
      <w:tr w:rsidR="00901620" w:rsidRPr="005B5152" w14:paraId="78B3639F" w14:textId="77777777" w:rsidTr="00C2758B">
        <w:tc>
          <w:tcPr>
            <w:tcW w:w="988" w:type="dxa"/>
          </w:tcPr>
          <w:p w14:paraId="19FBB143" w14:textId="4DD16F54" w:rsidR="00901620" w:rsidRPr="005B5152" w:rsidRDefault="00430F57" w:rsidP="00C2758B">
            <w:pPr>
              <w:pStyle w:val="Specification"/>
              <w:jc w:val="center"/>
              <w:rPr>
                <w:rFonts w:ascii="Calibri Light" w:hAnsi="Calibri Light" w:cs="Calibri Light"/>
                <w:sz w:val="22"/>
                <w:szCs w:val="22"/>
              </w:rPr>
            </w:pPr>
            <w:r w:rsidRPr="005B5152">
              <w:rPr>
                <w:rFonts w:ascii="Calibri Light" w:hAnsi="Calibri Light" w:cs="Calibri Light"/>
                <w:sz w:val="22"/>
                <w:szCs w:val="22"/>
              </w:rPr>
              <w:t>2.</w:t>
            </w:r>
          </w:p>
        </w:tc>
        <w:tc>
          <w:tcPr>
            <w:tcW w:w="8788" w:type="dxa"/>
          </w:tcPr>
          <w:p w14:paraId="67CC0592" w14:textId="76A8BDA8" w:rsidR="00901620" w:rsidRPr="005B5152" w:rsidRDefault="00901620" w:rsidP="00262FB9">
            <w:pPr>
              <w:pStyle w:val="Specification"/>
              <w:jc w:val="both"/>
              <w:rPr>
                <w:rFonts w:ascii="Calibri Light" w:hAnsi="Calibri Light" w:cs="Calibri Light"/>
                <w:sz w:val="22"/>
                <w:szCs w:val="22"/>
              </w:rPr>
            </w:pPr>
            <w:r w:rsidRPr="00C2758B">
              <w:rPr>
                <w:rFonts w:ascii="Calibri Light" w:hAnsi="Calibri Light" w:cs="Calibri Light"/>
                <w:sz w:val="22"/>
                <w:szCs w:val="22"/>
              </w:rPr>
              <w:t>Financial Management</w:t>
            </w:r>
          </w:p>
        </w:tc>
      </w:tr>
      <w:tr w:rsidR="00901620" w:rsidRPr="005B5152" w14:paraId="76FF2FA0" w14:textId="77777777" w:rsidTr="00C2758B">
        <w:tc>
          <w:tcPr>
            <w:tcW w:w="988" w:type="dxa"/>
          </w:tcPr>
          <w:p w14:paraId="1501CB7E" w14:textId="638DAEC8" w:rsidR="00901620" w:rsidRPr="005B5152" w:rsidRDefault="00430F57" w:rsidP="00C2758B">
            <w:pPr>
              <w:pStyle w:val="Specification"/>
              <w:jc w:val="center"/>
              <w:rPr>
                <w:rFonts w:ascii="Calibri Light" w:hAnsi="Calibri Light" w:cs="Calibri Light"/>
                <w:sz w:val="22"/>
                <w:szCs w:val="22"/>
              </w:rPr>
            </w:pPr>
            <w:r w:rsidRPr="005B5152">
              <w:rPr>
                <w:rFonts w:ascii="Calibri Light" w:hAnsi="Calibri Light" w:cs="Calibri Light"/>
                <w:sz w:val="22"/>
                <w:szCs w:val="22"/>
              </w:rPr>
              <w:t>3.</w:t>
            </w:r>
          </w:p>
        </w:tc>
        <w:tc>
          <w:tcPr>
            <w:tcW w:w="8788" w:type="dxa"/>
          </w:tcPr>
          <w:p w14:paraId="00E856A7" w14:textId="4D7714B5" w:rsidR="00901620" w:rsidRPr="005B5152" w:rsidRDefault="00901620" w:rsidP="00262FB9">
            <w:pPr>
              <w:pStyle w:val="Specification"/>
              <w:jc w:val="both"/>
              <w:rPr>
                <w:rFonts w:ascii="Calibri Light" w:hAnsi="Calibri Light" w:cs="Calibri Light"/>
                <w:sz w:val="22"/>
                <w:szCs w:val="22"/>
              </w:rPr>
            </w:pPr>
            <w:r w:rsidRPr="00C2758B">
              <w:rPr>
                <w:rFonts w:ascii="Calibri Light" w:hAnsi="Calibri Light" w:cs="Calibri Light"/>
                <w:sz w:val="22"/>
                <w:szCs w:val="22"/>
              </w:rPr>
              <w:t>Negotiation Skills for Suppliers</w:t>
            </w:r>
          </w:p>
        </w:tc>
      </w:tr>
      <w:tr w:rsidR="00901620" w:rsidRPr="005B5152" w14:paraId="1C4A40C3" w14:textId="77777777" w:rsidTr="00C2758B">
        <w:tc>
          <w:tcPr>
            <w:tcW w:w="988" w:type="dxa"/>
          </w:tcPr>
          <w:p w14:paraId="36D2F2F4" w14:textId="122667C5" w:rsidR="00901620" w:rsidRPr="005B5152" w:rsidRDefault="00430F57" w:rsidP="00C2758B">
            <w:pPr>
              <w:pStyle w:val="Specification"/>
              <w:jc w:val="center"/>
              <w:rPr>
                <w:rFonts w:ascii="Calibri Light" w:hAnsi="Calibri Light" w:cs="Calibri Light"/>
                <w:sz w:val="22"/>
                <w:szCs w:val="22"/>
              </w:rPr>
            </w:pPr>
            <w:r w:rsidRPr="005B5152">
              <w:rPr>
                <w:rFonts w:ascii="Calibri Light" w:hAnsi="Calibri Light" w:cs="Calibri Light"/>
                <w:sz w:val="22"/>
                <w:szCs w:val="22"/>
              </w:rPr>
              <w:t>4.</w:t>
            </w:r>
          </w:p>
        </w:tc>
        <w:tc>
          <w:tcPr>
            <w:tcW w:w="8788" w:type="dxa"/>
          </w:tcPr>
          <w:p w14:paraId="55BF4EC9" w14:textId="6667AF21" w:rsidR="00901620" w:rsidRPr="005B5152" w:rsidRDefault="00901620" w:rsidP="00262FB9">
            <w:pPr>
              <w:pStyle w:val="Specification"/>
              <w:jc w:val="both"/>
              <w:rPr>
                <w:rFonts w:ascii="Calibri Light" w:hAnsi="Calibri Light" w:cs="Calibri Light"/>
                <w:sz w:val="22"/>
                <w:szCs w:val="22"/>
              </w:rPr>
            </w:pPr>
            <w:r w:rsidRPr="00C2758B">
              <w:rPr>
                <w:rFonts w:ascii="Calibri Light" w:hAnsi="Calibri Light" w:cs="Calibri Light"/>
                <w:sz w:val="22"/>
                <w:szCs w:val="22"/>
              </w:rPr>
              <w:t>Marketing, Sales &amp; Communication skills for suppliers</w:t>
            </w:r>
          </w:p>
        </w:tc>
      </w:tr>
      <w:tr w:rsidR="00901620" w:rsidRPr="005B5152" w14:paraId="5DE42CAB" w14:textId="77777777" w:rsidTr="00C2758B">
        <w:tc>
          <w:tcPr>
            <w:tcW w:w="988" w:type="dxa"/>
          </w:tcPr>
          <w:p w14:paraId="67A32A97" w14:textId="1D3AB055" w:rsidR="00901620" w:rsidRPr="005B5152" w:rsidRDefault="00430F57" w:rsidP="00C2758B">
            <w:pPr>
              <w:pStyle w:val="Specification"/>
              <w:jc w:val="center"/>
              <w:rPr>
                <w:rFonts w:ascii="Calibri Light" w:hAnsi="Calibri Light" w:cs="Calibri Light"/>
                <w:sz w:val="22"/>
                <w:szCs w:val="22"/>
              </w:rPr>
            </w:pPr>
            <w:r w:rsidRPr="005B5152">
              <w:rPr>
                <w:rFonts w:ascii="Calibri Light" w:hAnsi="Calibri Light" w:cs="Calibri Light"/>
                <w:sz w:val="22"/>
                <w:szCs w:val="22"/>
              </w:rPr>
              <w:t>5.</w:t>
            </w:r>
          </w:p>
        </w:tc>
        <w:tc>
          <w:tcPr>
            <w:tcW w:w="8788" w:type="dxa"/>
          </w:tcPr>
          <w:p w14:paraId="79A5D412" w14:textId="06F3F40E" w:rsidR="00901620" w:rsidRPr="005B5152" w:rsidRDefault="00901620" w:rsidP="00262FB9">
            <w:pPr>
              <w:pStyle w:val="Specification"/>
              <w:jc w:val="both"/>
              <w:rPr>
                <w:rFonts w:ascii="Calibri Light" w:hAnsi="Calibri Light" w:cs="Calibri Light"/>
                <w:sz w:val="22"/>
                <w:szCs w:val="22"/>
              </w:rPr>
            </w:pPr>
            <w:r w:rsidRPr="00C2758B">
              <w:rPr>
                <w:rFonts w:ascii="Calibri Light" w:hAnsi="Calibri Light" w:cs="Calibri Light"/>
                <w:sz w:val="22"/>
                <w:szCs w:val="22"/>
              </w:rPr>
              <w:t>How to Tender for contracts</w:t>
            </w:r>
          </w:p>
        </w:tc>
      </w:tr>
      <w:tr w:rsidR="00901620" w:rsidRPr="005B5152" w14:paraId="6AAFBEC8" w14:textId="77777777" w:rsidTr="00C2758B">
        <w:tc>
          <w:tcPr>
            <w:tcW w:w="988" w:type="dxa"/>
          </w:tcPr>
          <w:p w14:paraId="75CB64BB" w14:textId="57E669F8" w:rsidR="00901620" w:rsidRPr="00C2758B" w:rsidRDefault="00430F57" w:rsidP="00C2758B">
            <w:pPr>
              <w:pStyle w:val="Specification"/>
              <w:jc w:val="center"/>
              <w:rPr>
                <w:rFonts w:ascii="Calibri Light" w:hAnsi="Calibri Light" w:cs="Calibri Light"/>
                <w:sz w:val="22"/>
                <w:szCs w:val="22"/>
              </w:rPr>
            </w:pPr>
            <w:r w:rsidRPr="005B5152">
              <w:rPr>
                <w:rFonts w:ascii="Calibri Light" w:hAnsi="Calibri Light" w:cs="Calibri Light"/>
                <w:sz w:val="22"/>
                <w:szCs w:val="22"/>
              </w:rPr>
              <w:t>6.</w:t>
            </w:r>
          </w:p>
        </w:tc>
        <w:tc>
          <w:tcPr>
            <w:tcW w:w="8788" w:type="dxa"/>
          </w:tcPr>
          <w:p w14:paraId="16E450D9" w14:textId="3D7C215E" w:rsidR="00901620" w:rsidRPr="00C2758B" w:rsidRDefault="00901620" w:rsidP="00262FB9">
            <w:pPr>
              <w:pStyle w:val="Specification"/>
              <w:jc w:val="both"/>
              <w:rPr>
                <w:rFonts w:ascii="Calibri Light" w:hAnsi="Calibri Light" w:cs="Calibri Light"/>
                <w:sz w:val="22"/>
                <w:szCs w:val="22"/>
              </w:rPr>
            </w:pPr>
            <w:r w:rsidRPr="00C2758B">
              <w:rPr>
                <w:rFonts w:ascii="Calibri Light" w:hAnsi="Calibri Light" w:cs="Calibri Light"/>
                <w:sz w:val="22"/>
                <w:szCs w:val="22"/>
              </w:rPr>
              <w:t xml:space="preserve">Ad hoc training depending on the </w:t>
            </w:r>
            <w:r w:rsidRPr="005B5152">
              <w:rPr>
                <w:rFonts w:ascii="Calibri Light" w:hAnsi="Calibri Light" w:cs="Calibri Light"/>
                <w:sz w:val="22"/>
                <w:szCs w:val="22"/>
              </w:rPr>
              <w:t>circumstances</w:t>
            </w:r>
          </w:p>
        </w:tc>
      </w:tr>
    </w:tbl>
    <w:p w14:paraId="4159E292" w14:textId="77777777" w:rsidR="001E4E4B" w:rsidRPr="005B5152" w:rsidRDefault="001E4E4B" w:rsidP="002C0DE8">
      <w:pPr>
        <w:pStyle w:val="Specification"/>
        <w:jc w:val="both"/>
        <w:rPr>
          <w:rFonts w:ascii="Calibri Light" w:hAnsi="Calibri Light" w:cs="Calibri Light"/>
          <w:b/>
          <w:i/>
          <w:sz w:val="22"/>
          <w:szCs w:val="22"/>
          <w:u w:val="single"/>
        </w:rPr>
      </w:pPr>
    </w:p>
    <w:p w14:paraId="63D61C0B" w14:textId="5E18D78E" w:rsidR="001E4E4B" w:rsidRPr="00AC1B94" w:rsidRDefault="001E4E4B" w:rsidP="00C2758B">
      <w:pPr>
        <w:pStyle w:val="Specification"/>
        <w:rPr>
          <w:rFonts w:ascii="Calibri Light" w:hAnsi="Calibri Light" w:cs="Calibri Light"/>
          <w:b/>
          <w:iCs/>
          <w:sz w:val="22"/>
          <w:szCs w:val="22"/>
          <w:u w:val="single"/>
        </w:rPr>
      </w:pPr>
      <w:r w:rsidRPr="00AC1B94">
        <w:rPr>
          <w:rFonts w:ascii="Calibri Light" w:hAnsi="Calibri Light" w:cs="Calibri Light"/>
          <w:b/>
          <w:iCs/>
          <w:sz w:val="22"/>
          <w:szCs w:val="22"/>
          <w:u w:val="single"/>
        </w:rPr>
        <w:t>Note (1)</w:t>
      </w:r>
      <w:r w:rsidR="002C0DE8" w:rsidRPr="00AC1B94">
        <w:rPr>
          <w:rFonts w:ascii="Calibri Light" w:hAnsi="Calibri Light" w:cs="Calibri Light"/>
          <w:b/>
          <w:iCs/>
          <w:sz w:val="22"/>
          <w:szCs w:val="22"/>
          <w:u w:val="single"/>
        </w:rPr>
        <w:t>:</w:t>
      </w:r>
    </w:p>
    <w:p w14:paraId="15927A16" w14:textId="5E364A88" w:rsidR="002C0DE8" w:rsidRPr="00AC1B94" w:rsidRDefault="002C0DE8" w:rsidP="00C2758B">
      <w:pPr>
        <w:pStyle w:val="Specification"/>
        <w:rPr>
          <w:rFonts w:ascii="Calibri Light" w:hAnsi="Calibri Light" w:cs="Calibri Light"/>
          <w:b/>
          <w:iCs/>
          <w:sz w:val="22"/>
          <w:szCs w:val="22"/>
          <w:u w:val="single"/>
        </w:rPr>
      </w:pPr>
      <w:r w:rsidRPr="00AC1B94">
        <w:rPr>
          <w:rFonts w:ascii="Calibri Light" w:hAnsi="Calibri Light" w:cs="Calibri Light"/>
          <w:b/>
          <w:iCs/>
          <w:sz w:val="22"/>
          <w:szCs w:val="22"/>
          <w:u w:val="single"/>
        </w:rPr>
        <w:t xml:space="preserve"> SITA reserves the right to refresh the supplier panel to meet emergent training needs.</w:t>
      </w:r>
    </w:p>
    <w:p w14:paraId="2F6248ED" w14:textId="77777777" w:rsidR="008273F3" w:rsidRPr="005B5152" w:rsidRDefault="008273F3" w:rsidP="000560FC"/>
    <w:p w14:paraId="60AADBD4" w14:textId="77777777" w:rsidR="009A07C6" w:rsidRPr="005B5152" w:rsidRDefault="00CE4A9B" w:rsidP="00CE4A9B">
      <w:pPr>
        <w:pStyle w:val="Heading1"/>
      </w:pPr>
      <w:bookmarkStart w:id="22" w:name="_Toc145086142"/>
      <w:r w:rsidRPr="005B5152">
        <w:t>Bid Evaluation Stages</w:t>
      </w:r>
      <w:bookmarkEnd w:id="22"/>
    </w:p>
    <w:p w14:paraId="15C0319B" w14:textId="77777777" w:rsidR="00154656" w:rsidRPr="005B5152" w:rsidRDefault="00154656" w:rsidP="00154656">
      <w:pPr>
        <w:rPr>
          <w:rFonts w:eastAsia="Calibri Light" w:cs="Calibri Light"/>
        </w:rPr>
      </w:pPr>
      <w:r w:rsidRPr="005B5152">
        <w:rPr>
          <w:rFonts w:cs="Calibri Light"/>
        </w:rPr>
        <w:t xml:space="preserve">The bid evaluation process consists of three stages that are applicable according to the nature of the bid. </w:t>
      </w:r>
      <w:r w:rsidRPr="005B5152">
        <w:rPr>
          <w:rFonts w:eastAsia="Calibri Light" w:cs="Calibri Light"/>
        </w:rPr>
        <w:t>A bidder must qualify for each stage to be eligible to proceed to the next stage of the evaluation. The stages are:</w:t>
      </w:r>
    </w:p>
    <w:p w14:paraId="093BB5C5" w14:textId="7A125C91" w:rsidR="00154656" w:rsidRPr="00C2758B" w:rsidRDefault="00154656" w:rsidP="00154656">
      <w:pPr>
        <w:keepNext/>
        <w:spacing w:before="120"/>
        <w:jc w:val="center"/>
      </w:pPr>
      <w:bookmarkStart w:id="23" w:name="_Toc129245709"/>
      <w:r w:rsidRPr="005B5152">
        <w:rPr>
          <w:b/>
          <w:szCs w:val="24"/>
          <w:lang w:val="en-GB"/>
        </w:rPr>
        <w:t xml:space="preserve">Table </w:t>
      </w:r>
      <w:r w:rsidR="00661BF1" w:rsidRPr="00C2758B">
        <w:rPr>
          <w:b/>
          <w:szCs w:val="24"/>
          <w:lang w:val="en-GB"/>
        </w:rPr>
        <w:t>2</w:t>
      </w:r>
      <w:r w:rsidRPr="005B5152">
        <w:rPr>
          <w:b/>
          <w:szCs w:val="24"/>
          <w:lang w:val="en-GB"/>
        </w:rPr>
        <w:t>: Bid Evaluation Stages</w:t>
      </w:r>
      <w:bookmarkEnd w:id="23"/>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92"/>
        <w:gridCol w:w="5924"/>
        <w:gridCol w:w="2597"/>
      </w:tblGrid>
      <w:tr w:rsidR="00154656" w:rsidRPr="005B5152" w14:paraId="0BC64E14" w14:textId="77777777" w:rsidTr="004B0F74">
        <w:tc>
          <w:tcPr>
            <w:tcW w:w="702" w:type="pct"/>
            <w:shd w:val="clear" w:color="auto" w:fill="C6D9F1" w:themeFill="text2" w:themeFillTint="33"/>
          </w:tcPr>
          <w:p w14:paraId="52B8EB5B" w14:textId="77777777" w:rsidR="00154656" w:rsidRPr="005B5152" w:rsidRDefault="00154656" w:rsidP="004B0F74">
            <w:pPr>
              <w:rPr>
                <w:rFonts w:cs="Calibri Light"/>
                <w:b/>
              </w:rPr>
            </w:pPr>
            <w:r w:rsidRPr="005B5152">
              <w:rPr>
                <w:rFonts w:cs="Calibri Light"/>
                <w:b/>
              </w:rPr>
              <w:t>Stage</w:t>
            </w:r>
          </w:p>
        </w:tc>
        <w:tc>
          <w:tcPr>
            <w:tcW w:w="2988" w:type="pct"/>
            <w:shd w:val="clear" w:color="auto" w:fill="C6D9F1" w:themeFill="text2" w:themeFillTint="33"/>
          </w:tcPr>
          <w:p w14:paraId="1B29E305" w14:textId="77777777" w:rsidR="00154656" w:rsidRPr="005B5152" w:rsidRDefault="00154656" w:rsidP="004B0F74">
            <w:pPr>
              <w:rPr>
                <w:rFonts w:cs="Calibri Light"/>
                <w:b/>
              </w:rPr>
            </w:pPr>
            <w:r w:rsidRPr="005B5152">
              <w:rPr>
                <w:rFonts w:cs="Calibri Light"/>
                <w:b/>
              </w:rPr>
              <w:t>Description</w:t>
            </w:r>
          </w:p>
        </w:tc>
        <w:tc>
          <w:tcPr>
            <w:tcW w:w="1310" w:type="pct"/>
            <w:shd w:val="clear" w:color="auto" w:fill="C6D9F1" w:themeFill="text2" w:themeFillTint="33"/>
          </w:tcPr>
          <w:p w14:paraId="30F6EBF1" w14:textId="77777777" w:rsidR="00154656" w:rsidRPr="005B5152" w:rsidRDefault="00154656" w:rsidP="004B0F74">
            <w:pPr>
              <w:jc w:val="center"/>
              <w:rPr>
                <w:rFonts w:cs="Calibri Light"/>
                <w:b/>
              </w:rPr>
            </w:pPr>
            <w:r w:rsidRPr="005B5152">
              <w:rPr>
                <w:rFonts w:cs="Calibri Light"/>
                <w:b/>
              </w:rPr>
              <w:t>Applicable for this bid (YES/ NO)</w:t>
            </w:r>
          </w:p>
        </w:tc>
      </w:tr>
      <w:tr w:rsidR="00154656" w:rsidRPr="005B5152" w14:paraId="08C5B062" w14:textId="77777777" w:rsidTr="004B0F74">
        <w:tc>
          <w:tcPr>
            <w:tcW w:w="702" w:type="pct"/>
          </w:tcPr>
          <w:p w14:paraId="51ADFA5B" w14:textId="77777777" w:rsidR="00154656" w:rsidRPr="005B5152" w:rsidRDefault="00154656" w:rsidP="004B0F74">
            <w:pPr>
              <w:rPr>
                <w:rFonts w:cs="Calibri Light"/>
              </w:rPr>
            </w:pPr>
            <w:r w:rsidRPr="005B5152">
              <w:rPr>
                <w:rFonts w:cs="Calibri Light"/>
              </w:rPr>
              <w:t>Stage 1</w:t>
            </w:r>
          </w:p>
        </w:tc>
        <w:tc>
          <w:tcPr>
            <w:tcW w:w="2988" w:type="pct"/>
          </w:tcPr>
          <w:p w14:paraId="1A6A4B87" w14:textId="77777777" w:rsidR="00154656" w:rsidRPr="005B5152" w:rsidRDefault="00154656" w:rsidP="004B0F74">
            <w:pPr>
              <w:rPr>
                <w:rFonts w:cs="Calibri Light"/>
              </w:rPr>
            </w:pPr>
            <w:r w:rsidRPr="005B5152">
              <w:rPr>
                <w:rFonts w:cs="Calibri Light"/>
              </w:rPr>
              <w:t>Administrative pre-qualification verification</w:t>
            </w:r>
          </w:p>
        </w:tc>
        <w:tc>
          <w:tcPr>
            <w:tcW w:w="1310" w:type="pct"/>
            <w:shd w:val="clear" w:color="auto" w:fill="DBE5F1" w:themeFill="accent1" w:themeFillTint="33"/>
          </w:tcPr>
          <w:p w14:paraId="7AE0450B" w14:textId="77777777" w:rsidR="00154656" w:rsidRPr="00C2758B" w:rsidRDefault="00154656" w:rsidP="004B0F74">
            <w:pPr>
              <w:jc w:val="center"/>
              <w:rPr>
                <w:rFonts w:cs="Calibri Light"/>
                <w:b/>
                <w:bCs/>
              </w:rPr>
            </w:pPr>
            <w:r w:rsidRPr="00C2758B">
              <w:rPr>
                <w:rFonts w:cs="Calibri Light"/>
                <w:b/>
                <w:bCs/>
              </w:rPr>
              <w:t>YES</w:t>
            </w:r>
          </w:p>
        </w:tc>
      </w:tr>
      <w:tr w:rsidR="00154656" w:rsidRPr="005B5152" w14:paraId="4327D5C2" w14:textId="77777777" w:rsidTr="004B0F74">
        <w:tc>
          <w:tcPr>
            <w:tcW w:w="702" w:type="pct"/>
          </w:tcPr>
          <w:p w14:paraId="230C5CF8" w14:textId="77777777" w:rsidR="00154656" w:rsidRPr="005B5152" w:rsidRDefault="00154656" w:rsidP="004B0F74">
            <w:pPr>
              <w:rPr>
                <w:rFonts w:cs="Calibri Light"/>
              </w:rPr>
            </w:pPr>
            <w:r w:rsidRPr="005B5152">
              <w:rPr>
                <w:rFonts w:cs="Calibri Light"/>
              </w:rPr>
              <w:t>Stage 2</w:t>
            </w:r>
          </w:p>
        </w:tc>
        <w:tc>
          <w:tcPr>
            <w:tcW w:w="2988" w:type="pct"/>
          </w:tcPr>
          <w:p w14:paraId="2C5766DE" w14:textId="77777777" w:rsidR="00154656" w:rsidRPr="005B5152" w:rsidRDefault="00154656" w:rsidP="004B0F74">
            <w:pPr>
              <w:rPr>
                <w:rFonts w:cs="Calibri Light"/>
              </w:rPr>
            </w:pPr>
            <w:r w:rsidRPr="005B5152">
              <w:rPr>
                <w:rFonts w:cs="Calibri Light"/>
              </w:rPr>
              <w:t>Technical Mandatory requirement evaluation</w:t>
            </w:r>
          </w:p>
        </w:tc>
        <w:tc>
          <w:tcPr>
            <w:tcW w:w="1310" w:type="pct"/>
            <w:shd w:val="clear" w:color="auto" w:fill="DBE5F1" w:themeFill="accent1" w:themeFillTint="33"/>
          </w:tcPr>
          <w:p w14:paraId="30122525" w14:textId="77777777" w:rsidR="00154656" w:rsidRPr="00C2758B" w:rsidRDefault="00154656" w:rsidP="004B0F74">
            <w:pPr>
              <w:jc w:val="center"/>
              <w:rPr>
                <w:rFonts w:cs="Calibri Light"/>
                <w:b/>
                <w:bCs/>
              </w:rPr>
            </w:pPr>
            <w:r w:rsidRPr="00C2758B">
              <w:rPr>
                <w:rFonts w:cs="Calibri Light"/>
                <w:b/>
                <w:bCs/>
              </w:rPr>
              <w:t>YES</w:t>
            </w:r>
          </w:p>
        </w:tc>
      </w:tr>
      <w:tr w:rsidR="00154656" w:rsidRPr="005B5152" w14:paraId="79AB53E5" w14:textId="77777777" w:rsidTr="004B0F74">
        <w:tc>
          <w:tcPr>
            <w:tcW w:w="702" w:type="pct"/>
          </w:tcPr>
          <w:p w14:paraId="6A403ABB" w14:textId="77777777" w:rsidR="00154656" w:rsidRPr="005B5152" w:rsidRDefault="00154656" w:rsidP="004B0F74">
            <w:pPr>
              <w:rPr>
                <w:rFonts w:cs="Calibri Light"/>
              </w:rPr>
            </w:pPr>
            <w:r w:rsidRPr="005B5152">
              <w:rPr>
                <w:rFonts w:cs="Calibri Light"/>
              </w:rPr>
              <w:t>Stage 3</w:t>
            </w:r>
          </w:p>
        </w:tc>
        <w:tc>
          <w:tcPr>
            <w:tcW w:w="2988" w:type="pct"/>
          </w:tcPr>
          <w:p w14:paraId="3D1A0E2C" w14:textId="77777777" w:rsidR="00154656" w:rsidRPr="005B5152" w:rsidRDefault="00154656" w:rsidP="004B0F74">
            <w:pPr>
              <w:rPr>
                <w:rFonts w:cs="Calibri Light"/>
              </w:rPr>
            </w:pPr>
            <w:r w:rsidRPr="005B5152">
              <w:rPr>
                <w:rFonts w:cs="Calibri Light"/>
              </w:rPr>
              <w:t>Special Conditions of Contract verification</w:t>
            </w:r>
          </w:p>
        </w:tc>
        <w:tc>
          <w:tcPr>
            <w:tcW w:w="1310" w:type="pct"/>
            <w:shd w:val="clear" w:color="auto" w:fill="DBE5F1" w:themeFill="accent1" w:themeFillTint="33"/>
          </w:tcPr>
          <w:p w14:paraId="2B9E7997" w14:textId="77777777" w:rsidR="00154656" w:rsidRPr="00C2758B" w:rsidRDefault="00154656" w:rsidP="004B0F74">
            <w:pPr>
              <w:jc w:val="center"/>
              <w:rPr>
                <w:rFonts w:cs="Calibri Light"/>
                <w:b/>
                <w:bCs/>
              </w:rPr>
            </w:pPr>
            <w:r w:rsidRPr="00C2758B">
              <w:rPr>
                <w:rFonts w:cs="Calibri Light"/>
                <w:b/>
                <w:bCs/>
              </w:rPr>
              <w:t>YES</w:t>
            </w:r>
          </w:p>
        </w:tc>
      </w:tr>
    </w:tbl>
    <w:p w14:paraId="3CBE6151" w14:textId="77777777" w:rsidR="00154656" w:rsidRPr="005B5152" w:rsidRDefault="00154656" w:rsidP="00AF05FE"/>
    <w:p w14:paraId="1B5CC15B" w14:textId="59BFEE15" w:rsidR="001F2BD9" w:rsidRPr="005B5152" w:rsidRDefault="001F2BD9" w:rsidP="001F2BD9">
      <w:pPr>
        <w:pStyle w:val="Specification"/>
        <w:spacing w:after="0"/>
        <w:jc w:val="both"/>
        <w:rPr>
          <w:rFonts w:ascii="Calibri Light" w:eastAsia="Calibri Light" w:hAnsi="Calibri Light" w:cs="Calibri"/>
          <w:b/>
          <w:bCs/>
          <w:sz w:val="22"/>
          <w:szCs w:val="22"/>
        </w:rPr>
      </w:pPr>
      <w:r w:rsidRPr="005B5152">
        <w:rPr>
          <w:rFonts w:ascii="Calibri Light" w:eastAsia="Calibri Light" w:hAnsi="Calibri Light" w:cs="Calibri"/>
          <w:b/>
          <w:bCs/>
          <w:sz w:val="22"/>
          <w:szCs w:val="22"/>
        </w:rPr>
        <w:t>Notice of outcome of the RFA process</w:t>
      </w:r>
      <w:r w:rsidR="00C403E4" w:rsidRPr="005B5152">
        <w:rPr>
          <w:rFonts w:ascii="Calibri Light" w:eastAsia="Calibri Light" w:hAnsi="Calibri Light" w:cs="Calibri"/>
          <w:b/>
          <w:bCs/>
          <w:sz w:val="22"/>
          <w:szCs w:val="22"/>
        </w:rPr>
        <w:t>:</w:t>
      </w:r>
      <w:r w:rsidRPr="005B5152">
        <w:rPr>
          <w:rFonts w:ascii="Calibri Light" w:eastAsia="Calibri Light" w:hAnsi="Calibri Light" w:cs="Calibri"/>
          <w:b/>
          <w:bCs/>
          <w:sz w:val="22"/>
          <w:szCs w:val="22"/>
        </w:rPr>
        <w:t xml:space="preserve"> </w:t>
      </w:r>
    </w:p>
    <w:p w14:paraId="50727089" w14:textId="22965F4E" w:rsidR="001F2BD9" w:rsidRPr="00172DEB" w:rsidRDefault="001F2BD9" w:rsidP="00C2758B">
      <w:pPr>
        <w:pStyle w:val="Specification"/>
        <w:spacing w:before="120" w:after="0" w:line="360" w:lineRule="auto"/>
        <w:jc w:val="both"/>
        <w:rPr>
          <w:rFonts w:ascii="Calibri Light" w:eastAsia="Calibri Light" w:hAnsi="Calibri Light" w:cs="Calibri"/>
          <w:sz w:val="22"/>
          <w:szCs w:val="22"/>
        </w:rPr>
      </w:pPr>
      <w:r w:rsidRPr="00C2758B">
        <w:rPr>
          <w:rFonts w:ascii="Calibri Light" w:eastAsia="Calibri Light" w:hAnsi="Calibri Light" w:cs="Calibri"/>
          <w:sz w:val="22"/>
          <w:szCs w:val="22"/>
        </w:rPr>
        <w:t xml:space="preserve">Bidders that are pre-qualified will be informed of the success of their bid to </w:t>
      </w:r>
      <w:r w:rsidR="00B848E4" w:rsidRPr="00C2758B">
        <w:rPr>
          <w:rFonts w:ascii="Calibri Light" w:eastAsia="Calibri Light" w:hAnsi="Calibri Light" w:cs="Calibri"/>
          <w:sz w:val="22"/>
          <w:szCs w:val="22"/>
        </w:rPr>
        <w:t xml:space="preserve">be </w:t>
      </w:r>
      <w:r w:rsidRPr="00C2758B">
        <w:rPr>
          <w:rFonts w:ascii="Calibri Light" w:eastAsia="Calibri Light" w:hAnsi="Calibri Light" w:cs="Calibri"/>
          <w:sz w:val="22"/>
          <w:szCs w:val="22"/>
        </w:rPr>
        <w:t>pre-qualif</w:t>
      </w:r>
      <w:r w:rsidR="00B848E4" w:rsidRPr="00C2758B">
        <w:rPr>
          <w:rFonts w:ascii="Calibri Light" w:eastAsia="Calibri Light" w:hAnsi="Calibri Light" w:cs="Calibri"/>
          <w:sz w:val="22"/>
          <w:szCs w:val="22"/>
        </w:rPr>
        <w:t>ied</w:t>
      </w:r>
      <w:r w:rsidRPr="00C2758B">
        <w:rPr>
          <w:rFonts w:ascii="Calibri Light" w:eastAsia="Calibri Light" w:hAnsi="Calibri Light" w:cs="Calibri"/>
          <w:sz w:val="22"/>
          <w:szCs w:val="22"/>
        </w:rPr>
        <w:t xml:space="preserve"> as an accredited service provider</w:t>
      </w:r>
      <w:r w:rsidR="00B848E4" w:rsidRPr="00C2758B">
        <w:rPr>
          <w:rFonts w:ascii="Calibri Light" w:eastAsia="Calibri Light" w:hAnsi="Calibri Light" w:cs="Calibri"/>
          <w:sz w:val="22"/>
          <w:szCs w:val="22"/>
        </w:rPr>
        <w:t xml:space="preserve"> for the</w:t>
      </w:r>
      <w:r w:rsidRPr="00C2758B">
        <w:rPr>
          <w:rFonts w:ascii="Calibri Light" w:eastAsia="Calibri Light" w:hAnsi="Calibri Light" w:cs="Calibri"/>
          <w:sz w:val="22"/>
          <w:szCs w:val="22"/>
        </w:rPr>
        <w:t xml:space="preserve"> RFA </w:t>
      </w:r>
      <w:r w:rsidR="00B848E4" w:rsidRPr="00C2758B">
        <w:rPr>
          <w:rFonts w:ascii="Calibri Light" w:eastAsia="Calibri Light" w:hAnsi="Calibri Light" w:cs="Calibri"/>
          <w:sz w:val="22"/>
          <w:szCs w:val="22"/>
        </w:rPr>
        <w:t>to provide ICT Technical Skills, and, or Non-ICT Technical Skills training to SMMEs.</w:t>
      </w:r>
    </w:p>
    <w:p w14:paraId="74EE51A4" w14:textId="77777777" w:rsidR="001F2BD9" w:rsidRDefault="001F2BD9" w:rsidP="00AF05FE"/>
    <w:p w14:paraId="6EA83445" w14:textId="77777777" w:rsidR="00CE4A9B" w:rsidRPr="00CE4A9B" w:rsidRDefault="00CE4A9B" w:rsidP="00CE4A9B">
      <w:pPr>
        <w:pStyle w:val="Heading2"/>
      </w:pPr>
      <w:bookmarkStart w:id="24" w:name="_Toc145086143"/>
      <w:r w:rsidRPr="00CE4A9B">
        <w:t xml:space="preserve">Administrative </w:t>
      </w:r>
      <w:r w:rsidR="00F52232">
        <w:t>responsiveness</w:t>
      </w:r>
      <w:r w:rsidR="00595AD7">
        <w:t xml:space="preserve"> (Stage 1)</w:t>
      </w:r>
      <w:bookmarkEnd w:id="24"/>
    </w:p>
    <w:p w14:paraId="45EA1EB9" w14:textId="77777777" w:rsidR="00154656" w:rsidRDefault="00154656" w:rsidP="00154656">
      <w:pPr>
        <w:pStyle w:val="Heading3"/>
      </w:pPr>
      <w:bookmarkStart w:id="25" w:name="_Toc129462629"/>
      <w:bookmarkStart w:id="26" w:name="_Toc135847842"/>
      <w:bookmarkStart w:id="27" w:name="_Toc145086144"/>
      <w:r>
        <w:t>Attendance of briefing session</w:t>
      </w:r>
      <w:bookmarkEnd w:id="25"/>
      <w:bookmarkEnd w:id="26"/>
      <w:bookmarkEnd w:id="27"/>
    </w:p>
    <w:p w14:paraId="1B342E73" w14:textId="5AD2F3F3" w:rsidR="00154656" w:rsidRPr="005B5152" w:rsidRDefault="00154656" w:rsidP="005B007D">
      <w:pPr>
        <w:pStyle w:val="ListParagraph"/>
        <w:numPr>
          <w:ilvl w:val="0"/>
          <w:numId w:val="18"/>
        </w:numPr>
      </w:pPr>
      <w:r w:rsidRPr="00CA6A8F">
        <w:rPr>
          <w:rFonts w:ascii="Calibri Light" w:hAnsi="Calibri Light" w:cs="Calibri Light"/>
        </w:rPr>
        <w:t xml:space="preserve">A </w:t>
      </w:r>
      <w:r w:rsidR="00485BC0" w:rsidRPr="00CA6A8F">
        <w:rPr>
          <w:rFonts w:cs="Calibri Light"/>
          <w:b/>
          <w:bCs/>
        </w:rPr>
        <w:t>Non-</w:t>
      </w:r>
      <w:r w:rsidRPr="00CA6A8F">
        <w:rPr>
          <w:rFonts w:cs="Calibri Light"/>
          <w:b/>
          <w:bCs/>
        </w:rPr>
        <w:t>Compulsory</w:t>
      </w:r>
      <w:r w:rsidR="00485BC0" w:rsidRPr="00CA6A8F">
        <w:rPr>
          <w:rFonts w:cs="Calibri Light"/>
          <w:b/>
          <w:bCs/>
        </w:rPr>
        <w:t xml:space="preserve"> </w:t>
      </w:r>
      <w:r w:rsidRPr="00CA6A8F">
        <w:rPr>
          <w:rFonts w:cs="Calibri Light"/>
          <w:b/>
          <w:bCs/>
        </w:rPr>
        <w:t>briefing session</w:t>
      </w:r>
      <w:r w:rsidRPr="00CA6A8F">
        <w:rPr>
          <w:rFonts w:ascii="Calibri Light" w:hAnsi="Calibri Light" w:cs="Calibri Light"/>
        </w:rPr>
        <w:t xml:space="preserve"> will be held. The bidder must sign the briefing session attendance register using the same information (bidder company name, bidder representative person name and contact details) as submitted in the bidder’s response document. </w:t>
      </w:r>
      <w:r w:rsidRPr="005B5152">
        <w:t>Registered Supplier</w:t>
      </w:r>
    </w:p>
    <w:p w14:paraId="3BE6C27A" w14:textId="2714EAA1" w:rsidR="00154656" w:rsidRPr="005B5152" w:rsidRDefault="00154656" w:rsidP="005B007D">
      <w:pPr>
        <w:pStyle w:val="ListParagraph"/>
        <w:numPr>
          <w:ilvl w:val="0"/>
          <w:numId w:val="18"/>
        </w:numPr>
        <w:spacing w:after="120"/>
        <w:rPr>
          <w:rFonts w:ascii="Calibri Light" w:hAnsi="Calibri Light" w:cs="Calibri Light"/>
        </w:rPr>
      </w:pPr>
      <w:r w:rsidRPr="005B5152">
        <w:rPr>
          <w:rFonts w:ascii="Calibri Light" w:hAnsi="Calibri Light" w:cs="Calibri Light"/>
        </w:rPr>
        <w:t xml:space="preserve">Only responses from bidders who are registered as a Supplier on National Treasury’s Central Supplier Database (CSD) in terms of National Treasury’s Instruction Note 4A of 2016/17 will be considered for award </w:t>
      </w:r>
      <w:r w:rsidR="00DD333B" w:rsidRPr="005B5152">
        <w:rPr>
          <w:rFonts w:ascii="Calibri Light" w:hAnsi="Calibri Light" w:cs="Calibri Light"/>
        </w:rPr>
        <w:t xml:space="preserve">of </w:t>
      </w:r>
      <w:r w:rsidRPr="005B5152">
        <w:rPr>
          <w:rFonts w:ascii="Calibri Light" w:hAnsi="Calibri Light" w:cs="Calibri Light"/>
        </w:rPr>
        <w:t xml:space="preserve">this </w:t>
      </w:r>
      <w:r w:rsidRPr="00C2758B">
        <w:rPr>
          <w:rFonts w:ascii="Calibri Light" w:hAnsi="Calibri Light" w:cs="Calibri Light"/>
          <w:b/>
          <w:bCs/>
        </w:rPr>
        <w:t>RF</w:t>
      </w:r>
      <w:r w:rsidR="00DD333B" w:rsidRPr="00C2758B">
        <w:rPr>
          <w:rFonts w:ascii="Calibri Light" w:hAnsi="Calibri Light" w:cs="Calibri Light"/>
          <w:b/>
          <w:bCs/>
        </w:rPr>
        <w:t>A</w:t>
      </w:r>
      <w:r w:rsidRPr="005B5152">
        <w:rPr>
          <w:rFonts w:ascii="Calibri Light" w:hAnsi="Calibri Light" w:cs="Calibri Light"/>
        </w:rPr>
        <w:t>.</w:t>
      </w:r>
    </w:p>
    <w:p w14:paraId="59C46DF5" w14:textId="77777777" w:rsidR="001F2BD9" w:rsidRPr="005B5152" w:rsidRDefault="001F2BD9" w:rsidP="00C2758B">
      <w:pPr>
        <w:pStyle w:val="Heading3"/>
      </w:pPr>
      <w:bookmarkStart w:id="28" w:name="_Toc145086145"/>
      <w:r w:rsidRPr="005B5152">
        <w:t>Approval Process</w:t>
      </w:r>
      <w:bookmarkEnd w:id="28"/>
    </w:p>
    <w:p w14:paraId="5FBB2A4A" w14:textId="77777777" w:rsidR="001F2BD9" w:rsidRPr="00C2758B" w:rsidRDefault="001F2BD9" w:rsidP="00C2758B">
      <w:pPr>
        <w:spacing w:line="360" w:lineRule="auto"/>
        <w:ind w:left="567"/>
        <w:rPr>
          <w:rFonts w:cs="Calibri"/>
        </w:rPr>
      </w:pPr>
      <w:r w:rsidRPr="00C2758B">
        <w:rPr>
          <w:rFonts w:cs="Calibri"/>
        </w:rPr>
        <w:t xml:space="preserve">The Bidder must complete the following process steps which the bidders requires accreditation for evaluation and possible inclusion in the term contract: </w:t>
      </w:r>
    </w:p>
    <w:p w14:paraId="2A52545E" w14:textId="527B92B1" w:rsidR="001F2BD9" w:rsidRPr="005B5152" w:rsidRDefault="001F2BD9" w:rsidP="001F2BD9">
      <w:pPr>
        <w:ind w:firstLine="567"/>
        <w:rPr>
          <w:rStyle w:val="Strong"/>
          <w:rFonts w:cs="Calibri"/>
          <w:b w:val="0"/>
        </w:rPr>
      </w:pPr>
      <w:r w:rsidRPr="005B5152">
        <w:rPr>
          <w:rStyle w:val="Strong"/>
          <w:rFonts w:cs="Calibri"/>
          <w:bCs w:val="0"/>
        </w:rPr>
        <w:t xml:space="preserve">Step 1: </w:t>
      </w:r>
      <w:r w:rsidRPr="005B5152">
        <w:rPr>
          <w:b/>
          <w:bCs/>
        </w:rPr>
        <w:t>Technical General Mandatory Requirements:</w:t>
      </w:r>
      <w:r w:rsidRPr="005B5152">
        <w:t xml:space="preserve"> </w:t>
      </w:r>
      <w:r w:rsidRPr="005B5152">
        <w:rPr>
          <w:b/>
          <w:bCs/>
        </w:rPr>
        <w:t xml:space="preserve">Table </w:t>
      </w:r>
      <w:r w:rsidR="00661BF1" w:rsidRPr="00C2758B">
        <w:rPr>
          <w:b/>
          <w:bCs/>
        </w:rPr>
        <w:t>4</w:t>
      </w:r>
    </w:p>
    <w:p w14:paraId="337B5AD0" w14:textId="6FF8D427" w:rsidR="001F2BD9" w:rsidRPr="005B5152" w:rsidRDefault="001F2BD9" w:rsidP="001F2BD9">
      <w:pPr>
        <w:ind w:firstLine="567"/>
        <w:rPr>
          <w:rStyle w:val="Strong"/>
          <w:rFonts w:cs="Calibri"/>
          <w:bCs w:val="0"/>
        </w:rPr>
      </w:pPr>
      <w:r w:rsidRPr="005B5152">
        <w:rPr>
          <w:rFonts w:cs="Calibri Light"/>
          <w:lang w:val="en-GB"/>
        </w:rPr>
        <w:t>(a)</w:t>
      </w:r>
      <w:r w:rsidRPr="005B5152">
        <w:rPr>
          <w:rFonts w:cs="Calibri Light"/>
          <w:lang w:val="en-GB"/>
        </w:rPr>
        <w:tab/>
        <w:t xml:space="preserve"> Bidder Product Offer;</w:t>
      </w:r>
      <w:r w:rsidRPr="005B5152">
        <w:rPr>
          <w:rStyle w:val="Strong"/>
          <w:rFonts w:cs="Calibri"/>
          <w:bCs w:val="0"/>
        </w:rPr>
        <w:t xml:space="preserve"> </w:t>
      </w:r>
    </w:p>
    <w:p w14:paraId="1E57AE0A" w14:textId="63F621B1" w:rsidR="001F2BD9" w:rsidRPr="005B5152" w:rsidRDefault="001F2BD9" w:rsidP="001F2BD9">
      <w:pPr>
        <w:ind w:firstLine="567"/>
        <w:rPr>
          <w:rFonts w:cs="Calibri Light"/>
          <w:lang w:val="en-GB"/>
        </w:rPr>
      </w:pPr>
      <w:r w:rsidRPr="005B5152">
        <w:rPr>
          <w:rFonts w:cs="Calibri Light"/>
          <w:lang w:val="en-GB"/>
        </w:rPr>
        <w:t>(b)</w:t>
      </w:r>
      <w:r w:rsidRPr="005B5152">
        <w:rPr>
          <w:rFonts w:cs="Calibri Light"/>
          <w:lang w:val="en-GB"/>
        </w:rPr>
        <w:tab/>
        <w:t>Special Conditions of Contract.</w:t>
      </w:r>
    </w:p>
    <w:p w14:paraId="24BC6C42" w14:textId="77777777" w:rsidR="001F2BD9" w:rsidRPr="005B5152" w:rsidRDefault="001F2BD9" w:rsidP="001F2BD9">
      <w:pPr>
        <w:ind w:firstLine="567"/>
        <w:rPr>
          <w:rFonts w:cs="Calibri"/>
          <w:b/>
        </w:rPr>
      </w:pPr>
      <w:r w:rsidRPr="005B5152">
        <w:rPr>
          <w:rStyle w:val="Strong"/>
          <w:rFonts w:cs="Calibri"/>
          <w:bCs w:val="0"/>
        </w:rPr>
        <w:t xml:space="preserve">Step 2: </w:t>
      </w:r>
      <w:r w:rsidRPr="005B5152">
        <w:rPr>
          <w:b/>
          <w:bCs/>
          <w:sz w:val="24"/>
          <w:szCs w:val="24"/>
        </w:rPr>
        <w:t>Technical Mandatory Bidder Service(s) Category Specific Requirements</w:t>
      </w:r>
    </w:p>
    <w:p w14:paraId="6B91E369" w14:textId="342AE73E" w:rsidR="001F2BD9" w:rsidRPr="005B5152" w:rsidRDefault="00901620" w:rsidP="005B007D">
      <w:pPr>
        <w:numPr>
          <w:ilvl w:val="3"/>
          <w:numId w:val="18"/>
        </w:numPr>
        <w:ind w:left="1134"/>
        <w:rPr>
          <w:rStyle w:val="Strong"/>
          <w:rFonts w:cs="Calibri"/>
        </w:rPr>
      </w:pPr>
      <w:r w:rsidRPr="00AC1B94">
        <w:rPr>
          <w:rFonts w:eastAsia="Times New Roman" w:cs="Calibri Light"/>
          <w:b/>
          <w:bCs/>
        </w:rPr>
        <w:t>ICT Technical Skills</w:t>
      </w:r>
      <w:r w:rsidR="001F2BD9" w:rsidRPr="00AC1B94">
        <w:rPr>
          <w:rFonts w:eastAsia="Times New Roman" w:cs="Calibri Light"/>
          <w:b/>
          <w:bCs/>
        </w:rPr>
        <w:t>:</w:t>
      </w:r>
      <w:r w:rsidR="001F2BD9" w:rsidRPr="00AC1B94">
        <w:rPr>
          <w:rFonts w:eastAsia="Times New Roman" w:cs="Calibri Light"/>
        </w:rPr>
        <w:t xml:space="preserve"> </w:t>
      </w:r>
      <w:r w:rsidR="001F2BD9" w:rsidRPr="00C2758B">
        <w:rPr>
          <w:rFonts w:eastAsia="Times New Roman" w:cs="Calibri Light"/>
          <w:b/>
          <w:bCs/>
        </w:rPr>
        <w:t xml:space="preserve">Table </w:t>
      </w:r>
      <w:r w:rsidR="00661BF1" w:rsidRPr="00C2758B">
        <w:rPr>
          <w:rFonts w:eastAsia="Times New Roman" w:cs="Calibri Light"/>
          <w:b/>
          <w:bCs/>
        </w:rPr>
        <w:t>5</w:t>
      </w:r>
      <w:r w:rsidR="001F2BD9" w:rsidRPr="00C2758B">
        <w:rPr>
          <w:rFonts w:eastAsia="Times New Roman" w:cs="Calibri Light"/>
          <w:b/>
          <w:bCs/>
        </w:rPr>
        <w:t>;</w:t>
      </w:r>
    </w:p>
    <w:p w14:paraId="56CE1F44" w14:textId="3BF8F1C1" w:rsidR="001F2BD9" w:rsidRPr="005B5152" w:rsidRDefault="00901620" w:rsidP="005B007D">
      <w:pPr>
        <w:numPr>
          <w:ilvl w:val="3"/>
          <w:numId w:val="18"/>
        </w:numPr>
        <w:ind w:left="1134"/>
        <w:rPr>
          <w:rFonts w:eastAsia="Times New Roman" w:cs="Calibri Light"/>
          <w:b/>
          <w:bCs/>
        </w:rPr>
      </w:pPr>
      <w:r w:rsidRPr="00AC1B94">
        <w:rPr>
          <w:rFonts w:eastAsia="Times New Roman" w:cs="Calibri Light"/>
          <w:b/>
          <w:bCs/>
        </w:rPr>
        <w:t>Non-ICT Technical Skills</w:t>
      </w:r>
      <w:r w:rsidR="001F2BD9" w:rsidRPr="00AC1B94">
        <w:rPr>
          <w:rFonts w:eastAsia="Times New Roman" w:cs="Calibri Light"/>
          <w:b/>
          <w:bCs/>
        </w:rPr>
        <w:t>:</w:t>
      </w:r>
      <w:r w:rsidR="001F2BD9" w:rsidRPr="00AC1B94">
        <w:rPr>
          <w:rFonts w:eastAsia="Times New Roman" w:cs="Calibri Light"/>
        </w:rPr>
        <w:t xml:space="preserve"> </w:t>
      </w:r>
      <w:r w:rsidR="001F2BD9" w:rsidRPr="00C2758B">
        <w:rPr>
          <w:rFonts w:eastAsia="Times New Roman" w:cs="Calibri Light"/>
          <w:b/>
          <w:bCs/>
        </w:rPr>
        <w:t xml:space="preserve">Table </w:t>
      </w:r>
      <w:r w:rsidR="00661BF1" w:rsidRPr="00C2758B">
        <w:rPr>
          <w:rFonts w:eastAsia="Times New Roman" w:cs="Calibri Light"/>
          <w:b/>
          <w:bCs/>
        </w:rPr>
        <w:t>6</w:t>
      </w:r>
      <w:r w:rsidR="001F2BD9" w:rsidRPr="00C2758B">
        <w:rPr>
          <w:rFonts w:eastAsia="Times New Roman" w:cs="Calibri Light"/>
          <w:b/>
          <w:bCs/>
        </w:rPr>
        <w:t>;</w:t>
      </w:r>
    </w:p>
    <w:p w14:paraId="1FB72622" w14:textId="77777777" w:rsidR="001F2BD9" w:rsidRPr="005B5152" w:rsidRDefault="001F2BD9" w:rsidP="001F2BD9">
      <w:pPr>
        <w:pStyle w:val="ListParagraph"/>
        <w:ind w:left="1134"/>
        <w:rPr>
          <w:rFonts w:ascii="Calibri Light" w:hAnsi="Calibri Light" w:cs="Calibri Light"/>
        </w:rPr>
      </w:pPr>
    </w:p>
    <w:p w14:paraId="48F5A560" w14:textId="77777777" w:rsidR="001F2BD9" w:rsidRPr="005B5152" w:rsidRDefault="001F2BD9" w:rsidP="001F2BD9">
      <w:pPr>
        <w:pStyle w:val="Heading2"/>
        <w:spacing w:before="0" w:after="0" w:line="276" w:lineRule="auto"/>
      </w:pPr>
      <w:bookmarkStart w:id="29" w:name="_Toc35507115"/>
      <w:bookmarkStart w:id="30" w:name="_Toc140786832"/>
      <w:bookmarkStart w:id="31" w:name="_Toc145086146"/>
      <w:r w:rsidRPr="005B5152">
        <w:t>BIDDER’S SERVICES</w:t>
      </w:r>
      <w:bookmarkEnd w:id="29"/>
      <w:bookmarkEnd w:id="30"/>
      <w:bookmarkEnd w:id="31"/>
    </w:p>
    <w:p w14:paraId="12D629AC" w14:textId="77777777" w:rsidR="001F2BD9" w:rsidRPr="005B5152" w:rsidRDefault="001F2BD9" w:rsidP="00313513">
      <w:pPr>
        <w:pStyle w:val="ListParagraph"/>
        <w:numPr>
          <w:ilvl w:val="0"/>
          <w:numId w:val="30"/>
        </w:numPr>
        <w:rPr>
          <w:rFonts w:cs="Calibri"/>
        </w:rPr>
      </w:pPr>
      <w:r w:rsidRPr="005B5152">
        <w:rPr>
          <w:rFonts w:cs="Calibri"/>
        </w:rPr>
        <w:t xml:space="preserve">The bidder is allowed to bid for </w:t>
      </w:r>
      <w:r w:rsidRPr="005B5152">
        <w:rPr>
          <w:rFonts w:cs="Calibri"/>
          <w:b/>
          <w:bCs/>
        </w:rPr>
        <w:t>one, or more than one</w:t>
      </w:r>
      <w:r w:rsidRPr="005B5152">
        <w:rPr>
          <w:rFonts w:cs="Calibri"/>
        </w:rPr>
        <w:t xml:space="preserve"> of the following services:</w:t>
      </w:r>
    </w:p>
    <w:p w14:paraId="3D095E23" w14:textId="77777777" w:rsidR="001F2BD9" w:rsidRPr="005B5152" w:rsidRDefault="001F2BD9" w:rsidP="001F2BD9">
      <w:pPr>
        <w:pStyle w:val="ListParagraph"/>
        <w:ind w:left="1134"/>
      </w:pPr>
    </w:p>
    <w:p w14:paraId="2B6D3677" w14:textId="642BBFA6" w:rsidR="001F2BD9" w:rsidRPr="005B5152" w:rsidRDefault="001F2BD9" w:rsidP="001F2BD9">
      <w:pPr>
        <w:pStyle w:val="Caption"/>
        <w:spacing w:before="0" w:after="0" w:line="276" w:lineRule="auto"/>
      </w:pPr>
      <w:r w:rsidRPr="005B5152">
        <w:t xml:space="preserve">Table </w:t>
      </w:r>
      <w:r w:rsidR="00661BF1" w:rsidRPr="00C2758B">
        <w:t>3</w:t>
      </w:r>
      <w:r w:rsidRPr="005B5152">
        <w:t xml:space="preserve"> – Bidder’s Service(s) Category</w:t>
      </w:r>
    </w:p>
    <w:p w14:paraId="17CF2D3A" w14:textId="77777777" w:rsidR="001F2BD9" w:rsidRPr="005B5152" w:rsidRDefault="001F2BD9" w:rsidP="001F2BD9">
      <w:pPr>
        <w:rPr>
          <w:rFonts w:cs="Calibri Light"/>
        </w:rPr>
      </w:pPr>
    </w:p>
    <w:tbl>
      <w:tblPr>
        <w:tblW w:w="4316"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2"/>
        <w:gridCol w:w="7415"/>
      </w:tblGrid>
      <w:tr w:rsidR="003C371E" w:rsidRPr="005B5152" w14:paraId="355A04DA" w14:textId="77777777" w:rsidTr="00C442EF">
        <w:trPr>
          <w:trHeight w:val="386"/>
        </w:trPr>
        <w:tc>
          <w:tcPr>
            <w:tcW w:w="667" w:type="pct"/>
            <w:shd w:val="clear" w:color="auto" w:fill="DBE5F1"/>
          </w:tcPr>
          <w:p w14:paraId="0206D42E" w14:textId="77777777" w:rsidR="001F2BD9" w:rsidRPr="005B5152" w:rsidRDefault="001F2BD9" w:rsidP="00C442EF">
            <w:pPr>
              <w:jc w:val="center"/>
              <w:rPr>
                <w:rFonts w:eastAsia="Times New Roman" w:cs="Calibri Light"/>
                <w:b/>
              </w:rPr>
            </w:pPr>
            <w:r w:rsidRPr="005B5152">
              <w:rPr>
                <w:rFonts w:eastAsia="Times New Roman" w:cs="Calibri Light"/>
                <w:b/>
              </w:rPr>
              <w:t>Service #</w:t>
            </w:r>
          </w:p>
        </w:tc>
        <w:tc>
          <w:tcPr>
            <w:tcW w:w="4333" w:type="pct"/>
            <w:shd w:val="clear" w:color="auto" w:fill="DBE5F1"/>
          </w:tcPr>
          <w:p w14:paraId="5B068E79" w14:textId="77777777" w:rsidR="001F2BD9" w:rsidRPr="005B5152" w:rsidRDefault="001F2BD9" w:rsidP="00C442EF">
            <w:pPr>
              <w:jc w:val="center"/>
              <w:rPr>
                <w:rFonts w:eastAsia="Times New Roman" w:cs="Calibri Light"/>
                <w:b/>
              </w:rPr>
            </w:pPr>
            <w:r w:rsidRPr="005B5152">
              <w:rPr>
                <w:rFonts w:eastAsia="Times New Roman" w:cs="Calibri Light"/>
                <w:b/>
              </w:rPr>
              <w:t>Service Name</w:t>
            </w:r>
          </w:p>
        </w:tc>
      </w:tr>
      <w:tr w:rsidR="003C371E" w:rsidRPr="005B5152" w14:paraId="3D8B1F42" w14:textId="77777777" w:rsidTr="00C442EF">
        <w:tc>
          <w:tcPr>
            <w:tcW w:w="667" w:type="pct"/>
            <w:shd w:val="clear" w:color="auto" w:fill="auto"/>
          </w:tcPr>
          <w:p w14:paraId="52CF0392" w14:textId="77777777" w:rsidR="001F2BD9" w:rsidRPr="005B5152" w:rsidRDefault="001F2BD9" w:rsidP="00313513">
            <w:pPr>
              <w:pStyle w:val="ListParagraph"/>
              <w:numPr>
                <w:ilvl w:val="0"/>
                <w:numId w:val="29"/>
              </w:numPr>
              <w:spacing w:after="120"/>
              <w:jc w:val="left"/>
              <w:outlineLvl w:val="9"/>
              <w:rPr>
                <w:rFonts w:eastAsia="Times New Roman" w:cs="Calibri Light"/>
              </w:rPr>
            </w:pPr>
          </w:p>
        </w:tc>
        <w:tc>
          <w:tcPr>
            <w:tcW w:w="4333" w:type="pct"/>
            <w:shd w:val="clear" w:color="auto" w:fill="auto"/>
          </w:tcPr>
          <w:p w14:paraId="6AC8EBBA" w14:textId="76220087" w:rsidR="001F2BD9" w:rsidRPr="00AC1B94" w:rsidRDefault="001F2BD9" w:rsidP="00C442EF">
            <w:pPr>
              <w:rPr>
                <w:rFonts w:eastAsia="Times New Roman" w:cs="Calibri Light"/>
              </w:rPr>
            </w:pPr>
            <w:r w:rsidRPr="00AC1B94">
              <w:rPr>
                <w:rFonts w:eastAsia="Times New Roman" w:cs="Calibri Light"/>
              </w:rPr>
              <w:t>Category A</w:t>
            </w:r>
            <w:r w:rsidR="008F52D7" w:rsidRPr="00AC1B94">
              <w:rPr>
                <w:rFonts w:eastAsia="Times New Roman" w:cs="Calibri Light"/>
              </w:rPr>
              <w:t>: ICT Technical Skills</w:t>
            </w:r>
          </w:p>
        </w:tc>
      </w:tr>
      <w:tr w:rsidR="003C371E" w:rsidRPr="003361B0" w14:paraId="3D54B38F" w14:textId="77777777" w:rsidTr="00C442EF">
        <w:tc>
          <w:tcPr>
            <w:tcW w:w="667" w:type="pct"/>
            <w:shd w:val="clear" w:color="auto" w:fill="auto"/>
          </w:tcPr>
          <w:p w14:paraId="093827E4" w14:textId="77777777" w:rsidR="001F2BD9" w:rsidRPr="005B5152" w:rsidRDefault="001F2BD9" w:rsidP="00313513">
            <w:pPr>
              <w:pStyle w:val="ListParagraph"/>
              <w:numPr>
                <w:ilvl w:val="0"/>
                <w:numId w:val="29"/>
              </w:numPr>
              <w:spacing w:after="120"/>
              <w:jc w:val="left"/>
              <w:outlineLvl w:val="9"/>
              <w:rPr>
                <w:rFonts w:eastAsia="Times New Roman" w:cs="Calibri Light"/>
              </w:rPr>
            </w:pPr>
          </w:p>
        </w:tc>
        <w:tc>
          <w:tcPr>
            <w:tcW w:w="4333" w:type="pct"/>
            <w:shd w:val="clear" w:color="auto" w:fill="auto"/>
          </w:tcPr>
          <w:p w14:paraId="4A5F12D2" w14:textId="359B6100" w:rsidR="001F2BD9" w:rsidRPr="00AC1B94" w:rsidRDefault="001F2BD9" w:rsidP="00C442EF">
            <w:pPr>
              <w:rPr>
                <w:rFonts w:eastAsia="Times New Roman" w:cs="Calibri Light"/>
              </w:rPr>
            </w:pPr>
            <w:r w:rsidRPr="00AC1B94">
              <w:rPr>
                <w:rFonts w:eastAsia="Times New Roman" w:cs="Calibri Light"/>
              </w:rPr>
              <w:t>Category B</w:t>
            </w:r>
            <w:r w:rsidR="008F52D7" w:rsidRPr="00AC1B94">
              <w:rPr>
                <w:rFonts w:eastAsia="Times New Roman" w:cs="Calibri Light"/>
              </w:rPr>
              <w:t>: Non-ICT Technical Skills</w:t>
            </w:r>
          </w:p>
        </w:tc>
      </w:tr>
    </w:tbl>
    <w:p w14:paraId="53FEA5A3" w14:textId="77777777" w:rsidR="001F2BD9" w:rsidRDefault="001F2BD9" w:rsidP="001F2BD9">
      <w:pPr>
        <w:pStyle w:val="ListParagraph"/>
        <w:ind w:left="1134"/>
        <w:rPr>
          <w:rFonts w:ascii="Calibri Light" w:hAnsi="Calibri Light" w:cs="Calibri Light"/>
        </w:rPr>
      </w:pPr>
    </w:p>
    <w:p w14:paraId="1EBF8DDA" w14:textId="77777777" w:rsidR="00235913" w:rsidRPr="005B5152" w:rsidRDefault="00235913" w:rsidP="00235913">
      <w:pPr>
        <w:pStyle w:val="Heading2"/>
      </w:pPr>
      <w:bookmarkStart w:id="32" w:name="_Toc145086147"/>
      <w:r w:rsidRPr="005B5152">
        <w:t xml:space="preserve">Technical </w:t>
      </w:r>
      <w:r w:rsidR="003806BB" w:rsidRPr="005B5152">
        <w:t>returnable documents</w:t>
      </w:r>
      <w:bookmarkEnd w:id="32"/>
    </w:p>
    <w:p w14:paraId="35B19B45" w14:textId="16A868A9" w:rsidR="00942B4A" w:rsidRPr="005B5152" w:rsidRDefault="00235913" w:rsidP="00235913">
      <w:pPr>
        <w:pStyle w:val="Heading3"/>
      </w:pPr>
      <w:bookmarkStart w:id="33" w:name="_Toc145086148"/>
      <w:r w:rsidRPr="005B5152">
        <w:t>Instruction</w:t>
      </w:r>
      <w:r w:rsidR="002D60B5" w:rsidRPr="005B5152">
        <w:t>s</w:t>
      </w:r>
      <w:r w:rsidRPr="005B5152">
        <w:t xml:space="preserve"> and evaluation criteria</w:t>
      </w:r>
      <w:bookmarkEnd w:id="33"/>
    </w:p>
    <w:p w14:paraId="799E6CF2" w14:textId="55C3D3CE" w:rsidR="00235913" w:rsidRPr="005B5152" w:rsidRDefault="00235913" w:rsidP="008D2B4A">
      <w:pPr>
        <w:pStyle w:val="ListParagraph"/>
        <w:numPr>
          <w:ilvl w:val="0"/>
          <w:numId w:val="3"/>
        </w:numPr>
      </w:pPr>
      <w:r w:rsidRPr="005B5152">
        <w:t xml:space="preserve">The bidder must comply with </w:t>
      </w:r>
      <w:r w:rsidR="00527C18" w:rsidRPr="005B5152">
        <w:t xml:space="preserve">ALL </w:t>
      </w:r>
      <w:r w:rsidRPr="005B5152">
        <w:t>the requirements as per the Technical Mandatory Requirements below by providing substantiating evidence in the form of documentation or information, failing which it will be regarded as “NOT COMPLY”.</w:t>
      </w:r>
    </w:p>
    <w:p w14:paraId="54A16E2C" w14:textId="3EED1D13" w:rsidR="002D60B5" w:rsidRPr="005B5152" w:rsidRDefault="002D60B5" w:rsidP="008D2B4A">
      <w:pPr>
        <w:pStyle w:val="ListParagraph"/>
        <w:numPr>
          <w:ilvl w:val="0"/>
          <w:numId w:val="3"/>
        </w:numPr>
      </w:pPr>
      <w:r w:rsidRPr="005B5152">
        <w:t>Bidders may submit bids focusing only on the training requirements they are able to deliver and need not quote on all the proposed training interventions.</w:t>
      </w:r>
    </w:p>
    <w:p w14:paraId="4DC679AC" w14:textId="77777777" w:rsidR="00235913" w:rsidRPr="005B5152" w:rsidRDefault="00235913" w:rsidP="008D2B4A">
      <w:pPr>
        <w:pStyle w:val="ListParagraph"/>
        <w:numPr>
          <w:ilvl w:val="0"/>
          <w:numId w:val="3"/>
        </w:numPr>
      </w:pPr>
      <w:r w:rsidRPr="005B5152">
        <w:t xml:space="preserve">The bidder must provide a unique reference number (e.g. binder/folio, chapter, section, page) to locate substantiating evidence in the bid response. </w:t>
      </w:r>
    </w:p>
    <w:p w14:paraId="52369BC4" w14:textId="77777777" w:rsidR="00235913" w:rsidRPr="005B5152" w:rsidRDefault="00235913" w:rsidP="008D2B4A">
      <w:pPr>
        <w:pStyle w:val="ListParagraph"/>
        <w:numPr>
          <w:ilvl w:val="0"/>
          <w:numId w:val="3"/>
        </w:numPr>
      </w:pPr>
      <w:r w:rsidRPr="005B5152">
        <w:t>The bidder must comply with ALL the TECHNICAL MANDATORY REQUIREMENTS in order for the bid response to proceed to the next stage of the evaluation.</w:t>
      </w:r>
    </w:p>
    <w:p w14:paraId="140297B5" w14:textId="322BAEE2" w:rsidR="00942B4A" w:rsidRDefault="00942B4A" w:rsidP="00AF05FE"/>
    <w:p w14:paraId="50E0F4E9" w14:textId="77777777" w:rsidR="00346C6D" w:rsidRPr="005B5152" w:rsidRDefault="00346C6D" w:rsidP="00AF05FE"/>
    <w:p w14:paraId="4282A4A4" w14:textId="77777777" w:rsidR="00235913" w:rsidRPr="005B5152" w:rsidRDefault="00235913" w:rsidP="00235913">
      <w:pPr>
        <w:pStyle w:val="Heading3"/>
      </w:pPr>
      <w:bookmarkStart w:id="34" w:name="_Toc145086149"/>
      <w:r w:rsidRPr="005B5152">
        <w:t>Technical mandatory requirement</w:t>
      </w:r>
      <w:r w:rsidR="00B46FFE" w:rsidRPr="005B5152">
        <w:t>s</w:t>
      </w:r>
      <w:r w:rsidR="00512A12" w:rsidRPr="005B5152">
        <w:t xml:space="preserve"> (Stage 2)</w:t>
      </w:r>
      <w:bookmarkEnd w:id="34"/>
    </w:p>
    <w:p w14:paraId="731FF216" w14:textId="35AE1338" w:rsidR="001F2BD9" w:rsidRPr="005B5152" w:rsidRDefault="00AA2DED" w:rsidP="001F2BD9">
      <w:pPr>
        <w:pStyle w:val="Caption"/>
        <w:jc w:val="left"/>
        <w:rPr>
          <w:sz w:val="24"/>
        </w:rPr>
      </w:pPr>
      <w:bookmarkStart w:id="35" w:name="_Toc139805762"/>
      <w:r w:rsidRPr="005B5152">
        <w:rPr>
          <w:sz w:val="24"/>
        </w:rPr>
        <w:t>4.3.2.1</w:t>
      </w:r>
      <w:r w:rsidRPr="005B5152">
        <w:rPr>
          <w:sz w:val="24"/>
        </w:rPr>
        <w:tab/>
      </w:r>
      <w:r w:rsidR="001F2BD9" w:rsidRPr="005B5152">
        <w:rPr>
          <w:sz w:val="24"/>
        </w:rPr>
        <w:t xml:space="preserve">Technical General Mandatory Requirements </w:t>
      </w:r>
    </w:p>
    <w:p w14:paraId="2B97306D" w14:textId="77777777" w:rsidR="001F2BD9" w:rsidRPr="00C2758B" w:rsidRDefault="001F2BD9" w:rsidP="001F2BD9">
      <w:pPr>
        <w:rPr>
          <w:lang w:val="en-GB"/>
        </w:rPr>
      </w:pPr>
    </w:p>
    <w:p w14:paraId="622997F1" w14:textId="4A3D36E8" w:rsidR="001F2BD9" w:rsidRPr="005B5152" w:rsidRDefault="001F2BD9" w:rsidP="001F2BD9">
      <w:pPr>
        <w:pStyle w:val="Caption"/>
      </w:pPr>
      <w:r w:rsidRPr="00C2758B">
        <w:t xml:space="preserve">Table </w:t>
      </w:r>
      <w:r w:rsidR="00661BF1" w:rsidRPr="00C2758B">
        <w:t>4</w:t>
      </w:r>
      <w:r w:rsidRPr="00C2758B">
        <w:t xml:space="preserve">: </w:t>
      </w:r>
      <w:r w:rsidRPr="005B5152">
        <w:t>Technical General Mandatory Requirements</w:t>
      </w:r>
      <w:bookmarkEnd w:id="35"/>
    </w:p>
    <w:tbl>
      <w:tblPr>
        <w:tblW w:w="9360" w:type="dxa"/>
        <w:tblInd w:w="704"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4111"/>
        <w:gridCol w:w="3283"/>
        <w:gridCol w:w="1966"/>
      </w:tblGrid>
      <w:tr w:rsidR="001F2BD9" w:rsidRPr="005B5152" w14:paraId="12A4481C" w14:textId="77777777" w:rsidTr="00C2758B">
        <w:trPr>
          <w:tblHeader/>
        </w:trPr>
        <w:tc>
          <w:tcPr>
            <w:tcW w:w="4111" w:type="dxa"/>
            <w:shd w:val="solid" w:color="DBE5F1" w:fill="DBE5F1"/>
          </w:tcPr>
          <w:p w14:paraId="70B6EA4A" w14:textId="77777777" w:rsidR="001F2BD9" w:rsidRPr="005B5152" w:rsidRDefault="001F2BD9" w:rsidP="00C442EF">
            <w:pPr>
              <w:spacing w:after="0" w:line="240" w:lineRule="auto"/>
              <w:rPr>
                <w:rFonts w:eastAsia="Times New Roman" w:cs="Calibri Light"/>
                <w:b/>
                <w:iCs/>
                <w:color w:val="0E1B8D"/>
                <w:lang w:val="en-GB"/>
              </w:rPr>
            </w:pPr>
            <w:r w:rsidRPr="005B5152">
              <w:rPr>
                <w:rFonts w:eastAsia="Times New Roman" w:cs="Calibri Light"/>
                <w:b/>
                <w:iCs/>
                <w:color w:val="0E1B8D"/>
                <w:lang w:val="en-GB"/>
              </w:rPr>
              <w:t>Mandatory Requirements</w:t>
            </w:r>
          </w:p>
        </w:tc>
        <w:tc>
          <w:tcPr>
            <w:tcW w:w="3283" w:type="dxa"/>
            <w:shd w:val="solid" w:color="DBE5F1" w:fill="DBE5F1"/>
          </w:tcPr>
          <w:p w14:paraId="34470EBF" w14:textId="77777777" w:rsidR="001F2BD9" w:rsidRPr="005B5152" w:rsidRDefault="001F2BD9" w:rsidP="00C442EF">
            <w:pPr>
              <w:spacing w:after="0" w:line="240" w:lineRule="auto"/>
              <w:jc w:val="left"/>
              <w:rPr>
                <w:rFonts w:eastAsia="Times New Roman" w:cs="Calibri Light"/>
                <w:b/>
                <w:iCs/>
                <w:color w:val="0E1B8D"/>
                <w:lang w:val="en-GB"/>
              </w:rPr>
            </w:pPr>
            <w:r w:rsidRPr="005B5152">
              <w:rPr>
                <w:rFonts w:eastAsia="Times New Roman" w:cs="Calibri Light"/>
                <w:b/>
                <w:iCs/>
                <w:color w:val="0E1B8D"/>
                <w:lang w:val="en-GB"/>
              </w:rPr>
              <w:t>Substantiating evidence of compliance (used to evaluate bid)</w:t>
            </w:r>
          </w:p>
        </w:tc>
        <w:tc>
          <w:tcPr>
            <w:tcW w:w="1966" w:type="dxa"/>
            <w:shd w:val="solid" w:color="DBE5F1" w:fill="DBE5F1"/>
          </w:tcPr>
          <w:p w14:paraId="250D8497" w14:textId="77777777" w:rsidR="001F2BD9" w:rsidRPr="005B5152" w:rsidRDefault="001F2BD9" w:rsidP="00C442EF">
            <w:pPr>
              <w:spacing w:after="0" w:line="240" w:lineRule="auto"/>
              <w:jc w:val="left"/>
              <w:rPr>
                <w:rFonts w:eastAsia="Times New Roman" w:cs="Calibri Light"/>
                <w:b/>
                <w:iCs/>
                <w:color w:val="0E1B8D"/>
                <w:lang w:val="en-GB"/>
              </w:rPr>
            </w:pPr>
            <w:r w:rsidRPr="005B5152">
              <w:rPr>
                <w:rFonts w:eastAsia="Times New Roman" w:cs="Calibri Light"/>
                <w:b/>
                <w:iCs/>
                <w:color w:val="0E1B8D"/>
                <w:lang w:val="en-GB"/>
              </w:rPr>
              <w:t>Evidence reference (to be completed by bidder)</w:t>
            </w:r>
          </w:p>
        </w:tc>
      </w:tr>
      <w:tr w:rsidR="001F2BD9" w:rsidRPr="005B5152" w14:paraId="17CFDAF1" w14:textId="77777777" w:rsidTr="00C2758B">
        <w:tc>
          <w:tcPr>
            <w:tcW w:w="9360" w:type="dxa"/>
            <w:gridSpan w:val="3"/>
            <w:shd w:val="clear" w:color="auto" w:fill="auto"/>
          </w:tcPr>
          <w:p w14:paraId="436F16F0" w14:textId="77777777" w:rsidR="001F2BD9" w:rsidRPr="005B5152" w:rsidRDefault="001F2BD9" w:rsidP="00C442EF">
            <w:pPr>
              <w:spacing w:after="0" w:line="240" w:lineRule="auto"/>
              <w:rPr>
                <w:rFonts w:cs="Calibri Light"/>
                <w:lang w:val="en-GB"/>
              </w:rPr>
            </w:pPr>
            <w:r w:rsidRPr="005B5152">
              <w:rPr>
                <w:rFonts w:cs="Calibri Light"/>
                <w:b/>
                <w:bCs/>
                <w:lang w:val="en-GB"/>
              </w:rPr>
              <w:t>1. Bidder Product Offer</w:t>
            </w:r>
          </w:p>
        </w:tc>
      </w:tr>
      <w:tr w:rsidR="001F2BD9" w:rsidRPr="005B5152" w14:paraId="407A3792" w14:textId="77777777" w:rsidTr="00C2758B">
        <w:tc>
          <w:tcPr>
            <w:tcW w:w="4111" w:type="dxa"/>
            <w:shd w:val="clear" w:color="auto" w:fill="auto"/>
          </w:tcPr>
          <w:p w14:paraId="1C0F1CA8" w14:textId="77777777" w:rsidR="001F2BD9" w:rsidRPr="005B5152" w:rsidRDefault="001F2BD9" w:rsidP="00C442EF">
            <w:pPr>
              <w:pStyle w:val="Specification"/>
              <w:jc w:val="both"/>
              <w:rPr>
                <w:rFonts w:ascii="Calibri Light" w:eastAsia="Calibri Light" w:hAnsi="Calibri Light" w:cs="Calibri Light"/>
                <w:sz w:val="22"/>
                <w:szCs w:val="22"/>
                <w:lang w:val="en"/>
              </w:rPr>
            </w:pPr>
            <w:r w:rsidRPr="005B5152">
              <w:rPr>
                <w:rFonts w:ascii="Calibri Light" w:eastAsia="Calibri Light" w:hAnsi="Calibri Light" w:cs="Calibri Light"/>
                <w:sz w:val="22"/>
                <w:szCs w:val="22"/>
                <w:lang w:val="en"/>
              </w:rPr>
              <w:t xml:space="preserve">The Bidder </w:t>
            </w:r>
            <w:r w:rsidRPr="005B5152">
              <w:rPr>
                <w:rFonts w:ascii="Calibri Light" w:eastAsia="Calibri Light" w:hAnsi="Calibri Light" w:cs="Calibri Light"/>
                <w:b/>
                <w:bCs/>
                <w:sz w:val="22"/>
                <w:szCs w:val="22"/>
                <w:lang w:val="en"/>
              </w:rPr>
              <w:t xml:space="preserve">must </w:t>
            </w:r>
            <w:r w:rsidRPr="005B5152">
              <w:rPr>
                <w:rFonts w:ascii="Calibri Light" w:eastAsia="Calibri Light" w:hAnsi="Calibri Light" w:cs="Calibri Light"/>
                <w:sz w:val="22"/>
                <w:szCs w:val="22"/>
                <w:lang w:val="en"/>
              </w:rPr>
              <w:t xml:space="preserve">indicate the following offering(s) they wish to respond to: </w:t>
            </w:r>
          </w:p>
          <w:p w14:paraId="63683EF1" w14:textId="77777777" w:rsidR="008F52D7" w:rsidRPr="00AC1B94" w:rsidRDefault="001F2BD9" w:rsidP="00C442EF">
            <w:pPr>
              <w:pStyle w:val="Specification"/>
              <w:numPr>
                <w:ilvl w:val="3"/>
                <w:numId w:val="3"/>
              </w:numPr>
              <w:ind w:left="567"/>
              <w:rPr>
                <w:rFonts w:cs="Calibri Light"/>
                <w:lang w:val="en-US"/>
              </w:rPr>
            </w:pPr>
            <w:r w:rsidRPr="00AC1B94">
              <w:rPr>
                <w:rFonts w:ascii="Calibri Light" w:eastAsia="Calibri Light" w:hAnsi="Calibri Light" w:cs="Calibri Light"/>
                <w:sz w:val="22"/>
                <w:szCs w:val="22"/>
                <w:lang w:val="en"/>
              </w:rPr>
              <w:t>Category A</w:t>
            </w:r>
            <w:r w:rsidR="008F52D7" w:rsidRPr="00AC1B94">
              <w:rPr>
                <w:rFonts w:ascii="Calibri Light" w:eastAsia="Calibri Light" w:hAnsi="Calibri Light" w:cs="Calibri Light"/>
                <w:sz w:val="22"/>
                <w:szCs w:val="22"/>
                <w:lang w:val="en"/>
              </w:rPr>
              <w:t xml:space="preserve">: </w:t>
            </w:r>
          </w:p>
          <w:p w14:paraId="0ACB08FD" w14:textId="3E50CADD" w:rsidR="001F2BD9" w:rsidRPr="00AC1B94" w:rsidRDefault="008F52D7" w:rsidP="00C2758B">
            <w:pPr>
              <w:pStyle w:val="Specification"/>
              <w:ind w:left="567"/>
              <w:rPr>
                <w:rFonts w:cs="Calibri Light"/>
                <w:lang w:val="en-US"/>
              </w:rPr>
            </w:pPr>
            <w:r w:rsidRPr="00AC1B94">
              <w:rPr>
                <w:rFonts w:ascii="Calibri Light" w:eastAsia="Calibri Light" w:hAnsi="Calibri Light" w:cs="Calibri Light"/>
                <w:b/>
                <w:bCs/>
                <w:sz w:val="22"/>
                <w:szCs w:val="22"/>
                <w:lang w:val="en"/>
              </w:rPr>
              <w:t>ICT Technical Skills</w:t>
            </w:r>
            <w:r w:rsidR="00F71CA8" w:rsidRPr="00AC1B94">
              <w:rPr>
                <w:rFonts w:ascii="Calibri Light" w:eastAsia="Calibri Light" w:hAnsi="Calibri Light" w:cs="Calibri Light"/>
                <w:sz w:val="22"/>
                <w:szCs w:val="22"/>
                <w:lang w:val="en"/>
              </w:rPr>
              <w:t xml:space="preserve"> </w:t>
            </w:r>
            <w:r w:rsidR="00F71CA8" w:rsidRPr="00AC1B94">
              <w:rPr>
                <w:rFonts w:ascii="Calibri Light" w:eastAsia="Calibri Light" w:hAnsi="Calibri Light" w:cs="Calibri Light"/>
                <w:b/>
                <w:bCs/>
                <w:sz w:val="22"/>
                <w:szCs w:val="22"/>
                <w:lang w:val="en"/>
              </w:rPr>
              <w:t>(Table 7)</w:t>
            </w:r>
            <w:r w:rsidR="001F2BD9" w:rsidRPr="00AC1B94">
              <w:rPr>
                <w:rFonts w:ascii="Calibri Light" w:eastAsia="Calibri Light" w:hAnsi="Calibri Light" w:cs="Calibri Light"/>
                <w:sz w:val="22"/>
                <w:szCs w:val="22"/>
                <w:lang w:val="en"/>
              </w:rPr>
              <w:t>;</w:t>
            </w:r>
          </w:p>
          <w:p w14:paraId="2A248EFA" w14:textId="77777777" w:rsidR="001F2BD9" w:rsidRPr="00987D9F" w:rsidRDefault="001F2BD9" w:rsidP="00C442EF">
            <w:pPr>
              <w:pStyle w:val="Specification"/>
              <w:ind w:left="567"/>
              <w:rPr>
                <w:rFonts w:ascii="Calibri Light" w:eastAsia="Calibri Light" w:hAnsi="Calibri Light" w:cs="Calibri Light"/>
                <w:b/>
                <w:bCs/>
                <w:sz w:val="22"/>
                <w:szCs w:val="22"/>
                <w:lang w:val="en"/>
              </w:rPr>
            </w:pPr>
            <w:r w:rsidRPr="00987D9F">
              <w:rPr>
                <w:rFonts w:ascii="Calibri Light" w:eastAsia="Calibri Light" w:hAnsi="Calibri Light" w:cs="Calibri Light"/>
                <w:b/>
                <w:bCs/>
                <w:sz w:val="22"/>
                <w:szCs w:val="22"/>
                <w:lang w:val="en"/>
              </w:rPr>
              <w:t>and/ or</w:t>
            </w:r>
          </w:p>
          <w:p w14:paraId="6E961B0F" w14:textId="77777777" w:rsidR="008F52D7" w:rsidRPr="00AC1B94" w:rsidRDefault="001F2BD9" w:rsidP="00C442EF">
            <w:pPr>
              <w:pStyle w:val="Specification"/>
              <w:numPr>
                <w:ilvl w:val="3"/>
                <w:numId w:val="3"/>
              </w:numPr>
              <w:ind w:left="567"/>
              <w:rPr>
                <w:rFonts w:ascii="Calibri Light" w:eastAsia="Calibri Light" w:hAnsi="Calibri Light" w:cs="Calibri Light"/>
                <w:sz w:val="22"/>
                <w:szCs w:val="22"/>
                <w:lang w:val="en"/>
              </w:rPr>
            </w:pPr>
            <w:r w:rsidRPr="00AC1B94">
              <w:rPr>
                <w:rFonts w:ascii="Calibri Light" w:eastAsia="Calibri Light" w:hAnsi="Calibri Light" w:cs="Calibri Light"/>
                <w:sz w:val="22"/>
                <w:szCs w:val="22"/>
                <w:lang w:val="en"/>
              </w:rPr>
              <w:t>Category B</w:t>
            </w:r>
            <w:r w:rsidR="008F52D7" w:rsidRPr="00AC1B94">
              <w:rPr>
                <w:rFonts w:ascii="Calibri Light" w:eastAsia="Calibri Light" w:hAnsi="Calibri Light" w:cs="Calibri Light"/>
                <w:sz w:val="22"/>
                <w:szCs w:val="22"/>
                <w:lang w:val="en"/>
              </w:rPr>
              <w:t xml:space="preserve">: </w:t>
            </w:r>
          </w:p>
          <w:p w14:paraId="578DE815" w14:textId="451363A1" w:rsidR="001F2BD9" w:rsidRPr="00AC1B94" w:rsidRDefault="008F52D7" w:rsidP="00C2758B">
            <w:pPr>
              <w:pStyle w:val="Specification"/>
              <w:ind w:left="567"/>
              <w:rPr>
                <w:rFonts w:ascii="Calibri Light" w:eastAsia="Calibri Light" w:hAnsi="Calibri Light" w:cs="Calibri Light"/>
                <w:sz w:val="22"/>
                <w:szCs w:val="22"/>
                <w:lang w:val="en"/>
              </w:rPr>
            </w:pPr>
            <w:r w:rsidRPr="00AC1B94">
              <w:rPr>
                <w:rFonts w:ascii="Calibri Light" w:eastAsia="Calibri Light" w:hAnsi="Calibri Light" w:cs="Calibri Light"/>
                <w:b/>
                <w:bCs/>
                <w:sz w:val="22"/>
                <w:szCs w:val="22"/>
                <w:lang w:val="en"/>
              </w:rPr>
              <w:t>Non-ICT Technical Skills</w:t>
            </w:r>
            <w:r w:rsidR="00F71CA8" w:rsidRPr="00AC1B94">
              <w:rPr>
                <w:rFonts w:ascii="Calibri Light" w:eastAsia="Calibri Light" w:hAnsi="Calibri Light" w:cs="Calibri Light"/>
                <w:sz w:val="22"/>
                <w:szCs w:val="22"/>
                <w:lang w:val="en"/>
              </w:rPr>
              <w:t xml:space="preserve"> </w:t>
            </w:r>
            <w:r w:rsidR="00F71CA8" w:rsidRPr="00AC1B94">
              <w:rPr>
                <w:rFonts w:ascii="Calibri Light" w:eastAsia="Calibri Light" w:hAnsi="Calibri Light" w:cs="Calibri Light"/>
                <w:b/>
                <w:bCs/>
                <w:sz w:val="22"/>
                <w:szCs w:val="22"/>
                <w:lang w:val="en"/>
              </w:rPr>
              <w:t>(Table 8)</w:t>
            </w:r>
            <w:r w:rsidRPr="00AC1B94">
              <w:rPr>
                <w:rFonts w:ascii="Calibri Light" w:eastAsia="Calibri Light" w:hAnsi="Calibri Light" w:cs="Calibri Light"/>
                <w:b/>
                <w:bCs/>
                <w:sz w:val="22"/>
                <w:szCs w:val="22"/>
                <w:lang w:val="en"/>
              </w:rPr>
              <w:t>.</w:t>
            </w:r>
          </w:p>
          <w:p w14:paraId="328B99C2" w14:textId="554B47A9" w:rsidR="001F2BD9" w:rsidRPr="005B5152" w:rsidRDefault="001F2BD9" w:rsidP="00C2758B">
            <w:pPr>
              <w:pStyle w:val="Specification"/>
              <w:ind w:left="567"/>
              <w:rPr>
                <w:rFonts w:cs="Calibri Light"/>
                <w:lang w:val="en-US"/>
              </w:rPr>
            </w:pPr>
          </w:p>
        </w:tc>
        <w:tc>
          <w:tcPr>
            <w:tcW w:w="3283" w:type="dxa"/>
            <w:shd w:val="clear" w:color="auto" w:fill="auto"/>
          </w:tcPr>
          <w:p w14:paraId="3096728E" w14:textId="59FE6D7C" w:rsidR="001F2BD9" w:rsidRPr="005B5152" w:rsidRDefault="001F2BD9" w:rsidP="00C442EF">
            <w:pPr>
              <w:pStyle w:val="Specification"/>
              <w:jc w:val="both"/>
              <w:rPr>
                <w:rFonts w:ascii="Calibri Light" w:eastAsia="Calibri Light" w:hAnsi="Calibri Light" w:cs="Calibri Light"/>
                <w:sz w:val="22"/>
                <w:szCs w:val="22"/>
                <w:lang w:val="en"/>
              </w:rPr>
            </w:pPr>
            <w:r w:rsidRPr="005B5152">
              <w:rPr>
                <w:rFonts w:ascii="Calibri Light" w:eastAsia="Calibri Light" w:hAnsi="Calibri Light" w:cs="Calibri Light"/>
                <w:sz w:val="22"/>
                <w:szCs w:val="22"/>
                <w:lang w:val="en"/>
              </w:rPr>
              <w:t xml:space="preserve">The Bidder </w:t>
            </w:r>
            <w:r w:rsidRPr="005B5152">
              <w:rPr>
                <w:rFonts w:ascii="Calibri Light" w:eastAsia="Calibri Light" w:hAnsi="Calibri Light" w:cs="Calibri Light"/>
                <w:b/>
                <w:bCs/>
                <w:sz w:val="22"/>
                <w:szCs w:val="22"/>
                <w:lang w:val="en"/>
              </w:rPr>
              <w:t>must</w:t>
            </w:r>
            <w:r w:rsidRPr="005B5152">
              <w:rPr>
                <w:rFonts w:ascii="Calibri Light" w:eastAsia="Calibri Light" w:hAnsi="Calibri Light" w:cs="Calibri Light"/>
                <w:sz w:val="22"/>
                <w:szCs w:val="22"/>
                <w:lang w:val="en"/>
              </w:rPr>
              <w:t xml:space="preserve"> complete </w:t>
            </w:r>
            <w:r w:rsidR="0072063B" w:rsidRPr="00C2758B">
              <w:rPr>
                <w:rFonts w:ascii="Calibri Light" w:eastAsia="Calibri Light" w:hAnsi="Calibri Light" w:cs="Calibri Light"/>
                <w:b/>
                <w:bCs/>
                <w:sz w:val="22"/>
                <w:szCs w:val="22"/>
                <w:lang w:val="en"/>
              </w:rPr>
              <w:t xml:space="preserve">table 7 and, or Table 8. In Annex B, </w:t>
            </w:r>
            <w:r w:rsidRPr="005B5152">
              <w:rPr>
                <w:rFonts w:ascii="Calibri Light" w:eastAsia="Calibri Light" w:hAnsi="Calibri Light" w:cs="Calibri Light"/>
                <w:sz w:val="22"/>
                <w:szCs w:val="22"/>
                <w:lang w:val="en"/>
              </w:rPr>
              <w:t>by selecting (tick) the Bidder Service(s) Category they wish to respond to</w:t>
            </w:r>
            <w:r w:rsidR="0072063B" w:rsidRPr="005B5152">
              <w:rPr>
                <w:rFonts w:ascii="Calibri Light" w:eastAsia="Calibri Light" w:hAnsi="Calibri Light" w:cs="Calibri Light"/>
                <w:sz w:val="22"/>
                <w:szCs w:val="22"/>
                <w:lang w:val="en"/>
              </w:rPr>
              <w:t>.</w:t>
            </w:r>
          </w:p>
          <w:p w14:paraId="16B58B94" w14:textId="77777777" w:rsidR="001F2BD9" w:rsidRPr="005B5152" w:rsidRDefault="001F2BD9" w:rsidP="00C442EF">
            <w:pPr>
              <w:pStyle w:val="Specification"/>
              <w:jc w:val="both"/>
              <w:rPr>
                <w:rFonts w:ascii="Calibri Light" w:eastAsia="Calibri Light" w:hAnsi="Calibri Light" w:cs="Calibri Light"/>
                <w:b/>
                <w:bCs/>
                <w:sz w:val="22"/>
                <w:szCs w:val="22"/>
                <w:lang w:val="en"/>
              </w:rPr>
            </w:pPr>
            <w:r w:rsidRPr="005B5152">
              <w:rPr>
                <w:rFonts w:ascii="Calibri Light" w:eastAsia="Calibri Light" w:hAnsi="Calibri Light" w:cs="Calibri Light"/>
                <w:b/>
                <w:bCs/>
                <w:sz w:val="22"/>
                <w:szCs w:val="22"/>
                <w:lang w:val="en"/>
              </w:rPr>
              <w:t xml:space="preserve">Note (1): </w:t>
            </w:r>
          </w:p>
          <w:p w14:paraId="4DB86603" w14:textId="77777777" w:rsidR="001F2BD9" w:rsidRPr="005B5152" w:rsidRDefault="001F2BD9" w:rsidP="00C442EF">
            <w:pPr>
              <w:pStyle w:val="Specification"/>
              <w:ind w:left="51"/>
              <w:jc w:val="both"/>
              <w:rPr>
                <w:rFonts w:ascii="Calibri Light" w:eastAsia="Calibri Light" w:hAnsi="Calibri Light" w:cs="Calibri Light"/>
                <w:sz w:val="22"/>
                <w:szCs w:val="22"/>
                <w:lang w:val="en"/>
              </w:rPr>
            </w:pPr>
            <w:r w:rsidRPr="005B5152">
              <w:rPr>
                <w:rFonts w:ascii="Calibri Light" w:eastAsia="Calibri Light" w:hAnsi="Calibri Light" w:cs="Calibri Light"/>
                <w:sz w:val="22"/>
                <w:szCs w:val="22"/>
                <w:lang w:val="en"/>
              </w:rPr>
              <w:t>SITA reserves the right to verify the information provided.</w:t>
            </w:r>
          </w:p>
          <w:p w14:paraId="362E523D" w14:textId="77777777" w:rsidR="001F2BD9" w:rsidRPr="005B5152" w:rsidRDefault="001F2BD9" w:rsidP="00C442EF">
            <w:pPr>
              <w:rPr>
                <w:rFonts w:cs="Calibri Light"/>
                <w:b/>
                <w:bCs/>
              </w:rPr>
            </w:pPr>
            <w:r w:rsidRPr="005B5152">
              <w:rPr>
                <w:rFonts w:cs="Calibri Light"/>
                <w:b/>
                <w:bCs/>
              </w:rPr>
              <w:t>Note (2):</w:t>
            </w:r>
          </w:p>
          <w:p w14:paraId="2A15BD23" w14:textId="77777777" w:rsidR="001F2BD9" w:rsidRPr="005B5152" w:rsidRDefault="001F2BD9" w:rsidP="00C442EF">
            <w:pPr>
              <w:rPr>
                <w:rFonts w:cs="Calibri Light"/>
              </w:rPr>
            </w:pPr>
            <w:r w:rsidRPr="005B5152">
              <w:rPr>
                <w:rFonts w:cs="Calibri Light"/>
              </w:rPr>
              <w:t>Indicate (using an “X”) the Bidder’s Service (s) Category for the service, or services the Bidder wish to respond.</w:t>
            </w:r>
          </w:p>
          <w:p w14:paraId="1F05AC6D" w14:textId="77777777" w:rsidR="001F2BD9" w:rsidRPr="005B5152" w:rsidRDefault="001F2BD9" w:rsidP="00C442EF">
            <w:pPr>
              <w:rPr>
                <w:rFonts w:cs="Calibri Light"/>
                <w:b/>
                <w:bCs/>
              </w:rPr>
            </w:pPr>
            <w:r w:rsidRPr="005B5152">
              <w:rPr>
                <w:rFonts w:cs="Calibri Light"/>
                <w:b/>
                <w:bCs/>
              </w:rPr>
              <w:t>Note 3:</w:t>
            </w:r>
          </w:p>
          <w:p w14:paraId="13E2FC2B" w14:textId="6879D896" w:rsidR="008F52D7" w:rsidRPr="005B5152" w:rsidRDefault="001F2BD9" w:rsidP="00C442EF">
            <w:pPr>
              <w:rPr>
                <w:rFonts w:cs="Calibri Light"/>
              </w:rPr>
            </w:pPr>
            <w:r w:rsidRPr="005B5152">
              <w:rPr>
                <w:rFonts w:cs="Calibri Light"/>
              </w:rPr>
              <w:t>If the Bidder did not select/tick any Service, or Services for the Bidder’s Service Category it will be regarded that the Bidder do not wish to respond to the respective category and will not be considered for further evaluation for that specific service requirement.</w:t>
            </w:r>
          </w:p>
          <w:p w14:paraId="26A0B633" w14:textId="77777777" w:rsidR="001F2BD9" w:rsidRPr="005B5152" w:rsidRDefault="001F2BD9" w:rsidP="00C442EF">
            <w:pPr>
              <w:pStyle w:val="Specification"/>
              <w:jc w:val="both"/>
              <w:rPr>
                <w:rFonts w:ascii="Calibri Light" w:eastAsia="Calibri Light" w:hAnsi="Calibri Light" w:cs="Calibri Light"/>
                <w:sz w:val="22"/>
                <w:szCs w:val="22"/>
                <w:lang w:val="en"/>
              </w:rPr>
            </w:pPr>
          </w:p>
        </w:tc>
        <w:tc>
          <w:tcPr>
            <w:tcW w:w="1966" w:type="dxa"/>
            <w:shd w:val="clear" w:color="auto" w:fill="auto"/>
          </w:tcPr>
          <w:p w14:paraId="7E7A9A31" w14:textId="36825CEA" w:rsidR="001F2BD9" w:rsidRPr="005B5152" w:rsidRDefault="001F2BD9" w:rsidP="00C442EF">
            <w:pPr>
              <w:spacing w:after="0" w:line="240" w:lineRule="auto"/>
              <w:jc w:val="left"/>
              <w:rPr>
                <w:rFonts w:cs="Calibri Light"/>
              </w:rPr>
            </w:pPr>
            <w:r w:rsidRPr="00AC1B94">
              <w:rPr>
                <w:rFonts w:cs="Calibri Light"/>
                <w:color w:val="FF0000"/>
                <w:lang w:val="en-US"/>
              </w:rPr>
              <w:t>&lt;</w:t>
            </w:r>
            <w:r w:rsidRPr="00AC1B94">
              <w:rPr>
                <w:rFonts w:cs="Calibri Light"/>
                <w:color w:val="FF0000"/>
              </w:rPr>
              <w:t xml:space="preserve">provide unique reference to locate substantiating evidence in the bid response – see </w:t>
            </w:r>
            <w:r w:rsidRPr="00AC1B94">
              <w:rPr>
                <w:rFonts w:cs="Calibri Light"/>
                <w:b/>
                <w:bCs/>
                <w:color w:val="FF0000"/>
              </w:rPr>
              <w:t xml:space="preserve">Annex A, section </w:t>
            </w:r>
            <w:r w:rsidR="0072063B" w:rsidRPr="00AC1B94">
              <w:rPr>
                <w:rFonts w:cs="Calibri Light"/>
                <w:b/>
                <w:bCs/>
                <w:color w:val="FF0000"/>
              </w:rPr>
              <w:t>6</w:t>
            </w:r>
            <w:r w:rsidRPr="00AC1B94">
              <w:rPr>
                <w:rFonts w:cs="Calibri Light"/>
                <w:b/>
                <w:bCs/>
                <w:color w:val="FF0000"/>
              </w:rPr>
              <w:t xml:space="preserve">.1 (a) and </w:t>
            </w:r>
            <w:r w:rsidRPr="00AC1B94">
              <w:rPr>
                <w:rFonts w:cs="Calibri Light"/>
                <w:b/>
                <w:bCs/>
                <w:color w:val="FF0000"/>
                <w:lang w:val="en"/>
              </w:rPr>
              <w:t xml:space="preserve">section </w:t>
            </w:r>
            <w:r w:rsidR="0072063B" w:rsidRPr="00AC1B94">
              <w:rPr>
                <w:rFonts w:cs="Calibri Light"/>
                <w:b/>
                <w:bCs/>
                <w:color w:val="FF0000"/>
                <w:lang w:val="en"/>
              </w:rPr>
              <w:t>Annex B</w:t>
            </w:r>
            <w:r w:rsidRPr="00AC1B94">
              <w:rPr>
                <w:rFonts w:cs="Calibri Light"/>
                <w:b/>
                <w:bCs/>
                <w:color w:val="FF0000"/>
                <w:lang w:val="en"/>
              </w:rPr>
              <w:t xml:space="preserve"> table </w:t>
            </w:r>
            <w:r w:rsidR="0072063B" w:rsidRPr="00AC1B94">
              <w:rPr>
                <w:rFonts w:cs="Calibri Light"/>
                <w:b/>
                <w:bCs/>
                <w:color w:val="FF0000"/>
                <w:lang w:val="en"/>
              </w:rPr>
              <w:t xml:space="preserve">7, and, or table </w:t>
            </w:r>
            <w:r w:rsidRPr="00AC1B94">
              <w:rPr>
                <w:rFonts w:cs="Calibri Light"/>
                <w:b/>
                <w:bCs/>
                <w:color w:val="FF0000"/>
                <w:lang w:val="en"/>
              </w:rPr>
              <w:t>8</w:t>
            </w:r>
            <w:r w:rsidRPr="00AC1B94">
              <w:rPr>
                <w:rFonts w:cs="Calibri Light"/>
                <w:color w:val="FF0000"/>
              </w:rPr>
              <w:t>&gt;</w:t>
            </w:r>
          </w:p>
        </w:tc>
      </w:tr>
      <w:tr w:rsidR="001F2BD9" w:rsidRPr="003C143B" w14:paraId="0293836E" w14:textId="77777777" w:rsidTr="00C2758B">
        <w:tc>
          <w:tcPr>
            <w:tcW w:w="9360" w:type="dxa"/>
            <w:gridSpan w:val="3"/>
            <w:shd w:val="clear" w:color="auto" w:fill="auto"/>
          </w:tcPr>
          <w:p w14:paraId="2BB2B9ED" w14:textId="77777777" w:rsidR="001F2BD9" w:rsidRPr="00C2758B" w:rsidRDefault="001F2BD9" w:rsidP="00C442EF">
            <w:pPr>
              <w:spacing w:after="0" w:line="240" w:lineRule="auto"/>
              <w:jc w:val="left"/>
              <w:rPr>
                <w:rFonts w:cs="Calibri Light"/>
                <w:color w:val="FF0000"/>
                <w:lang w:val="en-US"/>
              </w:rPr>
            </w:pPr>
            <w:r w:rsidRPr="005B5152">
              <w:rPr>
                <w:rFonts w:cs="Calibri Light"/>
                <w:b/>
                <w:bCs/>
                <w:lang w:val="en-GB"/>
              </w:rPr>
              <w:t>2. Special Conditions of Contract</w:t>
            </w:r>
          </w:p>
        </w:tc>
      </w:tr>
      <w:tr w:rsidR="001F2BD9" w:rsidRPr="005B5152" w14:paraId="4A9EEA0E" w14:textId="77777777" w:rsidTr="00C2758B">
        <w:tc>
          <w:tcPr>
            <w:tcW w:w="4111" w:type="dxa"/>
            <w:shd w:val="clear" w:color="auto" w:fill="auto"/>
          </w:tcPr>
          <w:p w14:paraId="7025CDA1" w14:textId="77777777" w:rsidR="001F2BD9" w:rsidRPr="00C2758B" w:rsidRDefault="001F2BD9" w:rsidP="00C2758B">
            <w:pPr>
              <w:pStyle w:val="Specification"/>
              <w:rPr>
                <w:rFonts w:ascii="Calibri Light" w:eastAsia="Calibri Light" w:hAnsi="Calibri Light" w:cs="Calibri Light"/>
                <w:sz w:val="22"/>
                <w:szCs w:val="22"/>
                <w:lang w:val="en"/>
              </w:rPr>
            </w:pPr>
            <w:r w:rsidRPr="005B5152">
              <w:rPr>
                <w:rFonts w:ascii="Calibri Light" w:eastAsia="Calibri Light" w:hAnsi="Calibri Light" w:cs="Calibri Light"/>
                <w:sz w:val="22"/>
                <w:szCs w:val="22"/>
                <w:lang w:val="en"/>
              </w:rPr>
              <w:t xml:space="preserve">Bidder </w:t>
            </w:r>
            <w:r w:rsidRPr="005B5152">
              <w:rPr>
                <w:rFonts w:ascii="Calibri Light" w:eastAsia="Calibri Light" w:hAnsi="Calibri Light" w:cs="Calibri Light"/>
                <w:b/>
                <w:bCs/>
                <w:sz w:val="22"/>
                <w:szCs w:val="22"/>
                <w:lang w:val="en"/>
              </w:rPr>
              <w:t>must</w:t>
            </w:r>
            <w:r w:rsidRPr="005B5152">
              <w:rPr>
                <w:rFonts w:ascii="Calibri Light" w:eastAsia="Calibri Light" w:hAnsi="Calibri Light" w:cs="Calibri Light"/>
                <w:sz w:val="22"/>
                <w:szCs w:val="22"/>
                <w:lang w:val="en"/>
              </w:rPr>
              <w:t xml:space="preserve"> accept </w:t>
            </w:r>
            <w:r w:rsidRPr="005B5152">
              <w:rPr>
                <w:rFonts w:ascii="Calibri Light" w:eastAsia="Calibri Light" w:hAnsi="Calibri Light" w:cs="Calibri Light"/>
                <w:b/>
                <w:bCs/>
                <w:sz w:val="22"/>
                <w:szCs w:val="22"/>
                <w:lang w:val="en"/>
              </w:rPr>
              <w:t xml:space="preserve">ALL </w:t>
            </w:r>
            <w:r w:rsidRPr="005B5152">
              <w:rPr>
                <w:rFonts w:ascii="Calibri Light" w:eastAsia="Calibri Light" w:hAnsi="Calibri Light" w:cs="Calibri Light"/>
                <w:sz w:val="22"/>
                <w:szCs w:val="22"/>
                <w:lang w:val="en"/>
              </w:rPr>
              <w:t>the Special Conditions of contract.</w:t>
            </w:r>
          </w:p>
        </w:tc>
        <w:tc>
          <w:tcPr>
            <w:tcW w:w="3283" w:type="dxa"/>
            <w:shd w:val="clear" w:color="auto" w:fill="auto"/>
          </w:tcPr>
          <w:p w14:paraId="754E7BF2" w14:textId="791425B1" w:rsidR="001F2BD9" w:rsidRPr="005B5152" w:rsidRDefault="001F2BD9" w:rsidP="00C442EF">
            <w:pPr>
              <w:pStyle w:val="Specification"/>
              <w:rPr>
                <w:rFonts w:ascii="Calibri Light" w:eastAsia="Calibri Light" w:hAnsi="Calibri Light" w:cs="Calibri Light"/>
                <w:sz w:val="22"/>
                <w:szCs w:val="22"/>
                <w:lang w:val="en"/>
              </w:rPr>
            </w:pPr>
            <w:bookmarkStart w:id="36" w:name="_Toc85498816"/>
            <w:bookmarkStart w:id="37" w:name="_Toc88649142"/>
            <w:r w:rsidRPr="005B5152">
              <w:rPr>
                <w:rFonts w:ascii="Calibri Light" w:eastAsia="Calibri Light" w:hAnsi="Calibri Light" w:cs="Calibri Light"/>
                <w:sz w:val="22"/>
                <w:szCs w:val="22"/>
                <w:lang w:val="en"/>
              </w:rPr>
              <w:t xml:space="preserve">The Bidder </w:t>
            </w:r>
            <w:r w:rsidRPr="005B5152">
              <w:rPr>
                <w:rFonts w:ascii="Calibri Light" w:eastAsia="Calibri Light" w:hAnsi="Calibri Light" w:cs="Calibri Light"/>
                <w:b/>
                <w:bCs/>
                <w:sz w:val="22"/>
                <w:szCs w:val="22"/>
                <w:lang w:val="en"/>
              </w:rPr>
              <w:t xml:space="preserve">must </w:t>
            </w:r>
            <w:r w:rsidRPr="005B5152">
              <w:rPr>
                <w:rFonts w:ascii="Calibri Light" w:eastAsia="Calibri Light" w:hAnsi="Calibri Light" w:cs="Calibri Light"/>
                <w:sz w:val="22"/>
                <w:szCs w:val="22"/>
                <w:lang w:val="en"/>
              </w:rPr>
              <w:t xml:space="preserve">accept </w:t>
            </w:r>
            <w:r w:rsidRPr="005B5152">
              <w:rPr>
                <w:rFonts w:ascii="Calibri Light" w:eastAsia="Calibri Light" w:hAnsi="Calibri Light" w:cs="Calibri Light"/>
                <w:b/>
                <w:bCs/>
                <w:sz w:val="22"/>
                <w:szCs w:val="22"/>
                <w:lang w:val="en"/>
              </w:rPr>
              <w:t xml:space="preserve">ALL </w:t>
            </w:r>
            <w:r w:rsidRPr="005B5152">
              <w:rPr>
                <w:rFonts w:ascii="Calibri Light" w:eastAsia="Calibri Light" w:hAnsi="Calibri Light" w:cs="Calibri Light"/>
                <w:sz w:val="22"/>
                <w:szCs w:val="22"/>
                <w:lang w:val="en"/>
              </w:rPr>
              <w:t xml:space="preserve">the Special Conditions of Contract by completing and signing the declaration of Acceptance in Declaration of compliance and acceptance under the Special Conditions </w:t>
            </w:r>
            <w:r w:rsidRPr="00C2758B">
              <w:rPr>
                <w:rFonts w:ascii="Calibri Light" w:eastAsia="Calibri Light" w:hAnsi="Calibri Light" w:cs="Calibri Light"/>
                <w:sz w:val="22"/>
                <w:szCs w:val="22"/>
                <w:lang w:val="en"/>
              </w:rPr>
              <w:t>(</w:t>
            </w:r>
            <w:r w:rsidRPr="00C2758B">
              <w:rPr>
                <w:rFonts w:ascii="Calibri Light" w:eastAsia="Calibri Light" w:hAnsi="Calibri Light" w:cs="Calibri Light"/>
                <w:b/>
                <w:bCs/>
                <w:sz w:val="22"/>
                <w:szCs w:val="22"/>
                <w:lang w:val="en"/>
              </w:rPr>
              <w:t xml:space="preserve">Section </w:t>
            </w:r>
            <w:r w:rsidR="00FD5139" w:rsidRPr="00C2758B">
              <w:rPr>
                <w:rFonts w:ascii="Calibri Light" w:eastAsia="Calibri Light" w:hAnsi="Calibri Light" w:cs="Calibri Light"/>
                <w:b/>
                <w:bCs/>
                <w:sz w:val="22"/>
                <w:szCs w:val="22"/>
                <w:lang w:val="en"/>
              </w:rPr>
              <w:t>4</w:t>
            </w:r>
            <w:r w:rsidRPr="00C2758B">
              <w:rPr>
                <w:rFonts w:ascii="Calibri Light" w:eastAsia="Calibri Light" w:hAnsi="Calibri Light" w:cs="Calibri Light"/>
                <w:b/>
                <w:bCs/>
                <w:sz w:val="22"/>
                <w:szCs w:val="22"/>
                <w:lang w:val="en"/>
              </w:rPr>
              <w:t>.4.2</w:t>
            </w:r>
            <w:r w:rsidRPr="00C2758B">
              <w:rPr>
                <w:rFonts w:ascii="Calibri Light" w:eastAsia="Calibri Light" w:hAnsi="Calibri Light" w:cs="Calibri Light"/>
                <w:sz w:val="22"/>
                <w:szCs w:val="22"/>
                <w:lang w:val="en"/>
              </w:rPr>
              <w:t>).</w:t>
            </w:r>
          </w:p>
          <w:bookmarkEnd w:id="36"/>
          <w:bookmarkEnd w:id="37"/>
          <w:p w14:paraId="5EF5D764" w14:textId="77777777" w:rsidR="001F2BD9" w:rsidRPr="005B5152" w:rsidRDefault="001F2BD9" w:rsidP="00C442EF">
            <w:pPr>
              <w:pStyle w:val="Specification"/>
              <w:rPr>
                <w:rFonts w:ascii="Calibri Light" w:eastAsia="Calibri Light" w:hAnsi="Calibri Light" w:cs="Calibri Light"/>
                <w:b/>
                <w:bCs/>
                <w:sz w:val="22"/>
                <w:szCs w:val="22"/>
                <w:lang w:val="en"/>
              </w:rPr>
            </w:pPr>
            <w:r w:rsidRPr="005B5152">
              <w:rPr>
                <w:rFonts w:ascii="Calibri Light" w:eastAsia="Calibri Light" w:hAnsi="Calibri Light" w:cs="Calibri Light"/>
                <w:b/>
                <w:bCs/>
                <w:sz w:val="22"/>
                <w:szCs w:val="22"/>
                <w:lang w:val="en"/>
              </w:rPr>
              <w:t xml:space="preserve">Note (1): </w:t>
            </w:r>
          </w:p>
          <w:p w14:paraId="5F52E466" w14:textId="77777777" w:rsidR="001F2BD9" w:rsidRDefault="001F2BD9" w:rsidP="00C442EF">
            <w:pPr>
              <w:pStyle w:val="Specification"/>
              <w:rPr>
                <w:rFonts w:ascii="Calibri Light" w:eastAsia="Calibri Light" w:hAnsi="Calibri Light" w:cs="Calibri Light"/>
                <w:sz w:val="22"/>
                <w:szCs w:val="22"/>
                <w:lang w:val="en"/>
              </w:rPr>
            </w:pPr>
            <w:r w:rsidRPr="005B5152">
              <w:rPr>
                <w:rFonts w:ascii="Calibri Light" w:eastAsia="Calibri Light" w:hAnsi="Calibri Light" w:cs="Calibri Light"/>
                <w:sz w:val="22"/>
                <w:szCs w:val="22"/>
                <w:lang w:val="en"/>
              </w:rPr>
              <w:t xml:space="preserve">Failure to accept </w:t>
            </w:r>
            <w:r w:rsidRPr="005B5152">
              <w:rPr>
                <w:rFonts w:ascii="Calibri Light" w:eastAsia="Calibri Light" w:hAnsi="Calibri Light" w:cs="Calibri Light"/>
                <w:b/>
                <w:bCs/>
                <w:sz w:val="22"/>
                <w:szCs w:val="22"/>
                <w:lang w:val="en"/>
              </w:rPr>
              <w:t>ALL</w:t>
            </w:r>
            <w:r w:rsidRPr="005B5152">
              <w:rPr>
                <w:rFonts w:ascii="Calibri Light" w:eastAsia="Calibri Light" w:hAnsi="Calibri Light" w:cs="Calibri Light"/>
                <w:sz w:val="22"/>
                <w:szCs w:val="22"/>
                <w:lang w:val="en"/>
              </w:rPr>
              <w:t xml:space="preserve"> the Special Conditions of Contract will result in disqualification.</w:t>
            </w:r>
          </w:p>
          <w:p w14:paraId="18550780" w14:textId="77777777" w:rsidR="005B007D" w:rsidRPr="00C2758B" w:rsidRDefault="005B007D" w:rsidP="00C442EF">
            <w:pPr>
              <w:pStyle w:val="Specification"/>
              <w:rPr>
                <w:rFonts w:ascii="Calibri Light" w:eastAsia="Calibri Light" w:hAnsi="Calibri Light" w:cs="Calibri Light"/>
                <w:sz w:val="22"/>
                <w:szCs w:val="22"/>
                <w:lang w:val="en"/>
              </w:rPr>
            </w:pPr>
          </w:p>
        </w:tc>
        <w:tc>
          <w:tcPr>
            <w:tcW w:w="1966" w:type="dxa"/>
            <w:shd w:val="clear" w:color="auto" w:fill="auto"/>
          </w:tcPr>
          <w:p w14:paraId="110D69C2" w14:textId="38446EFE" w:rsidR="001F2BD9" w:rsidRPr="00C2758B" w:rsidRDefault="001F2BD9" w:rsidP="00C442EF">
            <w:pPr>
              <w:spacing w:after="0" w:line="240" w:lineRule="auto"/>
              <w:jc w:val="left"/>
              <w:rPr>
                <w:rFonts w:cs="Calibri Light"/>
                <w:lang w:val="en-US"/>
              </w:rPr>
            </w:pPr>
            <w:r w:rsidRPr="00AC1B94">
              <w:rPr>
                <w:rFonts w:cs="Calibri Light"/>
                <w:color w:val="FF0000"/>
              </w:rPr>
              <w:t xml:space="preserve">&lt;provide unique reference to locate substantiating evidence in the bid response – </w:t>
            </w:r>
            <w:r w:rsidRPr="00AC1B94">
              <w:rPr>
                <w:rFonts w:cs="Calibri Light"/>
                <w:b/>
                <w:bCs/>
                <w:color w:val="FF0000"/>
              </w:rPr>
              <w:t xml:space="preserve">see Annex A, section </w:t>
            </w:r>
            <w:r w:rsidR="00FD5139" w:rsidRPr="00AC1B94">
              <w:rPr>
                <w:rFonts w:cs="Calibri Light"/>
                <w:b/>
                <w:bCs/>
                <w:color w:val="FF0000"/>
              </w:rPr>
              <w:t>6</w:t>
            </w:r>
            <w:r w:rsidRPr="00AC1B94">
              <w:rPr>
                <w:rFonts w:cs="Calibri Light"/>
                <w:b/>
                <w:bCs/>
                <w:color w:val="FF0000"/>
              </w:rPr>
              <w:t>.1 (b)</w:t>
            </w:r>
            <w:r w:rsidRPr="00AC1B94">
              <w:rPr>
                <w:rFonts w:cs="Calibri Light"/>
                <w:color w:val="FF0000"/>
              </w:rPr>
              <w:t>&gt;</w:t>
            </w:r>
          </w:p>
        </w:tc>
      </w:tr>
    </w:tbl>
    <w:p w14:paraId="47BC5DC7" w14:textId="2FF288F4" w:rsidR="00AA2DED" w:rsidRPr="00AC1B94" w:rsidRDefault="00AA2DED" w:rsidP="00313513">
      <w:pPr>
        <w:pStyle w:val="Heading4"/>
        <w:numPr>
          <w:ilvl w:val="3"/>
          <w:numId w:val="42"/>
        </w:numPr>
        <w:rPr>
          <w:color w:val="auto"/>
        </w:rPr>
      </w:pPr>
      <w:r w:rsidRPr="00AC1B94">
        <w:rPr>
          <w:color w:val="auto"/>
        </w:rPr>
        <w:t>Category A</w:t>
      </w:r>
      <w:r w:rsidR="008F52D7" w:rsidRPr="00AC1B94">
        <w:rPr>
          <w:color w:val="auto"/>
        </w:rPr>
        <w:t>: ICT Technical Skills</w:t>
      </w:r>
    </w:p>
    <w:p w14:paraId="20667F06" w14:textId="5115544A" w:rsidR="00AA2DED" w:rsidRPr="00AC1B94" w:rsidRDefault="00AA2DED" w:rsidP="00AA2DED">
      <w:pPr>
        <w:ind w:left="1134"/>
        <w:rPr>
          <w:rFonts w:cs="Calibri Light"/>
        </w:rPr>
      </w:pPr>
      <w:r w:rsidRPr="00AC1B94">
        <w:rPr>
          <w:rFonts w:cs="Calibri Light"/>
          <w:b/>
        </w:rPr>
        <w:t>Note:</w:t>
      </w:r>
      <w:r w:rsidRPr="00AC1B94">
        <w:rPr>
          <w:rFonts w:cs="Calibri Light"/>
        </w:rPr>
        <w:t xml:space="preserve"> The bidder is required to complete this mandatory section below which  the bidder wish to bid for </w:t>
      </w:r>
      <w:r w:rsidRPr="00AC1B94">
        <w:rPr>
          <w:rFonts w:cs="Calibri Light"/>
          <w:b/>
        </w:rPr>
        <w:t>Service (1), Category A</w:t>
      </w:r>
      <w:r w:rsidR="008F52D7" w:rsidRPr="00AC1B94">
        <w:rPr>
          <w:rFonts w:cs="Calibri Light"/>
          <w:b/>
        </w:rPr>
        <w:t xml:space="preserve">: </w:t>
      </w:r>
      <w:r w:rsidR="008F52D7" w:rsidRPr="00AC1B94">
        <w:rPr>
          <w:rFonts w:eastAsia="Calibri Light" w:cs="Calibri Light"/>
          <w:b/>
          <w:bCs/>
          <w:lang w:val="en"/>
        </w:rPr>
        <w:t>ICT Technical Skills</w:t>
      </w:r>
      <w:r w:rsidRPr="00AC1B94">
        <w:rPr>
          <w:rFonts w:cs="Calibri Light"/>
          <w:b/>
        </w:rPr>
        <w:t>.</w:t>
      </w:r>
    </w:p>
    <w:p w14:paraId="1723D9F5" w14:textId="5FD7E9FF" w:rsidR="00AA2DED" w:rsidRPr="00AC1B94" w:rsidRDefault="00AA2DED" w:rsidP="00AA2DED">
      <w:pPr>
        <w:pStyle w:val="Caption"/>
        <w:spacing w:before="0" w:after="0" w:line="276" w:lineRule="auto"/>
      </w:pPr>
      <w:r w:rsidRPr="00AC1B94">
        <w:t xml:space="preserve">Table </w:t>
      </w:r>
      <w:r w:rsidR="00661BF1" w:rsidRPr="00AC1B94">
        <w:t>5</w:t>
      </w:r>
      <w:r w:rsidRPr="00AC1B94">
        <w:t xml:space="preserve">: Mandatory Requirement for Service (1) </w:t>
      </w:r>
    </w:p>
    <w:tbl>
      <w:tblPr>
        <w:tblW w:w="437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2"/>
        <w:gridCol w:w="5242"/>
      </w:tblGrid>
      <w:tr w:rsidR="00AC1B94" w:rsidRPr="00AC1B94" w14:paraId="15EC0171" w14:textId="77777777" w:rsidTr="00C442EF">
        <w:trPr>
          <w:trHeight w:val="386"/>
        </w:trPr>
        <w:tc>
          <w:tcPr>
            <w:tcW w:w="1975" w:type="pct"/>
            <w:shd w:val="clear" w:color="auto" w:fill="DBE5F1"/>
          </w:tcPr>
          <w:p w14:paraId="556D3823" w14:textId="77777777" w:rsidR="00AA2DED" w:rsidRPr="00AC1B94" w:rsidRDefault="00AA2DED" w:rsidP="00C442EF">
            <w:pPr>
              <w:spacing w:after="0"/>
              <w:jc w:val="center"/>
              <w:rPr>
                <w:rFonts w:eastAsia="Times New Roman"/>
                <w:b/>
                <w:iCs/>
                <w:lang w:val="en-GB"/>
              </w:rPr>
            </w:pPr>
            <w:r w:rsidRPr="00AC1B94">
              <w:rPr>
                <w:rFonts w:eastAsia="Times New Roman"/>
                <w:b/>
                <w:iCs/>
                <w:lang w:val="en-GB"/>
              </w:rPr>
              <w:t>Service #</w:t>
            </w:r>
          </w:p>
        </w:tc>
        <w:tc>
          <w:tcPr>
            <w:tcW w:w="3025" w:type="pct"/>
            <w:shd w:val="clear" w:color="auto" w:fill="DBE5F1"/>
          </w:tcPr>
          <w:p w14:paraId="5A0F7007" w14:textId="77777777" w:rsidR="00AA2DED" w:rsidRPr="00AC1B94" w:rsidRDefault="00AA2DED" w:rsidP="00C442EF">
            <w:pPr>
              <w:spacing w:after="0"/>
              <w:jc w:val="center"/>
              <w:rPr>
                <w:rFonts w:eastAsia="Times New Roman"/>
                <w:b/>
                <w:iCs/>
                <w:lang w:val="en-GB"/>
              </w:rPr>
            </w:pPr>
            <w:r w:rsidRPr="00AC1B94">
              <w:rPr>
                <w:rFonts w:eastAsia="Times New Roman"/>
                <w:b/>
                <w:iCs/>
                <w:lang w:val="en-GB"/>
              </w:rPr>
              <w:t>Service Name</w:t>
            </w:r>
          </w:p>
        </w:tc>
      </w:tr>
      <w:tr w:rsidR="00AC1B94" w:rsidRPr="00AC1B94" w14:paraId="39165EA5" w14:textId="77777777" w:rsidTr="00C442EF">
        <w:tc>
          <w:tcPr>
            <w:tcW w:w="1975" w:type="pct"/>
            <w:shd w:val="clear" w:color="auto" w:fill="auto"/>
            <w:vAlign w:val="center"/>
          </w:tcPr>
          <w:p w14:paraId="2E11DD22" w14:textId="77777777" w:rsidR="00AA2DED" w:rsidRPr="00AC1B94" w:rsidRDefault="00AA2DED" w:rsidP="00313513">
            <w:pPr>
              <w:pStyle w:val="ListParagraph"/>
              <w:numPr>
                <w:ilvl w:val="0"/>
                <w:numId w:val="31"/>
              </w:numPr>
              <w:spacing w:after="120"/>
              <w:jc w:val="center"/>
              <w:outlineLvl w:val="9"/>
              <w:rPr>
                <w:rFonts w:eastAsia="Times New Roman" w:cs="Calibri Light"/>
              </w:rPr>
            </w:pPr>
          </w:p>
        </w:tc>
        <w:tc>
          <w:tcPr>
            <w:tcW w:w="3025" w:type="pct"/>
            <w:shd w:val="clear" w:color="auto" w:fill="auto"/>
            <w:vAlign w:val="center"/>
          </w:tcPr>
          <w:p w14:paraId="7E5D2CF3" w14:textId="08721D51" w:rsidR="00AA2DED" w:rsidRPr="00AC1B94" w:rsidRDefault="00AA2DED" w:rsidP="00C442EF">
            <w:pPr>
              <w:jc w:val="center"/>
              <w:rPr>
                <w:rFonts w:eastAsia="Times New Roman" w:cs="Calibri Light"/>
                <w:b/>
                <w:bCs/>
              </w:rPr>
            </w:pPr>
            <w:r w:rsidRPr="00AC1B94">
              <w:rPr>
                <w:rFonts w:eastAsia="Times New Roman" w:cs="Calibri Light"/>
                <w:b/>
                <w:bCs/>
              </w:rPr>
              <w:t>Category A</w:t>
            </w:r>
            <w:r w:rsidR="008F52D7" w:rsidRPr="00AC1B94">
              <w:rPr>
                <w:rFonts w:eastAsia="Times New Roman" w:cs="Calibri Light"/>
                <w:b/>
                <w:bCs/>
              </w:rPr>
              <w:t xml:space="preserve">: </w:t>
            </w:r>
            <w:r w:rsidR="008F52D7" w:rsidRPr="00AC1B94">
              <w:rPr>
                <w:rFonts w:eastAsia="Calibri Light" w:cs="Calibri Light"/>
                <w:b/>
                <w:bCs/>
                <w:lang w:val="en"/>
              </w:rPr>
              <w:t>ICT Technical Skills</w:t>
            </w:r>
          </w:p>
        </w:tc>
      </w:tr>
    </w:tbl>
    <w:p w14:paraId="28079C1F" w14:textId="77777777" w:rsidR="00AA2DED" w:rsidRPr="005B5152" w:rsidRDefault="00AA2DED" w:rsidP="00AA2DED">
      <w:pPr>
        <w:rPr>
          <w:b/>
          <w:lang w:val="en-GB"/>
        </w:rPr>
      </w:pPr>
    </w:p>
    <w:tbl>
      <w:tblPr>
        <w:tblW w:w="8647" w:type="dxa"/>
        <w:tblInd w:w="124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402"/>
        <w:gridCol w:w="3431"/>
        <w:gridCol w:w="1814"/>
      </w:tblGrid>
      <w:tr w:rsidR="005B5152" w:rsidRPr="005B5152" w14:paraId="361402AF" w14:textId="77777777" w:rsidTr="008F79DF">
        <w:trPr>
          <w:tblHeader/>
        </w:trPr>
        <w:tc>
          <w:tcPr>
            <w:tcW w:w="3402" w:type="dxa"/>
            <w:shd w:val="solid" w:color="DBE5F1" w:fill="DBE5F1"/>
          </w:tcPr>
          <w:p w14:paraId="46FD2508" w14:textId="77777777" w:rsidR="00AA2DED" w:rsidRPr="005B5152" w:rsidRDefault="00AA2DED" w:rsidP="00C442EF">
            <w:pPr>
              <w:spacing w:after="0"/>
              <w:rPr>
                <w:rFonts w:eastAsia="Times New Roman"/>
                <w:b/>
                <w:iCs/>
                <w:color w:val="0E1B8D"/>
                <w:lang w:val="en-GB"/>
              </w:rPr>
            </w:pPr>
            <w:r w:rsidRPr="005B5152">
              <w:rPr>
                <w:rFonts w:eastAsia="Times New Roman"/>
                <w:b/>
                <w:iCs/>
                <w:color w:val="0E1B8D"/>
                <w:lang w:val="en-GB"/>
              </w:rPr>
              <w:t>Mandatory Requirements</w:t>
            </w:r>
          </w:p>
        </w:tc>
        <w:tc>
          <w:tcPr>
            <w:tcW w:w="3431" w:type="dxa"/>
            <w:shd w:val="solid" w:color="DBE5F1" w:fill="DBE5F1"/>
          </w:tcPr>
          <w:p w14:paraId="78828097" w14:textId="77777777" w:rsidR="00AA2DED" w:rsidRPr="005B5152" w:rsidRDefault="00AA2DED" w:rsidP="00C442EF">
            <w:pPr>
              <w:spacing w:after="0"/>
              <w:jc w:val="left"/>
              <w:rPr>
                <w:rFonts w:eastAsia="Times New Roman"/>
                <w:b/>
                <w:iCs/>
                <w:color w:val="0E1B8D"/>
                <w:lang w:val="en-GB"/>
              </w:rPr>
            </w:pPr>
            <w:r w:rsidRPr="005B5152">
              <w:rPr>
                <w:rFonts w:eastAsia="Times New Roman"/>
                <w:b/>
                <w:iCs/>
                <w:color w:val="0E1B8D"/>
                <w:lang w:val="en-GB"/>
              </w:rPr>
              <w:t>Substantiating evidence of compliance (used to evaluate bid)</w:t>
            </w:r>
          </w:p>
        </w:tc>
        <w:tc>
          <w:tcPr>
            <w:tcW w:w="1814" w:type="dxa"/>
            <w:shd w:val="solid" w:color="DBE5F1" w:fill="DBE5F1"/>
          </w:tcPr>
          <w:p w14:paraId="418C1525" w14:textId="77777777" w:rsidR="00AA2DED" w:rsidRPr="005B5152" w:rsidRDefault="00AA2DED" w:rsidP="00C442EF">
            <w:pPr>
              <w:spacing w:after="0"/>
              <w:jc w:val="left"/>
              <w:rPr>
                <w:rFonts w:eastAsia="Times New Roman"/>
                <w:b/>
                <w:iCs/>
                <w:color w:val="0E1B8D"/>
                <w:lang w:val="en-GB"/>
              </w:rPr>
            </w:pPr>
            <w:r w:rsidRPr="005B5152">
              <w:rPr>
                <w:rFonts w:eastAsia="Times New Roman"/>
                <w:b/>
                <w:iCs/>
                <w:color w:val="0E1B8D"/>
                <w:lang w:val="en-GB"/>
              </w:rPr>
              <w:t>Evidence reference (to be completed by bidder)</w:t>
            </w:r>
          </w:p>
        </w:tc>
      </w:tr>
      <w:tr w:rsidR="00AA2DED" w:rsidRPr="005B5152" w14:paraId="7EB4C8A6" w14:textId="77777777" w:rsidTr="00C2758B">
        <w:tc>
          <w:tcPr>
            <w:tcW w:w="8647" w:type="dxa"/>
            <w:gridSpan w:val="3"/>
            <w:shd w:val="clear" w:color="auto" w:fill="auto"/>
          </w:tcPr>
          <w:p w14:paraId="38B7D009" w14:textId="77777777" w:rsidR="00AA2DED" w:rsidRPr="005B5152" w:rsidRDefault="00AA2DED" w:rsidP="00C442EF">
            <w:pPr>
              <w:spacing w:after="0"/>
              <w:rPr>
                <w:b/>
                <w:bCs/>
                <w:lang w:val="en-GB"/>
              </w:rPr>
            </w:pPr>
            <w:r w:rsidRPr="005B5152">
              <w:rPr>
                <w:b/>
                <w:bCs/>
                <w:lang w:val="en-GB"/>
              </w:rPr>
              <w:t>1. Bidder Certification/ Affiliation Requirements</w:t>
            </w:r>
          </w:p>
        </w:tc>
      </w:tr>
      <w:tr w:rsidR="005B5152" w:rsidRPr="005B5152" w14:paraId="2C0C14AF" w14:textId="77777777" w:rsidTr="008F79DF">
        <w:tc>
          <w:tcPr>
            <w:tcW w:w="3402" w:type="dxa"/>
            <w:shd w:val="clear" w:color="auto" w:fill="auto"/>
          </w:tcPr>
          <w:p w14:paraId="301F0DC5" w14:textId="2576D1E1" w:rsidR="00EA5301" w:rsidRPr="005B5152" w:rsidRDefault="00EA5301" w:rsidP="00380CD3">
            <w:pPr>
              <w:pStyle w:val="ListParagraph"/>
              <w:numPr>
                <w:ilvl w:val="0"/>
                <w:numId w:val="34"/>
              </w:numPr>
              <w:jc w:val="left"/>
              <w:rPr>
                <w:rFonts w:cs="Calibri Light"/>
              </w:rPr>
            </w:pPr>
            <w:r w:rsidRPr="00C2758B">
              <w:rPr>
                <w:rFonts w:cs="Calibri Light"/>
              </w:rPr>
              <w:t xml:space="preserve">The </w:t>
            </w:r>
            <w:r w:rsidR="00241EF0" w:rsidRPr="00C2758B">
              <w:rPr>
                <w:rFonts w:cs="Calibri Light"/>
                <w:b/>
                <w:bCs/>
              </w:rPr>
              <w:t>B</w:t>
            </w:r>
            <w:r w:rsidRPr="00C2758B">
              <w:rPr>
                <w:rFonts w:cs="Calibri Light"/>
                <w:b/>
                <w:bCs/>
              </w:rPr>
              <w:t xml:space="preserve">idder </w:t>
            </w:r>
            <w:r w:rsidR="00241EF0" w:rsidRPr="00C2758B">
              <w:rPr>
                <w:b/>
                <w:bCs/>
              </w:rPr>
              <w:t>or its proposed trainers</w:t>
            </w:r>
            <w:r w:rsidR="00241EF0" w:rsidRPr="005B5152">
              <w:rPr>
                <w:rFonts w:cs="Calibri Light"/>
              </w:rPr>
              <w:t xml:space="preserve"> </w:t>
            </w:r>
            <w:r w:rsidRPr="00C2758B">
              <w:rPr>
                <w:rFonts w:cs="Calibri Light"/>
              </w:rPr>
              <w:t xml:space="preserve">must be accredited/licensed in line with the selection made in </w:t>
            </w:r>
            <w:r w:rsidRPr="00C2758B">
              <w:rPr>
                <w:rFonts w:cs="Calibri Light"/>
                <w:b/>
                <w:bCs/>
              </w:rPr>
              <w:t xml:space="preserve">table </w:t>
            </w:r>
            <w:r w:rsidR="00A2211D" w:rsidRPr="00C2758B">
              <w:rPr>
                <w:rFonts w:cs="Calibri Light"/>
                <w:b/>
                <w:bCs/>
              </w:rPr>
              <w:t>7</w:t>
            </w:r>
            <w:r w:rsidRPr="00C2758B">
              <w:rPr>
                <w:rFonts w:cs="Calibri Light"/>
              </w:rPr>
              <w:t xml:space="preserve"> with a relevant regulating body to offer training i.e. MICTSETA, a certificate of accreditation stating the courses for which they are accredited to provide or copy of certificate of Council on Higher Education of South Africa in case of Universities and Colleges, or valid accreditation letter or Certificates from other relevant bodies where applicable.</w:t>
            </w:r>
          </w:p>
          <w:p w14:paraId="5C2C7D9C" w14:textId="77777777" w:rsidR="002A0557" w:rsidRPr="00C2758B" w:rsidRDefault="002A0557" w:rsidP="00C2758B">
            <w:pPr>
              <w:pStyle w:val="ListParagraph"/>
              <w:ind w:left="340"/>
              <w:jc w:val="left"/>
              <w:rPr>
                <w:rFonts w:cs="Calibri Light"/>
              </w:rPr>
            </w:pPr>
          </w:p>
          <w:p w14:paraId="78829145" w14:textId="71BB5885" w:rsidR="00380CD3" w:rsidRPr="005B5152" w:rsidRDefault="00380CD3" w:rsidP="005B007D">
            <w:pPr>
              <w:pStyle w:val="ListParagraph"/>
              <w:ind w:left="720"/>
              <w:jc w:val="left"/>
              <w:rPr>
                <w:rFonts w:cs="Calibri Light"/>
                <w:color w:val="FF0000"/>
              </w:rPr>
            </w:pPr>
          </w:p>
        </w:tc>
        <w:tc>
          <w:tcPr>
            <w:tcW w:w="3431" w:type="dxa"/>
            <w:shd w:val="clear" w:color="auto" w:fill="auto"/>
          </w:tcPr>
          <w:p w14:paraId="19051AC4" w14:textId="1A25948D" w:rsidR="00EA5301" w:rsidRPr="005B5152" w:rsidRDefault="00EA5301" w:rsidP="0029438A">
            <w:pPr>
              <w:jc w:val="left"/>
              <w:rPr>
                <w:rFonts w:cs="Calibri Light"/>
              </w:rPr>
            </w:pPr>
            <w:r w:rsidRPr="005B5152">
              <w:rPr>
                <w:rFonts w:cs="Calibri Light"/>
              </w:rPr>
              <w:t xml:space="preserve">Attach to </w:t>
            </w:r>
            <w:r w:rsidRPr="005B5152">
              <w:rPr>
                <w:rFonts w:cs="Calibri Light"/>
                <w:b/>
              </w:rPr>
              <w:t>ANNEX A</w:t>
            </w:r>
            <w:r w:rsidRPr="005B5152">
              <w:rPr>
                <w:rFonts w:cs="Calibri Light"/>
              </w:rPr>
              <w:t xml:space="preserve"> </w:t>
            </w:r>
            <w:proofErr w:type="spellStart"/>
            <w:r w:rsidRPr="005B5152">
              <w:rPr>
                <w:rFonts w:cs="Calibri Light"/>
              </w:rPr>
              <w:t>a</w:t>
            </w:r>
            <w:proofErr w:type="spellEnd"/>
            <w:r w:rsidRPr="005B5152">
              <w:rPr>
                <w:rFonts w:cs="Calibri Light"/>
              </w:rPr>
              <w:t xml:space="preserve"> copy of the following</w:t>
            </w:r>
            <w:r w:rsidR="00A2211D" w:rsidRPr="005B5152">
              <w:rPr>
                <w:rFonts w:cs="Calibri Light"/>
              </w:rPr>
              <w:t xml:space="preserve"> </w:t>
            </w:r>
            <w:r w:rsidR="00A2211D" w:rsidRPr="005B5152">
              <w:rPr>
                <w:rFonts w:asciiTheme="minorHAnsi" w:hAnsiTheme="minorHAnsi" w:cs="Calibri Light"/>
              </w:rPr>
              <w:t xml:space="preserve">in line with the selection made in </w:t>
            </w:r>
            <w:r w:rsidR="00A2211D" w:rsidRPr="00C2758B">
              <w:rPr>
                <w:rFonts w:asciiTheme="minorHAnsi" w:hAnsiTheme="minorHAnsi" w:cs="Calibri Light"/>
                <w:b/>
                <w:bCs/>
              </w:rPr>
              <w:t xml:space="preserve">table </w:t>
            </w:r>
            <w:r w:rsidR="00A2211D" w:rsidRPr="00C2758B">
              <w:rPr>
                <w:rFonts w:cs="Calibri Light"/>
                <w:b/>
                <w:bCs/>
              </w:rPr>
              <w:t>7</w:t>
            </w:r>
            <w:r w:rsidR="00241EF0" w:rsidRPr="005B5152">
              <w:rPr>
                <w:rFonts w:asciiTheme="minorHAnsi" w:hAnsiTheme="minorHAnsi" w:cs="Calibri Light"/>
              </w:rPr>
              <w:t xml:space="preserve"> </w:t>
            </w:r>
            <w:r w:rsidR="003C371E" w:rsidRPr="005B5152">
              <w:rPr>
                <w:rFonts w:asciiTheme="minorHAnsi" w:hAnsiTheme="minorHAnsi" w:cs="Calibri Light"/>
              </w:rPr>
              <w:t>with a</w:t>
            </w:r>
            <w:r w:rsidR="00241EF0" w:rsidRPr="005B5152">
              <w:rPr>
                <w:rFonts w:asciiTheme="minorHAnsi" w:hAnsiTheme="minorHAnsi" w:cs="Calibri Light"/>
              </w:rPr>
              <w:t xml:space="preserve"> </w:t>
            </w:r>
            <w:r w:rsidR="00A2211D" w:rsidRPr="005B5152">
              <w:rPr>
                <w:rFonts w:asciiTheme="minorHAnsi" w:hAnsiTheme="minorHAnsi" w:cs="Calibri Light"/>
              </w:rPr>
              <w:t>relevant regulating body to offer training</w:t>
            </w:r>
            <w:r w:rsidRPr="005B5152">
              <w:rPr>
                <w:rFonts w:cs="Calibri Light"/>
              </w:rPr>
              <w:t>:</w:t>
            </w:r>
          </w:p>
          <w:p w14:paraId="1BD89EB9" w14:textId="2EC0A284" w:rsidR="00EA5301" w:rsidRPr="005B5152" w:rsidRDefault="00EA5301" w:rsidP="00313513">
            <w:pPr>
              <w:pStyle w:val="ListParagraph"/>
              <w:numPr>
                <w:ilvl w:val="0"/>
                <w:numId w:val="35"/>
              </w:numPr>
              <w:ind w:left="340" w:hanging="283"/>
              <w:jc w:val="left"/>
              <w:rPr>
                <w:rFonts w:cs="Calibri Light"/>
              </w:rPr>
            </w:pPr>
            <w:r w:rsidRPr="005B5152">
              <w:rPr>
                <w:rFonts w:cs="Calibri Light"/>
              </w:rPr>
              <w:t xml:space="preserve">Valid documentation (certificate, license, letter) indicating that the </w:t>
            </w:r>
            <w:r w:rsidR="00241EF0" w:rsidRPr="005B5152">
              <w:rPr>
                <w:rFonts w:cs="Calibri Light"/>
                <w:b/>
                <w:bCs/>
              </w:rPr>
              <w:t xml:space="preserve">Bidder </w:t>
            </w:r>
            <w:r w:rsidR="00241EF0" w:rsidRPr="005B5152">
              <w:rPr>
                <w:b/>
                <w:bCs/>
              </w:rPr>
              <w:t>or its proposed trainers</w:t>
            </w:r>
            <w:r w:rsidRPr="005B5152">
              <w:rPr>
                <w:rFonts w:cs="Calibri Light"/>
              </w:rPr>
              <w:t xml:space="preserve"> is accredited as an authorised training service provider.</w:t>
            </w:r>
          </w:p>
          <w:p w14:paraId="2B16AEF1" w14:textId="77777777" w:rsidR="00EA5301" w:rsidRPr="005B5152" w:rsidRDefault="00EA5301" w:rsidP="00C2758B">
            <w:pPr>
              <w:pStyle w:val="ListParagraph"/>
              <w:ind w:left="720"/>
              <w:jc w:val="left"/>
              <w:rPr>
                <w:rFonts w:cs="Calibri Light"/>
              </w:rPr>
            </w:pPr>
          </w:p>
          <w:p w14:paraId="4868FDBC" w14:textId="77777777" w:rsidR="00AA2DED" w:rsidRPr="005B5152" w:rsidRDefault="00AA2DED" w:rsidP="00C442EF">
            <w:pPr>
              <w:spacing w:after="0"/>
              <w:rPr>
                <w:rFonts w:cs="Calibri Light"/>
                <w:b/>
                <w:bCs/>
                <w:color w:val="000000"/>
              </w:rPr>
            </w:pPr>
          </w:p>
          <w:p w14:paraId="7EDAE6E4" w14:textId="77777777" w:rsidR="00AA2DED" w:rsidRPr="005B5152" w:rsidRDefault="00AA2DED" w:rsidP="00C442EF">
            <w:pPr>
              <w:spacing w:after="0"/>
              <w:rPr>
                <w:rFonts w:cs="Calibri Light"/>
                <w:b/>
                <w:bCs/>
              </w:rPr>
            </w:pPr>
            <w:r w:rsidRPr="005B5152">
              <w:rPr>
                <w:rFonts w:cs="Calibri Light"/>
                <w:b/>
                <w:bCs/>
              </w:rPr>
              <w:t xml:space="preserve">Note (1): </w:t>
            </w:r>
          </w:p>
          <w:p w14:paraId="2ED8B19D" w14:textId="77777777" w:rsidR="00AA2DED" w:rsidRPr="005B5152" w:rsidRDefault="00AA2DED" w:rsidP="00C442EF">
            <w:pPr>
              <w:tabs>
                <w:tab w:val="num" w:pos="720"/>
              </w:tabs>
              <w:spacing w:after="0"/>
              <w:rPr>
                <w:rFonts w:cs="Calibri Light"/>
              </w:rPr>
            </w:pPr>
            <w:r w:rsidRPr="005B5152">
              <w:rPr>
                <w:rFonts w:cs="Calibri Light"/>
              </w:rPr>
              <w:t>SITA reserves the right to verify the information provided.</w:t>
            </w:r>
          </w:p>
          <w:p w14:paraId="4A22A662" w14:textId="77777777" w:rsidR="00AA2DED" w:rsidRPr="005B5152" w:rsidRDefault="00AA2DED" w:rsidP="00C442EF">
            <w:pPr>
              <w:tabs>
                <w:tab w:val="num" w:pos="720"/>
              </w:tabs>
              <w:spacing w:after="0"/>
              <w:rPr>
                <w:rFonts w:cs="Calibri Light"/>
              </w:rPr>
            </w:pPr>
            <w:r w:rsidRPr="005B5152">
              <w:rPr>
                <w:rFonts w:cs="Calibri Light"/>
              </w:rPr>
              <w:t xml:space="preserve"> </w:t>
            </w:r>
          </w:p>
        </w:tc>
        <w:tc>
          <w:tcPr>
            <w:tcW w:w="1814" w:type="dxa"/>
            <w:shd w:val="clear" w:color="auto" w:fill="auto"/>
          </w:tcPr>
          <w:p w14:paraId="2E55C8FB" w14:textId="3F931053" w:rsidR="00AA2DED" w:rsidRPr="005B5152" w:rsidRDefault="00AA2DED" w:rsidP="00C442EF">
            <w:pPr>
              <w:spacing w:after="0"/>
              <w:jc w:val="left"/>
              <w:rPr>
                <w:lang w:val="en-GB"/>
              </w:rPr>
            </w:pPr>
            <w:r w:rsidRPr="00AC1B94">
              <w:rPr>
                <w:rFonts w:cs="Calibri"/>
                <w:color w:val="FF0000"/>
              </w:rPr>
              <w:t xml:space="preserve">&lt;provide unique reference to locate substantiating evidence in the bid response – </w:t>
            </w:r>
            <w:r w:rsidRPr="00AC1B94">
              <w:rPr>
                <w:rFonts w:cs="Calibri"/>
                <w:b/>
                <w:bCs/>
                <w:color w:val="FF0000"/>
              </w:rPr>
              <w:t xml:space="preserve">see Annex A, section </w:t>
            </w:r>
            <w:r w:rsidR="00FD5139" w:rsidRPr="00AC1B94">
              <w:rPr>
                <w:rFonts w:cs="Calibri"/>
                <w:b/>
                <w:bCs/>
                <w:color w:val="FF0000"/>
              </w:rPr>
              <w:t>6</w:t>
            </w:r>
            <w:r w:rsidRPr="00AC1B94">
              <w:rPr>
                <w:rFonts w:cs="Calibri"/>
                <w:b/>
                <w:bCs/>
                <w:color w:val="FF0000"/>
              </w:rPr>
              <w:t>.2.1 (a)</w:t>
            </w:r>
            <w:r w:rsidRPr="00AC1B94">
              <w:rPr>
                <w:rFonts w:cs="Calibri"/>
                <w:color w:val="FF0000"/>
              </w:rPr>
              <w:t>&gt;</w:t>
            </w:r>
          </w:p>
        </w:tc>
      </w:tr>
      <w:tr w:rsidR="00AA2DED" w:rsidRPr="00B6799D" w14:paraId="2FC541AD" w14:textId="77777777" w:rsidTr="00C2758B">
        <w:tc>
          <w:tcPr>
            <w:tcW w:w="8647" w:type="dxa"/>
            <w:gridSpan w:val="3"/>
            <w:shd w:val="clear" w:color="auto" w:fill="auto"/>
          </w:tcPr>
          <w:p w14:paraId="66824CB2" w14:textId="129D82CE" w:rsidR="00AA2DED" w:rsidRPr="002C5A80" w:rsidRDefault="00AA2DED" w:rsidP="00C442EF">
            <w:pPr>
              <w:spacing w:after="0"/>
              <w:jc w:val="left"/>
              <w:rPr>
                <w:b/>
                <w:bCs/>
                <w:lang w:val="en-GB"/>
              </w:rPr>
            </w:pPr>
            <w:r w:rsidRPr="005B5152">
              <w:rPr>
                <w:b/>
                <w:bCs/>
                <w:lang w:val="en-GB"/>
              </w:rPr>
              <w:t>2. Bidder Experience and Capability Requirements</w:t>
            </w:r>
            <w:r>
              <w:rPr>
                <w:b/>
                <w:bCs/>
                <w:lang w:val="en-GB"/>
              </w:rPr>
              <w:t xml:space="preserve"> </w:t>
            </w:r>
          </w:p>
        </w:tc>
      </w:tr>
      <w:tr w:rsidR="002A0557" w:rsidRPr="005B5152" w14:paraId="378F12A0" w14:textId="77777777" w:rsidTr="008F79DF">
        <w:tc>
          <w:tcPr>
            <w:tcW w:w="3402" w:type="dxa"/>
            <w:shd w:val="clear" w:color="auto" w:fill="auto"/>
          </w:tcPr>
          <w:p w14:paraId="288A3BC5" w14:textId="1ED4B0E8" w:rsidR="00DF082F" w:rsidRPr="00C2758B" w:rsidRDefault="0029438A" w:rsidP="00313513">
            <w:pPr>
              <w:pStyle w:val="ListParagraph"/>
              <w:numPr>
                <w:ilvl w:val="0"/>
                <w:numId w:val="38"/>
              </w:numPr>
              <w:ind w:left="347" w:hanging="283"/>
            </w:pPr>
            <w:r w:rsidRPr="005B5152">
              <w:t xml:space="preserve">The </w:t>
            </w:r>
            <w:r w:rsidRPr="00C2758B">
              <w:rPr>
                <w:b/>
                <w:bCs/>
              </w:rPr>
              <w:t>Bidder or its proposed trainers</w:t>
            </w:r>
            <w:r w:rsidRPr="005B5152">
              <w:t xml:space="preserve"> must</w:t>
            </w:r>
            <w:r w:rsidR="005F2DDB" w:rsidRPr="005B5152">
              <w:t xml:space="preserve"> h</w:t>
            </w:r>
            <w:r w:rsidRPr="005B5152">
              <w:t xml:space="preserve">ave provided SMME training to at least </w:t>
            </w:r>
            <w:r w:rsidR="008F79DF" w:rsidRPr="005B5152">
              <w:t>one (</w:t>
            </w:r>
            <w:r w:rsidRPr="005B5152">
              <w:t>1</w:t>
            </w:r>
            <w:r w:rsidR="008F79DF" w:rsidRPr="005B5152">
              <w:t>)</w:t>
            </w:r>
            <w:r w:rsidRPr="005B5152">
              <w:t xml:space="preserve"> customer in the last five (5) year/s</w:t>
            </w:r>
            <w:r w:rsidR="001C774B" w:rsidRPr="005B5152">
              <w:t xml:space="preserve"> for the training selected in </w:t>
            </w:r>
            <w:r w:rsidR="00A2211D" w:rsidRPr="00C2758B">
              <w:rPr>
                <w:rFonts w:cs="Calibri Light"/>
                <w:b/>
                <w:bCs/>
              </w:rPr>
              <w:t>table 7</w:t>
            </w:r>
            <w:r w:rsidR="001C774B" w:rsidRPr="00C2758B">
              <w:rPr>
                <w:b/>
                <w:bCs/>
              </w:rPr>
              <w:t>.</w:t>
            </w:r>
          </w:p>
          <w:p w14:paraId="644E9094" w14:textId="77777777" w:rsidR="008F79DF" w:rsidRPr="005B5152" w:rsidRDefault="008F79DF" w:rsidP="00C2758B">
            <w:pPr>
              <w:pStyle w:val="ListParagraph"/>
              <w:ind w:left="773"/>
            </w:pPr>
          </w:p>
          <w:p w14:paraId="42986E4E" w14:textId="77777777" w:rsidR="00DF082F" w:rsidRDefault="00DF082F" w:rsidP="00DF082F">
            <w:pPr>
              <w:pStyle w:val="ListParagraph"/>
              <w:ind w:left="720"/>
            </w:pPr>
          </w:p>
          <w:p w14:paraId="43D69F40" w14:textId="77777777" w:rsidR="00987D9F" w:rsidRPr="00F02F48" w:rsidRDefault="00987D9F" w:rsidP="00DF082F">
            <w:pPr>
              <w:pStyle w:val="ListParagraph"/>
              <w:ind w:left="720"/>
            </w:pPr>
          </w:p>
          <w:p w14:paraId="10C550B8" w14:textId="2E97854A" w:rsidR="0029438A" w:rsidRPr="00F02F48" w:rsidRDefault="0029438A" w:rsidP="00C2758B">
            <w:pPr>
              <w:spacing w:line="240" w:lineRule="auto"/>
              <w:jc w:val="center"/>
              <w:rPr>
                <w:rFonts w:eastAsia="Calibri Light" w:cs="Times New Roman"/>
                <w:b/>
                <w:bCs/>
              </w:rPr>
            </w:pPr>
            <w:r w:rsidRPr="00F02F48">
              <w:rPr>
                <w:rFonts w:eastAsia="Calibri Light" w:cs="Times New Roman"/>
                <w:b/>
                <w:bCs/>
              </w:rPr>
              <w:t>AND</w:t>
            </w:r>
          </w:p>
          <w:p w14:paraId="39F533A2" w14:textId="165DC819" w:rsidR="00DF082F" w:rsidRPr="00987D9F" w:rsidRDefault="0029438A" w:rsidP="00313513">
            <w:pPr>
              <w:pStyle w:val="ListParagraph"/>
              <w:numPr>
                <w:ilvl w:val="0"/>
                <w:numId w:val="38"/>
              </w:numPr>
              <w:ind w:left="347" w:hanging="283"/>
            </w:pPr>
            <w:r w:rsidRPr="00987D9F">
              <w:t xml:space="preserve">The </w:t>
            </w:r>
            <w:r w:rsidR="00241EF0" w:rsidRPr="00987D9F">
              <w:rPr>
                <w:b/>
                <w:bCs/>
              </w:rPr>
              <w:t>B</w:t>
            </w:r>
            <w:r w:rsidRPr="00987D9F">
              <w:rPr>
                <w:b/>
                <w:bCs/>
              </w:rPr>
              <w:t>idder or its proposed trainers must</w:t>
            </w:r>
            <w:r w:rsidRPr="00987D9F">
              <w:t xml:space="preserve"> demonstrate capability to provide training </w:t>
            </w:r>
            <w:r w:rsidR="001D7115" w:rsidRPr="00987D9F">
              <w:t xml:space="preserve">by providing and </w:t>
            </w:r>
            <w:r w:rsidR="001D7115" w:rsidRPr="00987D9F">
              <w:rPr>
                <w:b/>
                <w:bCs/>
              </w:rPr>
              <w:t>attach a training catalogue of services</w:t>
            </w:r>
            <w:r w:rsidR="001D7115" w:rsidRPr="00987D9F">
              <w:t xml:space="preserve"> that has been provided for the category select</w:t>
            </w:r>
            <w:r w:rsidR="00073447" w:rsidRPr="00987D9F">
              <w:t>ed</w:t>
            </w:r>
            <w:r w:rsidR="001D7115" w:rsidRPr="00987D9F">
              <w:t xml:space="preserve"> in </w:t>
            </w:r>
            <w:r w:rsidR="00A2211D" w:rsidRPr="00987D9F">
              <w:rPr>
                <w:rFonts w:cs="Calibri Light"/>
                <w:b/>
                <w:bCs/>
              </w:rPr>
              <w:t>table 7</w:t>
            </w:r>
            <w:r w:rsidR="008F79DF" w:rsidRPr="00987D9F">
              <w:t>.</w:t>
            </w:r>
          </w:p>
          <w:p w14:paraId="1996CA3B" w14:textId="77777777" w:rsidR="001C774B" w:rsidRPr="005B5152" w:rsidRDefault="001C774B" w:rsidP="00C2758B">
            <w:pPr>
              <w:pStyle w:val="ListParagraph"/>
              <w:ind w:left="720"/>
            </w:pPr>
          </w:p>
          <w:p w14:paraId="3D754ABC" w14:textId="7E0838D1" w:rsidR="0029438A" w:rsidRPr="005B5152" w:rsidRDefault="0029438A" w:rsidP="00C2758B">
            <w:pPr>
              <w:pStyle w:val="ListParagraph"/>
              <w:ind w:left="720"/>
              <w:rPr>
                <w:lang w:val="en-GB"/>
              </w:rPr>
            </w:pPr>
          </w:p>
        </w:tc>
        <w:tc>
          <w:tcPr>
            <w:tcW w:w="3431" w:type="dxa"/>
            <w:shd w:val="clear" w:color="auto" w:fill="auto"/>
          </w:tcPr>
          <w:p w14:paraId="4F5022FA" w14:textId="145EDC6E" w:rsidR="008F79DF" w:rsidRPr="005B5152" w:rsidRDefault="008F79DF" w:rsidP="00313513">
            <w:pPr>
              <w:pStyle w:val="ListParagraph"/>
              <w:numPr>
                <w:ilvl w:val="0"/>
                <w:numId w:val="39"/>
              </w:numPr>
              <w:ind w:left="340" w:hanging="283"/>
            </w:pPr>
            <w:r w:rsidRPr="005B5152">
              <w:t xml:space="preserve">The </w:t>
            </w:r>
            <w:r w:rsidRPr="00C2758B">
              <w:rPr>
                <w:b/>
                <w:bCs/>
              </w:rPr>
              <w:t>Bidder or its proposed trainers</w:t>
            </w:r>
            <w:r w:rsidRPr="005B5152">
              <w:t xml:space="preserve"> must</w:t>
            </w:r>
            <w:r w:rsidR="005F2DDB" w:rsidRPr="005B5152">
              <w:t xml:space="preserve"> p</w:t>
            </w:r>
            <w:r w:rsidR="0029438A" w:rsidRPr="005B5152">
              <w:t xml:space="preserve">rovide </w:t>
            </w:r>
            <w:r w:rsidRPr="005B5152">
              <w:t xml:space="preserve">reference details in </w:t>
            </w:r>
            <w:r w:rsidR="00A2211D" w:rsidRPr="00C2758B">
              <w:rPr>
                <w:rFonts w:cs="Calibri Light"/>
                <w:b/>
                <w:bCs/>
              </w:rPr>
              <w:t>table 7</w:t>
            </w:r>
            <w:r w:rsidR="00A2211D" w:rsidRPr="005B5152">
              <w:rPr>
                <w:rFonts w:cs="Calibri Light"/>
              </w:rPr>
              <w:t xml:space="preserve"> </w:t>
            </w:r>
            <w:r w:rsidR="0029438A" w:rsidRPr="005B5152">
              <w:t xml:space="preserve">of </w:t>
            </w:r>
            <w:r w:rsidRPr="005B5152">
              <w:t xml:space="preserve">at least one (1) </w:t>
            </w:r>
            <w:r w:rsidR="0029438A" w:rsidRPr="005B5152">
              <w:t xml:space="preserve">a </w:t>
            </w:r>
            <w:r w:rsidRPr="005B5152">
              <w:t>customer</w:t>
            </w:r>
            <w:r w:rsidR="0029438A" w:rsidRPr="005B5152">
              <w:t xml:space="preserve"> to whom </w:t>
            </w:r>
            <w:r w:rsidRPr="005B5152">
              <w:t>t</w:t>
            </w:r>
            <w:r w:rsidR="0029438A" w:rsidRPr="005B5152">
              <w:t xml:space="preserve">raining services </w:t>
            </w:r>
            <w:r w:rsidRPr="005B5152">
              <w:t>was</w:t>
            </w:r>
            <w:r w:rsidR="0029438A" w:rsidRPr="005B5152">
              <w:t xml:space="preserve"> delivered in the last five</w:t>
            </w:r>
            <w:r w:rsidRPr="005B5152">
              <w:t xml:space="preserve"> (5)</w:t>
            </w:r>
            <w:r w:rsidR="0029438A" w:rsidRPr="005B5152">
              <w:t xml:space="preserve"> years</w:t>
            </w:r>
            <w:r w:rsidRPr="005B5152">
              <w:t xml:space="preserve"> for the training selected in </w:t>
            </w:r>
            <w:r w:rsidR="00A2211D" w:rsidRPr="00C2758B">
              <w:rPr>
                <w:rFonts w:cs="Calibri Light"/>
                <w:b/>
                <w:bCs/>
              </w:rPr>
              <w:t>table 7</w:t>
            </w:r>
            <w:r w:rsidR="00A2211D" w:rsidRPr="005B5152">
              <w:rPr>
                <w:rFonts w:cs="Calibri Light"/>
                <w:b/>
                <w:bCs/>
              </w:rPr>
              <w:t>.</w:t>
            </w:r>
          </w:p>
          <w:p w14:paraId="2D106FAB" w14:textId="77777777" w:rsidR="008F79DF" w:rsidRPr="005B5152" w:rsidRDefault="008F79DF" w:rsidP="00C2758B">
            <w:pPr>
              <w:pStyle w:val="ListParagraph"/>
              <w:ind w:left="721"/>
            </w:pPr>
          </w:p>
          <w:p w14:paraId="07FB90C9" w14:textId="77777777" w:rsidR="00BB47C3" w:rsidRPr="005B5152" w:rsidRDefault="00BB47C3" w:rsidP="008F79DF">
            <w:pPr>
              <w:pStyle w:val="ListParagraph"/>
              <w:ind w:left="347"/>
            </w:pPr>
          </w:p>
          <w:p w14:paraId="1FDB690C" w14:textId="439D3F72" w:rsidR="008F79DF" w:rsidRPr="00C2758B" w:rsidRDefault="008F79DF" w:rsidP="00C2758B">
            <w:pPr>
              <w:spacing w:line="240" w:lineRule="auto"/>
              <w:jc w:val="center"/>
              <w:rPr>
                <w:rFonts w:eastAsia="Calibri Light" w:cs="Times New Roman"/>
                <w:b/>
                <w:bCs/>
              </w:rPr>
            </w:pPr>
            <w:r w:rsidRPr="005B5152">
              <w:rPr>
                <w:rFonts w:eastAsia="Calibri Light" w:cs="Times New Roman"/>
                <w:b/>
                <w:bCs/>
              </w:rPr>
              <w:t>AND</w:t>
            </w:r>
          </w:p>
          <w:p w14:paraId="66280F20" w14:textId="2D50B5F6" w:rsidR="008F79DF" w:rsidRPr="005B5152" w:rsidRDefault="008F79DF" w:rsidP="00313513">
            <w:pPr>
              <w:pStyle w:val="ListParagraph"/>
              <w:numPr>
                <w:ilvl w:val="0"/>
                <w:numId w:val="39"/>
              </w:numPr>
              <w:ind w:left="340" w:hanging="283"/>
            </w:pPr>
            <w:r w:rsidRPr="005B5152">
              <w:t xml:space="preserve">The </w:t>
            </w:r>
            <w:r w:rsidR="003C371E" w:rsidRPr="005B5152">
              <w:rPr>
                <w:rFonts w:cs="Calibri Light"/>
                <w:b/>
                <w:bCs/>
              </w:rPr>
              <w:t xml:space="preserve">Bidder </w:t>
            </w:r>
            <w:r w:rsidR="003C371E" w:rsidRPr="005B5152">
              <w:rPr>
                <w:b/>
                <w:bCs/>
              </w:rPr>
              <w:t>or its proposed trainers</w:t>
            </w:r>
            <w:r w:rsidR="003C371E" w:rsidRPr="005B5152">
              <w:rPr>
                <w:rFonts w:cs="Calibri Light"/>
              </w:rPr>
              <w:t xml:space="preserve"> </w:t>
            </w:r>
            <w:r w:rsidRPr="005B5152">
              <w:t xml:space="preserve">must demonstrate capability to provide training by providing and </w:t>
            </w:r>
            <w:r w:rsidRPr="00C2758B">
              <w:rPr>
                <w:b/>
                <w:bCs/>
              </w:rPr>
              <w:t xml:space="preserve">attach a </w:t>
            </w:r>
            <w:r w:rsidRPr="005B5152">
              <w:rPr>
                <w:b/>
                <w:bCs/>
              </w:rPr>
              <w:t>training catalogue of services</w:t>
            </w:r>
            <w:r w:rsidRPr="005B5152">
              <w:t xml:space="preserve"> that has been provided for the category selected in </w:t>
            </w:r>
            <w:r w:rsidR="00A2211D" w:rsidRPr="00C2758B">
              <w:rPr>
                <w:rFonts w:cs="Calibri Light"/>
                <w:b/>
                <w:bCs/>
              </w:rPr>
              <w:t>table 7</w:t>
            </w:r>
            <w:r w:rsidRPr="005B5152">
              <w:t>.</w:t>
            </w:r>
          </w:p>
          <w:p w14:paraId="20510479" w14:textId="77777777" w:rsidR="0029438A" w:rsidRPr="005B5152" w:rsidRDefault="0029438A" w:rsidP="0029438A">
            <w:pPr>
              <w:spacing w:after="0"/>
              <w:jc w:val="left"/>
              <w:rPr>
                <w:rFonts w:cs="Calibri"/>
              </w:rPr>
            </w:pPr>
          </w:p>
          <w:p w14:paraId="5F255A84" w14:textId="13C7A508" w:rsidR="0029438A" w:rsidRPr="005B5152" w:rsidRDefault="0029438A" w:rsidP="0029438A">
            <w:pPr>
              <w:spacing w:after="0"/>
              <w:jc w:val="left"/>
              <w:rPr>
                <w:rFonts w:cs="Calibri"/>
                <w:b/>
                <w:bCs/>
              </w:rPr>
            </w:pPr>
            <w:r w:rsidRPr="005B5152">
              <w:rPr>
                <w:rFonts w:cs="Calibri"/>
                <w:b/>
                <w:bCs/>
              </w:rPr>
              <w:t>Note (</w:t>
            </w:r>
            <w:r w:rsidR="00F02F48">
              <w:rPr>
                <w:rFonts w:cs="Calibri"/>
                <w:b/>
                <w:bCs/>
              </w:rPr>
              <w:t>1</w:t>
            </w:r>
            <w:r w:rsidRPr="005B5152">
              <w:rPr>
                <w:rFonts w:cs="Calibri"/>
                <w:b/>
                <w:bCs/>
              </w:rPr>
              <w:t xml:space="preserve">): </w:t>
            </w:r>
          </w:p>
          <w:p w14:paraId="02F0BB74" w14:textId="368F9ED4" w:rsidR="0029438A" w:rsidRPr="00C2758B" w:rsidRDefault="0029438A" w:rsidP="0029438A">
            <w:pPr>
              <w:spacing w:after="0"/>
              <w:jc w:val="left"/>
              <w:rPr>
                <w:rFonts w:cs="Calibri"/>
              </w:rPr>
            </w:pPr>
            <w:r w:rsidRPr="005B5152">
              <w:rPr>
                <w:rFonts w:cs="Calibri"/>
              </w:rPr>
              <w:t>SITA reserves the right to verify information provided.</w:t>
            </w:r>
          </w:p>
        </w:tc>
        <w:tc>
          <w:tcPr>
            <w:tcW w:w="1814" w:type="dxa"/>
            <w:shd w:val="clear" w:color="auto" w:fill="auto"/>
          </w:tcPr>
          <w:p w14:paraId="68540B82" w14:textId="0C616E05" w:rsidR="0029438A" w:rsidRPr="005B5152" w:rsidRDefault="0029438A" w:rsidP="0029438A">
            <w:pPr>
              <w:spacing w:after="0"/>
              <w:jc w:val="left"/>
              <w:rPr>
                <w:lang w:val="en-GB"/>
              </w:rPr>
            </w:pPr>
            <w:r w:rsidRPr="00AC1B94">
              <w:rPr>
                <w:rFonts w:cs="Calibri"/>
                <w:color w:val="FF0000"/>
              </w:rPr>
              <w:t>&lt;provide unique reference to locate substantiating evidence in the bid response –</w:t>
            </w:r>
            <w:r w:rsidRPr="00AC1B94">
              <w:rPr>
                <w:rFonts w:cs="Calibri"/>
                <w:b/>
                <w:bCs/>
                <w:color w:val="FF0000"/>
              </w:rPr>
              <w:t xml:space="preserve"> see Annex A, </w:t>
            </w:r>
            <w:r w:rsidR="005F5C73" w:rsidRPr="00AC1B94">
              <w:rPr>
                <w:rFonts w:cs="Calibri"/>
                <w:b/>
                <w:bCs/>
                <w:color w:val="FF0000"/>
              </w:rPr>
              <w:t>6</w:t>
            </w:r>
            <w:r w:rsidRPr="00AC1B94">
              <w:rPr>
                <w:rFonts w:cs="Calibri"/>
                <w:b/>
                <w:bCs/>
                <w:color w:val="FF0000"/>
              </w:rPr>
              <w:t>.2.2 (a)</w:t>
            </w:r>
            <w:r w:rsidRPr="00AC1B94">
              <w:rPr>
                <w:rFonts w:cs="Calibri"/>
                <w:color w:val="FF0000"/>
              </w:rPr>
              <w:t xml:space="preserve">&gt; </w:t>
            </w:r>
          </w:p>
        </w:tc>
      </w:tr>
    </w:tbl>
    <w:p w14:paraId="2CF8592C" w14:textId="75161C93" w:rsidR="008F52D7" w:rsidRPr="00AC1B94" w:rsidRDefault="008F52D7" w:rsidP="00C2758B">
      <w:pPr>
        <w:pStyle w:val="Heading4"/>
        <w:rPr>
          <w:color w:val="auto"/>
        </w:rPr>
      </w:pPr>
      <w:r w:rsidRPr="00AC1B94">
        <w:rPr>
          <w:color w:val="auto"/>
        </w:rPr>
        <w:t>Category B: Non-ICT Technical Skills</w:t>
      </w:r>
    </w:p>
    <w:p w14:paraId="4E81BF08" w14:textId="20AC58EC" w:rsidR="008F52D7" w:rsidRPr="00AC1B94" w:rsidRDefault="008F52D7" w:rsidP="008F52D7">
      <w:pPr>
        <w:ind w:left="1134"/>
        <w:rPr>
          <w:rFonts w:cs="Calibri Light"/>
          <w:b/>
        </w:rPr>
      </w:pPr>
      <w:r w:rsidRPr="00AC1B94">
        <w:rPr>
          <w:rFonts w:cs="Calibri Light"/>
          <w:b/>
        </w:rPr>
        <w:t>Note:</w:t>
      </w:r>
      <w:r w:rsidRPr="00AC1B94">
        <w:rPr>
          <w:rFonts w:cs="Calibri Light"/>
        </w:rPr>
        <w:t xml:space="preserve"> The bidder is required to complete this mandatory section below which  the bidder wish to bid for  </w:t>
      </w:r>
      <w:r w:rsidRPr="00AC1B94">
        <w:rPr>
          <w:rFonts w:cs="Calibri Light"/>
          <w:b/>
        </w:rPr>
        <w:t>Service (2), Category B: Non-ICT Technical Skills.</w:t>
      </w:r>
    </w:p>
    <w:p w14:paraId="628A6BC6" w14:textId="2EF27701" w:rsidR="008F52D7" w:rsidRPr="00AC1B94" w:rsidRDefault="008F52D7" w:rsidP="008F52D7">
      <w:pPr>
        <w:pStyle w:val="Caption"/>
        <w:spacing w:before="0" w:after="0" w:line="276" w:lineRule="auto"/>
      </w:pPr>
      <w:r w:rsidRPr="00AC1B94">
        <w:t xml:space="preserve">Table </w:t>
      </w:r>
      <w:r w:rsidR="00661BF1" w:rsidRPr="00AC1B94">
        <w:t>6</w:t>
      </w:r>
      <w:r w:rsidRPr="00AC1B94">
        <w:t xml:space="preserve">: Mandatory Requirement for Service (2) </w:t>
      </w:r>
    </w:p>
    <w:tbl>
      <w:tblPr>
        <w:tblW w:w="4370" w:type="pct"/>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4"/>
        <w:gridCol w:w="5100"/>
      </w:tblGrid>
      <w:tr w:rsidR="00AC1B94" w:rsidRPr="00AC1B94" w14:paraId="7F34EA22" w14:textId="77777777" w:rsidTr="00C442EF">
        <w:trPr>
          <w:trHeight w:val="386"/>
        </w:trPr>
        <w:tc>
          <w:tcPr>
            <w:tcW w:w="2057" w:type="pct"/>
            <w:shd w:val="clear" w:color="auto" w:fill="DBE5F1"/>
          </w:tcPr>
          <w:p w14:paraId="73556AE9" w14:textId="77777777" w:rsidR="008F52D7" w:rsidRPr="00AC1B94" w:rsidRDefault="008F52D7" w:rsidP="00C442EF">
            <w:pPr>
              <w:spacing w:after="0"/>
              <w:jc w:val="center"/>
              <w:rPr>
                <w:rFonts w:eastAsia="Times New Roman"/>
                <w:b/>
                <w:iCs/>
                <w:lang w:val="en-GB"/>
              </w:rPr>
            </w:pPr>
            <w:r w:rsidRPr="00AC1B94">
              <w:rPr>
                <w:rFonts w:eastAsia="Times New Roman"/>
                <w:b/>
                <w:iCs/>
                <w:lang w:val="en-GB"/>
              </w:rPr>
              <w:t>Service #</w:t>
            </w:r>
          </w:p>
        </w:tc>
        <w:tc>
          <w:tcPr>
            <w:tcW w:w="2943" w:type="pct"/>
            <w:shd w:val="clear" w:color="auto" w:fill="DBE5F1"/>
          </w:tcPr>
          <w:p w14:paraId="2EF360A3" w14:textId="77777777" w:rsidR="008F52D7" w:rsidRPr="00AC1B94" w:rsidRDefault="008F52D7" w:rsidP="00C442EF">
            <w:pPr>
              <w:spacing w:after="0"/>
              <w:jc w:val="center"/>
              <w:rPr>
                <w:rFonts w:eastAsia="Times New Roman"/>
                <w:b/>
                <w:iCs/>
                <w:lang w:val="en-GB"/>
              </w:rPr>
            </w:pPr>
            <w:r w:rsidRPr="00AC1B94">
              <w:rPr>
                <w:rFonts w:eastAsia="Times New Roman"/>
                <w:b/>
                <w:iCs/>
                <w:lang w:val="en-GB"/>
              </w:rPr>
              <w:t>Service Name</w:t>
            </w:r>
          </w:p>
        </w:tc>
      </w:tr>
      <w:tr w:rsidR="00AC1B94" w:rsidRPr="00AC1B94" w14:paraId="692BF6FD" w14:textId="77777777" w:rsidTr="00C442EF">
        <w:tc>
          <w:tcPr>
            <w:tcW w:w="2057" w:type="pct"/>
            <w:shd w:val="clear" w:color="auto" w:fill="auto"/>
            <w:vAlign w:val="center"/>
          </w:tcPr>
          <w:p w14:paraId="2662CC14" w14:textId="77777777" w:rsidR="008F52D7" w:rsidRPr="00AC1B94" w:rsidRDefault="008F52D7" w:rsidP="00C2758B">
            <w:pPr>
              <w:ind w:left="360"/>
              <w:jc w:val="center"/>
              <w:rPr>
                <w:rFonts w:eastAsia="Times New Roman" w:cs="Calibri Light"/>
                <w:b/>
                <w:bCs/>
              </w:rPr>
            </w:pPr>
            <w:r w:rsidRPr="00AC1B94">
              <w:rPr>
                <w:rFonts w:eastAsia="Times New Roman" w:cs="Calibri Light"/>
                <w:b/>
                <w:bCs/>
              </w:rPr>
              <w:t>(2)</w:t>
            </w:r>
          </w:p>
        </w:tc>
        <w:tc>
          <w:tcPr>
            <w:tcW w:w="2943" w:type="pct"/>
            <w:shd w:val="clear" w:color="auto" w:fill="auto"/>
            <w:vAlign w:val="center"/>
          </w:tcPr>
          <w:p w14:paraId="373BD2CA" w14:textId="48F45292" w:rsidR="008F52D7" w:rsidRPr="00AC1B94" w:rsidRDefault="008F52D7" w:rsidP="00C442EF">
            <w:pPr>
              <w:rPr>
                <w:rFonts w:eastAsia="Times New Roman" w:cs="Calibri Light"/>
                <w:b/>
                <w:bCs/>
              </w:rPr>
            </w:pPr>
            <w:r w:rsidRPr="00AC1B94">
              <w:rPr>
                <w:rFonts w:eastAsia="Times New Roman" w:cs="Calibri Light"/>
                <w:b/>
                <w:bCs/>
              </w:rPr>
              <w:t>Category B: Non-ICT Technical Skills</w:t>
            </w:r>
          </w:p>
        </w:tc>
      </w:tr>
    </w:tbl>
    <w:p w14:paraId="14087C27" w14:textId="77777777" w:rsidR="008F52D7" w:rsidRPr="005B5152" w:rsidRDefault="008F52D7" w:rsidP="008F52D7"/>
    <w:tbl>
      <w:tblPr>
        <w:tblW w:w="0" w:type="auto"/>
        <w:tblInd w:w="1101"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3543"/>
        <w:gridCol w:w="3119"/>
        <w:gridCol w:w="2091"/>
      </w:tblGrid>
      <w:tr w:rsidR="008F52D7" w:rsidRPr="005B5152" w14:paraId="6FBB2123" w14:textId="77777777" w:rsidTr="00C442EF">
        <w:trPr>
          <w:tblHeader/>
        </w:trPr>
        <w:tc>
          <w:tcPr>
            <w:tcW w:w="3543" w:type="dxa"/>
            <w:shd w:val="solid" w:color="DBE5F1" w:fill="DBE5F1"/>
          </w:tcPr>
          <w:p w14:paraId="248FA043" w14:textId="77777777" w:rsidR="008F52D7" w:rsidRPr="005B5152" w:rsidRDefault="008F52D7" w:rsidP="00C442EF">
            <w:pPr>
              <w:spacing w:after="0"/>
              <w:rPr>
                <w:rFonts w:eastAsia="Times New Roman"/>
                <w:b/>
                <w:iCs/>
                <w:color w:val="0E1B8D"/>
                <w:lang w:val="en-GB"/>
              </w:rPr>
            </w:pPr>
            <w:r w:rsidRPr="005B5152">
              <w:rPr>
                <w:rFonts w:eastAsia="Times New Roman"/>
                <w:b/>
                <w:iCs/>
                <w:color w:val="0E1B8D"/>
                <w:lang w:val="en-GB"/>
              </w:rPr>
              <w:t>Mandatory Requirements</w:t>
            </w:r>
          </w:p>
        </w:tc>
        <w:tc>
          <w:tcPr>
            <w:tcW w:w="3119" w:type="dxa"/>
            <w:shd w:val="solid" w:color="DBE5F1" w:fill="DBE5F1"/>
          </w:tcPr>
          <w:p w14:paraId="3503F7BE" w14:textId="77777777" w:rsidR="008F52D7" w:rsidRPr="005B5152" w:rsidRDefault="008F52D7" w:rsidP="00C442EF">
            <w:pPr>
              <w:spacing w:after="0"/>
              <w:jc w:val="left"/>
              <w:rPr>
                <w:rFonts w:eastAsia="Times New Roman"/>
                <w:b/>
                <w:iCs/>
                <w:color w:val="0E1B8D"/>
                <w:lang w:val="en-GB"/>
              </w:rPr>
            </w:pPr>
            <w:r w:rsidRPr="005B5152">
              <w:rPr>
                <w:rFonts w:eastAsia="Times New Roman"/>
                <w:b/>
                <w:iCs/>
                <w:color w:val="0E1B8D"/>
                <w:lang w:val="en-GB"/>
              </w:rPr>
              <w:t>Substantiating evidence of compliance (used to evaluate bid)</w:t>
            </w:r>
          </w:p>
        </w:tc>
        <w:tc>
          <w:tcPr>
            <w:tcW w:w="2091" w:type="dxa"/>
            <w:shd w:val="solid" w:color="DBE5F1" w:fill="DBE5F1"/>
          </w:tcPr>
          <w:p w14:paraId="7443FFD9" w14:textId="77777777" w:rsidR="008F52D7" w:rsidRPr="005B5152" w:rsidRDefault="008F52D7" w:rsidP="00C442EF">
            <w:pPr>
              <w:spacing w:after="0"/>
              <w:jc w:val="left"/>
              <w:rPr>
                <w:rFonts w:eastAsia="Times New Roman"/>
                <w:b/>
                <w:iCs/>
                <w:color w:val="0E1B8D"/>
                <w:lang w:val="en-GB"/>
              </w:rPr>
            </w:pPr>
            <w:r w:rsidRPr="005B5152">
              <w:rPr>
                <w:rFonts w:eastAsia="Times New Roman"/>
                <w:b/>
                <w:iCs/>
                <w:color w:val="0E1B8D"/>
                <w:lang w:val="en-GB"/>
              </w:rPr>
              <w:t>Evidence reference (to be completed by bidder)</w:t>
            </w:r>
          </w:p>
        </w:tc>
      </w:tr>
      <w:tr w:rsidR="008F52D7" w:rsidRPr="005B5152" w14:paraId="26C172F2" w14:textId="77777777" w:rsidTr="00C442EF">
        <w:tc>
          <w:tcPr>
            <w:tcW w:w="8753" w:type="dxa"/>
            <w:gridSpan w:val="3"/>
            <w:shd w:val="clear" w:color="auto" w:fill="auto"/>
          </w:tcPr>
          <w:p w14:paraId="78F33EE9" w14:textId="77777777" w:rsidR="008F52D7" w:rsidRPr="005B5152" w:rsidRDefault="008F52D7" w:rsidP="00C442EF">
            <w:pPr>
              <w:spacing w:after="0"/>
              <w:rPr>
                <w:b/>
                <w:bCs/>
                <w:lang w:val="en-GB"/>
              </w:rPr>
            </w:pPr>
            <w:r w:rsidRPr="005B5152">
              <w:rPr>
                <w:b/>
                <w:bCs/>
                <w:lang w:val="en-GB"/>
              </w:rPr>
              <w:t>1. Bidder Certification/ Affiliation Requirements</w:t>
            </w:r>
          </w:p>
        </w:tc>
      </w:tr>
      <w:tr w:rsidR="008F52D7" w:rsidRPr="005B5152" w14:paraId="0FE33850" w14:textId="77777777" w:rsidTr="00C442EF">
        <w:tc>
          <w:tcPr>
            <w:tcW w:w="3543" w:type="dxa"/>
            <w:shd w:val="clear" w:color="auto" w:fill="auto"/>
          </w:tcPr>
          <w:p w14:paraId="058FC2E3" w14:textId="10C66C84" w:rsidR="0029438A" w:rsidRPr="005B5152" w:rsidRDefault="0029438A" w:rsidP="00313513">
            <w:pPr>
              <w:pStyle w:val="ListParagraph"/>
              <w:numPr>
                <w:ilvl w:val="0"/>
                <w:numId w:val="37"/>
              </w:numPr>
              <w:ind w:left="482" w:hanging="425"/>
              <w:jc w:val="left"/>
              <w:rPr>
                <w:rFonts w:cs="Calibri Light"/>
              </w:rPr>
            </w:pPr>
            <w:r w:rsidRPr="005B5152">
              <w:rPr>
                <w:rFonts w:cs="Calibri Light"/>
              </w:rPr>
              <w:t xml:space="preserve">The </w:t>
            </w:r>
            <w:r w:rsidR="00241EF0" w:rsidRPr="00C2758B">
              <w:rPr>
                <w:rFonts w:cs="Calibri Light"/>
                <w:b/>
                <w:bCs/>
              </w:rPr>
              <w:t>B</w:t>
            </w:r>
            <w:r w:rsidRPr="00C2758B">
              <w:rPr>
                <w:rFonts w:cs="Calibri Light"/>
                <w:b/>
                <w:bCs/>
              </w:rPr>
              <w:t xml:space="preserve">idder </w:t>
            </w:r>
            <w:r w:rsidR="00241EF0" w:rsidRPr="00C2758B">
              <w:rPr>
                <w:b/>
                <w:bCs/>
              </w:rPr>
              <w:t>or its proposed trainers</w:t>
            </w:r>
            <w:r w:rsidR="00241EF0" w:rsidRPr="005B5152">
              <w:rPr>
                <w:rFonts w:cs="Calibri Light"/>
              </w:rPr>
              <w:t xml:space="preserve"> </w:t>
            </w:r>
            <w:r w:rsidRPr="005B5152">
              <w:rPr>
                <w:rFonts w:cs="Calibri Light"/>
              </w:rPr>
              <w:t xml:space="preserve">must be accredited/licensed in line with the selection made in </w:t>
            </w:r>
            <w:r w:rsidR="00A2211D" w:rsidRPr="00C2758B">
              <w:rPr>
                <w:rFonts w:cs="Calibri Light"/>
                <w:b/>
                <w:bCs/>
              </w:rPr>
              <w:t>table 8</w:t>
            </w:r>
            <w:r w:rsidR="00A2211D" w:rsidRPr="005B5152">
              <w:rPr>
                <w:rFonts w:cs="Calibri Light"/>
              </w:rPr>
              <w:t xml:space="preserve"> </w:t>
            </w:r>
            <w:r w:rsidRPr="005B5152">
              <w:rPr>
                <w:rFonts w:cs="Calibri Light"/>
              </w:rPr>
              <w:t>with a relevant regulating body to offer training i.e. MICTSETA, a certificate of accreditation stating the courses for which they are accredited to provide or copy of certificate of Council on Higher Education of South Africa in case of Universities and Colleges, or valid accreditation letter or Certificates from other relevant bodies where applicable.</w:t>
            </w:r>
          </w:p>
          <w:p w14:paraId="395F0E73" w14:textId="77777777" w:rsidR="0039161C" w:rsidRPr="005B5152" w:rsidRDefault="0039161C" w:rsidP="0039161C">
            <w:pPr>
              <w:ind w:left="57"/>
              <w:jc w:val="left"/>
              <w:rPr>
                <w:rFonts w:cs="Calibri Light"/>
              </w:rPr>
            </w:pPr>
          </w:p>
          <w:p w14:paraId="12A3D111" w14:textId="71D04A2F" w:rsidR="008F52D7" w:rsidRPr="005B5152" w:rsidRDefault="008F52D7" w:rsidP="005B007D">
            <w:pPr>
              <w:pStyle w:val="ListParagraph"/>
              <w:ind w:left="720"/>
              <w:jc w:val="left"/>
              <w:rPr>
                <w:rFonts w:cs="Calibri Light"/>
              </w:rPr>
            </w:pPr>
          </w:p>
        </w:tc>
        <w:tc>
          <w:tcPr>
            <w:tcW w:w="3119" w:type="dxa"/>
            <w:shd w:val="clear" w:color="auto" w:fill="auto"/>
          </w:tcPr>
          <w:p w14:paraId="15E2EC0C" w14:textId="433A5649" w:rsidR="0029438A" w:rsidRPr="005B5152" w:rsidRDefault="0029438A" w:rsidP="0029438A">
            <w:pPr>
              <w:jc w:val="left"/>
              <w:rPr>
                <w:rFonts w:cs="Calibri Light"/>
              </w:rPr>
            </w:pPr>
            <w:r w:rsidRPr="005B5152">
              <w:rPr>
                <w:rFonts w:cs="Calibri Light"/>
              </w:rPr>
              <w:t xml:space="preserve">Attach to </w:t>
            </w:r>
            <w:r w:rsidRPr="005B5152">
              <w:rPr>
                <w:rFonts w:cs="Calibri Light"/>
                <w:b/>
              </w:rPr>
              <w:t>ANNEX A</w:t>
            </w:r>
            <w:r w:rsidRPr="005B5152">
              <w:rPr>
                <w:rFonts w:cs="Calibri Light"/>
              </w:rPr>
              <w:t xml:space="preserve"> </w:t>
            </w:r>
            <w:proofErr w:type="spellStart"/>
            <w:r w:rsidRPr="005B5152">
              <w:rPr>
                <w:rFonts w:cs="Calibri Light"/>
              </w:rPr>
              <w:t>a</w:t>
            </w:r>
            <w:proofErr w:type="spellEnd"/>
            <w:r w:rsidRPr="005B5152">
              <w:rPr>
                <w:rFonts w:cs="Calibri Light"/>
              </w:rPr>
              <w:t xml:space="preserve"> copy of the following</w:t>
            </w:r>
            <w:r w:rsidR="00A2211D" w:rsidRPr="005B5152">
              <w:rPr>
                <w:rFonts w:asciiTheme="minorHAnsi" w:hAnsiTheme="minorHAnsi" w:cs="Calibri Light"/>
              </w:rPr>
              <w:t xml:space="preserve"> in line with the selection made in </w:t>
            </w:r>
            <w:r w:rsidR="00A2211D" w:rsidRPr="00C2758B">
              <w:rPr>
                <w:rFonts w:asciiTheme="minorHAnsi" w:hAnsiTheme="minorHAnsi" w:cs="Calibri Light"/>
                <w:b/>
                <w:bCs/>
              </w:rPr>
              <w:t xml:space="preserve">table </w:t>
            </w:r>
            <w:r w:rsidR="00A2211D" w:rsidRPr="005B5152">
              <w:rPr>
                <w:rFonts w:asciiTheme="minorHAnsi" w:hAnsiTheme="minorHAnsi" w:cs="Calibri Light"/>
                <w:b/>
                <w:bCs/>
              </w:rPr>
              <w:t>8</w:t>
            </w:r>
            <w:r w:rsidR="00A2211D" w:rsidRPr="005B5152">
              <w:rPr>
                <w:rFonts w:asciiTheme="minorHAnsi" w:hAnsiTheme="minorHAnsi" w:cs="Calibri Light"/>
              </w:rPr>
              <w:t xml:space="preserve"> with a relevant regulating body to offer training</w:t>
            </w:r>
            <w:r w:rsidR="00A2211D" w:rsidRPr="005B5152">
              <w:rPr>
                <w:rFonts w:cs="Calibri Light"/>
              </w:rPr>
              <w:t xml:space="preserve"> </w:t>
            </w:r>
            <w:r w:rsidRPr="005B5152">
              <w:rPr>
                <w:rFonts w:cs="Calibri Light"/>
              </w:rPr>
              <w:t>:</w:t>
            </w:r>
          </w:p>
          <w:p w14:paraId="3D864919" w14:textId="273DCE5C" w:rsidR="0029438A" w:rsidRPr="005B5152" w:rsidRDefault="0029438A" w:rsidP="00313513">
            <w:pPr>
              <w:pStyle w:val="ListParagraph"/>
              <w:numPr>
                <w:ilvl w:val="0"/>
                <w:numId w:val="36"/>
              </w:numPr>
              <w:ind w:left="340" w:hanging="340"/>
              <w:jc w:val="left"/>
              <w:rPr>
                <w:rFonts w:cs="Calibri Light"/>
              </w:rPr>
            </w:pPr>
            <w:r w:rsidRPr="005B5152">
              <w:rPr>
                <w:rFonts w:cs="Calibri Light"/>
              </w:rPr>
              <w:t xml:space="preserve">Valid documentation (certificate, license, letter) indicating that the </w:t>
            </w:r>
            <w:r w:rsidR="0039161C" w:rsidRPr="005B5152">
              <w:rPr>
                <w:rFonts w:cs="Calibri Light"/>
                <w:b/>
                <w:bCs/>
              </w:rPr>
              <w:t xml:space="preserve">Bidder </w:t>
            </w:r>
            <w:r w:rsidR="0039161C" w:rsidRPr="005B5152">
              <w:rPr>
                <w:b/>
                <w:bCs/>
              </w:rPr>
              <w:t>or its proposed trainers</w:t>
            </w:r>
            <w:r w:rsidRPr="005B5152">
              <w:rPr>
                <w:rFonts w:cs="Calibri Light"/>
              </w:rPr>
              <w:t xml:space="preserve"> is accredited as an authorised training service provider.</w:t>
            </w:r>
          </w:p>
          <w:p w14:paraId="352C9D65" w14:textId="77777777" w:rsidR="008F52D7" w:rsidRDefault="008F52D7" w:rsidP="00C442EF">
            <w:pPr>
              <w:tabs>
                <w:tab w:val="num" w:pos="720"/>
              </w:tabs>
              <w:spacing w:after="0"/>
              <w:rPr>
                <w:rFonts w:cs="Calibri Light"/>
                <w:color w:val="FF0000"/>
              </w:rPr>
            </w:pPr>
          </w:p>
          <w:p w14:paraId="6077B50F" w14:textId="77777777" w:rsidR="0039161C" w:rsidRPr="005B5152" w:rsidRDefault="0039161C" w:rsidP="0039161C">
            <w:pPr>
              <w:spacing w:after="0"/>
              <w:rPr>
                <w:rFonts w:cs="Calibri Light"/>
                <w:b/>
                <w:bCs/>
                <w:color w:val="000000"/>
              </w:rPr>
            </w:pPr>
          </w:p>
          <w:p w14:paraId="6B69D989" w14:textId="77777777" w:rsidR="0039161C" w:rsidRPr="00C2758B" w:rsidRDefault="0039161C" w:rsidP="0039161C">
            <w:pPr>
              <w:spacing w:after="0"/>
              <w:rPr>
                <w:rFonts w:cs="Calibri Light"/>
                <w:b/>
                <w:bCs/>
              </w:rPr>
            </w:pPr>
            <w:r w:rsidRPr="00C2758B">
              <w:rPr>
                <w:rFonts w:cs="Calibri Light"/>
                <w:b/>
                <w:bCs/>
              </w:rPr>
              <w:t xml:space="preserve">Note (1): </w:t>
            </w:r>
          </w:p>
          <w:p w14:paraId="56CB5BD9" w14:textId="77777777" w:rsidR="0039161C" w:rsidRPr="005B5152" w:rsidRDefault="0039161C" w:rsidP="0039161C">
            <w:pPr>
              <w:tabs>
                <w:tab w:val="num" w:pos="720"/>
              </w:tabs>
              <w:spacing w:after="0"/>
              <w:rPr>
                <w:rFonts w:cs="Calibri Light"/>
              </w:rPr>
            </w:pPr>
            <w:r w:rsidRPr="00C2758B">
              <w:rPr>
                <w:rFonts w:cs="Calibri Light"/>
              </w:rPr>
              <w:t>SITA reserves the right to verify the information provided.</w:t>
            </w:r>
          </w:p>
          <w:p w14:paraId="5BB08161" w14:textId="77777777" w:rsidR="008F52D7" w:rsidRPr="005B5152" w:rsidRDefault="008F52D7" w:rsidP="0039161C">
            <w:pPr>
              <w:tabs>
                <w:tab w:val="num" w:pos="720"/>
              </w:tabs>
              <w:spacing w:after="0"/>
              <w:rPr>
                <w:rFonts w:cs="Calibri Light"/>
              </w:rPr>
            </w:pPr>
          </w:p>
        </w:tc>
        <w:tc>
          <w:tcPr>
            <w:tcW w:w="2091" w:type="dxa"/>
            <w:shd w:val="clear" w:color="auto" w:fill="auto"/>
          </w:tcPr>
          <w:p w14:paraId="1D603BCF" w14:textId="64E89EBD" w:rsidR="008F52D7" w:rsidRPr="005B5152" w:rsidRDefault="008F52D7" w:rsidP="00C442EF">
            <w:pPr>
              <w:spacing w:after="0"/>
              <w:jc w:val="left"/>
              <w:rPr>
                <w:lang w:val="en-GB"/>
              </w:rPr>
            </w:pPr>
            <w:r w:rsidRPr="00AC1B94">
              <w:rPr>
                <w:rFonts w:cs="Calibri"/>
                <w:color w:val="FF0000"/>
              </w:rPr>
              <w:t xml:space="preserve">&lt;provide unique reference to locate substantiating evidence in the bid response – </w:t>
            </w:r>
            <w:r w:rsidRPr="00AC1B94">
              <w:rPr>
                <w:rFonts w:cs="Calibri"/>
                <w:b/>
                <w:bCs/>
                <w:color w:val="FF0000"/>
              </w:rPr>
              <w:t xml:space="preserve">see Annex A, section </w:t>
            </w:r>
            <w:r w:rsidR="005F5C73" w:rsidRPr="00AC1B94">
              <w:rPr>
                <w:rFonts w:cs="Calibri"/>
                <w:b/>
                <w:bCs/>
                <w:color w:val="FF0000"/>
              </w:rPr>
              <w:t>6</w:t>
            </w:r>
            <w:r w:rsidRPr="00AC1B94">
              <w:rPr>
                <w:rFonts w:cs="Calibri"/>
                <w:b/>
                <w:bCs/>
                <w:color w:val="FF0000"/>
              </w:rPr>
              <w:t>.2.1 (b)</w:t>
            </w:r>
            <w:r w:rsidRPr="00AC1B94">
              <w:rPr>
                <w:rFonts w:cs="Calibri"/>
                <w:color w:val="FF0000"/>
              </w:rPr>
              <w:t>&gt;</w:t>
            </w:r>
          </w:p>
        </w:tc>
      </w:tr>
      <w:tr w:rsidR="008F52D7" w:rsidRPr="005B5152" w14:paraId="1F9C406F" w14:textId="77777777" w:rsidTr="00C442EF">
        <w:tc>
          <w:tcPr>
            <w:tcW w:w="8753" w:type="dxa"/>
            <w:gridSpan w:val="3"/>
            <w:shd w:val="clear" w:color="auto" w:fill="auto"/>
          </w:tcPr>
          <w:p w14:paraId="1AF40CD0" w14:textId="0CABE23D" w:rsidR="008F52D7" w:rsidRPr="005B5152" w:rsidRDefault="008F52D7" w:rsidP="00C442EF">
            <w:pPr>
              <w:spacing w:after="0"/>
              <w:jc w:val="left"/>
              <w:rPr>
                <w:b/>
                <w:bCs/>
                <w:lang w:val="en-GB"/>
              </w:rPr>
            </w:pPr>
            <w:r w:rsidRPr="005B5152">
              <w:rPr>
                <w:b/>
                <w:bCs/>
                <w:lang w:val="en-GB"/>
              </w:rPr>
              <w:t xml:space="preserve">2. Bidder Experience and Capability Requirements </w:t>
            </w:r>
          </w:p>
        </w:tc>
      </w:tr>
      <w:tr w:rsidR="008F52D7" w:rsidRPr="005B5152" w14:paraId="07D2FAF0" w14:textId="77777777" w:rsidTr="00C442EF">
        <w:tc>
          <w:tcPr>
            <w:tcW w:w="3543" w:type="dxa"/>
            <w:shd w:val="clear" w:color="auto" w:fill="auto"/>
          </w:tcPr>
          <w:p w14:paraId="41657DA8" w14:textId="7839A831" w:rsidR="005F2DDB" w:rsidRPr="005B5152" w:rsidRDefault="005F2DDB" w:rsidP="00313513">
            <w:pPr>
              <w:pStyle w:val="ListParagraph"/>
              <w:numPr>
                <w:ilvl w:val="0"/>
                <w:numId w:val="40"/>
              </w:numPr>
              <w:ind w:left="341" w:hanging="284"/>
            </w:pPr>
            <w:r w:rsidRPr="005B5152">
              <w:t xml:space="preserve">The </w:t>
            </w:r>
            <w:r w:rsidRPr="00C2758B">
              <w:rPr>
                <w:b/>
                <w:bCs/>
              </w:rPr>
              <w:t>Bidder or its proposed trainers</w:t>
            </w:r>
            <w:r w:rsidRPr="005B5152">
              <w:t xml:space="preserve"> must have provided SMME training to at least one (1) customer in the last five (5) year/s for the training selected in </w:t>
            </w:r>
            <w:r w:rsidR="00A2211D" w:rsidRPr="00C2758B">
              <w:rPr>
                <w:rFonts w:cs="Calibri Light"/>
                <w:b/>
                <w:bCs/>
              </w:rPr>
              <w:t>table 8</w:t>
            </w:r>
            <w:r w:rsidRPr="005B5152">
              <w:rPr>
                <w:b/>
                <w:bCs/>
              </w:rPr>
              <w:t>.</w:t>
            </w:r>
          </w:p>
          <w:p w14:paraId="4FAD4FBF" w14:textId="77777777" w:rsidR="005F2DDB" w:rsidRDefault="005F2DDB" w:rsidP="00987D9F"/>
          <w:p w14:paraId="4EE30CA1" w14:textId="77777777" w:rsidR="00987D9F" w:rsidRDefault="00987D9F" w:rsidP="00987D9F"/>
          <w:p w14:paraId="7AA79075" w14:textId="77777777" w:rsidR="00987D9F" w:rsidRPr="005B5152" w:rsidRDefault="00987D9F" w:rsidP="00987D9F"/>
          <w:p w14:paraId="46D93BD0" w14:textId="77777777" w:rsidR="005F2DDB" w:rsidRPr="008A05C5" w:rsidRDefault="005F2DDB" w:rsidP="005F2DDB">
            <w:pPr>
              <w:spacing w:line="240" w:lineRule="auto"/>
              <w:jc w:val="center"/>
              <w:rPr>
                <w:rFonts w:eastAsia="Calibri Light" w:cs="Times New Roman"/>
                <w:b/>
                <w:bCs/>
              </w:rPr>
            </w:pPr>
            <w:r w:rsidRPr="008A05C5">
              <w:rPr>
                <w:rFonts w:eastAsia="Calibri Light" w:cs="Times New Roman"/>
                <w:b/>
                <w:bCs/>
              </w:rPr>
              <w:t>AND</w:t>
            </w:r>
          </w:p>
          <w:p w14:paraId="16D863D8" w14:textId="4B1E9EDD" w:rsidR="005F2DDB" w:rsidRPr="00987D9F" w:rsidRDefault="005F2DDB" w:rsidP="00313513">
            <w:pPr>
              <w:pStyle w:val="ListParagraph"/>
              <w:numPr>
                <w:ilvl w:val="0"/>
                <w:numId w:val="40"/>
              </w:numPr>
              <w:ind w:left="347" w:hanging="283"/>
            </w:pPr>
            <w:r w:rsidRPr="00987D9F">
              <w:t xml:space="preserve">The </w:t>
            </w:r>
            <w:r w:rsidR="00241EF0" w:rsidRPr="00987D9F">
              <w:rPr>
                <w:b/>
                <w:bCs/>
              </w:rPr>
              <w:t>B</w:t>
            </w:r>
            <w:r w:rsidRPr="00987D9F">
              <w:rPr>
                <w:b/>
                <w:bCs/>
              </w:rPr>
              <w:t>idder or its proposed trainers</w:t>
            </w:r>
            <w:r w:rsidRPr="00987D9F">
              <w:t xml:space="preserve"> must demonstrate capability to provide training by providing and </w:t>
            </w:r>
            <w:r w:rsidRPr="00987D9F">
              <w:rPr>
                <w:b/>
                <w:bCs/>
              </w:rPr>
              <w:t>attach a training catalogue of services</w:t>
            </w:r>
            <w:r w:rsidRPr="00987D9F">
              <w:t xml:space="preserve"> that has been provided for the category selected in </w:t>
            </w:r>
            <w:r w:rsidRPr="00987D9F">
              <w:rPr>
                <w:b/>
                <w:bCs/>
              </w:rPr>
              <w:t xml:space="preserve">table </w:t>
            </w:r>
            <w:r w:rsidR="00A2211D" w:rsidRPr="00987D9F">
              <w:rPr>
                <w:b/>
                <w:bCs/>
              </w:rPr>
              <w:t>8</w:t>
            </w:r>
            <w:r w:rsidRPr="00987D9F">
              <w:t>.</w:t>
            </w:r>
          </w:p>
          <w:p w14:paraId="4860B6FE" w14:textId="06568DE5" w:rsidR="008F52D7" w:rsidRPr="005B5152" w:rsidRDefault="008F52D7" w:rsidP="00AB7102">
            <w:pPr>
              <w:rPr>
                <w:lang w:val="en-GB"/>
              </w:rPr>
            </w:pPr>
          </w:p>
        </w:tc>
        <w:tc>
          <w:tcPr>
            <w:tcW w:w="3119" w:type="dxa"/>
            <w:shd w:val="clear" w:color="auto" w:fill="auto"/>
          </w:tcPr>
          <w:p w14:paraId="2CEFC531" w14:textId="0FE9C9B6" w:rsidR="005F2DDB" w:rsidRPr="005B5152" w:rsidRDefault="005F2DDB" w:rsidP="00313513">
            <w:pPr>
              <w:pStyle w:val="ListParagraph"/>
              <w:numPr>
                <w:ilvl w:val="0"/>
                <w:numId w:val="41"/>
              </w:numPr>
              <w:ind w:left="340" w:hanging="340"/>
              <w:jc w:val="left"/>
              <w:rPr>
                <w:rFonts w:cs="Calibri Light"/>
              </w:rPr>
            </w:pPr>
            <w:r w:rsidRPr="005B5152">
              <w:rPr>
                <w:rFonts w:cs="Calibri Light"/>
              </w:rPr>
              <w:t xml:space="preserve">The </w:t>
            </w:r>
            <w:r w:rsidR="003C371E" w:rsidRPr="005B5152">
              <w:rPr>
                <w:rFonts w:cs="Calibri Light"/>
                <w:b/>
                <w:bCs/>
              </w:rPr>
              <w:t xml:space="preserve">Bidder </w:t>
            </w:r>
            <w:r w:rsidR="003C371E" w:rsidRPr="005B5152">
              <w:rPr>
                <w:b/>
                <w:bCs/>
              </w:rPr>
              <w:t>or its proposed trainers</w:t>
            </w:r>
            <w:r w:rsidR="003C371E" w:rsidRPr="005B5152">
              <w:rPr>
                <w:rFonts w:cs="Calibri Light"/>
              </w:rPr>
              <w:t xml:space="preserve"> </w:t>
            </w:r>
            <w:r w:rsidRPr="005B5152">
              <w:rPr>
                <w:rFonts w:cs="Calibri Light"/>
              </w:rPr>
              <w:t xml:space="preserve">must provide reference details in </w:t>
            </w:r>
            <w:r w:rsidR="00A2211D" w:rsidRPr="00C2758B">
              <w:rPr>
                <w:rFonts w:cs="Calibri Light"/>
                <w:b/>
                <w:bCs/>
              </w:rPr>
              <w:t>table 8</w:t>
            </w:r>
            <w:r w:rsidR="00A2211D" w:rsidRPr="005B5152">
              <w:rPr>
                <w:rFonts w:cs="Calibri Light"/>
              </w:rPr>
              <w:t xml:space="preserve"> </w:t>
            </w:r>
            <w:r w:rsidRPr="005B5152">
              <w:rPr>
                <w:rFonts w:cs="Calibri Light"/>
              </w:rPr>
              <w:t xml:space="preserve">of at least one (1) a customer to whom training services was delivered in the last five (5) years for the training selected in </w:t>
            </w:r>
            <w:r w:rsidR="00A2211D" w:rsidRPr="00C2758B">
              <w:rPr>
                <w:rFonts w:cs="Calibri Light"/>
                <w:b/>
                <w:bCs/>
              </w:rPr>
              <w:t>table 8</w:t>
            </w:r>
            <w:r w:rsidR="00A2211D" w:rsidRPr="005B5152">
              <w:rPr>
                <w:rFonts w:cs="Calibri Light"/>
                <w:b/>
                <w:bCs/>
              </w:rPr>
              <w:t>.</w:t>
            </w:r>
          </w:p>
          <w:p w14:paraId="056CB78E" w14:textId="77777777" w:rsidR="005F2DDB" w:rsidRPr="005B5152" w:rsidRDefault="005F2DDB" w:rsidP="005F2DDB">
            <w:pPr>
              <w:pStyle w:val="ListParagraph"/>
              <w:ind w:left="721"/>
            </w:pPr>
          </w:p>
          <w:p w14:paraId="38CC3368" w14:textId="77777777" w:rsidR="005F2DDB" w:rsidRPr="005B5152" w:rsidRDefault="005F2DDB" w:rsidP="005F2DDB">
            <w:pPr>
              <w:pStyle w:val="ListParagraph"/>
              <w:ind w:left="347"/>
            </w:pPr>
          </w:p>
          <w:p w14:paraId="0CDCDF3F" w14:textId="77777777" w:rsidR="005F2DDB" w:rsidRPr="005B5152" w:rsidRDefault="005F2DDB" w:rsidP="005F2DDB">
            <w:pPr>
              <w:spacing w:line="240" w:lineRule="auto"/>
              <w:jc w:val="center"/>
              <w:rPr>
                <w:rFonts w:eastAsia="Calibri Light" w:cs="Times New Roman"/>
                <w:b/>
                <w:bCs/>
              </w:rPr>
            </w:pPr>
            <w:r w:rsidRPr="005B5152">
              <w:rPr>
                <w:rFonts w:eastAsia="Calibri Light" w:cs="Times New Roman"/>
                <w:b/>
                <w:bCs/>
              </w:rPr>
              <w:t>AND</w:t>
            </w:r>
          </w:p>
          <w:p w14:paraId="106D2BC9" w14:textId="1DF2C969" w:rsidR="005F2DDB" w:rsidRPr="005B5152" w:rsidRDefault="005F2DDB" w:rsidP="00313513">
            <w:pPr>
              <w:pStyle w:val="ListParagraph"/>
              <w:numPr>
                <w:ilvl w:val="0"/>
                <w:numId w:val="41"/>
              </w:numPr>
              <w:ind w:left="340" w:hanging="283"/>
            </w:pPr>
            <w:r w:rsidRPr="005B5152">
              <w:t xml:space="preserve">The bidder or its proposed trainers must demonstrate capability to provide training by providing and </w:t>
            </w:r>
            <w:r w:rsidRPr="005B5152">
              <w:rPr>
                <w:b/>
                <w:bCs/>
              </w:rPr>
              <w:t>attach a training catalogue of services</w:t>
            </w:r>
            <w:r w:rsidRPr="005B5152">
              <w:t xml:space="preserve"> that has been provided for the category selected in </w:t>
            </w:r>
            <w:r w:rsidRPr="00C2758B">
              <w:rPr>
                <w:b/>
                <w:bCs/>
              </w:rPr>
              <w:t xml:space="preserve">table </w:t>
            </w:r>
            <w:r w:rsidR="00A2211D" w:rsidRPr="005B5152">
              <w:rPr>
                <w:b/>
                <w:bCs/>
              </w:rPr>
              <w:t>8</w:t>
            </w:r>
            <w:r w:rsidRPr="005B5152">
              <w:t>.</w:t>
            </w:r>
          </w:p>
          <w:p w14:paraId="01242E5A" w14:textId="77777777" w:rsidR="0029438A" w:rsidRPr="005B5152" w:rsidRDefault="0029438A" w:rsidP="0029438A">
            <w:pPr>
              <w:ind w:left="-108"/>
              <w:rPr>
                <w:rFonts w:cs="Calibri"/>
                <w:b/>
                <w:bCs/>
                <w:color w:val="FF0000"/>
              </w:rPr>
            </w:pPr>
          </w:p>
          <w:p w14:paraId="1705C470" w14:textId="3AFD8F15" w:rsidR="005F2DDB" w:rsidRPr="00C2758B" w:rsidRDefault="005F2DDB" w:rsidP="005F2DDB">
            <w:pPr>
              <w:spacing w:after="0"/>
              <w:jc w:val="left"/>
              <w:rPr>
                <w:rFonts w:cs="Calibri"/>
                <w:b/>
                <w:bCs/>
              </w:rPr>
            </w:pPr>
            <w:r w:rsidRPr="00C2758B">
              <w:rPr>
                <w:rFonts w:cs="Calibri"/>
                <w:b/>
                <w:bCs/>
              </w:rPr>
              <w:t>Note (</w:t>
            </w:r>
            <w:r w:rsidR="00987D9F">
              <w:rPr>
                <w:rFonts w:cs="Calibri"/>
                <w:b/>
                <w:bCs/>
              </w:rPr>
              <w:t>1</w:t>
            </w:r>
            <w:r w:rsidRPr="00C2758B">
              <w:rPr>
                <w:rFonts w:cs="Calibri"/>
                <w:b/>
                <w:bCs/>
              </w:rPr>
              <w:t xml:space="preserve">): </w:t>
            </w:r>
          </w:p>
          <w:p w14:paraId="63677D6E" w14:textId="38DAFDA5" w:rsidR="008F52D7" w:rsidRPr="005B5152" w:rsidRDefault="005F2DDB" w:rsidP="002C3EAB">
            <w:pPr>
              <w:spacing w:after="0"/>
              <w:jc w:val="left"/>
              <w:rPr>
                <w:rFonts w:cs="Calibri Light"/>
              </w:rPr>
            </w:pPr>
            <w:r w:rsidRPr="00C2758B">
              <w:rPr>
                <w:rFonts w:cs="Calibri"/>
              </w:rPr>
              <w:t>SITA reserves the right to verify information provided.</w:t>
            </w:r>
          </w:p>
        </w:tc>
        <w:tc>
          <w:tcPr>
            <w:tcW w:w="2091" w:type="dxa"/>
            <w:shd w:val="clear" w:color="auto" w:fill="auto"/>
          </w:tcPr>
          <w:p w14:paraId="1443CB17" w14:textId="75B588D9" w:rsidR="008F52D7" w:rsidRPr="005B5152" w:rsidRDefault="008F52D7" w:rsidP="00C442EF">
            <w:pPr>
              <w:spacing w:after="0"/>
              <w:jc w:val="left"/>
              <w:rPr>
                <w:lang w:val="en-GB"/>
              </w:rPr>
            </w:pPr>
            <w:r w:rsidRPr="00AC1B94">
              <w:rPr>
                <w:rFonts w:cs="Calibri"/>
                <w:color w:val="FF0000"/>
              </w:rPr>
              <w:t>&lt;provide unique reference to locate substantiating evidence in the bid response –</w:t>
            </w:r>
            <w:r w:rsidRPr="00AC1B94">
              <w:rPr>
                <w:rFonts w:cs="Calibri"/>
                <w:b/>
                <w:bCs/>
                <w:color w:val="FF0000"/>
              </w:rPr>
              <w:t xml:space="preserve"> see Annex A, </w:t>
            </w:r>
            <w:r w:rsidR="005F5C73" w:rsidRPr="00AC1B94">
              <w:rPr>
                <w:rFonts w:cs="Calibri"/>
                <w:b/>
                <w:bCs/>
                <w:color w:val="FF0000"/>
              </w:rPr>
              <w:t>6</w:t>
            </w:r>
            <w:r w:rsidRPr="00AC1B94">
              <w:rPr>
                <w:rFonts w:cs="Calibri"/>
                <w:b/>
                <w:bCs/>
                <w:color w:val="FF0000"/>
              </w:rPr>
              <w:t>.2.2 (b)</w:t>
            </w:r>
            <w:r w:rsidRPr="00AC1B94">
              <w:rPr>
                <w:rFonts w:cs="Calibri"/>
                <w:color w:val="FF0000"/>
              </w:rPr>
              <w:t>&gt;</w:t>
            </w:r>
          </w:p>
        </w:tc>
      </w:tr>
    </w:tbl>
    <w:p w14:paraId="52AAD5FA" w14:textId="77777777" w:rsidR="00942B4A" w:rsidRPr="005B5152" w:rsidRDefault="00B402FF" w:rsidP="008228E6">
      <w:pPr>
        <w:pStyle w:val="Heading2"/>
      </w:pPr>
      <w:bookmarkStart w:id="38" w:name="_Toc142341428"/>
      <w:bookmarkStart w:id="39" w:name="_Toc142341472"/>
      <w:bookmarkStart w:id="40" w:name="_Toc142341473"/>
      <w:bookmarkStart w:id="41" w:name="_Toc145086150"/>
      <w:bookmarkEnd w:id="38"/>
      <w:bookmarkEnd w:id="39"/>
      <w:bookmarkEnd w:id="40"/>
      <w:r w:rsidRPr="005B5152">
        <w:t xml:space="preserve">Special Conditions of Contract Verification (Stage </w:t>
      </w:r>
      <w:r w:rsidR="006B7784" w:rsidRPr="005B5152">
        <w:t>3</w:t>
      </w:r>
      <w:r w:rsidRPr="005B5152">
        <w:t>)</w:t>
      </w:r>
      <w:bookmarkEnd w:id="41"/>
    </w:p>
    <w:p w14:paraId="7EDFBE8B" w14:textId="77777777" w:rsidR="00B402FF" w:rsidRPr="005B5152" w:rsidRDefault="00B402FF" w:rsidP="00313513">
      <w:pPr>
        <w:pStyle w:val="ListParagraph"/>
        <w:numPr>
          <w:ilvl w:val="0"/>
          <w:numId w:val="22"/>
        </w:numPr>
        <w:rPr>
          <w:lang w:val="en-GB"/>
        </w:rPr>
      </w:pPr>
      <w:r w:rsidRPr="005B5152">
        <w:rPr>
          <w:lang w:val="en-GB"/>
        </w:rPr>
        <w:t>The successful supplier will be bound by Government Procurement: General Conditions of Contract (GCC) as well as this Special Conditions of Contract (SCC), which will form part of the signed contract with the successful Supplier. However, SITA reserves the right to include or waive the condition in the signed contract.</w:t>
      </w:r>
    </w:p>
    <w:p w14:paraId="689DDBD2" w14:textId="77777777" w:rsidR="00B402FF" w:rsidRPr="005B5152" w:rsidRDefault="00B402FF" w:rsidP="00313513">
      <w:pPr>
        <w:pStyle w:val="ListParagraph"/>
        <w:numPr>
          <w:ilvl w:val="0"/>
          <w:numId w:val="22"/>
        </w:numPr>
        <w:rPr>
          <w:lang w:val="en-GB"/>
        </w:rPr>
      </w:pPr>
      <w:r w:rsidRPr="005B5152">
        <w:rPr>
          <w:lang w:val="en-GB"/>
        </w:rPr>
        <w:t>SITA reserves the right to:</w:t>
      </w:r>
    </w:p>
    <w:p w14:paraId="0B06F4EA" w14:textId="77777777" w:rsidR="00B402FF" w:rsidRPr="005B5152" w:rsidRDefault="00B402FF" w:rsidP="00313513">
      <w:pPr>
        <w:pStyle w:val="ListParagraph"/>
        <w:numPr>
          <w:ilvl w:val="1"/>
          <w:numId w:val="22"/>
        </w:numPr>
        <w:rPr>
          <w:lang w:val="en-GB"/>
        </w:rPr>
      </w:pPr>
      <w:r w:rsidRPr="005B5152">
        <w:rPr>
          <w:lang w:val="en-GB"/>
        </w:rPr>
        <w:t>Negotiate the conditions; or</w:t>
      </w:r>
    </w:p>
    <w:p w14:paraId="24EE5E85" w14:textId="77777777" w:rsidR="00B402FF" w:rsidRPr="005B5152" w:rsidRDefault="00B402FF" w:rsidP="00313513">
      <w:pPr>
        <w:pStyle w:val="ListParagraph"/>
        <w:numPr>
          <w:ilvl w:val="1"/>
          <w:numId w:val="22"/>
        </w:numPr>
        <w:rPr>
          <w:lang w:val="en-GB"/>
        </w:rPr>
      </w:pPr>
      <w:r w:rsidRPr="005B5152">
        <w:rPr>
          <w:lang w:val="en-GB"/>
        </w:rPr>
        <w:t>Automatically disqualify a bidder for not accepting these conditions</w:t>
      </w:r>
      <w:r w:rsidR="00B222ED" w:rsidRPr="005B5152">
        <w:rPr>
          <w:lang w:val="en-GB"/>
        </w:rPr>
        <w:t>; or</w:t>
      </w:r>
    </w:p>
    <w:p w14:paraId="67ACDFEB" w14:textId="76004A07" w:rsidR="00B222ED" w:rsidRPr="005B5152" w:rsidRDefault="00B222ED" w:rsidP="00313513">
      <w:pPr>
        <w:pStyle w:val="ListParagraph"/>
        <w:numPr>
          <w:ilvl w:val="1"/>
          <w:numId w:val="22"/>
        </w:numPr>
        <w:rPr>
          <w:lang w:val="en-GB"/>
        </w:rPr>
      </w:pPr>
      <w:r w:rsidRPr="005B5152">
        <w:rPr>
          <w:lang w:val="en-GB"/>
        </w:rPr>
        <w:t>Award to multiple bidders</w:t>
      </w:r>
      <w:r w:rsidR="00236C4E" w:rsidRPr="005B5152">
        <w:rPr>
          <w:lang w:val="en-GB"/>
        </w:rPr>
        <w:t>;</w:t>
      </w:r>
    </w:p>
    <w:p w14:paraId="4584FC2E" w14:textId="5563852B" w:rsidR="00236C4E" w:rsidRPr="005B5152" w:rsidRDefault="00236C4E" w:rsidP="00313513">
      <w:pPr>
        <w:pStyle w:val="ListParagraph"/>
        <w:numPr>
          <w:ilvl w:val="1"/>
          <w:numId w:val="22"/>
        </w:numPr>
        <w:rPr>
          <w:lang w:val="en-GB"/>
        </w:rPr>
      </w:pPr>
      <w:r w:rsidRPr="005B5152">
        <w:rPr>
          <w:lang w:val="en-GB"/>
        </w:rPr>
        <w:t>To not Award;</w:t>
      </w:r>
    </w:p>
    <w:p w14:paraId="60D7CE9B" w14:textId="1F677E1F" w:rsidR="00236C4E" w:rsidRPr="005B5152" w:rsidRDefault="00236C4E" w:rsidP="00313513">
      <w:pPr>
        <w:pStyle w:val="ListParagraph"/>
        <w:numPr>
          <w:ilvl w:val="1"/>
          <w:numId w:val="22"/>
        </w:numPr>
        <w:rPr>
          <w:lang w:val="en-GB"/>
        </w:rPr>
      </w:pPr>
      <w:r w:rsidRPr="005B5152">
        <w:rPr>
          <w:lang w:val="en-GB"/>
        </w:rPr>
        <w:t>To do partial Award;</w:t>
      </w:r>
    </w:p>
    <w:p w14:paraId="05EB9C47" w14:textId="2CDD501E" w:rsidR="00236C4E" w:rsidRPr="005B5152" w:rsidRDefault="00236C4E" w:rsidP="00313513">
      <w:pPr>
        <w:pStyle w:val="ListParagraph"/>
        <w:numPr>
          <w:ilvl w:val="1"/>
          <w:numId w:val="22"/>
        </w:numPr>
        <w:rPr>
          <w:lang w:val="en-GB"/>
        </w:rPr>
      </w:pPr>
      <w:r w:rsidRPr="005B5152">
        <w:rPr>
          <w:lang w:val="en-GB"/>
        </w:rPr>
        <w:t>R</w:t>
      </w:r>
      <w:r w:rsidRPr="00C2758B">
        <w:rPr>
          <w:lang w:val="en-GB"/>
        </w:rPr>
        <w:t>efresh the supplier panel to meet emergent training needs.</w:t>
      </w:r>
    </w:p>
    <w:p w14:paraId="6E171EC6" w14:textId="77777777" w:rsidR="00B402FF" w:rsidRPr="005B5152" w:rsidRDefault="00B222ED" w:rsidP="00313513">
      <w:pPr>
        <w:pStyle w:val="ListParagraph"/>
        <w:numPr>
          <w:ilvl w:val="0"/>
          <w:numId w:val="22"/>
        </w:numPr>
        <w:rPr>
          <w:lang w:val="en-GB"/>
        </w:rPr>
      </w:pPr>
      <w:r w:rsidRPr="005B5152">
        <w:rPr>
          <w:lang w:val="en-GB"/>
        </w:rPr>
        <w:t>In the event that the bidder qualifies the proposal with own conditions and does not specifically withdraw such own conditions when called upon to do so, SITA will invoke the rights reserved in accordance with subsection 4.3.</w:t>
      </w:r>
      <w:r w:rsidR="008E59CE" w:rsidRPr="005B5152">
        <w:rPr>
          <w:lang w:val="en-GB"/>
        </w:rPr>
        <w:t xml:space="preserve"> (b)</w:t>
      </w:r>
      <w:r w:rsidRPr="005B5152">
        <w:rPr>
          <w:lang w:val="en-GB"/>
        </w:rPr>
        <w:t xml:space="preserve"> above.</w:t>
      </w:r>
    </w:p>
    <w:p w14:paraId="08047B0F" w14:textId="77777777" w:rsidR="00B402FF" w:rsidRPr="005B5152" w:rsidRDefault="00B402FF" w:rsidP="00AF05FE"/>
    <w:p w14:paraId="2EF19BEF" w14:textId="77777777" w:rsidR="00B222ED" w:rsidRPr="005B5152" w:rsidRDefault="00B222ED" w:rsidP="00B222ED">
      <w:pPr>
        <w:pStyle w:val="Heading3"/>
      </w:pPr>
      <w:bookmarkStart w:id="42" w:name="_Toc145086151"/>
      <w:r w:rsidRPr="005B5152">
        <w:t>Special Conditions of Contract</w:t>
      </w:r>
      <w:bookmarkEnd w:id="42"/>
    </w:p>
    <w:p w14:paraId="05F7DD1F" w14:textId="77777777" w:rsidR="00B222ED" w:rsidRPr="005B5152" w:rsidRDefault="00B222ED" w:rsidP="00B222ED">
      <w:pPr>
        <w:pStyle w:val="Heading4"/>
      </w:pPr>
      <w:r w:rsidRPr="005B5152">
        <w:t>Contracting Conditions</w:t>
      </w:r>
    </w:p>
    <w:p w14:paraId="10EA91B5" w14:textId="77777777" w:rsidR="00B222ED" w:rsidRPr="005B5152" w:rsidRDefault="00B222ED" w:rsidP="008D2B4A">
      <w:pPr>
        <w:pStyle w:val="ListParagraph"/>
        <w:numPr>
          <w:ilvl w:val="0"/>
          <w:numId w:val="4"/>
        </w:numPr>
        <w:rPr>
          <w:lang w:val="en-GB"/>
        </w:rPr>
      </w:pPr>
      <w:r w:rsidRPr="005B5152">
        <w:rPr>
          <w:b/>
          <w:bCs/>
          <w:lang w:val="en-GB"/>
        </w:rPr>
        <w:t>Formal Contract</w:t>
      </w:r>
      <w:r w:rsidRPr="005B5152">
        <w:rPr>
          <w:lang w:val="en-GB"/>
        </w:rPr>
        <w:t xml:space="preserve"> - The supplier must enter into a formal written contract (agreement) with SITA.</w:t>
      </w:r>
    </w:p>
    <w:p w14:paraId="11E47D03" w14:textId="77777777" w:rsidR="00B222ED" w:rsidRPr="005B5152" w:rsidRDefault="00B222ED" w:rsidP="008D2B4A">
      <w:pPr>
        <w:pStyle w:val="ListParagraph"/>
        <w:numPr>
          <w:ilvl w:val="0"/>
          <w:numId w:val="4"/>
        </w:numPr>
        <w:rPr>
          <w:lang w:val="en-GB"/>
        </w:rPr>
      </w:pPr>
      <w:r w:rsidRPr="005B5152">
        <w:rPr>
          <w:b/>
          <w:bCs/>
          <w:lang w:val="en-GB"/>
        </w:rPr>
        <w:t>Right to Audit</w:t>
      </w:r>
      <w:r w:rsidRPr="005B5152">
        <w:rPr>
          <w:lang w:val="en-GB"/>
        </w:rPr>
        <w:t xml:space="preserve"> - SITA reserves the right, before entering into a contract, to conduct or commission an external service provider to conduct a financial audit or probity to ascertain whether a qualifying bidder has the financial wherewithal or technical capability to provide the goods and services as required by this tender.</w:t>
      </w:r>
    </w:p>
    <w:p w14:paraId="059C8EAC" w14:textId="77777777" w:rsidR="00B222ED" w:rsidRPr="005B5152" w:rsidRDefault="00B222ED" w:rsidP="00B222ED">
      <w:pPr>
        <w:pStyle w:val="Heading4"/>
      </w:pPr>
      <w:r w:rsidRPr="005B5152">
        <w:t>Delivery Address</w:t>
      </w:r>
    </w:p>
    <w:p w14:paraId="621A00E6" w14:textId="0BD230D6" w:rsidR="00B222ED" w:rsidRPr="005B5152" w:rsidRDefault="00B222ED" w:rsidP="008D2B4A">
      <w:pPr>
        <w:pStyle w:val="ListParagraph"/>
        <w:numPr>
          <w:ilvl w:val="0"/>
          <w:numId w:val="5"/>
        </w:numPr>
      </w:pPr>
      <w:r w:rsidRPr="005B5152">
        <w:t>The supplier must deliver the required products or services at as indicated in Section 2.2, Delivery Address</w:t>
      </w:r>
      <w:r w:rsidR="006B62A1" w:rsidRPr="005B5152">
        <w:t>.</w:t>
      </w:r>
    </w:p>
    <w:p w14:paraId="4A1EDB8D" w14:textId="77777777" w:rsidR="00E60BE0" w:rsidRPr="005B5152" w:rsidRDefault="00E60BE0" w:rsidP="00E60BE0">
      <w:pPr>
        <w:pStyle w:val="Heading4"/>
      </w:pPr>
      <w:r w:rsidRPr="005B5152">
        <w:t>Supplier Performance Reporting</w:t>
      </w:r>
    </w:p>
    <w:p w14:paraId="62B1A10A" w14:textId="07749933" w:rsidR="00E60BE0" w:rsidRPr="005B5152" w:rsidRDefault="00EF0734" w:rsidP="00313513">
      <w:pPr>
        <w:pStyle w:val="ListParagraph"/>
        <w:numPr>
          <w:ilvl w:val="0"/>
          <w:numId w:val="6"/>
        </w:numPr>
      </w:pPr>
      <w:r w:rsidRPr="005B5152">
        <w:t>The bidder will submit a prelimi</w:t>
      </w:r>
      <w:r w:rsidR="00924337" w:rsidRPr="005B5152">
        <w:t>nary report before the final one is agreed upon</w:t>
      </w:r>
      <w:r w:rsidR="0051148A" w:rsidRPr="005B5152">
        <w:t xml:space="preserve"> during contracting stage</w:t>
      </w:r>
      <w:r w:rsidR="006B62A1" w:rsidRPr="005B5152">
        <w:t>.</w:t>
      </w:r>
      <w:r w:rsidR="0051148A" w:rsidRPr="005B5152">
        <w:t xml:space="preserve"> </w:t>
      </w:r>
    </w:p>
    <w:p w14:paraId="537BF0C5" w14:textId="77777777" w:rsidR="00E60BE0" w:rsidRPr="005B5152" w:rsidRDefault="00E60BE0" w:rsidP="0051148A">
      <w:pPr>
        <w:pStyle w:val="Heading4"/>
        <w:spacing w:line="276" w:lineRule="auto"/>
      </w:pPr>
      <w:r w:rsidRPr="005B5152">
        <w:t>Certification, Expertise and Qualification</w:t>
      </w:r>
    </w:p>
    <w:p w14:paraId="54D0A43C" w14:textId="77777777" w:rsidR="007F30D8" w:rsidRPr="005B5152" w:rsidRDefault="007F30D8" w:rsidP="00313513">
      <w:pPr>
        <w:numPr>
          <w:ilvl w:val="0"/>
          <w:numId w:val="7"/>
        </w:numPr>
        <w:spacing w:after="0"/>
        <w:jc w:val="left"/>
        <w:outlineLvl w:val="0"/>
        <w:rPr>
          <w:rFonts w:eastAsia="Times New Roman" w:cs="Calibri Light"/>
        </w:rPr>
      </w:pPr>
      <w:r w:rsidRPr="005B5152">
        <w:rPr>
          <w:rFonts w:eastAsia="Times New Roman" w:cs="Calibri Light"/>
        </w:rPr>
        <w:t>The bidder certifies that:</w:t>
      </w:r>
    </w:p>
    <w:p w14:paraId="63397680" w14:textId="77777777" w:rsidR="007F30D8" w:rsidRPr="005B5152" w:rsidRDefault="007F30D8" w:rsidP="00313513">
      <w:pPr>
        <w:numPr>
          <w:ilvl w:val="1"/>
          <w:numId w:val="6"/>
        </w:numPr>
        <w:spacing w:after="0"/>
        <w:jc w:val="left"/>
        <w:outlineLvl w:val="0"/>
        <w:rPr>
          <w:rFonts w:eastAsia="Times New Roman" w:cs="Calibri Light"/>
        </w:rPr>
      </w:pPr>
      <w:r w:rsidRPr="005B5152">
        <w:rPr>
          <w:rFonts w:eastAsia="Times New Roman" w:cs="Calibri Light"/>
        </w:rPr>
        <w:t>it has the necessary expertise, skill, qualifications and ability to undertake the work required in terms of the Scope of bid (Section 2) and Requirements (Section 3) and;</w:t>
      </w:r>
    </w:p>
    <w:p w14:paraId="2E83EB23" w14:textId="77777777" w:rsidR="007F30D8" w:rsidRPr="005B5152" w:rsidRDefault="007F30D8" w:rsidP="00313513">
      <w:pPr>
        <w:numPr>
          <w:ilvl w:val="1"/>
          <w:numId w:val="6"/>
        </w:numPr>
        <w:spacing w:after="0"/>
        <w:jc w:val="left"/>
        <w:outlineLvl w:val="0"/>
        <w:rPr>
          <w:rFonts w:eastAsia="Times New Roman" w:cs="Calibri Light"/>
        </w:rPr>
      </w:pPr>
      <w:r w:rsidRPr="005B5152">
        <w:rPr>
          <w:rFonts w:eastAsia="Times New Roman" w:cs="Calibri Light"/>
        </w:rPr>
        <w:t>it is committed to provide the Products or Services; and</w:t>
      </w:r>
    </w:p>
    <w:p w14:paraId="15E06101" w14:textId="77777777" w:rsidR="007F30D8" w:rsidRPr="005B5152" w:rsidRDefault="007F30D8" w:rsidP="00313513">
      <w:pPr>
        <w:numPr>
          <w:ilvl w:val="1"/>
          <w:numId w:val="6"/>
        </w:numPr>
        <w:spacing w:after="0"/>
        <w:jc w:val="left"/>
        <w:outlineLvl w:val="0"/>
        <w:rPr>
          <w:rFonts w:eastAsia="Times New Roman" w:cs="Calibri Light"/>
        </w:rPr>
      </w:pPr>
      <w:r w:rsidRPr="005B5152">
        <w:rPr>
          <w:rFonts w:eastAsia="Times New Roman" w:cs="Calibri Light"/>
        </w:rPr>
        <w:t>perform all obligations detailed herein without any interruption to the Customer.</w:t>
      </w:r>
    </w:p>
    <w:p w14:paraId="5BF61B2F" w14:textId="77777777" w:rsidR="007F30D8" w:rsidRPr="005B5152" w:rsidRDefault="007F30D8" w:rsidP="00313513">
      <w:pPr>
        <w:numPr>
          <w:ilvl w:val="0"/>
          <w:numId w:val="7"/>
        </w:numPr>
        <w:spacing w:after="0"/>
        <w:jc w:val="left"/>
        <w:outlineLvl w:val="0"/>
        <w:rPr>
          <w:rFonts w:eastAsia="Times New Roman" w:cs="Calibri Light"/>
        </w:rPr>
      </w:pPr>
      <w:r w:rsidRPr="005B5152">
        <w:rPr>
          <w:rFonts w:eastAsia="Times New Roman" w:cs="Calibri Light"/>
        </w:rPr>
        <w:t>The Supplier must:</w:t>
      </w:r>
    </w:p>
    <w:p w14:paraId="0B7DC048" w14:textId="77777777" w:rsidR="007F30D8" w:rsidRPr="005B5152" w:rsidRDefault="007F30D8" w:rsidP="00313513">
      <w:pPr>
        <w:numPr>
          <w:ilvl w:val="1"/>
          <w:numId w:val="25"/>
        </w:numPr>
        <w:spacing w:after="0"/>
        <w:jc w:val="left"/>
        <w:outlineLvl w:val="0"/>
        <w:rPr>
          <w:rFonts w:eastAsia="Times New Roman" w:cs="Calibri Light"/>
        </w:rPr>
      </w:pPr>
      <w:r w:rsidRPr="005B5152">
        <w:rPr>
          <w:rFonts w:eastAsia="Times New Roman" w:cs="Calibri Light"/>
          <w:bCs/>
        </w:rPr>
        <w:t xml:space="preserve"> Provide </w:t>
      </w:r>
      <w:r w:rsidRPr="005B5152">
        <w:rPr>
          <w:rFonts w:eastAsia="Times New Roman" w:cs="Calibri Light"/>
        </w:rPr>
        <w:t>the service in a good and workmanlike manner and in accordance with the practices and high professional standards used in well-managed operations performing services similar to the Services; and</w:t>
      </w:r>
    </w:p>
    <w:p w14:paraId="72463457" w14:textId="77777777" w:rsidR="007F30D8" w:rsidRPr="005B5152" w:rsidRDefault="007F30D8" w:rsidP="00313513">
      <w:pPr>
        <w:numPr>
          <w:ilvl w:val="1"/>
          <w:numId w:val="25"/>
        </w:numPr>
        <w:spacing w:after="0"/>
        <w:jc w:val="left"/>
        <w:outlineLvl w:val="0"/>
        <w:rPr>
          <w:rFonts w:eastAsia="Times New Roman" w:cs="Calibri Light"/>
        </w:rPr>
      </w:pPr>
      <w:r w:rsidRPr="005B5152">
        <w:rPr>
          <w:rFonts w:eastAsia="Times New Roman" w:cs="Calibri Light"/>
        </w:rPr>
        <w:t>Must perform the Services in the most cost-effective manner consistent with the level of quality and performance as defined in scope of bid (Section 2) and Requirements (Section 3).</w:t>
      </w:r>
    </w:p>
    <w:p w14:paraId="0A52D190" w14:textId="77777777" w:rsidR="00CA731E" w:rsidRPr="005B5152" w:rsidRDefault="00CA731E" w:rsidP="00CA731E">
      <w:pPr>
        <w:pStyle w:val="Heading4"/>
      </w:pPr>
      <w:r w:rsidRPr="005B5152">
        <w:t>Logistical Conditions</w:t>
      </w:r>
    </w:p>
    <w:p w14:paraId="263E40C7" w14:textId="77777777" w:rsidR="00CA731E" w:rsidRPr="005B5152" w:rsidRDefault="00CA731E" w:rsidP="00313513">
      <w:pPr>
        <w:pStyle w:val="ListParagraph"/>
        <w:numPr>
          <w:ilvl w:val="0"/>
          <w:numId w:val="8"/>
        </w:numPr>
      </w:pPr>
      <w:r w:rsidRPr="005B5152">
        <w:rPr>
          <w:b/>
          <w:bCs/>
        </w:rPr>
        <w:t>Hours of Work</w:t>
      </w:r>
      <w:r w:rsidRPr="005B5152">
        <w:t xml:space="preserve">  </w:t>
      </w:r>
    </w:p>
    <w:p w14:paraId="3D47E65D" w14:textId="22AF4856" w:rsidR="00B12F3C" w:rsidRPr="005B5152" w:rsidRDefault="00CA731E" w:rsidP="00313513">
      <w:pPr>
        <w:pStyle w:val="ListParagraph"/>
        <w:numPr>
          <w:ilvl w:val="1"/>
          <w:numId w:val="8"/>
        </w:numPr>
      </w:pPr>
      <w:r w:rsidRPr="005B5152">
        <w:t>Office hours are defined as business working hours of the customer and is Mondays to Fridays between 07:30</w:t>
      </w:r>
      <w:r w:rsidR="0051148A" w:rsidRPr="005B5152">
        <w:t>am</w:t>
      </w:r>
      <w:r w:rsidRPr="005B5152">
        <w:t xml:space="preserve"> and 16:00</w:t>
      </w:r>
      <w:r w:rsidR="0051148A" w:rsidRPr="005B5152">
        <w:t>pm</w:t>
      </w:r>
    </w:p>
    <w:p w14:paraId="0A5D4FFC" w14:textId="0562DC21" w:rsidR="00CA731E" w:rsidRPr="005B5152" w:rsidRDefault="00CA731E" w:rsidP="00313513">
      <w:pPr>
        <w:pStyle w:val="ListParagraph"/>
        <w:numPr>
          <w:ilvl w:val="1"/>
          <w:numId w:val="8"/>
        </w:numPr>
      </w:pPr>
      <w:r w:rsidRPr="005B5152">
        <w:t>After hours of the customer during week days are from16:00</w:t>
      </w:r>
      <w:r w:rsidR="0051148A" w:rsidRPr="005B5152">
        <w:t>pm</w:t>
      </w:r>
      <w:r w:rsidRPr="005B5152">
        <w:t xml:space="preserve"> to 07:30</w:t>
      </w:r>
      <w:r w:rsidR="0051148A" w:rsidRPr="005B5152">
        <w:t>pm</w:t>
      </w:r>
    </w:p>
    <w:p w14:paraId="732148A6" w14:textId="77777777" w:rsidR="00CA731E" w:rsidRPr="005B5152" w:rsidRDefault="00CA731E" w:rsidP="00313513">
      <w:pPr>
        <w:pStyle w:val="ListParagraph"/>
        <w:numPr>
          <w:ilvl w:val="0"/>
          <w:numId w:val="8"/>
        </w:numPr>
        <w:rPr>
          <w:b/>
          <w:bCs/>
        </w:rPr>
      </w:pPr>
      <w:r w:rsidRPr="005B5152">
        <w:rPr>
          <w:b/>
          <w:bCs/>
        </w:rPr>
        <w:t>Client environment</w:t>
      </w:r>
    </w:p>
    <w:p w14:paraId="5EECFD0B" w14:textId="25577DB0" w:rsidR="00CA731E" w:rsidRPr="005B5152" w:rsidRDefault="00CA731E" w:rsidP="00313513">
      <w:pPr>
        <w:pStyle w:val="ListParagraph"/>
        <w:numPr>
          <w:ilvl w:val="1"/>
          <w:numId w:val="8"/>
        </w:numPr>
      </w:pPr>
      <w:r w:rsidRPr="005B5152">
        <w:t xml:space="preserve">In the event that SITA grants the bidder access to </w:t>
      </w:r>
      <w:r w:rsidR="00EE19CB" w:rsidRPr="005B5152">
        <w:t xml:space="preserve">training facilities </w:t>
      </w:r>
    </w:p>
    <w:p w14:paraId="44B468D6" w14:textId="77777777" w:rsidR="00CA731E" w:rsidRPr="005B5152" w:rsidRDefault="00CA731E" w:rsidP="00313513">
      <w:pPr>
        <w:pStyle w:val="ListParagraph"/>
        <w:numPr>
          <w:ilvl w:val="0"/>
          <w:numId w:val="8"/>
        </w:numPr>
        <w:rPr>
          <w:b/>
          <w:bCs/>
        </w:rPr>
      </w:pPr>
      <w:r w:rsidRPr="005B5152">
        <w:rPr>
          <w:b/>
          <w:bCs/>
        </w:rPr>
        <w:t>Tools of Trade</w:t>
      </w:r>
    </w:p>
    <w:p w14:paraId="5826AB6A" w14:textId="77777777" w:rsidR="00F2583E" w:rsidRPr="005B5152" w:rsidRDefault="00CA731E" w:rsidP="00313513">
      <w:pPr>
        <w:pStyle w:val="ListParagraph"/>
        <w:numPr>
          <w:ilvl w:val="1"/>
          <w:numId w:val="8"/>
        </w:numPr>
      </w:pPr>
      <w:r w:rsidRPr="005B5152">
        <w:t xml:space="preserve">The bidder is expected to use its own </w:t>
      </w:r>
      <w:r w:rsidR="00F2583E" w:rsidRPr="005B5152">
        <w:t>resources (cell phone, laptops etc) to communicate with its own offices or outside of the SITA/Client buildings, including all tools and equipment to render the services effectively</w:t>
      </w:r>
      <w:r w:rsidR="004176AA" w:rsidRPr="005B5152">
        <w:t>.</w:t>
      </w:r>
    </w:p>
    <w:p w14:paraId="75CD2524" w14:textId="1F25F4CC" w:rsidR="007F30D8" w:rsidRPr="00C2758B" w:rsidRDefault="00F2583E" w:rsidP="00C2758B">
      <w:pPr>
        <w:pStyle w:val="Heading4"/>
        <w:rPr>
          <w:rFonts w:eastAsia="Times New Roman" w:cs="Calibri Light"/>
          <w:bCs/>
        </w:rPr>
      </w:pPr>
      <w:r w:rsidRPr="005B5152">
        <w:t>Regulatory, Quality and Standards</w:t>
      </w:r>
    </w:p>
    <w:p w14:paraId="5A16D0F6" w14:textId="77777777" w:rsidR="007F30D8" w:rsidRPr="005B5152" w:rsidRDefault="007F30D8" w:rsidP="00313513">
      <w:pPr>
        <w:pStyle w:val="ListParagraph"/>
        <w:numPr>
          <w:ilvl w:val="0"/>
          <w:numId w:val="26"/>
        </w:numPr>
        <w:rPr>
          <w:rFonts w:eastAsia="Times New Roman" w:cs="Calibri Light"/>
        </w:rPr>
      </w:pPr>
      <w:r w:rsidRPr="005B5152">
        <w:rPr>
          <w:rFonts w:eastAsia="Times New Roman" w:cs="Calibri Light"/>
          <w:bCs/>
        </w:rPr>
        <w:t>The Supplier must for the duration of the contract ensure compliance with ISO/IEC General Quality Standards, ISO27001, and Protection of Personal Information Act (POPIA).</w:t>
      </w:r>
    </w:p>
    <w:p w14:paraId="385B4303" w14:textId="77777777" w:rsidR="007F30D8" w:rsidRPr="005B5152" w:rsidRDefault="007F30D8" w:rsidP="00313513">
      <w:pPr>
        <w:numPr>
          <w:ilvl w:val="0"/>
          <w:numId w:val="26"/>
        </w:numPr>
        <w:spacing w:after="0" w:line="240" w:lineRule="auto"/>
        <w:jc w:val="left"/>
        <w:outlineLvl w:val="0"/>
        <w:rPr>
          <w:rFonts w:eastAsia="Times New Roman" w:cs="Calibri Light"/>
        </w:rPr>
      </w:pPr>
      <w:r w:rsidRPr="005B5152">
        <w:rPr>
          <w:rFonts w:eastAsia="Times New Roman" w:cs="Calibri Light"/>
          <w:bCs/>
        </w:rPr>
        <w:t>The Supplier must for the duration of the contract ensure compliance with General Quality Standards, ISO 9001</w:t>
      </w:r>
    </w:p>
    <w:p w14:paraId="2026952C" w14:textId="77777777" w:rsidR="007F30D8" w:rsidRPr="005B5152" w:rsidRDefault="007F30D8" w:rsidP="00313513">
      <w:pPr>
        <w:numPr>
          <w:ilvl w:val="0"/>
          <w:numId w:val="26"/>
        </w:numPr>
        <w:spacing w:after="0" w:line="240" w:lineRule="auto"/>
        <w:jc w:val="left"/>
        <w:outlineLvl w:val="0"/>
        <w:rPr>
          <w:rFonts w:ascii="Calibri" w:eastAsia="Times New Roman" w:hAnsi="Calibri" w:cs="Times New Roman"/>
          <w:sz w:val="24"/>
          <w:szCs w:val="24"/>
        </w:rPr>
      </w:pPr>
      <w:r w:rsidRPr="005B5152">
        <w:rPr>
          <w:rFonts w:eastAsia="Times New Roman" w:cs="Calibri Light"/>
          <w:bCs/>
        </w:rPr>
        <w:t>The Supplier must for the duration of the contract ensure that the proposed product or solution conform to the list of Government Minimum Interoperability Standards (MIOS).</w:t>
      </w:r>
    </w:p>
    <w:p w14:paraId="03356C9D" w14:textId="77777777" w:rsidR="00F2583E" w:rsidRPr="005B5152" w:rsidRDefault="00F2583E" w:rsidP="00F2583E">
      <w:pPr>
        <w:pStyle w:val="Heading4"/>
      </w:pPr>
      <w:r w:rsidRPr="005B5152">
        <w:t>Personnel Security Clearance</w:t>
      </w:r>
    </w:p>
    <w:p w14:paraId="33947C48" w14:textId="77777777" w:rsidR="00F2583E" w:rsidRPr="005B5152" w:rsidRDefault="00F2583E" w:rsidP="00313513">
      <w:pPr>
        <w:pStyle w:val="ListParagraph"/>
        <w:numPr>
          <w:ilvl w:val="0"/>
          <w:numId w:val="9"/>
        </w:numPr>
      </w:pPr>
      <w:r w:rsidRPr="005B5152">
        <w:t>The Bidder personnel who are required to work with information related to NATIONAL SECURITY must have a valid South African security clearance or must apply within 30 days of the signed contract for a security clearance to the level of CONFIDENTIAL at the expense of the Bidder from the South African State Security Agency or duly authorised Personnel Security Vetting entity of SA Government.</w:t>
      </w:r>
    </w:p>
    <w:p w14:paraId="16CF4151" w14:textId="77777777" w:rsidR="004176AA" w:rsidRPr="005B5152" w:rsidRDefault="004176AA" w:rsidP="00313513">
      <w:pPr>
        <w:pStyle w:val="ListParagraph"/>
        <w:numPr>
          <w:ilvl w:val="0"/>
          <w:numId w:val="9"/>
        </w:numPr>
      </w:pPr>
      <w:r w:rsidRPr="005B5152">
        <w:t>As an interim, an oath of secrecy must be signed by the technician /resources on condition that proof is supplied that the submission is made for a security clearance of confidential.</w:t>
      </w:r>
    </w:p>
    <w:p w14:paraId="28097C12" w14:textId="77777777" w:rsidR="00F2583E" w:rsidRPr="005B5152" w:rsidRDefault="004176AA" w:rsidP="004176AA">
      <w:pPr>
        <w:pStyle w:val="Heading4"/>
        <w:ind w:left="567"/>
      </w:pPr>
      <w:r w:rsidRPr="005B5152">
        <w:t>Confidentiality and non -disclosure conditions</w:t>
      </w:r>
    </w:p>
    <w:p w14:paraId="0EE9887F" w14:textId="77777777" w:rsidR="00942B4A" w:rsidRPr="005B5152" w:rsidRDefault="004176AA" w:rsidP="00313513">
      <w:pPr>
        <w:pStyle w:val="ListParagraph"/>
        <w:numPr>
          <w:ilvl w:val="0"/>
          <w:numId w:val="10"/>
        </w:numPr>
      </w:pPr>
      <w:r w:rsidRPr="005B5152">
        <w:t>The Supplier, including its management and staff, must before commencement of the Contract, sign a non-disclosure agreement regarding Confidential Information</w:t>
      </w:r>
    </w:p>
    <w:p w14:paraId="30262E54" w14:textId="77777777" w:rsidR="00785040" w:rsidRPr="005B5152" w:rsidRDefault="00785040" w:rsidP="00313513">
      <w:pPr>
        <w:pStyle w:val="ListParagraph"/>
        <w:numPr>
          <w:ilvl w:val="0"/>
          <w:numId w:val="10"/>
        </w:numPr>
      </w:pPr>
      <w:r w:rsidRPr="005B5152">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14:paraId="43CC1D37" w14:textId="77777777" w:rsidR="00785040" w:rsidRPr="005B5152" w:rsidRDefault="00785040" w:rsidP="00313513">
      <w:pPr>
        <w:pStyle w:val="ListParagraph"/>
        <w:numPr>
          <w:ilvl w:val="1"/>
          <w:numId w:val="10"/>
        </w:numPr>
      </w:pPr>
      <w:r w:rsidRPr="005B5152">
        <w:t>the Promotion of Access to Information Act, 2000 (Act no. 2 of 2000);</w:t>
      </w:r>
    </w:p>
    <w:p w14:paraId="08899283" w14:textId="77777777" w:rsidR="00785040" w:rsidRPr="005B5152" w:rsidRDefault="00785040" w:rsidP="00313513">
      <w:pPr>
        <w:pStyle w:val="ListParagraph"/>
        <w:numPr>
          <w:ilvl w:val="1"/>
          <w:numId w:val="10"/>
        </w:numPr>
      </w:pPr>
      <w:r w:rsidRPr="005B5152">
        <w:t>being clearly marked "Confidential" and which is provided by one Party to another Party in terms of this Contract;</w:t>
      </w:r>
    </w:p>
    <w:p w14:paraId="20C662AA" w14:textId="77777777" w:rsidR="00785040" w:rsidRPr="005B5152" w:rsidRDefault="00785040" w:rsidP="00313513">
      <w:pPr>
        <w:pStyle w:val="ListParagraph"/>
        <w:numPr>
          <w:ilvl w:val="1"/>
          <w:numId w:val="10"/>
        </w:numPr>
      </w:pPr>
      <w:r w:rsidRPr="005B5152">
        <w:t>being information or data, which one Party provides to another Party or to which a Party has access because of Services provided in terms of this Contract and in which a Party would have a reasonable expectation of confidentiality;</w:t>
      </w:r>
    </w:p>
    <w:p w14:paraId="75C3DAA3" w14:textId="77777777" w:rsidR="00785040" w:rsidRPr="005B5152" w:rsidRDefault="00785040" w:rsidP="00313513">
      <w:pPr>
        <w:pStyle w:val="ListParagraph"/>
        <w:numPr>
          <w:ilvl w:val="1"/>
          <w:numId w:val="10"/>
        </w:numPr>
      </w:pPr>
      <w:r w:rsidRPr="005B5152">
        <w:t>being information provided by one Party to another Party in the course of contractual or other negotiations, which could reasonably be expected to prejudice the right of the non-disclosing Party;</w:t>
      </w:r>
    </w:p>
    <w:p w14:paraId="75A798F8" w14:textId="77777777" w:rsidR="00785040" w:rsidRPr="005B5152" w:rsidRDefault="00785040" w:rsidP="00313513">
      <w:pPr>
        <w:pStyle w:val="ListParagraph"/>
        <w:numPr>
          <w:ilvl w:val="1"/>
          <w:numId w:val="10"/>
        </w:numPr>
      </w:pPr>
      <w:r w:rsidRPr="005B5152">
        <w:t>being information, the disclosure of which could reasonably be expected to endanger a life or physical security of a person;</w:t>
      </w:r>
    </w:p>
    <w:p w14:paraId="39A468BE" w14:textId="77777777" w:rsidR="00785040" w:rsidRPr="005B5152" w:rsidRDefault="00785040" w:rsidP="00313513">
      <w:pPr>
        <w:pStyle w:val="ListParagraph"/>
        <w:numPr>
          <w:ilvl w:val="1"/>
          <w:numId w:val="10"/>
        </w:numPr>
      </w:pPr>
      <w:r w:rsidRPr="005B5152">
        <w:t>being technical, scientific, commercial, financial and market-related information, know-how and trade secrets of a Party;</w:t>
      </w:r>
    </w:p>
    <w:p w14:paraId="7353043B" w14:textId="77777777" w:rsidR="00785040" w:rsidRPr="005B5152" w:rsidRDefault="00785040" w:rsidP="00313513">
      <w:pPr>
        <w:pStyle w:val="ListParagraph"/>
        <w:numPr>
          <w:ilvl w:val="1"/>
          <w:numId w:val="10"/>
        </w:numPr>
      </w:pPr>
      <w:r w:rsidRPr="005B5152">
        <w:t>being financial, commercial, scientific or technical information, other than trade secrets, of a Party, the disclosure of which would be likely to cause harm to the commercial or financial interests of a non-disclosing Party; and</w:t>
      </w:r>
    </w:p>
    <w:p w14:paraId="52D64903" w14:textId="77777777" w:rsidR="00785040" w:rsidRPr="005B5152" w:rsidRDefault="00785040" w:rsidP="00313513">
      <w:pPr>
        <w:pStyle w:val="ListParagraph"/>
        <w:numPr>
          <w:ilvl w:val="1"/>
          <w:numId w:val="10"/>
        </w:numPr>
      </w:pPr>
      <w:r w:rsidRPr="005B5152">
        <w:t>being information supplied by a Party in confidence, the disclosure of which could reasonably be expected either to put the Party at a disadvantage in contractual or other negotiations or to prejudice the Party in commercial competition; or</w:t>
      </w:r>
    </w:p>
    <w:p w14:paraId="01BBE26B" w14:textId="77777777" w:rsidR="00785040" w:rsidRPr="005B5152" w:rsidRDefault="00785040" w:rsidP="00313513">
      <w:pPr>
        <w:pStyle w:val="ListParagraph"/>
        <w:numPr>
          <w:ilvl w:val="1"/>
          <w:numId w:val="10"/>
        </w:numPr>
      </w:pPr>
      <w:r w:rsidRPr="005B5152">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specifications of a Party, but must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14:paraId="1FE9CCAF" w14:textId="77777777" w:rsidR="00785040" w:rsidRPr="005B5152" w:rsidRDefault="00785040" w:rsidP="00313513">
      <w:pPr>
        <w:pStyle w:val="ListParagraph"/>
        <w:numPr>
          <w:ilvl w:val="0"/>
          <w:numId w:val="10"/>
        </w:numPr>
      </w:pPr>
      <w:r w:rsidRPr="005B5152">
        <w:t>Notwithstanding the provisions of this Contract, no Party is entitled to disclose Confidential Information, except where required to do so in terms of a law, without the prior written consent of any other Party having an interest in the disclosure;</w:t>
      </w:r>
    </w:p>
    <w:p w14:paraId="675E16B0" w14:textId="77777777" w:rsidR="00785040" w:rsidRPr="005B5152" w:rsidRDefault="00785040" w:rsidP="00313513">
      <w:pPr>
        <w:pStyle w:val="ListParagraph"/>
        <w:numPr>
          <w:ilvl w:val="0"/>
          <w:numId w:val="10"/>
        </w:numPr>
      </w:pPr>
      <w:r w:rsidRPr="005B5152">
        <w:t>Where a Party discloses Confidential Information which materially damages or could materially damage another Party, the disclosing Party must submit all facts related to the disclosure in writing to the other Party, who must submit information related to such actual or potential material damage to be resolved as a dispute;</w:t>
      </w:r>
    </w:p>
    <w:p w14:paraId="1F9948DD" w14:textId="77777777" w:rsidR="00785040" w:rsidRPr="005B5152" w:rsidRDefault="00785040" w:rsidP="00313513">
      <w:pPr>
        <w:pStyle w:val="ListParagraph"/>
        <w:numPr>
          <w:ilvl w:val="0"/>
          <w:numId w:val="10"/>
        </w:numPr>
      </w:pPr>
      <w:r w:rsidRPr="005B5152">
        <w:t>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must not unreasonably be withheld.</w:t>
      </w:r>
    </w:p>
    <w:p w14:paraId="568D017A" w14:textId="00D0D7E0" w:rsidR="004176AA" w:rsidRPr="00C2758B" w:rsidRDefault="00785040" w:rsidP="00785040">
      <w:pPr>
        <w:pStyle w:val="Heading4"/>
        <w:ind w:left="567"/>
      </w:pPr>
      <w:r w:rsidRPr="00C2758B">
        <w:t>Guarantee and warranties</w:t>
      </w:r>
      <w:r w:rsidR="00E11412" w:rsidRPr="00C2758B">
        <w:t xml:space="preserve"> </w:t>
      </w:r>
    </w:p>
    <w:p w14:paraId="0E8052E8" w14:textId="0E2D0397" w:rsidR="00785040" w:rsidRPr="005B5152" w:rsidRDefault="00EE19CB" w:rsidP="00313513">
      <w:pPr>
        <w:pStyle w:val="ListParagraph"/>
        <w:numPr>
          <w:ilvl w:val="1"/>
          <w:numId w:val="11"/>
        </w:numPr>
      </w:pPr>
      <w:r w:rsidRPr="005B5152">
        <w:t>Not Applicable</w:t>
      </w:r>
      <w:r w:rsidR="006B62A1" w:rsidRPr="005B5152">
        <w:t>.</w:t>
      </w:r>
    </w:p>
    <w:p w14:paraId="6BF94E0B" w14:textId="77777777" w:rsidR="004176AA" w:rsidRPr="005B5152" w:rsidRDefault="00785040" w:rsidP="00785040">
      <w:pPr>
        <w:pStyle w:val="Heading4"/>
        <w:ind w:left="567"/>
      </w:pPr>
      <w:r w:rsidRPr="005B5152">
        <w:t>Intellectual Property Rights</w:t>
      </w:r>
    </w:p>
    <w:p w14:paraId="5633EBF0" w14:textId="77777777" w:rsidR="004176AA" w:rsidRPr="005B5152" w:rsidRDefault="00785040" w:rsidP="00313513">
      <w:pPr>
        <w:pStyle w:val="ListParagraph"/>
        <w:numPr>
          <w:ilvl w:val="0"/>
          <w:numId w:val="12"/>
        </w:numPr>
      </w:pPr>
      <w:r w:rsidRPr="005B5152">
        <w:t>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must not be permitted to use SITA's Intellectual Property for the benefit of any entities other than SITA without the written consent of SITA, which consent may be withheld in SITA's sole and absolute discretion. Except as otherwise requested or approved by SITA, which approval is in SITA's sole and absolute discretion, the Supplier must cease all use of SITA's Intellectual Property, at of the earliest of:</w:t>
      </w:r>
    </w:p>
    <w:p w14:paraId="20EF3E6A" w14:textId="77777777" w:rsidR="00FB0A01" w:rsidRPr="005B5152" w:rsidRDefault="00FB0A01" w:rsidP="00313513">
      <w:pPr>
        <w:pStyle w:val="ListParagraph"/>
        <w:numPr>
          <w:ilvl w:val="1"/>
          <w:numId w:val="12"/>
        </w:numPr>
      </w:pPr>
      <w:r w:rsidRPr="005B5152">
        <w:t xml:space="preserve">termination or expiration date of this Contract; </w:t>
      </w:r>
    </w:p>
    <w:p w14:paraId="153A3563" w14:textId="77777777" w:rsidR="00FB0A01" w:rsidRPr="005B5152" w:rsidRDefault="00FB0A01" w:rsidP="00313513">
      <w:pPr>
        <w:pStyle w:val="ListParagraph"/>
        <w:numPr>
          <w:ilvl w:val="1"/>
          <w:numId w:val="12"/>
        </w:numPr>
      </w:pPr>
      <w:r w:rsidRPr="005B5152">
        <w:t xml:space="preserve">the date of completion of the Services; and </w:t>
      </w:r>
    </w:p>
    <w:p w14:paraId="751ED860" w14:textId="77777777" w:rsidR="00FB0A01" w:rsidRPr="005B5152" w:rsidRDefault="00FB0A01" w:rsidP="00313513">
      <w:pPr>
        <w:pStyle w:val="ListParagraph"/>
        <w:numPr>
          <w:ilvl w:val="1"/>
          <w:numId w:val="12"/>
        </w:numPr>
      </w:pPr>
      <w:r w:rsidRPr="005B5152">
        <w:t>the date of rendering of the last of the Deliverables</w:t>
      </w:r>
    </w:p>
    <w:p w14:paraId="3B5FCAAB" w14:textId="77777777" w:rsidR="00FB0A01" w:rsidRPr="005B5152" w:rsidRDefault="00FB0A01" w:rsidP="00313513">
      <w:pPr>
        <w:pStyle w:val="ListParagraph"/>
        <w:numPr>
          <w:ilvl w:val="0"/>
          <w:numId w:val="12"/>
        </w:numPr>
      </w:pPr>
      <w:r w:rsidRPr="005B5152">
        <w:rPr>
          <w:rFonts w:cs="Calibri"/>
        </w:rPr>
        <w:t>If so required by SITA, the Supplier must certify in writing to SITA that it has either returned all SITA Intellectual Property to SITA or destroyed or deleted all other SITA Intellectual Property in its possession or under its control</w:t>
      </w:r>
    </w:p>
    <w:p w14:paraId="64EEDC42" w14:textId="77777777" w:rsidR="00FB0A01" w:rsidRPr="005B5152" w:rsidRDefault="00FB0A01" w:rsidP="00313513">
      <w:pPr>
        <w:pStyle w:val="ListParagraph"/>
        <w:numPr>
          <w:ilvl w:val="0"/>
          <w:numId w:val="12"/>
        </w:numPr>
      </w:pPr>
      <w:r w:rsidRPr="005B5152">
        <w:t xml:space="preserve">SITA, at all times, owns all Intellectual Property Rights in and to all Bespoke Intellectual Property. </w:t>
      </w:r>
    </w:p>
    <w:p w14:paraId="3A84BD86" w14:textId="77777777" w:rsidR="00FB0A01" w:rsidRPr="005B5152" w:rsidRDefault="00FB0A01" w:rsidP="00313513">
      <w:pPr>
        <w:pStyle w:val="ListParagraph"/>
        <w:numPr>
          <w:ilvl w:val="0"/>
          <w:numId w:val="12"/>
        </w:numPr>
      </w:pPr>
      <w:r w:rsidRPr="005B5152">
        <w:t>Save for the license granted in terms of this Contract, the Supplier retains all Intellectual Property Rights in and to the Supplier’s pre-existing Intellectual Property that is used or supplied in connection with the Products or Services</w:t>
      </w:r>
    </w:p>
    <w:p w14:paraId="11678697" w14:textId="77777777" w:rsidR="00FB0A01" w:rsidRPr="005B5152" w:rsidRDefault="00FB0A01" w:rsidP="00313513">
      <w:pPr>
        <w:pStyle w:val="ListParagraph"/>
        <w:numPr>
          <w:ilvl w:val="0"/>
          <w:numId w:val="12"/>
        </w:numPr>
      </w:pPr>
      <w:r w:rsidRPr="005B5152">
        <w:t>Provide SITA with the compliant Occupational Health and Safety File (required on site for period of installation and proof of compliance).</w:t>
      </w:r>
    </w:p>
    <w:p w14:paraId="4BA2F837" w14:textId="77777777" w:rsidR="00AF6423" w:rsidRPr="005B5152" w:rsidRDefault="00AF6423" w:rsidP="00AF6423">
      <w:pPr>
        <w:pStyle w:val="Heading4"/>
        <w:ind w:left="567"/>
      </w:pPr>
      <w:r w:rsidRPr="005B5152">
        <w:t>General</w:t>
      </w:r>
    </w:p>
    <w:p w14:paraId="46193A02" w14:textId="77777777" w:rsidR="00785040" w:rsidRPr="005B5152" w:rsidRDefault="00AF6423" w:rsidP="00313513">
      <w:pPr>
        <w:pStyle w:val="ListParagraph"/>
        <w:numPr>
          <w:ilvl w:val="0"/>
          <w:numId w:val="13"/>
        </w:numPr>
      </w:pPr>
      <w:r w:rsidRPr="005B5152">
        <w:t>The supplier will be bound by Government Procurement: General Conditions of Contract.</w:t>
      </w:r>
    </w:p>
    <w:p w14:paraId="50D34B5F" w14:textId="77777777" w:rsidR="00AF6423" w:rsidRPr="005B5152" w:rsidRDefault="00AF6423" w:rsidP="00313513">
      <w:pPr>
        <w:pStyle w:val="ListParagraph"/>
        <w:numPr>
          <w:ilvl w:val="0"/>
          <w:numId w:val="13"/>
        </w:numPr>
      </w:pPr>
      <w:r w:rsidRPr="005B5152">
        <w:t>(GCC) as well as this Special Conditions of Contract (SCC), which will form part of the signed contract with the Supplier. However, SITA reserves the right to include or waive the condition in the signed contract.</w:t>
      </w:r>
    </w:p>
    <w:p w14:paraId="4B16C52D" w14:textId="77777777" w:rsidR="00AF6423" w:rsidRPr="005B5152" w:rsidRDefault="00AF6423" w:rsidP="00AF6423">
      <w:pPr>
        <w:pStyle w:val="Heading4"/>
        <w:ind w:left="567"/>
      </w:pPr>
      <w:r w:rsidRPr="005B5152">
        <w:t>Counter Conditions</w:t>
      </w:r>
    </w:p>
    <w:p w14:paraId="43971C00" w14:textId="77777777" w:rsidR="00AF6423" w:rsidRPr="005B5152" w:rsidRDefault="00AF6423" w:rsidP="00313513">
      <w:pPr>
        <w:pStyle w:val="ListParagraph"/>
        <w:numPr>
          <w:ilvl w:val="0"/>
          <w:numId w:val="14"/>
        </w:numPr>
      </w:pPr>
      <w:r w:rsidRPr="005B5152">
        <w:t>Bidders’ attention is drawn to the fact that amendments to any of the Bid Conditions or setting of counter conditions by bidders may result in the invalidation of such bids.</w:t>
      </w:r>
    </w:p>
    <w:p w14:paraId="1719FEE0" w14:textId="77777777" w:rsidR="00AF6423" w:rsidRPr="005B5152" w:rsidRDefault="00AF6423" w:rsidP="00AF6423">
      <w:pPr>
        <w:pStyle w:val="Heading4"/>
        <w:ind w:left="567"/>
      </w:pPr>
      <w:r w:rsidRPr="005B5152">
        <w:t>Fronting</w:t>
      </w:r>
    </w:p>
    <w:p w14:paraId="5B5386CE" w14:textId="77777777" w:rsidR="00AF6423" w:rsidRPr="005B5152" w:rsidRDefault="00AF6423" w:rsidP="00313513">
      <w:pPr>
        <w:pStyle w:val="ListParagraph"/>
        <w:numPr>
          <w:ilvl w:val="0"/>
          <w:numId w:val="15"/>
        </w:numPr>
      </w:pPr>
      <w:r w:rsidRPr="005B5152">
        <w:t>The SITA supports the spirit of Broad Based Black Economic Empowerment and recognizes that real empowerment can only be achieved through individuals and businesses conducting themselves in accordance with the Constitution and in an honest, fair, equitable, transparent and legally compliant manner. Against this background the SITA will not condone any form of fronting.</w:t>
      </w:r>
    </w:p>
    <w:p w14:paraId="2E6765DA" w14:textId="77777777" w:rsidR="00AF6423" w:rsidRPr="005B5152" w:rsidRDefault="00AF6423" w:rsidP="00313513">
      <w:pPr>
        <w:pStyle w:val="ListParagraph"/>
        <w:numPr>
          <w:ilvl w:val="0"/>
          <w:numId w:val="15"/>
        </w:numPr>
      </w:pPr>
      <w:r w:rsidRPr="005B5152">
        <w:t>The SITA, in ensuring that bidders conduct themselves in an honest manner will, as part of the bid evaluation processes, conduct or initiate the necessary enquiries/investigations to determine the accuracy of the representation made in bid documents. Should any of the fronting indicators as contained in the Guidelines on Complex Structures and Transactions and Fronting, issued by the Department of Trade and Industry, be established during such enquiry/investigation, the onus will be on the bidder / contractor to prove that fronting does not exist. Failure to do so within a period of 14 days from date of notification may invalidate the bid / contract and may also result in the restriction of the bidder/contractor to conduct business with the public sector for a period not exceeding ten (10) years, in addition to any other remedies SITA may have against the bidder/contractor concerned.</w:t>
      </w:r>
    </w:p>
    <w:p w14:paraId="4FBB2DF1" w14:textId="77777777" w:rsidR="005F2530" w:rsidRPr="005B5152" w:rsidRDefault="005F2530" w:rsidP="005F2530">
      <w:pPr>
        <w:pStyle w:val="Heading4"/>
        <w:ind w:left="567"/>
      </w:pPr>
      <w:r w:rsidRPr="005B5152">
        <w:t>Business Continuity and Disaster Recovery Plans</w:t>
      </w:r>
    </w:p>
    <w:p w14:paraId="5ADE56E8" w14:textId="77777777" w:rsidR="004176AA" w:rsidRPr="005B5152" w:rsidRDefault="005F2530" w:rsidP="00313513">
      <w:pPr>
        <w:pStyle w:val="ListParagraph"/>
        <w:numPr>
          <w:ilvl w:val="0"/>
          <w:numId w:val="16"/>
        </w:numPr>
      </w:pPr>
      <w:r w:rsidRPr="005B5152">
        <w:t>The bidder confirms that they have written business continuity and disaster recovery plans that define the roles, responsibilities and procedures necessary to ensure that the required services under this bid specification is in place and will be maintained continuously in the event of a disruption to the bidder’s operations, regardless of the cause of the disruption.</w:t>
      </w:r>
    </w:p>
    <w:p w14:paraId="1EB8F2C0" w14:textId="77777777" w:rsidR="005F2530" w:rsidRPr="005B5152" w:rsidRDefault="005F2530" w:rsidP="005F2530">
      <w:pPr>
        <w:pStyle w:val="Heading4"/>
        <w:ind w:left="567"/>
      </w:pPr>
      <w:r w:rsidRPr="005B5152">
        <w:t>Supplier Due Diligence</w:t>
      </w:r>
    </w:p>
    <w:p w14:paraId="66C26AC1" w14:textId="6EF40506" w:rsidR="001F2BD9" w:rsidRPr="005B5152" w:rsidRDefault="005F2530" w:rsidP="00C2758B">
      <w:pPr>
        <w:ind w:left="993"/>
      </w:pPr>
      <w:r w:rsidRPr="005B5152">
        <w:t>SITA reserves the right to conduct supplier due diligence prior to final award or at any time during the Contract period and this may include pre-announced / non-announced site visits. During the due diligence process the information submitted by the bidder will be verified and any misrepresentation thereof may disqualify the bid or Contract in whole or parts thereof.</w:t>
      </w:r>
    </w:p>
    <w:p w14:paraId="5CAE2F31" w14:textId="77777777" w:rsidR="0072760B" w:rsidRPr="005B5152" w:rsidRDefault="0072760B" w:rsidP="0072760B">
      <w:pPr>
        <w:pStyle w:val="Heading4"/>
        <w:ind w:left="567"/>
      </w:pPr>
      <w:r w:rsidRPr="005B5152">
        <w:t>Preference Goal Requirements conditions</w:t>
      </w:r>
    </w:p>
    <w:p w14:paraId="7B2AD2C1" w14:textId="77777777" w:rsidR="00A5171F" w:rsidRPr="005B5152" w:rsidRDefault="00A5171F" w:rsidP="00A5171F">
      <w:pPr>
        <w:pStyle w:val="ListParagraph"/>
        <w:spacing w:after="120" w:line="240" w:lineRule="auto"/>
        <w:ind w:left="567"/>
        <w:outlineLvl w:val="9"/>
      </w:pPr>
      <w:r w:rsidRPr="005B5152">
        <w:t xml:space="preserve">The following </w:t>
      </w:r>
      <w:r w:rsidRPr="005B5152">
        <w:rPr>
          <w:b/>
          <w:bCs/>
        </w:rPr>
        <w:t>Preference Goal Conditions will apply</w:t>
      </w:r>
      <w:r w:rsidRPr="005B5152">
        <w:t xml:space="preserve"> for transactions during the </w:t>
      </w:r>
      <w:r w:rsidRPr="005B5152">
        <w:rPr>
          <w:b/>
          <w:bCs/>
        </w:rPr>
        <w:t>engagement process</w:t>
      </w:r>
      <w:r w:rsidRPr="005B5152">
        <w:t xml:space="preserve">, however is </w:t>
      </w:r>
      <w:r w:rsidRPr="005B5152">
        <w:rPr>
          <w:b/>
          <w:bCs/>
        </w:rPr>
        <w:t>not limited to</w:t>
      </w:r>
      <w:r w:rsidRPr="005B5152">
        <w:t xml:space="preserve"> these conditions. The specific details will be provided during the engagement process:</w:t>
      </w:r>
    </w:p>
    <w:p w14:paraId="34E432F2" w14:textId="77777777" w:rsidR="00A5171F" w:rsidRPr="005B5152" w:rsidRDefault="00A5171F" w:rsidP="00313513">
      <w:pPr>
        <w:pStyle w:val="ListParagraph"/>
        <w:numPr>
          <w:ilvl w:val="0"/>
          <w:numId w:val="21"/>
        </w:numPr>
      </w:pPr>
      <w:r w:rsidRPr="005B5152">
        <w:t xml:space="preserve">The Bidder’s commitment for the </w:t>
      </w:r>
      <w:r w:rsidRPr="005B5152">
        <w:rPr>
          <w:b/>
          <w:bCs/>
        </w:rPr>
        <w:t xml:space="preserve">Preference Goal Requirements in this tender will be legally binding </w:t>
      </w:r>
      <w:r w:rsidRPr="005B5152">
        <w:t>and the Bidder must perform against their commitment for the duration of the contract which will form part of the Contractual Agreement;</w:t>
      </w:r>
    </w:p>
    <w:p w14:paraId="31833911" w14:textId="77777777" w:rsidR="00A5171F" w:rsidRPr="005B5152" w:rsidRDefault="00A5171F" w:rsidP="00313513">
      <w:pPr>
        <w:pStyle w:val="ListParagraph"/>
        <w:numPr>
          <w:ilvl w:val="0"/>
          <w:numId w:val="21"/>
        </w:numPr>
      </w:pPr>
      <w:r w:rsidRPr="005B5152">
        <w:t xml:space="preserve">The Bidder </w:t>
      </w:r>
      <w:r w:rsidRPr="005B5152">
        <w:rPr>
          <w:b/>
          <w:bCs/>
        </w:rPr>
        <w:t>must sustain, or improve the company’s BBBEE Level for the duration of the contact</w:t>
      </w:r>
      <w:r w:rsidRPr="005B5152">
        <w:t xml:space="preserve"> which will form part of the Contractual Agreement;</w:t>
      </w:r>
    </w:p>
    <w:p w14:paraId="12312223" w14:textId="77777777" w:rsidR="00A5171F" w:rsidRPr="005B5152" w:rsidRDefault="00A5171F" w:rsidP="00313513">
      <w:pPr>
        <w:pStyle w:val="ListParagraph"/>
        <w:numPr>
          <w:ilvl w:val="0"/>
          <w:numId w:val="21"/>
        </w:numPr>
      </w:pPr>
      <w:r w:rsidRPr="005B5152">
        <w:rPr>
          <w:b/>
          <w:bCs/>
        </w:rPr>
        <w:t xml:space="preserve">Performance of Preference Goal Requirements and status reporting </w:t>
      </w:r>
      <w:r w:rsidRPr="005B5152">
        <w:t xml:space="preserve">will be determined during the engagement process for the acquisition of these services. </w:t>
      </w:r>
    </w:p>
    <w:p w14:paraId="01F74DD8" w14:textId="77777777" w:rsidR="00A5171F" w:rsidRPr="005B5152" w:rsidRDefault="00A5171F" w:rsidP="00313513">
      <w:pPr>
        <w:pStyle w:val="ListParagraph"/>
        <w:numPr>
          <w:ilvl w:val="0"/>
          <w:numId w:val="21"/>
        </w:numPr>
      </w:pPr>
      <w:r w:rsidRPr="005B5152">
        <w:t xml:space="preserve">Bidders must keep auditable substantive records / evidence and upon request by </w:t>
      </w:r>
      <w:r w:rsidRPr="00C2758B">
        <w:rPr>
          <w:b/>
          <w:bCs/>
        </w:rPr>
        <w:t xml:space="preserve">SITA </w:t>
      </w:r>
      <w:r w:rsidRPr="005B5152">
        <w:t>must be made available for audit and, or due diligence purposes;</w:t>
      </w:r>
    </w:p>
    <w:p w14:paraId="077202A2" w14:textId="77777777" w:rsidR="00A5171F" w:rsidRPr="005B5152" w:rsidRDefault="00A5171F" w:rsidP="00313513">
      <w:pPr>
        <w:pStyle w:val="ListParagraph"/>
        <w:numPr>
          <w:ilvl w:val="0"/>
          <w:numId w:val="21"/>
        </w:numPr>
      </w:pPr>
      <w:r w:rsidRPr="00C2758B">
        <w:rPr>
          <w:b/>
          <w:bCs/>
        </w:rPr>
        <w:t xml:space="preserve">SITA </w:t>
      </w:r>
      <w:r w:rsidRPr="005B5152">
        <w:t xml:space="preserve">reserves the right to require from a Bidder, either before a bid is adjudicated or at any time subsequently, to substantiate any claim with regards to preferences, in any manner required by </w:t>
      </w:r>
      <w:r w:rsidRPr="00C2758B">
        <w:rPr>
          <w:b/>
          <w:bCs/>
        </w:rPr>
        <w:t>SITA</w:t>
      </w:r>
      <w:r w:rsidRPr="005B5152">
        <w:t>;</w:t>
      </w:r>
    </w:p>
    <w:p w14:paraId="0CBDF3C2" w14:textId="2479977D" w:rsidR="00A5171F" w:rsidRPr="00C2758B" w:rsidRDefault="00A5171F" w:rsidP="00313513">
      <w:pPr>
        <w:pStyle w:val="ListParagraph"/>
        <w:numPr>
          <w:ilvl w:val="0"/>
          <w:numId w:val="21"/>
        </w:numPr>
      </w:pPr>
      <w:r w:rsidRPr="00C2758B">
        <w:rPr>
          <w:b/>
          <w:bCs/>
        </w:rPr>
        <w:t xml:space="preserve">SITA </w:t>
      </w:r>
      <w:r w:rsidRPr="005B5152">
        <w:t>reserves the right to verify information / evidence provided by the Bidder; and</w:t>
      </w:r>
    </w:p>
    <w:p w14:paraId="12595C5E" w14:textId="3D154336" w:rsidR="001F2BD9" w:rsidRPr="005B5152" w:rsidRDefault="00A5171F" w:rsidP="00313513">
      <w:pPr>
        <w:pStyle w:val="ListParagraph"/>
        <w:numPr>
          <w:ilvl w:val="0"/>
          <w:numId w:val="21"/>
        </w:numPr>
      </w:pPr>
      <w:r w:rsidRPr="00C2758B">
        <w:rPr>
          <w:b/>
          <w:bCs/>
        </w:rPr>
        <w:t xml:space="preserve">SITA </w:t>
      </w:r>
      <w:r w:rsidRPr="005B5152">
        <w:t xml:space="preserve">reserves the right to introduce a </w:t>
      </w:r>
      <w:r w:rsidRPr="00C2758B">
        <w:t xml:space="preserve">penalty </w:t>
      </w:r>
      <w:r w:rsidRPr="005B5152">
        <w:t>which will be determined during the</w:t>
      </w:r>
      <w:r w:rsidRPr="00C2758B">
        <w:t xml:space="preserve"> </w:t>
      </w:r>
      <w:r w:rsidRPr="005B5152">
        <w:t>engagement process for the acquisition of these services if Bidder fails to comply to paragraphs (a), (b) and (c) above.</w:t>
      </w:r>
    </w:p>
    <w:p w14:paraId="3E502CC5" w14:textId="77777777" w:rsidR="001F2BD9" w:rsidRPr="005B5152" w:rsidRDefault="001F2BD9" w:rsidP="001F2BD9">
      <w:pPr>
        <w:pStyle w:val="Heading4"/>
        <w:ind w:left="567"/>
      </w:pPr>
      <w:r w:rsidRPr="005B5152">
        <w:t>Engagement Model (Rules of Engagement)</w:t>
      </w:r>
    </w:p>
    <w:p w14:paraId="24D25484" w14:textId="77777777" w:rsidR="001F2BD9" w:rsidRPr="00BB758F" w:rsidRDefault="001F2BD9" w:rsidP="00313513">
      <w:pPr>
        <w:pStyle w:val="ListParagraph"/>
        <w:numPr>
          <w:ilvl w:val="0"/>
          <w:numId w:val="28"/>
        </w:numPr>
        <w:spacing w:after="120" w:line="240" w:lineRule="auto"/>
        <w:ind w:left="567" w:hanging="567"/>
        <w:outlineLvl w:val="9"/>
        <w:rPr>
          <w:rFonts w:cs="Calibri"/>
        </w:rPr>
      </w:pPr>
      <w:r w:rsidRPr="00BB758F">
        <w:rPr>
          <w:rFonts w:cs="Calibri"/>
        </w:rPr>
        <w:t>Reference Engagement model document will be made available during the engagement process to successful if bidders which is Accredited for this RFA;</w:t>
      </w:r>
    </w:p>
    <w:p w14:paraId="3401025A" w14:textId="77777777" w:rsidR="001F2BD9" w:rsidRPr="00BB758F" w:rsidRDefault="001F2BD9" w:rsidP="00313513">
      <w:pPr>
        <w:pStyle w:val="ListParagraph"/>
        <w:numPr>
          <w:ilvl w:val="0"/>
          <w:numId w:val="28"/>
        </w:numPr>
        <w:spacing w:after="120" w:line="240" w:lineRule="auto"/>
        <w:ind w:left="567" w:hanging="567"/>
        <w:outlineLvl w:val="9"/>
        <w:rPr>
          <w:rFonts w:cs="Calibri"/>
        </w:rPr>
      </w:pPr>
      <w:r w:rsidRPr="00BB758F">
        <w:rPr>
          <w:rFonts w:cs="Calibri"/>
        </w:rPr>
        <w:t>A Memorandum of Understanding (MoU) will be signed with successful bidders to be placed on the Master Service Agreement (MSA) with SITA that will thereafter follow due process in terms of the engagement model;</w:t>
      </w:r>
    </w:p>
    <w:p w14:paraId="25C40B97" w14:textId="77777777" w:rsidR="001F2BD9" w:rsidRPr="005B5152" w:rsidRDefault="001F2BD9" w:rsidP="00313513">
      <w:pPr>
        <w:pStyle w:val="ListParagraph"/>
        <w:numPr>
          <w:ilvl w:val="0"/>
          <w:numId w:val="28"/>
        </w:numPr>
        <w:spacing w:after="120" w:line="240" w:lineRule="auto"/>
        <w:ind w:left="567" w:hanging="567"/>
        <w:outlineLvl w:val="9"/>
        <w:rPr>
          <w:rFonts w:cs="Calibri"/>
        </w:rPr>
      </w:pPr>
      <w:r w:rsidRPr="005B5152">
        <w:rPr>
          <w:rFonts w:cs="Calibri"/>
        </w:rPr>
        <w:t xml:space="preserve">The </w:t>
      </w:r>
      <w:r w:rsidRPr="005B5152">
        <w:rPr>
          <w:rFonts w:cs="Calibri"/>
          <w:b/>
          <w:bCs/>
        </w:rPr>
        <w:t>engagement process</w:t>
      </w:r>
      <w:r w:rsidRPr="005B5152">
        <w:rPr>
          <w:rFonts w:cs="Calibri"/>
        </w:rPr>
        <w:t xml:space="preserve"> could entail direct sourcing, competitive quotations and/ or rotation of suppliers depending on ranking through the Acquisition process;</w:t>
      </w:r>
    </w:p>
    <w:p w14:paraId="6CFD71F9" w14:textId="1CC10ABC" w:rsidR="001F2BD9" w:rsidRPr="005B5152" w:rsidRDefault="001F2BD9" w:rsidP="00313513">
      <w:pPr>
        <w:pStyle w:val="ListParagraph"/>
        <w:numPr>
          <w:ilvl w:val="0"/>
          <w:numId w:val="28"/>
        </w:numPr>
        <w:spacing w:after="120" w:line="240" w:lineRule="auto"/>
        <w:ind w:left="567" w:hanging="567"/>
        <w:outlineLvl w:val="9"/>
        <w:rPr>
          <w:rFonts w:cs="Calibri"/>
        </w:rPr>
      </w:pPr>
      <w:bookmarkStart w:id="43" w:name="_Hlk89334511"/>
      <w:r w:rsidRPr="005B5152">
        <w:rPr>
          <w:rFonts w:cs="Calibri"/>
          <w:szCs w:val="24"/>
        </w:rPr>
        <w:t xml:space="preserve">SITA reserves the right to </w:t>
      </w:r>
      <w:r w:rsidRPr="005B5152">
        <w:rPr>
          <w:rFonts w:cs="Calibri"/>
          <w:b/>
          <w:bCs/>
          <w:szCs w:val="24"/>
        </w:rPr>
        <w:t>refresh/ review/ onboard</w:t>
      </w:r>
      <w:r w:rsidRPr="005B5152">
        <w:rPr>
          <w:rFonts w:cs="Calibri"/>
          <w:szCs w:val="24"/>
        </w:rPr>
        <w:t xml:space="preserve"> the panel of providers at any given point</w:t>
      </w:r>
      <w:r w:rsidRPr="005B5152">
        <w:rPr>
          <w:rFonts w:cs="Calibri"/>
        </w:rPr>
        <w:t xml:space="preserve"> to allow the inclusion of more service providers and relevant </w:t>
      </w:r>
      <w:r w:rsidR="00834BF1">
        <w:rPr>
          <w:rFonts w:cs="Calibri"/>
        </w:rPr>
        <w:t>training programs</w:t>
      </w:r>
      <w:r w:rsidRPr="005B5152">
        <w:rPr>
          <w:rFonts w:cs="Calibri"/>
        </w:rPr>
        <w:t xml:space="preserve">, unless there are insufficient coverage </w:t>
      </w:r>
      <w:r w:rsidR="00834BF1">
        <w:rPr>
          <w:rFonts w:cs="Calibri"/>
        </w:rPr>
        <w:t>of training</w:t>
      </w:r>
      <w:r w:rsidRPr="005B5152">
        <w:rPr>
          <w:rFonts w:cs="Calibri"/>
        </w:rPr>
        <w:t xml:space="preserve">; </w:t>
      </w:r>
    </w:p>
    <w:p w14:paraId="520A60A8" w14:textId="77777777" w:rsidR="001F2BD9" w:rsidRPr="005B5152" w:rsidRDefault="001F2BD9" w:rsidP="00313513">
      <w:pPr>
        <w:pStyle w:val="ListParagraph"/>
        <w:numPr>
          <w:ilvl w:val="0"/>
          <w:numId w:val="28"/>
        </w:numPr>
        <w:spacing w:after="120" w:line="240" w:lineRule="auto"/>
        <w:ind w:left="567" w:hanging="567"/>
        <w:outlineLvl w:val="9"/>
        <w:rPr>
          <w:rFonts w:cs="Calibri"/>
        </w:rPr>
      </w:pPr>
      <w:r w:rsidRPr="005B5152">
        <w:rPr>
          <w:rFonts w:cs="Calibri"/>
        </w:rPr>
        <w:t>Specific requirements will be provided during the engagement process;</w:t>
      </w:r>
    </w:p>
    <w:p w14:paraId="732AE8F7" w14:textId="77777777" w:rsidR="001F2BD9" w:rsidRPr="005B5152" w:rsidRDefault="001F2BD9" w:rsidP="00313513">
      <w:pPr>
        <w:pStyle w:val="ListParagraph"/>
        <w:numPr>
          <w:ilvl w:val="0"/>
          <w:numId w:val="28"/>
        </w:numPr>
        <w:spacing w:after="120" w:line="240" w:lineRule="auto"/>
        <w:ind w:left="567" w:hanging="567"/>
        <w:outlineLvl w:val="9"/>
        <w:rPr>
          <w:rFonts w:cs="Calibri"/>
        </w:rPr>
      </w:pPr>
      <w:r w:rsidRPr="005B5152">
        <w:rPr>
          <w:rFonts w:cs="Calibri"/>
        </w:rPr>
        <w:t xml:space="preserve">SITA reserve a right to include a </w:t>
      </w:r>
      <w:r w:rsidRPr="005B5152">
        <w:rPr>
          <w:rFonts w:cs="Calibri"/>
          <w:b/>
          <w:bCs/>
        </w:rPr>
        <w:t>Rate Card</w:t>
      </w:r>
      <w:r w:rsidRPr="005B5152">
        <w:rPr>
          <w:rFonts w:cs="Calibri"/>
        </w:rPr>
        <w:t xml:space="preserve"> in the future</w:t>
      </w:r>
      <w:r w:rsidRPr="005B5152">
        <w:t xml:space="preserve"> which will include but not limited to the following:</w:t>
      </w:r>
    </w:p>
    <w:p w14:paraId="50384710" w14:textId="77777777" w:rsidR="001F2BD9" w:rsidRPr="005B5152" w:rsidRDefault="001F2BD9" w:rsidP="00313513">
      <w:pPr>
        <w:pStyle w:val="ListParagraph"/>
        <w:numPr>
          <w:ilvl w:val="1"/>
          <w:numId w:val="17"/>
        </w:numPr>
        <w:spacing w:after="120" w:line="240" w:lineRule="auto"/>
        <w:ind w:left="1134"/>
        <w:outlineLvl w:val="9"/>
      </w:pPr>
      <w:r w:rsidRPr="005B5152">
        <w:t>Bidders to indicate their best price at the time of engagement, however not exceeding the maximum rate indicated in the Rate Card when introduced; and</w:t>
      </w:r>
    </w:p>
    <w:p w14:paraId="1A0B0A0E" w14:textId="77777777" w:rsidR="001F2BD9" w:rsidRPr="005B5152" w:rsidRDefault="001F2BD9" w:rsidP="00313513">
      <w:pPr>
        <w:pStyle w:val="ListParagraph"/>
        <w:numPr>
          <w:ilvl w:val="1"/>
          <w:numId w:val="17"/>
        </w:numPr>
        <w:spacing w:after="120" w:line="240" w:lineRule="auto"/>
        <w:ind w:left="1134"/>
        <w:outlineLvl w:val="9"/>
      </w:pPr>
      <w:r w:rsidRPr="005B5152">
        <w:t>Bidders which exceed their tendered maximum rate indicated in the Rate Card will be disqualified during the engagement process.</w:t>
      </w:r>
    </w:p>
    <w:p w14:paraId="348D7B60" w14:textId="77777777" w:rsidR="001F2BD9" w:rsidRPr="005B5152" w:rsidRDefault="001F2BD9" w:rsidP="00313513">
      <w:pPr>
        <w:pStyle w:val="ListParagraph"/>
        <w:numPr>
          <w:ilvl w:val="0"/>
          <w:numId w:val="28"/>
        </w:numPr>
        <w:spacing w:after="120" w:line="240" w:lineRule="auto"/>
        <w:ind w:left="567" w:hanging="567"/>
        <w:outlineLvl w:val="9"/>
      </w:pPr>
      <w:r w:rsidRPr="005B5152">
        <w:t xml:space="preserve">Specific Preference Goal Requirements will be provided during the engagement process in line with the SITA Preferential Procurement Policy. </w:t>
      </w:r>
      <w:bookmarkEnd w:id="43"/>
    </w:p>
    <w:p w14:paraId="1BE2813D" w14:textId="77777777" w:rsidR="001F2BD9" w:rsidRPr="00A5171F" w:rsidRDefault="001F2BD9" w:rsidP="001F2BD9">
      <w:pPr>
        <w:pStyle w:val="Heading3"/>
      </w:pPr>
      <w:bookmarkStart w:id="44" w:name="_Toc142341476"/>
      <w:bookmarkStart w:id="45" w:name="_Toc142341477"/>
      <w:bookmarkStart w:id="46" w:name="_Toc142341478"/>
      <w:bookmarkStart w:id="47" w:name="_Toc142341479"/>
      <w:bookmarkStart w:id="48" w:name="_Toc142341480"/>
      <w:bookmarkStart w:id="49" w:name="_Toc142341481"/>
      <w:bookmarkStart w:id="50" w:name="_Toc142341482"/>
      <w:bookmarkStart w:id="51" w:name="_Toc142341483"/>
      <w:bookmarkStart w:id="52" w:name="_Toc142341484"/>
      <w:bookmarkStart w:id="53" w:name="_Toc142341485"/>
      <w:bookmarkStart w:id="54" w:name="_Toc142341486"/>
      <w:bookmarkStart w:id="55" w:name="_Toc142341487"/>
      <w:bookmarkStart w:id="56" w:name="_Toc142341488"/>
      <w:bookmarkStart w:id="57" w:name="_Toc142341489"/>
      <w:bookmarkStart w:id="58" w:name="_Toc142341490"/>
      <w:bookmarkStart w:id="59" w:name="_Toc142341491"/>
      <w:bookmarkStart w:id="60" w:name="_Toc142341492"/>
      <w:bookmarkStart w:id="61" w:name="_Toc142341493"/>
      <w:bookmarkStart w:id="62" w:name="_Toc142341494"/>
      <w:bookmarkStart w:id="63" w:name="_Toc142341495"/>
      <w:bookmarkStart w:id="64" w:name="_Toc142341496"/>
      <w:bookmarkStart w:id="65" w:name="_Toc145086152"/>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r w:rsidRPr="00A5171F">
        <w:t>Declaration of compliance and acceptance SCC</w:t>
      </w:r>
      <w:bookmarkEnd w:id="65"/>
    </w:p>
    <w:p w14:paraId="5B84C545" w14:textId="4C426FEB" w:rsidR="001F2BD9" w:rsidRPr="00F27564" w:rsidRDefault="001F2BD9" w:rsidP="001F2BD9">
      <w:pPr>
        <w:rPr>
          <w:lang w:val="en-GB"/>
        </w:rPr>
      </w:pPr>
      <w:r w:rsidRPr="00F27564">
        <w:rPr>
          <w:lang w:val="en-GB"/>
        </w:rPr>
        <w:t xml:space="preserve">I (we), the bidder hereby declare that I (we) accept ALL the Special Conditions of Contract as </w:t>
      </w:r>
      <w:r w:rsidRPr="00AC1B94">
        <w:rPr>
          <w:lang w:val="en-GB"/>
        </w:rPr>
        <w:t>specified in par 4.</w:t>
      </w:r>
      <w:r w:rsidR="00A5171F" w:rsidRPr="00AC1B94">
        <w:rPr>
          <w:lang w:val="en-GB"/>
        </w:rPr>
        <w:t>4</w:t>
      </w:r>
      <w:r w:rsidRPr="00AC1B94">
        <w:rPr>
          <w:lang w:val="en-GB"/>
        </w:rPr>
        <w:t>.1</w:t>
      </w:r>
      <w:r w:rsidRPr="00F27564">
        <w:rPr>
          <w:lang w:val="en-GB"/>
        </w:rPr>
        <w:t xml:space="preserve"> above and shall comply with all stated obligations:</w:t>
      </w:r>
    </w:p>
    <w:p w14:paraId="0F90C62E" w14:textId="77777777" w:rsidR="001F2BD9" w:rsidRPr="002E5AED" w:rsidRDefault="001F2BD9" w:rsidP="001F2BD9">
      <w:pPr>
        <w:rPr>
          <w:highlight w:val="yellow"/>
          <w:lang w:val="en-GB"/>
        </w:rPr>
      </w:pPr>
    </w:p>
    <w:p w14:paraId="400F8B95" w14:textId="77777777" w:rsidR="001F2BD9" w:rsidRPr="00F27564" w:rsidRDefault="001F2BD9" w:rsidP="001F2BD9">
      <w:pPr>
        <w:rPr>
          <w:lang w:val="en-GB"/>
        </w:rPr>
      </w:pPr>
      <w:r w:rsidRPr="00F27564">
        <w:rPr>
          <w:lang w:val="en-GB"/>
        </w:rPr>
        <w:t>Name of Bidder:_____________________________</w:t>
      </w:r>
      <w:r w:rsidRPr="00F27564">
        <w:rPr>
          <w:lang w:val="en-GB"/>
        </w:rPr>
        <w:tab/>
        <w:t>Signature: _________________________</w:t>
      </w:r>
    </w:p>
    <w:p w14:paraId="2F6AA7CD" w14:textId="77777777" w:rsidR="001F2BD9" w:rsidRPr="00F27564" w:rsidRDefault="001F2BD9" w:rsidP="001F2BD9"/>
    <w:p w14:paraId="372EBEFA" w14:textId="29B420B1" w:rsidR="00394D10" w:rsidRPr="00B76E29" w:rsidRDefault="001F2BD9" w:rsidP="00C2758B">
      <w:r w:rsidRPr="00B76E29">
        <w:t>Date:______________</w:t>
      </w:r>
    </w:p>
    <w:p w14:paraId="17614EA5" w14:textId="77777777" w:rsidR="00797436" w:rsidRPr="00C2758B" w:rsidRDefault="00797436" w:rsidP="000B1A52">
      <w:pPr>
        <w:rPr>
          <w:highlight w:val="cyan"/>
          <w:lang w:val="en-GB"/>
        </w:rPr>
        <w:sectPr w:rsidR="00797436" w:rsidRPr="00C2758B" w:rsidSect="00AC3ED1">
          <w:pgSz w:w="11906" w:h="16838" w:code="9"/>
          <w:pgMar w:top="1276" w:right="849" w:bottom="993" w:left="1134" w:header="567" w:footer="584" w:gutter="0"/>
          <w:cols w:space="708"/>
          <w:docGrid w:linePitch="360"/>
        </w:sectPr>
      </w:pPr>
    </w:p>
    <w:p w14:paraId="704B9A6D" w14:textId="2EEB60F1" w:rsidR="00C46417" w:rsidRPr="00876ABF" w:rsidRDefault="00C46417" w:rsidP="00C2758B">
      <w:pPr>
        <w:pStyle w:val="AnnexH1"/>
        <w:numPr>
          <w:ilvl w:val="0"/>
          <w:numId w:val="0"/>
        </w:numPr>
      </w:pPr>
      <w:bookmarkStart w:id="66" w:name="_Toc135847860"/>
      <w:bookmarkStart w:id="67" w:name="_Toc145086153"/>
      <w:bookmarkStart w:id="68" w:name="_Toc435315942"/>
      <w:bookmarkEnd w:id="4"/>
      <w:bookmarkEnd w:id="5"/>
      <w:bookmarkEnd w:id="6"/>
      <w:bookmarkEnd w:id="7"/>
      <w:r w:rsidRPr="00B76E29">
        <w:t>Abbreviations</w:t>
      </w:r>
      <w:bookmarkEnd w:id="66"/>
      <w:bookmarkEnd w:id="67"/>
      <w:r w:rsidRPr="00876ABF">
        <w:rPr>
          <w:b w:val="0"/>
          <w:i/>
        </w:rPr>
        <w:t xml:space="preserve"> </w:t>
      </w:r>
    </w:p>
    <w:p w14:paraId="1F704DF2" w14:textId="77777777" w:rsidR="00C46417" w:rsidRPr="005B007D" w:rsidRDefault="00C46417" w:rsidP="00C46417">
      <w:pPr>
        <w:pStyle w:val="Heading1"/>
        <w:rPr>
          <w:sz w:val="24"/>
          <w:szCs w:val="24"/>
          <w14:scene3d>
            <w14:camera w14:prst="orthographicFront"/>
            <w14:lightRig w14:rig="threePt" w14:dir="t">
              <w14:rot w14:lat="0" w14:lon="0" w14:rev="0"/>
            </w14:lightRig>
          </w14:scene3d>
        </w:rPr>
      </w:pPr>
      <w:bookmarkStart w:id="69" w:name="_Toc509508234"/>
      <w:bookmarkStart w:id="70" w:name="_Toc145086154"/>
      <w:r w:rsidRPr="005B007D">
        <w:rPr>
          <w:sz w:val="24"/>
          <w:szCs w:val="24"/>
          <w14:scene3d>
            <w14:camera w14:prst="orthographicFront"/>
            <w14:lightRig w14:rig="threePt" w14:dir="t">
              <w14:rot w14:lat="0" w14:lon="0" w14:rev="0"/>
            </w14:lightRig>
          </w14:scene3d>
        </w:rPr>
        <w:t>ABBREVIATIONS</w:t>
      </w:r>
      <w:bookmarkEnd w:id="69"/>
      <w:bookmarkEnd w:id="70"/>
    </w:p>
    <w:p w14:paraId="326B0A9E" w14:textId="77777777" w:rsidR="00C46417" w:rsidRDefault="00C46417" w:rsidP="00C46417">
      <w:r w:rsidRPr="00DE7089">
        <w:t>BBBEE</w:t>
      </w:r>
      <w:r w:rsidRPr="00DE7089">
        <w:tab/>
        <w:t>Broad Based Black Economic Empowerment</w:t>
      </w:r>
    </w:p>
    <w:p w14:paraId="4F8310BC" w14:textId="77777777" w:rsidR="0042704D" w:rsidRPr="0042704D" w:rsidRDefault="0042704D" w:rsidP="0042704D">
      <w:r w:rsidRPr="0042704D">
        <w:t>CSD</w:t>
      </w:r>
      <w:r w:rsidRPr="0042704D">
        <w:tab/>
      </w:r>
      <w:r w:rsidRPr="0042704D">
        <w:tab/>
        <w:t>Central Supplier Database</w:t>
      </w:r>
    </w:p>
    <w:p w14:paraId="7225E51E" w14:textId="77777777" w:rsidR="00C46417" w:rsidRDefault="00C46417" w:rsidP="00C46417">
      <w:r>
        <w:t>CSI</w:t>
      </w:r>
      <w:r>
        <w:tab/>
      </w:r>
      <w:r>
        <w:tab/>
        <w:t>Corporate Social Investment</w:t>
      </w:r>
    </w:p>
    <w:p w14:paraId="32D3B486" w14:textId="77777777" w:rsidR="00C46417" w:rsidRDefault="00C46417" w:rsidP="00C46417">
      <w:r>
        <w:t>COE</w:t>
      </w:r>
      <w:r>
        <w:tab/>
      </w:r>
      <w:r>
        <w:tab/>
        <w:t>Centre of Excellence</w:t>
      </w:r>
    </w:p>
    <w:p w14:paraId="7EC13FA2" w14:textId="77777777" w:rsidR="0042704D" w:rsidRDefault="0042704D" w:rsidP="00C46417">
      <w:r w:rsidRPr="0042704D">
        <w:t>EME</w:t>
      </w:r>
      <w:r w:rsidRPr="0042704D">
        <w:tab/>
      </w:r>
      <w:r w:rsidRPr="0042704D">
        <w:tab/>
        <w:t>Exempt Micro Enterprises</w:t>
      </w:r>
    </w:p>
    <w:p w14:paraId="56B32A94" w14:textId="77777777" w:rsidR="00C46417" w:rsidRPr="00DE7089" w:rsidRDefault="00C46417" w:rsidP="00C46417">
      <w:r>
        <w:t>HCM</w:t>
      </w:r>
      <w:r>
        <w:tab/>
      </w:r>
      <w:r>
        <w:tab/>
        <w:t>Human Capital Management</w:t>
      </w:r>
    </w:p>
    <w:p w14:paraId="32754C01" w14:textId="77777777" w:rsidR="00C46417" w:rsidRDefault="00C46417" w:rsidP="00C46417">
      <w:r w:rsidRPr="00DE7089">
        <w:t>ICT</w:t>
      </w:r>
      <w:r w:rsidRPr="00DE7089">
        <w:tab/>
      </w:r>
      <w:r w:rsidRPr="00DE7089">
        <w:tab/>
        <w:t>Information and Communication Technology</w:t>
      </w:r>
    </w:p>
    <w:p w14:paraId="58F18CD7" w14:textId="77777777" w:rsidR="00C46417" w:rsidRDefault="00C46417" w:rsidP="00C46417">
      <w:r>
        <w:t>LOB</w:t>
      </w:r>
      <w:r>
        <w:tab/>
      </w:r>
      <w:r>
        <w:tab/>
        <w:t>Line of Business</w:t>
      </w:r>
    </w:p>
    <w:p w14:paraId="45B50313" w14:textId="77777777" w:rsidR="0042704D" w:rsidRDefault="0042704D" w:rsidP="0042704D">
      <w:r>
        <w:t>N/A</w:t>
      </w:r>
      <w:r>
        <w:tab/>
      </w:r>
      <w:r>
        <w:tab/>
        <w:t xml:space="preserve">Not Applicable </w:t>
      </w:r>
    </w:p>
    <w:p w14:paraId="4C43CA1E" w14:textId="77777777" w:rsidR="0042704D" w:rsidRPr="00DE7089" w:rsidRDefault="0042704D" w:rsidP="00C46417">
      <w:r>
        <w:t>OEM</w:t>
      </w:r>
      <w:r>
        <w:tab/>
      </w:r>
      <w:r>
        <w:tab/>
        <w:t>Original Manufacturer Equipment</w:t>
      </w:r>
    </w:p>
    <w:p w14:paraId="5FADAF0C" w14:textId="77777777" w:rsidR="00C46417" w:rsidRDefault="00C46417" w:rsidP="00C46417">
      <w:r>
        <w:t>PPPFA</w:t>
      </w:r>
      <w:r>
        <w:tab/>
      </w:r>
      <w:r w:rsidR="00F14AC9">
        <w:tab/>
      </w:r>
      <w:r>
        <w:t>Preferential Procurement Policy Framework Act</w:t>
      </w:r>
    </w:p>
    <w:p w14:paraId="25214A82" w14:textId="77777777" w:rsidR="00C46417" w:rsidRDefault="00C46417" w:rsidP="00C46417">
      <w:r>
        <w:t>QSE</w:t>
      </w:r>
      <w:r>
        <w:tab/>
      </w:r>
      <w:r>
        <w:tab/>
        <w:t>Qualifying Small Enterprise</w:t>
      </w:r>
    </w:p>
    <w:p w14:paraId="09342D54" w14:textId="77777777" w:rsidR="00F14AC9" w:rsidRDefault="00F14AC9" w:rsidP="00F14AC9">
      <w:r>
        <w:t>RFA</w:t>
      </w:r>
      <w:r w:rsidRPr="00DE7089">
        <w:tab/>
      </w:r>
      <w:r>
        <w:tab/>
        <w:t>Request for Accreditation</w:t>
      </w:r>
    </w:p>
    <w:p w14:paraId="31BBA9A9" w14:textId="77777777" w:rsidR="00F14AC9" w:rsidRPr="00DE7089" w:rsidRDefault="00F14AC9" w:rsidP="00F14AC9">
      <w:r>
        <w:t>RFB</w:t>
      </w:r>
      <w:r>
        <w:tab/>
      </w:r>
      <w:r>
        <w:tab/>
        <w:t>Request for Bid</w:t>
      </w:r>
    </w:p>
    <w:p w14:paraId="07689070" w14:textId="77777777" w:rsidR="00C46417" w:rsidRDefault="00C46417" w:rsidP="00C46417">
      <w:r>
        <w:t>RFP</w:t>
      </w:r>
      <w:r>
        <w:tab/>
      </w:r>
      <w:r>
        <w:tab/>
        <w:t xml:space="preserve">Request for proposal </w:t>
      </w:r>
    </w:p>
    <w:p w14:paraId="5179DC92" w14:textId="77777777" w:rsidR="00C46417" w:rsidRDefault="00C46417" w:rsidP="00C46417">
      <w:r>
        <w:t>SANAS</w:t>
      </w:r>
      <w:r>
        <w:tab/>
        <w:t>South African National Accreditation System</w:t>
      </w:r>
    </w:p>
    <w:p w14:paraId="4B0FBC9B" w14:textId="77777777" w:rsidR="00C46417" w:rsidRDefault="00C46417" w:rsidP="00C46417">
      <w:r>
        <w:t>SCC</w:t>
      </w:r>
      <w:r>
        <w:tab/>
      </w:r>
      <w:r>
        <w:tab/>
        <w:t>Special Conditions of Contract</w:t>
      </w:r>
    </w:p>
    <w:p w14:paraId="35C371E8" w14:textId="77777777" w:rsidR="00C46417" w:rsidRDefault="00C46417" w:rsidP="00C46417">
      <w:r>
        <w:t>SCM</w:t>
      </w:r>
      <w:r>
        <w:tab/>
      </w:r>
      <w:r>
        <w:tab/>
        <w:t xml:space="preserve">Supply Chain Management </w:t>
      </w:r>
    </w:p>
    <w:p w14:paraId="25F5A4D4" w14:textId="77777777" w:rsidR="00C46417" w:rsidRDefault="00C46417" w:rsidP="00C46417">
      <w:r>
        <w:t xml:space="preserve">SITA </w:t>
      </w:r>
      <w:r>
        <w:tab/>
      </w:r>
      <w:r>
        <w:tab/>
        <w:t>State Information Technology Agency</w:t>
      </w:r>
    </w:p>
    <w:p w14:paraId="5BC120CC" w14:textId="77777777" w:rsidR="00C46417" w:rsidRDefault="00C46417" w:rsidP="00C46417">
      <w:r>
        <w:t>SLA</w:t>
      </w:r>
      <w:r>
        <w:tab/>
      </w:r>
      <w:r>
        <w:tab/>
        <w:t>Service Level Agreement</w:t>
      </w:r>
    </w:p>
    <w:p w14:paraId="1B140C67" w14:textId="77777777" w:rsidR="00C46417" w:rsidRPr="005B5152" w:rsidRDefault="00C46417" w:rsidP="00C46417">
      <w:r>
        <w:t xml:space="preserve">SMME </w:t>
      </w:r>
      <w:r>
        <w:tab/>
      </w:r>
      <w:r w:rsidRPr="005B5152">
        <w:t>Small Medium Micro Enterprise</w:t>
      </w:r>
    </w:p>
    <w:p w14:paraId="4D900FAC" w14:textId="62EC1802" w:rsidR="00AA2DED" w:rsidRPr="005B5152" w:rsidRDefault="00AA2DED" w:rsidP="00AA2DED">
      <w:pPr>
        <w:pStyle w:val="AnnexH1"/>
        <w:spacing w:after="0" w:line="276" w:lineRule="auto"/>
      </w:pPr>
      <w:bookmarkStart w:id="71" w:name="_Toc142341500"/>
      <w:bookmarkStart w:id="72" w:name="_Toc142341501"/>
      <w:bookmarkStart w:id="73" w:name="_Toc145086155"/>
      <w:bookmarkEnd w:id="71"/>
      <w:bookmarkEnd w:id="72"/>
      <w:r w:rsidRPr="005B5152">
        <w:t>Bi</w:t>
      </w:r>
      <w:bookmarkStart w:id="74" w:name="_Toc140786839"/>
      <w:r w:rsidRPr="005B5152">
        <w:t>dder substantiating evidence</w:t>
      </w:r>
      <w:bookmarkEnd w:id="73"/>
      <w:bookmarkEnd w:id="74"/>
    </w:p>
    <w:p w14:paraId="2AB6071D" w14:textId="2CE202FE" w:rsidR="00AA2DED" w:rsidRPr="00C2758B" w:rsidRDefault="00AA2DED" w:rsidP="00AA2DED">
      <w:pPr>
        <w:pStyle w:val="Heading1"/>
        <w:spacing w:before="0" w:after="0" w:line="276" w:lineRule="auto"/>
        <w:rPr>
          <w:sz w:val="24"/>
          <w:szCs w:val="24"/>
        </w:rPr>
      </w:pPr>
      <w:bookmarkStart w:id="75" w:name="_Toc140786840"/>
      <w:bookmarkStart w:id="76" w:name="_Toc145086156"/>
      <w:r w:rsidRPr="00C2758B">
        <w:rPr>
          <w:sz w:val="24"/>
          <w:szCs w:val="24"/>
        </w:rPr>
        <w:t>Technical Mandatory Requirement Evidence</w:t>
      </w:r>
      <w:bookmarkEnd w:id="75"/>
      <w:bookmarkEnd w:id="76"/>
    </w:p>
    <w:p w14:paraId="243B9DE8" w14:textId="0618AB24" w:rsidR="00AA2DED" w:rsidRPr="00C2758B" w:rsidRDefault="00AA2DED" w:rsidP="00313513">
      <w:pPr>
        <w:pStyle w:val="Heading2"/>
        <w:numPr>
          <w:ilvl w:val="1"/>
          <w:numId w:val="33"/>
        </w:numPr>
        <w:jc w:val="both"/>
        <w:rPr>
          <w:sz w:val="24"/>
          <w:szCs w:val="24"/>
        </w:rPr>
      </w:pPr>
      <w:bookmarkStart w:id="77" w:name="_Toc145086157"/>
      <w:r w:rsidRPr="00C2758B">
        <w:rPr>
          <w:sz w:val="24"/>
          <w:szCs w:val="24"/>
        </w:rPr>
        <w:t>Technical General Mandatory Requirements</w:t>
      </w:r>
      <w:bookmarkEnd w:id="77"/>
    </w:p>
    <w:p w14:paraId="1E2593DE" w14:textId="35781971" w:rsidR="00AA2DED" w:rsidRPr="00C2758B" w:rsidRDefault="00A85446" w:rsidP="00C2758B">
      <w:pPr>
        <w:pStyle w:val="Heading2"/>
        <w:numPr>
          <w:ilvl w:val="0"/>
          <w:numId w:val="0"/>
        </w:numPr>
        <w:spacing w:before="0" w:after="0" w:line="276" w:lineRule="auto"/>
        <w:rPr>
          <w:sz w:val="24"/>
          <w:szCs w:val="24"/>
        </w:rPr>
      </w:pPr>
      <w:bookmarkStart w:id="78" w:name="_Toc140786841"/>
      <w:bookmarkStart w:id="79" w:name="_Toc145086158"/>
      <w:r w:rsidRPr="00C2758B">
        <w:rPr>
          <w:sz w:val="24"/>
          <w:szCs w:val="24"/>
        </w:rPr>
        <w:t xml:space="preserve">6.1 </w:t>
      </w:r>
      <w:r w:rsidR="00AA2DED" w:rsidRPr="00C2758B">
        <w:rPr>
          <w:sz w:val="24"/>
          <w:szCs w:val="24"/>
        </w:rPr>
        <w:t xml:space="preserve">(a) </w:t>
      </w:r>
      <w:r w:rsidR="00AA2DED" w:rsidRPr="00C2758B">
        <w:rPr>
          <w:sz w:val="24"/>
          <w:szCs w:val="24"/>
        </w:rPr>
        <w:tab/>
        <w:t>Bidder Product Offer</w:t>
      </w:r>
      <w:bookmarkEnd w:id="78"/>
      <w:bookmarkEnd w:id="79"/>
    </w:p>
    <w:p w14:paraId="0DB34B7F" w14:textId="2014D984" w:rsidR="00F71CA8" w:rsidRPr="004C3C28" w:rsidRDefault="00AA2DED" w:rsidP="00786095">
      <w:pPr>
        <w:ind w:left="1134"/>
        <w:rPr>
          <w:rFonts w:cs="Calibri Light"/>
        </w:rPr>
      </w:pPr>
      <w:r w:rsidRPr="004C3C28">
        <w:rPr>
          <w:rFonts w:cs="Calibri Light"/>
        </w:rPr>
        <w:t xml:space="preserve">Bidders must indicate the Bidder’s Service(s) Category they wish to respond to by completing </w:t>
      </w:r>
      <w:r w:rsidRPr="00C2758B">
        <w:rPr>
          <w:rFonts w:cs="Calibri Light"/>
          <w:b/>
          <w:bCs/>
        </w:rPr>
        <w:t xml:space="preserve">table </w:t>
      </w:r>
      <w:r w:rsidR="00661BF1" w:rsidRPr="00C2758B">
        <w:rPr>
          <w:rFonts w:cs="Calibri Light"/>
          <w:b/>
          <w:bCs/>
        </w:rPr>
        <w:t>7</w:t>
      </w:r>
      <w:r w:rsidR="00F71CA8" w:rsidRPr="00C2758B">
        <w:rPr>
          <w:rFonts w:cs="Calibri Light"/>
          <w:b/>
          <w:bCs/>
        </w:rPr>
        <w:t xml:space="preserve"> and, or table 8</w:t>
      </w:r>
      <w:r w:rsidRPr="00C2758B">
        <w:rPr>
          <w:rFonts w:cs="Calibri Light"/>
          <w:b/>
          <w:bCs/>
        </w:rPr>
        <w:t xml:space="preserve"> in </w:t>
      </w:r>
      <w:r w:rsidR="0072063B" w:rsidRPr="00C2758B">
        <w:rPr>
          <w:rFonts w:cs="Calibri Light"/>
          <w:b/>
          <w:bCs/>
        </w:rPr>
        <w:t>Annex B</w:t>
      </w:r>
      <w:r w:rsidRPr="00C2758B">
        <w:rPr>
          <w:rFonts w:cs="Calibri Light"/>
          <w:b/>
          <w:bCs/>
        </w:rPr>
        <w:t xml:space="preserve"> </w:t>
      </w:r>
      <w:r w:rsidRPr="004C3C28">
        <w:rPr>
          <w:rFonts w:cs="Calibri Light"/>
        </w:rPr>
        <w:t>Bidder’s Service(s) Categories.</w:t>
      </w:r>
    </w:p>
    <w:p w14:paraId="64375950" w14:textId="77777777" w:rsidR="00AA2DED" w:rsidRPr="004C3C28" w:rsidRDefault="00AA2DED" w:rsidP="00AA2DED">
      <w:pPr>
        <w:pStyle w:val="Specification"/>
        <w:jc w:val="both"/>
        <w:rPr>
          <w:rFonts w:ascii="Calibri Light" w:eastAsia="Calibri Light" w:hAnsi="Calibri Light" w:cs="Calibri Light"/>
          <w:b/>
          <w:bCs/>
          <w:sz w:val="22"/>
          <w:szCs w:val="22"/>
          <w:lang w:val="en"/>
        </w:rPr>
      </w:pPr>
      <w:r w:rsidRPr="00C2758B">
        <w:rPr>
          <w:rFonts w:ascii="Calibri Light" w:hAnsi="Calibri Light" w:cs="Calibri Light"/>
          <w:sz w:val="22"/>
          <w:szCs w:val="22"/>
        </w:rPr>
        <w:tab/>
      </w:r>
      <w:r w:rsidRPr="00C2758B">
        <w:rPr>
          <w:rFonts w:ascii="Calibri Light" w:hAnsi="Calibri Light" w:cs="Calibri Light"/>
          <w:sz w:val="22"/>
          <w:szCs w:val="22"/>
        </w:rPr>
        <w:tab/>
      </w:r>
      <w:r w:rsidRPr="004C3C28">
        <w:rPr>
          <w:rFonts w:ascii="Calibri Light" w:eastAsia="Calibri Light" w:hAnsi="Calibri Light" w:cs="Calibri Light"/>
          <w:b/>
          <w:bCs/>
          <w:sz w:val="22"/>
          <w:szCs w:val="22"/>
          <w:lang w:val="en"/>
        </w:rPr>
        <w:t xml:space="preserve">Note (1): </w:t>
      </w:r>
    </w:p>
    <w:p w14:paraId="3A6A3318" w14:textId="77777777" w:rsidR="00AA2DED" w:rsidRPr="004C3C28" w:rsidRDefault="00AA2DED" w:rsidP="00AA2DED">
      <w:pPr>
        <w:pStyle w:val="Specification"/>
        <w:ind w:left="618" w:firstLine="516"/>
        <w:jc w:val="both"/>
        <w:rPr>
          <w:rFonts w:ascii="Calibri Light" w:eastAsia="Calibri Light" w:hAnsi="Calibri Light" w:cs="Calibri Light"/>
          <w:sz w:val="22"/>
          <w:szCs w:val="22"/>
          <w:lang w:val="en"/>
        </w:rPr>
      </w:pPr>
      <w:r w:rsidRPr="004C3C28">
        <w:rPr>
          <w:rFonts w:ascii="Calibri Light" w:eastAsia="Calibri Light" w:hAnsi="Calibri Light" w:cs="Calibri Light"/>
          <w:sz w:val="22"/>
          <w:szCs w:val="22"/>
          <w:lang w:val="en"/>
        </w:rPr>
        <w:t>SITA reserves the right to verify the information provided.</w:t>
      </w:r>
    </w:p>
    <w:p w14:paraId="1737022D" w14:textId="77777777" w:rsidR="00AA2DED" w:rsidRPr="004C3C28" w:rsidRDefault="00AA2DED" w:rsidP="00AA2DED">
      <w:pPr>
        <w:ind w:left="567" w:firstLine="567"/>
        <w:rPr>
          <w:rFonts w:cs="Calibri Light"/>
          <w:b/>
          <w:bCs/>
        </w:rPr>
      </w:pPr>
      <w:r w:rsidRPr="004C3C28">
        <w:rPr>
          <w:rFonts w:cs="Calibri Light"/>
          <w:b/>
          <w:bCs/>
        </w:rPr>
        <w:t>Note (2):</w:t>
      </w:r>
    </w:p>
    <w:p w14:paraId="345B45C0" w14:textId="77777777" w:rsidR="00AA2DED" w:rsidRPr="004C3C28" w:rsidRDefault="00AA2DED" w:rsidP="00AA2DED">
      <w:pPr>
        <w:ind w:left="851" w:firstLine="283"/>
        <w:rPr>
          <w:rFonts w:cs="Calibri Light"/>
        </w:rPr>
      </w:pPr>
      <w:r w:rsidRPr="004C3C28">
        <w:rPr>
          <w:rFonts w:cs="Calibri Light"/>
        </w:rPr>
        <w:t>Indicate (using an “X”) the Bidder’s Service (s) Category for the service, or services the</w:t>
      </w:r>
    </w:p>
    <w:p w14:paraId="2C8FA294" w14:textId="77777777" w:rsidR="00AA2DED" w:rsidRPr="004C3C28" w:rsidRDefault="00AA2DED" w:rsidP="00AA2DED">
      <w:pPr>
        <w:ind w:left="851" w:firstLine="283"/>
        <w:rPr>
          <w:rFonts w:cs="Calibri Light"/>
        </w:rPr>
      </w:pPr>
      <w:r w:rsidRPr="004C3C28">
        <w:rPr>
          <w:rFonts w:cs="Calibri Light"/>
        </w:rPr>
        <w:t>Bidder wish to respond.</w:t>
      </w:r>
    </w:p>
    <w:p w14:paraId="1D5CDAB7" w14:textId="77777777" w:rsidR="00AA2DED" w:rsidRPr="004C3C28" w:rsidRDefault="00AA2DED" w:rsidP="00AA2DED">
      <w:pPr>
        <w:ind w:left="567" w:firstLine="567"/>
        <w:rPr>
          <w:rFonts w:cs="Calibri Light"/>
          <w:b/>
          <w:bCs/>
        </w:rPr>
      </w:pPr>
      <w:r w:rsidRPr="004C3C28">
        <w:rPr>
          <w:rFonts w:cs="Calibri Light"/>
          <w:b/>
          <w:bCs/>
        </w:rPr>
        <w:t>Note 3:</w:t>
      </w:r>
    </w:p>
    <w:p w14:paraId="0E3F54E2" w14:textId="77777777" w:rsidR="00AA2DED" w:rsidRPr="004C3C28" w:rsidRDefault="00AA2DED" w:rsidP="00AA2DED">
      <w:pPr>
        <w:ind w:left="567" w:firstLine="567"/>
        <w:rPr>
          <w:rFonts w:cs="Calibri Light"/>
        </w:rPr>
      </w:pPr>
      <w:r w:rsidRPr="004C3C28">
        <w:rPr>
          <w:rFonts w:cs="Calibri Light"/>
        </w:rPr>
        <w:t xml:space="preserve">If the Bidder did not select/tick any Service, or Services for the Bidder’s Service Category </w:t>
      </w:r>
    </w:p>
    <w:p w14:paraId="2EA810A2" w14:textId="77777777" w:rsidR="00AA2DED" w:rsidRPr="004C3C28" w:rsidRDefault="00AA2DED" w:rsidP="00AA2DED">
      <w:pPr>
        <w:pStyle w:val="ListParagraph"/>
        <w:ind w:left="1134"/>
        <w:rPr>
          <w:rFonts w:cs="Calibri Light"/>
        </w:rPr>
      </w:pPr>
      <w:r w:rsidRPr="004C3C28">
        <w:rPr>
          <w:rFonts w:cs="Calibri Light"/>
        </w:rPr>
        <w:t>it will be regarded that the Bidder do not wish to respond to the respective category and will not be considered for further evaluation for that specific service requirement .</w:t>
      </w:r>
    </w:p>
    <w:p w14:paraId="0092E8FA" w14:textId="77777777" w:rsidR="00AA2DED" w:rsidRPr="00C2758B" w:rsidRDefault="00AA2DED" w:rsidP="00AA2DED">
      <w:pPr>
        <w:pStyle w:val="Heading2"/>
        <w:numPr>
          <w:ilvl w:val="0"/>
          <w:numId w:val="0"/>
        </w:numPr>
        <w:spacing w:before="0" w:after="0" w:line="276" w:lineRule="auto"/>
        <w:rPr>
          <w:sz w:val="24"/>
          <w:szCs w:val="24"/>
        </w:rPr>
      </w:pPr>
    </w:p>
    <w:p w14:paraId="1F00754C" w14:textId="684A946C" w:rsidR="00AA2DED" w:rsidRPr="00C2758B" w:rsidRDefault="00A85446" w:rsidP="00C2758B">
      <w:pPr>
        <w:pStyle w:val="Heading2"/>
        <w:numPr>
          <w:ilvl w:val="0"/>
          <w:numId w:val="0"/>
        </w:numPr>
        <w:spacing w:before="0" w:after="0" w:line="276" w:lineRule="auto"/>
        <w:rPr>
          <w:sz w:val="24"/>
          <w:szCs w:val="24"/>
        </w:rPr>
      </w:pPr>
      <w:bookmarkStart w:id="80" w:name="_Toc140786842"/>
      <w:bookmarkStart w:id="81" w:name="_Toc145086159"/>
      <w:r w:rsidRPr="00C2758B">
        <w:rPr>
          <w:sz w:val="24"/>
          <w:szCs w:val="24"/>
        </w:rPr>
        <w:t xml:space="preserve">6.1 </w:t>
      </w:r>
      <w:r w:rsidR="00AA2DED" w:rsidRPr="00C2758B">
        <w:rPr>
          <w:sz w:val="24"/>
          <w:szCs w:val="24"/>
        </w:rPr>
        <w:t xml:space="preserve">(b) </w:t>
      </w:r>
      <w:r w:rsidR="004C3C28">
        <w:rPr>
          <w:sz w:val="24"/>
          <w:szCs w:val="24"/>
        </w:rPr>
        <w:tab/>
      </w:r>
      <w:r w:rsidR="00AA2DED" w:rsidRPr="00C2758B">
        <w:rPr>
          <w:sz w:val="24"/>
          <w:szCs w:val="24"/>
        </w:rPr>
        <w:t>Special Conditions of Contract:</w:t>
      </w:r>
      <w:bookmarkEnd w:id="80"/>
      <w:bookmarkEnd w:id="81"/>
    </w:p>
    <w:p w14:paraId="6FA09A1B" w14:textId="1661FECA" w:rsidR="00AA2DED" w:rsidRPr="00C2758B" w:rsidRDefault="00AA2DED" w:rsidP="00C2758B">
      <w:pPr>
        <w:pStyle w:val="Specification"/>
        <w:ind w:left="1134"/>
        <w:jc w:val="both"/>
        <w:rPr>
          <w:rFonts w:ascii="Calibri Light" w:eastAsia="Calibri Light" w:hAnsi="Calibri Light" w:cs="Calibri Light"/>
          <w:sz w:val="22"/>
          <w:szCs w:val="22"/>
          <w:lang w:val="en"/>
        </w:rPr>
      </w:pPr>
      <w:r w:rsidRPr="004C3C28">
        <w:rPr>
          <w:rFonts w:ascii="Calibri Light" w:eastAsia="Calibri Light" w:hAnsi="Calibri Light" w:cs="Calibri Light"/>
          <w:sz w:val="22"/>
          <w:szCs w:val="22"/>
          <w:lang w:val="en"/>
        </w:rPr>
        <w:t xml:space="preserve">The Bidder </w:t>
      </w:r>
      <w:r w:rsidRPr="004C3C28">
        <w:rPr>
          <w:rFonts w:ascii="Calibri Light" w:eastAsia="Calibri Light" w:hAnsi="Calibri Light" w:cs="Calibri Light"/>
          <w:b/>
          <w:bCs/>
          <w:sz w:val="22"/>
          <w:szCs w:val="22"/>
          <w:lang w:val="en"/>
        </w:rPr>
        <w:t xml:space="preserve">must </w:t>
      </w:r>
      <w:r w:rsidRPr="004C3C28">
        <w:rPr>
          <w:rFonts w:ascii="Calibri Light" w:eastAsia="Calibri Light" w:hAnsi="Calibri Light" w:cs="Calibri Light"/>
          <w:sz w:val="22"/>
          <w:szCs w:val="22"/>
          <w:lang w:val="en"/>
        </w:rPr>
        <w:t xml:space="preserve">Accept all the Special Conditions of Contract by completing and signing the declaration of Acceptance in Declaration of compliance and acceptance under the Special Conditions </w:t>
      </w:r>
      <w:r w:rsidRPr="00C2758B">
        <w:rPr>
          <w:rFonts w:ascii="Calibri Light" w:eastAsia="Calibri Light" w:hAnsi="Calibri Light" w:cs="Calibri Light"/>
          <w:b/>
          <w:bCs/>
          <w:sz w:val="22"/>
          <w:szCs w:val="22"/>
          <w:lang w:val="en"/>
        </w:rPr>
        <w:t xml:space="preserve">(Section </w:t>
      </w:r>
      <w:r w:rsidR="00C403E4" w:rsidRPr="00C2758B">
        <w:rPr>
          <w:rFonts w:ascii="Calibri Light" w:eastAsia="Calibri Light" w:hAnsi="Calibri Light" w:cs="Calibri Light"/>
          <w:b/>
          <w:bCs/>
          <w:sz w:val="22"/>
          <w:szCs w:val="22"/>
          <w:lang w:val="en"/>
        </w:rPr>
        <w:t>4</w:t>
      </w:r>
      <w:r w:rsidRPr="00C2758B">
        <w:rPr>
          <w:rFonts w:ascii="Calibri Light" w:eastAsia="Calibri Light" w:hAnsi="Calibri Light" w:cs="Calibri Light"/>
          <w:b/>
          <w:bCs/>
          <w:sz w:val="22"/>
          <w:szCs w:val="22"/>
          <w:lang w:val="en"/>
        </w:rPr>
        <w:t>.4.2).</w:t>
      </w:r>
    </w:p>
    <w:p w14:paraId="7F44FDAC" w14:textId="77777777" w:rsidR="00AA2DED" w:rsidRPr="004C3C28" w:rsidRDefault="00AA2DED" w:rsidP="00C2758B">
      <w:pPr>
        <w:pStyle w:val="Specification"/>
        <w:ind w:left="1134"/>
        <w:jc w:val="both"/>
        <w:rPr>
          <w:rFonts w:ascii="Calibri Light" w:eastAsia="Calibri Light" w:hAnsi="Calibri Light" w:cs="Calibri Light"/>
          <w:b/>
          <w:bCs/>
          <w:sz w:val="22"/>
          <w:szCs w:val="22"/>
          <w:lang w:val="en"/>
        </w:rPr>
      </w:pPr>
      <w:r w:rsidRPr="004C3C28">
        <w:rPr>
          <w:rFonts w:ascii="Calibri Light" w:eastAsia="Calibri Light" w:hAnsi="Calibri Light" w:cs="Calibri Light"/>
          <w:b/>
          <w:bCs/>
          <w:sz w:val="22"/>
          <w:szCs w:val="22"/>
          <w:lang w:val="en"/>
        </w:rPr>
        <w:t xml:space="preserve">Note (1): </w:t>
      </w:r>
    </w:p>
    <w:p w14:paraId="14C49B76" w14:textId="77777777" w:rsidR="00AA2DED" w:rsidRPr="004C3C28" w:rsidRDefault="00AA2DED" w:rsidP="00C2758B">
      <w:pPr>
        <w:pStyle w:val="Heading2"/>
        <w:numPr>
          <w:ilvl w:val="0"/>
          <w:numId w:val="0"/>
        </w:numPr>
        <w:spacing w:before="0" w:after="0" w:line="276" w:lineRule="auto"/>
        <w:ind w:left="1134"/>
        <w:jc w:val="both"/>
        <w:rPr>
          <w:rFonts w:eastAsia="Calibri Light" w:cs="Calibri Light"/>
          <w:b w:val="0"/>
          <w:bCs/>
          <w:color w:val="auto"/>
          <w:sz w:val="22"/>
          <w:szCs w:val="22"/>
          <w:lang w:val="en"/>
        </w:rPr>
      </w:pPr>
      <w:bookmarkStart w:id="82" w:name="_Toc140786843"/>
      <w:bookmarkStart w:id="83" w:name="_Toc145086160"/>
      <w:r w:rsidRPr="004C3C28">
        <w:rPr>
          <w:rFonts w:eastAsia="Calibri Light" w:cs="Calibri Light"/>
          <w:b w:val="0"/>
          <w:bCs/>
          <w:color w:val="auto"/>
          <w:sz w:val="22"/>
          <w:szCs w:val="22"/>
          <w:lang w:val="en"/>
        </w:rPr>
        <w:t xml:space="preserve">Failure to </w:t>
      </w:r>
      <w:r w:rsidRPr="004C3C28">
        <w:rPr>
          <w:rFonts w:eastAsia="Calibri Light" w:cs="Calibri Light"/>
          <w:color w:val="auto"/>
          <w:sz w:val="22"/>
          <w:szCs w:val="22"/>
          <w:lang w:val="en"/>
        </w:rPr>
        <w:t>accept ALL</w:t>
      </w:r>
      <w:r w:rsidRPr="004C3C28">
        <w:rPr>
          <w:rFonts w:eastAsia="Calibri Light" w:cs="Calibri Light"/>
          <w:b w:val="0"/>
          <w:bCs/>
          <w:color w:val="auto"/>
          <w:sz w:val="22"/>
          <w:szCs w:val="22"/>
          <w:lang w:val="en"/>
        </w:rPr>
        <w:t xml:space="preserve"> the Special Conditions of Contract will result in disqualification.</w:t>
      </w:r>
      <w:bookmarkEnd w:id="82"/>
      <w:bookmarkEnd w:id="83"/>
    </w:p>
    <w:p w14:paraId="558CA79A" w14:textId="77777777" w:rsidR="00AA2DED" w:rsidRPr="006B1809" w:rsidRDefault="00AA2DED" w:rsidP="00AA2DED">
      <w:pPr>
        <w:rPr>
          <w:lang w:val="en"/>
        </w:rPr>
      </w:pPr>
    </w:p>
    <w:p w14:paraId="10069F75" w14:textId="256B0F7C" w:rsidR="00AA2DED" w:rsidRPr="00C2758B" w:rsidRDefault="00A85446" w:rsidP="00C2758B">
      <w:pPr>
        <w:pStyle w:val="Caption"/>
        <w:jc w:val="both"/>
        <w:rPr>
          <w:sz w:val="24"/>
        </w:rPr>
      </w:pPr>
      <w:bookmarkStart w:id="84" w:name="_Toc140786844"/>
      <w:r w:rsidRPr="00C2758B">
        <w:rPr>
          <w:sz w:val="24"/>
        </w:rPr>
        <w:t>6</w:t>
      </w:r>
      <w:r w:rsidR="001E65AD" w:rsidRPr="00C2758B">
        <w:rPr>
          <w:sz w:val="24"/>
        </w:rPr>
        <w:t>.2</w:t>
      </w:r>
      <w:r w:rsidR="001E65AD" w:rsidRPr="00C2758B">
        <w:rPr>
          <w:sz w:val="24"/>
        </w:rPr>
        <w:tab/>
      </w:r>
      <w:r w:rsidR="00AA2DED" w:rsidRPr="00C2758B">
        <w:rPr>
          <w:sz w:val="24"/>
        </w:rPr>
        <w:t>Technical Mandatory Bidder Service(s) Category Specific Requirements:</w:t>
      </w:r>
      <w:bookmarkEnd w:id="84"/>
    </w:p>
    <w:p w14:paraId="691FFD2E" w14:textId="44445449" w:rsidR="00AA2DED" w:rsidRPr="00C2758B" w:rsidRDefault="00A85446" w:rsidP="00AA2DED">
      <w:pPr>
        <w:pStyle w:val="Heading2"/>
        <w:numPr>
          <w:ilvl w:val="0"/>
          <w:numId w:val="0"/>
        </w:numPr>
        <w:jc w:val="both"/>
        <w:rPr>
          <w:sz w:val="24"/>
          <w:szCs w:val="24"/>
        </w:rPr>
      </w:pPr>
      <w:bookmarkStart w:id="85" w:name="_Toc140786845"/>
      <w:bookmarkStart w:id="86" w:name="_Toc145086161"/>
      <w:r w:rsidRPr="00C2758B">
        <w:rPr>
          <w:sz w:val="24"/>
          <w:szCs w:val="24"/>
        </w:rPr>
        <w:t>6</w:t>
      </w:r>
      <w:r w:rsidR="00AA2DED" w:rsidRPr="00C2758B">
        <w:rPr>
          <w:sz w:val="24"/>
          <w:szCs w:val="24"/>
        </w:rPr>
        <w:t>.2.1</w:t>
      </w:r>
      <w:r w:rsidR="00AA2DED" w:rsidRPr="00C2758B">
        <w:rPr>
          <w:sz w:val="24"/>
          <w:szCs w:val="24"/>
        </w:rPr>
        <w:tab/>
        <w:t>Bidder Certification/ Affiliation Requirements</w:t>
      </w:r>
      <w:bookmarkEnd w:id="85"/>
      <w:bookmarkEnd w:id="86"/>
    </w:p>
    <w:p w14:paraId="0B40B7F6" w14:textId="47EE8607" w:rsidR="00AA2DED" w:rsidRPr="004015BF" w:rsidRDefault="00A85446" w:rsidP="00AA2DED">
      <w:pPr>
        <w:pStyle w:val="Caption"/>
        <w:jc w:val="both"/>
        <w:rPr>
          <w:sz w:val="24"/>
        </w:rPr>
      </w:pPr>
      <w:r w:rsidRPr="00C2758B">
        <w:rPr>
          <w:sz w:val="24"/>
        </w:rPr>
        <w:t>6</w:t>
      </w:r>
      <w:r w:rsidR="00AA2DED" w:rsidRPr="00C2758B">
        <w:rPr>
          <w:sz w:val="24"/>
        </w:rPr>
        <w:t>.2.1 (a)</w:t>
      </w:r>
      <w:r w:rsidR="00AA2DED" w:rsidRPr="00C2758B">
        <w:rPr>
          <w:color w:val="FF0000"/>
          <w:sz w:val="24"/>
        </w:rPr>
        <w:tab/>
      </w:r>
      <w:r w:rsidR="00AA2DED" w:rsidRPr="004015BF">
        <w:rPr>
          <w:sz w:val="24"/>
        </w:rPr>
        <w:t>Category A</w:t>
      </w:r>
      <w:r w:rsidR="001E65AD" w:rsidRPr="004015BF">
        <w:rPr>
          <w:sz w:val="24"/>
        </w:rPr>
        <w:t>: ICT Technical Skills</w:t>
      </w:r>
    </w:p>
    <w:p w14:paraId="4CDE2192" w14:textId="77777777" w:rsidR="00AA2DED" w:rsidRPr="004015BF" w:rsidRDefault="00AA2DED" w:rsidP="00AA2DED">
      <w:pPr>
        <w:ind w:left="567" w:firstLine="567"/>
        <w:rPr>
          <w:b/>
          <w:bCs/>
          <w:sz w:val="24"/>
          <w:szCs w:val="24"/>
          <w:lang w:val="en-GB"/>
        </w:rPr>
      </w:pPr>
      <w:r w:rsidRPr="004015BF">
        <w:rPr>
          <w:b/>
          <w:bCs/>
          <w:sz w:val="24"/>
          <w:szCs w:val="24"/>
          <w:lang w:val="en-GB"/>
        </w:rPr>
        <w:t>Bidder Certification/ Affiliation Requirements</w:t>
      </w:r>
    </w:p>
    <w:p w14:paraId="00BAC9A4" w14:textId="47238752" w:rsidR="00AA2DED" w:rsidRPr="004C3C28" w:rsidRDefault="00AA2DED" w:rsidP="00AA2DED">
      <w:pPr>
        <w:ind w:left="1134"/>
        <w:rPr>
          <w:b/>
          <w:bCs/>
          <w:lang w:val="en-GB"/>
        </w:rPr>
      </w:pPr>
      <w:r w:rsidRPr="004015BF">
        <w:rPr>
          <w:lang w:val="en-GB"/>
        </w:rPr>
        <w:t>The Bidder</w:t>
      </w:r>
      <w:r w:rsidRPr="004015BF">
        <w:rPr>
          <w:b/>
          <w:bCs/>
          <w:lang w:val="en-GB"/>
        </w:rPr>
        <w:t xml:space="preserve"> must provide </w:t>
      </w:r>
      <w:r w:rsidRPr="004015BF">
        <w:rPr>
          <w:lang w:val="en-GB"/>
        </w:rPr>
        <w:t xml:space="preserve">the </w:t>
      </w:r>
      <w:r w:rsidR="00241EF0" w:rsidRPr="004015BF">
        <w:rPr>
          <w:lang w:val="en-GB"/>
        </w:rPr>
        <w:t>following</w:t>
      </w:r>
      <w:r w:rsidR="004015BF">
        <w:rPr>
          <w:lang w:val="en-GB"/>
        </w:rPr>
        <w:t xml:space="preserve"> </w:t>
      </w:r>
      <w:r w:rsidRPr="004015BF">
        <w:rPr>
          <w:lang w:val="en-GB"/>
        </w:rPr>
        <w:t>required mandatory documentation as stated in the</w:t>
      </w:r>
      <w:r w:rsidRPr="004015BF">
        <w:rPr>
          <w:b/>
          <w:bCs/>
          <w:lang w:val="en-GB"/>
        </w:rPr>
        <w:t xml:space="preserve"> </w:t>
      </w:r>
      <w:r w:rsidRPr="004015BF">
        <w:rPr>
          <w:b/>
          <w:bCs/>
        </w:rPr>
        <w:t>Technical Mandatory Bidder Service(s) Category Specific Requirements</w:t>
      </w:r>
      <w:r w:rsidRPr="004015BF">
        <w:t xml:space="preserve"> in </w:t>
      </w:r>
      <w:r w:rsidRPr="004015BF">
        <w:rPr>
          <w:b/>
          <w:bCs/>
        </w:rPr>
        <w:t xml:space="preserve">section </w:t>
      </w:r>
      <w:r w:rsidR="00241EF0" w:rsidRPr="004015BF">
        <w:rPr>
          <w:b/>
          <w:bCs/>
        </w:rPr>
        <w:t>4</w:t>
      </w:r>
      <w:r w:rsidRPr="004015BF">
        <w:rPr>
          <w:b/>
          <w:bCs/>
        </w:rPr>
        <w:t>.3.2.</w:t>
      </w:r>
      <w:r w:rsidR="00241EF0" w:rsidRPr="004015BF">
        <w:rPr>
          <w:b/>
          <w:bCs/>
        </w:rPr>
        <w:t>2</w:t>
      </w:r>
      <w:r w:rsidRPr="004015BF">
        <w:rPr>
          <w:b/>
          <w:bCs/>
        </w:rPr>
        <w:t xml:space="preserve">, table </w:t>
      </w:r>
      <w:r w:rsidR="00241EF0" w:rsidRPr="004015BF">
        <w:rPr>
          <w:b/>
          <w:bCs/>
        </w:rPr>
        <w:t>5</w:t>
      </w:r>
      <w:r w:rsidRPr="004015BF">
        <w:t xml:space="preserve"> for the </w:t>
      </w:r>
      <w:r w:rsidRPr="004015BF">
        <w:rPr>
          <w:b/>
          <w:bCs/>
          <w:lang w:val="en-GB"/>
        </w:rPr>
        <w:t xml:space="preserve">Bidder Certification/ Affiliation Requirements for Category A </w:t>
      </w:r>
      <w:r w:rsidR="00241EF0" w:rsidRPr="004015BF">
        <w:rPr>
          <w:b/>
          <w:bCs/>
          <w:lang w:val="en-GB"/>
        </w:rPr>
        <w:t xml:space="preserve">ICT Technical </w:t>
      </w:r>
      <w:r w:rsidR="00241EF0" w:rsidRPr="00C2758B">
        <w:rPr>
          <w:b/>
          <w:bCs/>
          <w:lang w:val="en-GB"/>
        </w:rPr>
        <w:t xml:space="preserve">Skills services </w:t>
      </w:r>
      <w:r w:rsidRPr="004C3C28">
        <w:rPr>
          <w:lang w:val="en-GB"/>
        </w:rPr>
        <w:t xml:space="preserve">and </w:t>
      </w:r>
      <w:r w:rsidRPr="004C3C28">
        <w:rPr>
          <w:b/>
          <w:bCs/>
          <w:lang w:val="en-GB"/>
        </w:rPr>
        <w:t>attach it here</w:t>
      </w:r>
      <w:r w:rsidR="00241EF0" w:rsidRPr="00C2758B">
        <w:rPr>
          <w:b/>
          <w:bCs/>
          <w:lang w:val="en-GB"/>
        </w:rPr>
        <w:t>:</w:t>
      </w:r>
    </w:p>
    <w:p w14:paraId="1B7A2C48" w14:textId="77777777" w:rsidR="00BB2FED" w:rsidRDefault="00BB2FED" w:rsidP="00C2758B">
      <w:pPr>
        <w:ind w:left="1134"/>
        <w:jc w:val="left"/>
        <w:rPr>
          <w:rFonts w:cs="Calibri Light"/>
        </w:rPr>
      </w:pPr>
      <w:r w:rsidRPr="005B5152">
        <w:rPr>
          <w:rFonts w:cs="Calibri Light"/>
        </w:rPr>
        <w:t xml:space="preserve">Attach to </w:t>
      </w:r>
      <w:r w:rsidRPr="005B5152">
        <w:rPr>
          <w:rFonts w:cs="Calibri Light"/>
          <w:b/>
        </w:rPr>
        <w:t>ANNEX A</w:t>
      </w:r>
      <w:r w:rsidRPr="005B5152">
        <w:rPr>
          <w:rFonts w:cs="Calibri Light"/>
        </w:rPr>
        <w:t xml:space="preserve"> </w:t>
      </w:r>
      <w:proofErr w:type="spellStart"/>
      <w:r w:rsidRPr="005B5152">
        <w:rPr>
          <w:rFonts w:cs="Calibri Light"/>
        </w:rPr>
        <w:t>a</w:t>
      </w:r>
      <w:proofErr w:type="spellEnd"/>
      <w:r w:rsidRPr="005B5152">
        <w:rPr>
          <w:rFonts w:cs="Calibri Light"/>
        </w:rPr>
        <w:t xml:space="preserve"> copy of the following </w:t>
      </w:r>
      <w:r w:rsidRPr="005B5152">
        <w:rPr>
          <w:rFonts w:asciiTheme="minorHAnsi" w:hAnsiTheme="minorHAnsi" w:cs="Calibri Light"/>
        </w:rPr>
        <w:t xml:space="preserve">in line with the selection made in </w:t>
      </w:r>
      <w:r w:rsidRPr="00C2758B">
        <w:rPr>
          <w:rFonts w:asciiTheme="minorHAnsi" w:hAnsiTheme="minorHAnsi" w:cs="Calibri Light"/>
          <w:b/>
          <w:bCs/>
        </w:rPr>
        <w:t xml:space="preserve">table </w:t>
      </w:r>
      <w:r w:rsidRPr="00C2758B">
        <w:rPr>
          <w:rFonts w:cs="Calibri Light"/>
          <w:b/>
          <w:bCs/>
        </w:rPr>
        <w:t>7</w:t>
      </w:r>
      <w:r w:rsidRPr="005B5152">
        <w:rPr>
          <w:rFonts w:asciiTheme="minorHAnsi" w:hAnsiTheme="minorHAnsi" w:cs="Calibri Light"/>
        </w:rPr>
        <w:t xml:space="preserve"> with a relevant regulating body to offer training</w:t>
      </w:r>
      <w:r w:rsidRPr="005B5152">
        <w:rPr>
          <w:rFonts w:cs="Calibri Light"/>
        </w:rPr>
        <w:t>:</w:t>
      </w:r>
    </w:p>
    <w:p w14:paraId="08EE5E25" w14:textId="77777777" w:rsidR="00BB2FED" w:rsidRPr="005B5152" w:rsidRDefault="00BB2FED" w:rsidP="00313513">
      <w:pPr>
        <w:pStyle w:val="ListParagraph"/>
        <w:numPr>
          <w:ilvl w:val="0"/>
          <w:numId w:val="43"/>
        </w:numPr>
        <w:ind w:left="1701" w:hanging="567"/>
        <w:rPr>
          <w:rFonts w:cs="Calibri Light"/>
        </w:rPr>
      </w:pPr>
      <w:r w:rsidRPr="005B5152">
        <w:rPr>
          <w:rFonts w:cs="Calibri Light"/>
        </w:rPr>
        <w:t xml:space="preserve">Valid documentation (certificate, license, letter) indicating that the </w:t>
      </w:r>
      <w:r w:rsidRPr="005B5152">
        <w:rPr>
          <w:rFonts w:cs="Calibri Light"/>
          <w:b/>
          <w:bCs/>
        </w:rPr>
        <w:t xml:space="preserve">Bidder </w:t>
      </w:r>
      <w:r w:rsidRPr="005B5152">
        <w:rPr>
          <w:b/>
          <w:bCs/>
        </w:rPr>
        <w:t>or its proposed trainers</w:t>
      </w:r>
      <w:r w:rsidRPr="005B5152">
        <w:rPr>
          <w:rFonts w:cs="Calibri Light"/>
        </w:rPr>
        <w:t xml:space="preserve"> is accredited as an authorised training service provider.</w:t>
      </w:r>
    </w:p>
    <w:p w14:paraId="4168C190" w14:textId="77777777" w:rsidR="00BB2FED" w:rsidRPr="004C3C28" w:rsidRDefault="00BB2FED" w:rsidP="005B007D"/>
    <w:p w14:paraId="47AE044C" w14:textId="77777777" w:rsidR="00BB2FED" w:rsidRPr="00C2758B" w:rsidRDefault="00BB2FED" w:rsidP="00C2758B">
      <w:pPr>
        <w:spacing w:after="0"/>
        <w:ind w:left="1843"/>
        <w:rPr>
          <w:rFonts w:cs="Calibri Light"/>
          <w:b/>
          <w:bCs/>
        </w:rPr>
      </w:pPr>
      <w:r w:rsidRPr="00C2758B">
        <w:rPr>
          <w:rFonts w:cs="Calibri Light"/>
          <w:b/>
          <w:bCs/>
        </w:rPr>
        <w:t xml:space="preserve">Note (1): </w:t>
      </w:r>
    </w:p>
    <w:p w14:paraId="18D645C3" w14:textId="07F7C627" w:rsidR="00AA2DED" w:rsidRPr="005B007D" w:rsidRDefault="00BB2FED" w:rsidP="005B007D">
      <w:pPr>
        <w:tabs>
          <w:tab w:val="num" w:pos="720"/>
        </w:tabs>
        <w:spacing w:after="0"/>
        <w:ind w:left="1843"/>
        <w:rPr>
          <w:rFonts w:cs="Calibri Light"/>
        </w:rPr>
      </w:pPr>
      <w:r w:rsidRPr="00C2758B">
        <w:rPr>
          <w:rFonts w:cs="Calibri Light"/>
        </w:rPr>
        <w:t>SITA reserves the right to verify the information provided.</w:t>
      </w:r>
    </w:p>
    <w:p w14:paraId="6F3F119F" w14:textId="613DE0F0" w:rsidR="00AA2DED" w:rsidRPr="004015BF" w:rsidRDefault="00A85446" w:rsidP="00AA2DED">
      <w:pPr>
        <w:pStyle w:val="Caption"/>
        <w:jc w:val="both"/>
        <w:rPr>
          <w:sz w:val="24"/>
        </w:rPr>
      </w:pPr>
      <w:r w:rsidRPr="004015BF">
        <w:rPr>
          <w:sz w:val="24"/>
        </w:rPr>
        <w:t>6</w:t>
      </w:r>
      <w:r w:rsidR="00AA2DED" w:rsidRPr="004015BF">
        <w:rPr>
          <w:sz w:val="24"/>
        </w:rPr>
        <w:t>.2.1 (b)</w:t>
      </w:r>
      <w:r w:rsidR="00AA2DED" w:rsidRPr="004015BF">
        <w:rPr>
          <w:sz w:val="24"/>
        </w:rPr>
        <w:tab/>
        <w:t>Category B</w:t>
      </w:r>
      <w:r w:rsidR="001E65AD" w:rsidRPr="004015BF">
        <w:rPr>
          <w:sz w:val="24"/>
        </w:rPr>
        <w:t>: Non-ICT Technical Skills</w:t>
      </w:r>
    </w:p>
    <w:p w14:paraId="6193E68D" w14:textId="77777777" w:rsidR="00AA2DED" w:rsidRPr="004015BF" w:rsidRDefault="00AA2DED" w:rsidP="00AA2DED">
      <w:pPr>
        <w:ind w:left="567" w:firstLine="567"/>
        <w:rPr>
          <w:b/>
          <w:bCs/>
          <w:sz w:val="24"/>
          <w:szCs w:val="24"/>
          <w:lang w:val="en-GB"/>
        </w:rPr>
      </w:pPr>
      <w:r w:rsidRPr="004015BF">
        <w:rPr>
          <w:b/>
          <w:bCs/>
          <w:sz w:val="24"/>
          <w:szCs w:val="24"/>
          <w:lang w:val="en-GB"/>
        </w:rPr>
        <w:t>Bidder Certification/ Affiliation Requirements</w:t>
      </w:r>
    </w:p>
    <w:p w14:paraId="0200931B" w14:textId="5281117E" w:rsidR="00AA2DED" w:rsidRPr="004015BF" w:rsidRDefault="00AA2DED" w:rsidP="00AA2DED">
      <w:pPr>
        <w:ind w:left="1134"/>
        <w:rPr>
          <w:b/>
          <w:bCs/>
          <w:lang w:val="en-GB"/>
        </w:rPr>
      </w:pPr>
      <w:r w:rsidRPr="004015BF">
        <w:rPr>
          <w:lang w:val="en-GB"/>
        </w:rPr>
        <w:t>The Bidder</w:t>
      </w:r>
      <w:r w:rsidRPr="004015BF">
        <w:rPr>
          <w:b/>
          <w:bCs/>
          <w:lang w:val="en-GB"/>
        </w:rPr>
        <w:t xml:space="preserve"> must provide </w:t>
      </w:r>
      <w:r w:rsidRPr="004015BF">
        <w:rPr>
          <w:lang w:val="en-GB"/>
        </w:rPr>
        <w:t xml:space="preserve">the </w:t>
      </w:r>
      <w:r w:rsidR="00BB2FED" w:rsidRPr="004015BF">
        <w:rPr>
          <w:lang w:val="en-GB"/>
        </w:rPr>
        <w:t xml:space="preserve">following </w:t>
      </w:r>
      <w:r w:rsidRPr="004015BF">
        <w:rPr>
          <w:lang w:val="en-GB"/>
        </w:rPr>
        <w:t>required mandatory documentation as stated in the</w:t>
      </w:r>
      <w:r w:rsidRPr="004015BF">
        <w:rPr>
          <w:b/>
          <w:bCs/>
          <w:lang w:val="en-GB"/>
        </w:rPr>
        <w:t xml:space="preserve"> </w:t>
      </w:r>
      <w:r w:rsidRPr="004015BF">
        <w:rPr>
          <w:b/>
          <w:bCs/>
        </w:rPr>
        <w:t>Technical Mandatory Bidder Service(s) Category Specific Requirements</w:t>
      </w:r>
      <w:r w:rsidRPr="004015BF">
        <w:t xml:space="preserve"> in </w:t>
      </w:r>
      <w:r w:rsidRPr="004015BF">
        <w:rPr>
          <w:b/>
          <w:bCs/>
        </w:rPr>
        <w:t xml:space="preserve">section </w:t>
      </w:r>
      <w:r w:rsidR="00BB2FED" w:rsidRPr="004015BF">
        <w:rPr>
          <w:b/>
          <w:bCs/>
        </w:rPr>
        <w:t>4</w:t>
      </w:r>
      <w:r w:rsidRPr="004015BF">
        <w:rPr>
          <w:b/>
          <w:bCs/>
        </w:rPr>
        <w:t>.3.2.</w:t>
      </w:r>
      <w:r w:rsidR="00BB2FED" w:rsidRPr="004015BF">
        <w:rPr>
          <w:b/>
          <w:bCs/>
        </w:rPr>
        <w:t>3</w:t>
      </w:r>
      <w:r w:rsidRPr="004015BF">
        <w:rPr>
          <w:b/>
          <w:bCs/>
        </w:rPr>
        <w:t xml:space="preserve">, table </w:t>
      </w:r>
      <w:r w:rsidR="00BB2FED" w:rsidRPr="004015BF">
        <w:rPr>
          <w:b/>
          <w:bCs/>
        </w:rPr>
        <w:t>6</w:t>
      </w:r>
      <w:r w:rsidRPr="004015BF">
        <w:t xml:space="preserve"> for the </w:t>
      </w:r>
      <w:r w:rsidRPr="004015BF">
        <w:rPr>
          <w:b/>
          <w:bCs/>
          <w:lang w:val="en-GB"/>
        </w:rPr>
        <w:t xml:space="preserve">Bidder Certification/ Affiliation Requirements for Category B </w:t>
      </w:r>
      <w:r w:rsidR="00BB2FED" w:rsidRPr="004015BF">
        <w:rPr>
          <w:b/>
          <w:bCs/>
          <w:lang w:val="en-GB"/>
        </w:rPr>
        <w:t>Non-ICT Technical skills s</w:t>
      </w:r>
      <w:r w:rsidRPr="004015BF">
        <w:rPr>
          <w:b/>
          <w:bCs/>
          <w:lang w:val="en-GB"/>
        </w:rPr>
        <w:t xml:space="preserve">ervices </w:t>
      </w:r>
      <w:r w:rsidRPr="004015BF">
        <w:rPr>
          <w:lang w:val="en-GB"/>
        </w:rPr>
        <w:t xml:space="preserve">and </w:t>
      </w:r>
      <w:r w:rsidRPr="004015BF">
        <w:rPr>
          <w:b/>
          <w:bCs/>
          <w:lang w:val="en-GB"/>
        </w:rPr>
        <w:t>attach it here</w:t>
      </w:r>
      <w:r w:rsidR="00BB2FED" w:rsidRPr="004015BF">
        <w:rPr>
          <w:b/>
          <w:bCs/>
          <w:lang w:val="en-GB"/>
        </w:rPr>
        <w:t>:</w:t>
      </w:r>
    </w:p>
    <w:p w14:paraId="57A49B02" w14:textId="64EA18AD" w:rsidR="0039161C" w:rsidRPr="00525AC2" w:rsidRDefault="0039161C" w:rsidP="00C2758B">
      <w:pPr>
        <w:spacing w:line="240" w:lineRule="auto"/>
        <w:ind w:left="1134"/>
        <w:jc w:val="left"/>
        <w:rPr>
          <w:rFonts w:cs="Calibri Light"/>
        </w:rPr>
      </w:pPr>
      <w:r w:rsidRPr="004015BF">
        <w:rPr>
          <w:rFonts w:cs="Calibri Light"/>
        </w:rPr>
        <w:t xml:space="preserve">Attach to </w:t>
      </w:r>
      <w:r w:rsidRPr="004015BF">
        <w:rPr>
          <w:rFonts w:cs="Calibri Light"/>
          <w:b/>
        </w:rPr>
        <w:t>ANNEX A</w:t>
      </w:r>
      <w:r w:rsidRPr="004015BF">
        <w:rPr>
          <w:rFonts w:cs="Calibri Light"/>
        </w:rPr>
        <w:t xml:space="preserve"> </w:t>
      </w:r>
      <w:proofErr w:type="spellStart"/>
      <w:r w:rsidRPr="004015BF">
        <w:rPr>
          <w:rFonts w:cs="Calibri Light"/>
        </w:rPr>
        <w:t>a</w:t>
      </w:r>
      <w:proofErr w:type="spellEnd"/>
      <w:r w:rsidRPr="004015BF">
        <w:rPr>
          <w:rFonts w:cs="Calibri Light"/>
        </w:rPr>
        <w:t xml:space="preserve"> copy of the following in line with the selection made in </w:t>
      </w:r>
      <w:r w:rsidRPr="004015BF">
        <w:rPr>
          <w:rFonts w:cs="Calibri Light"/>
          <w:b/>
          <w:bCs/>
        </w:rPr>
        <w:t>table 8</w:t>
      </w:r>
      <w:r w:rsidRPr="004015BF">
        <w:rPr>
          <w:rFonts w:cs="Calibri Light"/>
        </w:rPr>
        <w:t xml:space="preserve"> with a </w:t>
      </w:r>
      <w:r w:rsidRPr="00525AC2">
        <w:rPr>
          <w:rFonts w:cs="Calibri Light"/>
        </w:rPr>
        <w:t>relevant regulating body to offer training :</w:t>
      </w:r>
    </w:p>
    <w:p w14:paraId="60DB873F" w14:textId="77777777" w:rsidR="0039161C" w:rsidRPr="00525AC2" w:rsidRDefault="0039161C" w:rsidP="00313513">
      <w:pPr>
        <w:pStyle w:val="ListParagraph"/>
        <w:numPr>
          <w:ilvl w:val="0"/>
          <w:numId w:val="44"/>
        </w:numPr>
        <w:spacing w:line="240" w:lineRule="auto"/>
        <w:ind w:left="1559" w:hanging="425"/>
        <w:jc w:val="left"/>
        <w:rPr>
          <w:rFonts w:cs="Calibri Light"/>
        </w:rPr>
      </w:pPr>
      <w:r w:rsidRPr="00525AC2">
        <w:rPr>
          <w:rFonts w:cs="Calibri Light"/>
        </w:rPr>
        <w:t xml:space="preserve">Valid documentation (certificate, license, letter) indicating that the </w:t>
      </w:r>
      <w:r w:rsidRPr="00525AC2">
        <w:rPr>
          <w:rFonts w:cs="Calibri Light"/>
          <w:b/>
          <w:bCs/>
        </w:rPr>
        <w:t xml:space="preserve">Bidder </w:t>
      </w:r>
      <w:r w:rsidRPr="00525AC2">
        <w:rPr>
          <w:b/>
          <w:bCs/>
        </w:rPr>
        <w:t>or its proposed trainers</w:t>
      </w:r>
      <w:r w:rsidRPr="00525AC2">
        <w:rPr>
          <w:rFonts w:cs="Calibri Light"/>
        </w:rPr>
        <w:t xml:space="preserve"> is accredited as an authorised training service provider.</w:t>
      </w:r>
    </w:p>
    <w:p w14:paraId="2C4C0972" w14:textId="77777777" w:rsidR="00525AC2" w:rsidRPr="00525AC2" w:rsidRDefault="00525AC2" w:rsidP="005B007D"/>
    <w:p w14:paraId="6789A636" w14:textId="77777777" w:rsidR="005A67EE" w:rsidRPr="00C2758B" w:rsidRDefault="005A67EE" w:rsidP="00C2758B">
      <w:pPr>
        <w:pStyle w:val="ListParagraph"/>
        <w:ind w:left="1560"/>
        <w:rPr>
          <w:rFonts w:cs="Calibri Light"/>
          <w:b/>
          <w:bCs/>
        </w:rPr>
      </w:pPr>
      <w:r w:rsidRPr="00C2758B">
        <w:rPr>
          <w:rFonts w:cs="Calibri Light"/>
          <w:b/>
          <w:bCs/>
        </w:rPr>
        <w:t xml:space="preserve">Note (1): </w:t>
      </w:r>
    </w:p>
    <w:p w14:paraId="26BA5A49" w14:textId="77777777" w:rsidR="005A67EE" w:rsidRPr="005B5152" w:rsidRDefault="005A67EE" w:rsidP="00C2758B">
      <w:pPr>
        <w:pStyle w:val="ListParagraph"/>
        <w:ind w:left="1560"/>
        <w:rPr>
          <w:rFonts w:cs="Calibri Light"/>
        </w:rPr>
      </w:pPr>
      <w:r w:rsidRPr="00C2758B">
        <w:rPr>
          <w:rFonts w:cs="Calibri Light"/>
        </w:rPr>
        <w:t>SITA reserves the right to verify the information provided.</w:t>
      </w:r>
    </w:p>
    <w:p w14:paraId="227E5893" w14:textId="77777777" w:rsidR="005A67EE" w:rsidRPr="00C2758B" w:rsidRDefault="005A67EE" w:rsidP="00C2758B">
      <w:pPr>
        <w:pStyle w:val="ListParagraph"/>
        <w:ind w:left="720"/>
        <w:rPr>
          <w:b/>
          <w:bCs/>
          <w:lang w:val="en-GB"/>
        </w:rPr>
      </w:pPr>
    </w:p>
    <w:p w14:paraId="11BB4906" w14:textId="37C09B48" w:rsidR="00AA2DED" w:rsidRPr="00C2758B" w:rsidRDefault="00A85446" w:rsidP="00AA2DED">
      <w:pPr>
        <w:pStyle w:val="Heading2"/>
        <w:numPr>
          <w:ilvl w:val="0"/>
          <w:numId w:val="0"/>
        </w:numPr>
        <w:spacing w:before="0" w:after="0" w:line="276" w:lineRule="auto"/>
        <w:ind w:left="567" w:hanging="567"/>
        <w:rPr>
          <w:sz w:val="24"/>
          <w:szCs w:val="24"/>
        </w:rPr>
      </w:pPr>
      <w:bookmarkStart w:id="87" w:name="_Toc140786846"/>
      <w:bookmarkStart w:id="88" w:name="_Toc145086162"/>
      <w:r w:rsidRPr="00C2758B">
        <w:rPr>
          <w:sz w:val="24"/>
          <w:szCs w:val="24"/>
        </w:rPr>
        <w:t>6</w:t>
      </w:r>
      <w:r w:rsidR="00AA2DED" w:rsidRPr="00C2758B">
        <w:rPr>
          <w:sz w:val="24"/>
          <w:szCs w:val="24"/>
        </w:rPr>
        <w:t>.2.2</w:t>
      </w:r>
      <w:r w:rsidR="00AA2DED" w:rsidRPr="00C2758B">
        <w:rPr>
          <w:sz w:val="24"/>
          <w:szCs w:val="24"/>
        </w:rPr>
        <w:tab/>
        <w:t>Bidder Experience and Capability Requirements (Entity)</w:t>
      </w:r>
      <w:bookmarkEnd w:id="87"/>
      <w:bookmarkEnd w:id="88"/>
    </w:p>
    <w:p w14:paraId="58ED25D9" w14:textId="22BD7533" w:rsidR="00AA2DED" w:rsidRPr="004015BF" w:rsidRDefault="00A85446" w:rsidP="00AA2DED">
      <w:pPr>
        <w:rPr>
          <w:rFonts w:eastAsia="Times New Roman"/>
          <w:b/>
          <w:sz w:val="24"/>
          <w:szCs w:val="24"/>
        </w:rPr>
      </w:pPr>
      <w:r w:rsidRPr="004015BF">
        <w:rPr>
          <w:rFonts w:eastAsia="Times New Roman"/>
          <w:b/>
          <w:sz w:val="24"/>
          <w:szCs w:val="24"/>
        </w:rPr>
        <w:t>6</w:t>
      </w:r>
      <w:r w:rsidR="00AA2DED" w:rsidRPr="004015BF">
        <w:rPr>
          <w:rFonts w:eastAsia="Times New Roman"/>
          <w:b/>
          <w:sz w:val="24"/>
          <w:szCs w:val="24"/>
        </w:rPr>
        <w:t>.2.2 (a)</w:t>
      </w:r>
      <w:r w:rsidR="00AA2DED" w:rsidRPr="004015BF">
        <w:rPr>
          <w:rFonts w:eastAsia="Times New Roman"/>
          <w:b/>
          <w:sz w:val="24"/>
          <w:szCs w:val="24"/>
        </w:rPr>
        <w:tab/>
        <w:t>Category A</w:t>
      </w:r>
      <w:r w:rsidR="001E65AD" w:rsidRPr="004015BF">
        <w:rPr>
          <w:rFonts w:eastAsia="Times New Roman"/>
          <w:b/>
          <w:sz w:val="24"/>
          <w:szCs w:val="24"/>
        </w:rPr>
        <w:t xml:space="preserve">: </w:t>
      </w:r>
      <w:r w:rsidR="001E65AD" w:rsidRPr="004015BF">
        <w:rPr>
          <w:b/>
          <w:bCs/>
          <w:sz w:val="24"/>
          <w:szCs w:val="24"/>
        </w:rPr>
        <w:t>ICT Technical Skills</w:t>
      </w:r>
    </w:p>
    <w:p w14:paraId="1CD1D84A" w14:textId="77777777" w:rsidR="00AA2DED" w:rsidRPr="004015BF" w:rsidRDefault="00AA2DED" w:rsidP="00AA2DED">
      <w:pPr>
        <w:ind w:left="567" w:firstLine="567"/>
        <w:rPr>
          <w:b/>
          <w:bCs/>
          <w:sz w:val="24"/>
          <w:szCs w:val="24"/>
          <w:lang w:val="en-GB"/>
        </w:rPr>
      </w:pPr>
      <w:r w:rsidRPr="004015BF">
        <w:rPr>
          <w:b/>
          <w:bCs/>
          <w:sz w:val="24"/>
          <w:szCs w:val="24"/>
          <w:lang w:val="en-GB"/>
        </w:rPr>
        <w:t>Experience and Capability Requirements (Entity)</w:t>
      </w:r>
    </w:p>
    <w:p w14:paraId="39635C49" w14:textId="55347DE4" w:rsidR="00AA2DED" w:rsidRPr="004015BF" w:rsidRDefault="00AA2DED" w:rsidP="00AA2DED">
      <w:pPr>
        <w:ind w:left="1134"/>
        <w:rPr>
          <w:rFonts w:cs="Calibri Light"/>
        </w:rPr>
      </w:pPr>
      <w:r w:rsidRPr="004015BF">
        <w:rPr>
          <w:lang w:val="en-GB"/>
        </w:rPr>
        <w:t>The Bidder</w:t>
      </w:r>
      <w:r w:rsidRPr="004015BF">
        <w:rPr>
          <w:b/>
          <w:bCs/>
          <w:lang w:val="en-GB"/>
        </w:rPr>
        <w:t xml:space="preserve"> must complete </w:t>
      </w:r>
      <w:r w:rsidR="00142996" w:rsidRPr="004015BF">
        <w:rPr>
          <w:lang w:val="en-GB"/>
        </w:rPr>
        <w:t>and</w:t>
      </w:r>
      <w:r w:rsidR="00142996" w:rsidRPr="004015BF">
        <w:rPr>
          <w:b/>
          <w:bCs/>
          <w:lang w:val="en-GB"/>
        </w:rPr>
        <w:t xml:space="preserve"> </w:t>
      </w:r>
      <w:r w:rsidRPr="004015BF">
        <w:rPr>
          <w:lang w:val="en-GB"/>
        </w:rPr>
        <w:t xml:space="preserve">provide the </w:t>
      </w:r>
      <w:r w:rsidR="00142996" w:rsidRPr="004015BF">
        <w:rPr>
          <w:lang w:val="en-GB"/>
        </w:rPr>
        <w:t xml:space="preserve">following </w:t>
      </w:r>
      <w:r w:rsidRPr="004015BF">
        <w:rPr>
          <w:lang w:val="en-GB"/>
        </w:rPr>
        <w:t>required mandatory information as stated in the</w:t>
      </w:r>
      <w:r w:rsidRPr="004015BF">
        <w:rPr>
          <w:b/>
          <w:bCs/>
          <w:lang w:val="en-GB"/>
        </w:rPr>
        <w:t xml:space="preserve"> </w:t>
      </w:r>
      <w:r w:rsidRPr="004015BF">
        <w:rPr>
          <w:b/>
          <w:bCs/>
        </w:rPr>
        <w:t>Technical Mandatory Bidder Service(s) Category Specific Requirements</w:t>
      </w:r>
      <w:r w:rsidRPr="004015BF">
        <w:t xml:space="preserve"> in </w:t>
      </w:r>
      <w:r w:rsidRPr="004015BF">
        <w:rPr>
          <w:b/>
          <w:bCs/>
        </w:rPr>
        <w:t xml:space="preserve">section </w:t>
      </w:r>
      <w:r w:rsidR="0039161C" w:rsidRPr="004015BF">
        <w:rPr>
          <w:b/>
          <w:bCs/>
        </w:rPr>
        <w:t>4</w:t>
      </w:r>
      <w:r w:rsidRPr="004015BF">
        <w:rPr>
          <w:b/>
          <w:bCs/>
        </w:rPr>
        <w:t>.3.2.</w:t>
      </w:r>
      <w:r w:rsidR="0039161C" w:rsidRPr="004015BF">
        <w:rPr>
          <w:b/>
          <w:bCs/>
        </w:rPr>
        <w:t>2</w:t>
      </w:r>
      <w:r w:rsidRPr="004015BF">
        <w:rPr>
          <w:b/>
          <w:bCs/>
        </w:rPr>
        <w:t xml:space="preserve">, table </w:t>
      </w:r>
      <w:r w:rsidR="0039161C" w:rsidRPr="004015BF">
        <w:rPr>
          <w:b/>
          <w:bCs/>
        </w:rPr>
        <w:t>5</w:t>
      </w:r>
      <w:r w:rsidRPr="004015BF">
        <w:rPr>
          <w:b/>
          <w:bCs/>
        </w:rPr>
        <w:t xml:space="preserve"> </w:t>
      </w:r>
      <w:r w:rsidRPr="004015BF">
        <w:t xml:space="preserve">for the </w:t>
      </w:r>
      <w:r w:rsidRPr="004015BF">
        <w:rPr>
          <w:b/>
          <w:bCs/>
          <w:lang w:val="en-GB"/>
        </w:rPr>
        <w:t xml:space="preserve">Bidder Experience and Capability Requirements (Entity) for Category A </w:t>
      </w:r>
      <w:r w:rsidR="0039161C" w:rsidRPr="004015BF">
        <w:rPr>
          <w:b/>
          <w:bCs/>
          <w:lang w:val="en-GB"/>
        </w:rPr>
        <w:t xml:space="preserve"> ICT Technical Skills s</w:t>
      </w:r>
      <w:r w:rsidRPr="004015BF">
        <w:rPr>
          <w:b/>
          <w:bCs/>
          <w:lang w:val="en-GB"/>
        </w:rPr>
        <w:t xml:space="preserve">ervices </w:t>
      </w:r>
      <w:r w:rsidRPr="004015BF">
        <w:rPr>
          <w:lang w:val="en-GB"/>
        </w:rPr>
        <w:t>by</w:t>
      </w:r>
      <w:r w:rsidRPr="004015BF">
        <w:rPr>
          <w:b/>
          <w:bCs/>
          <w:lang w:val="en-GB"/>
        </w:rPr>
        <w:t xml:space="preserve"> </w:t>
      </w:r>
      <w:r w:rsidRPr="004015BF">
        <w:rPr>
          <w:rFonts w:cs="Calibri Light"/>
        </w:rPr>
        <w:t xml:space="preserve">completing </w:t>
      </w:r>
      <w:r w:rsidRPr="004015BF">
        <w:rPr>
          <w:rFonts w:cs="Calibri Light"/>
          <w:b/>
          <w:bCs/>
        </w:rPr>
        <w:t xml:space="preserve">table </w:t>
      </w:r>
      <w:r w:rsidR="0039161C" w:rsidRPr="004015BF">
        <w:rPr>
          <w:rFonts w:cs="Calibri Light"/>
          <w:b/>
          <w:bCs/>
        </w:rPr>
        <w:t>7</w:t>
      </w:r>
      <w:r w:rsidRPr="004015BF">
        <w:rPr>
          <w:rFonts w:cs="Calibri Light"/>
          <w:b/>
          <w:bCs/>
        </w:rPr>
        <w:t xml:space="preserve"> in </w:t>
      </w:r>
      <w:r w:rsidR="0039161C" w:rsidRPr="004015BF">
        <w:rPr>
          <w:rFonts w:cs="Calibri Light"/>
          <w:b/>
          <w:bCs/>
        </w:rPr>
        <w:t>Annex B</w:t>
      </w:r>
      <w:r w:rsidRPr="004015BF">
        <w:rPr>
          <w:rFonts w:cs="Calibri Light"/>
          <w:b/>
          <w:bCs/>
        </w:rPr>
        <w:t xml:space="preserve"> </w:t>
      </w:r>
      <w:r w:rsidRPr="004015BF">
        <w:rPr>
          <w:rFonts w:cs="Calibri Light"/>
        </w:rPr>
        <w:t>Bidder’s Service(s) Categories</w:t>
      </w:r>
      <w:r w:rsidR="00142996" w:rsidRPr="004015BF">
        <w:rPr>
          <w:rFonts w:cs="Calibri Light"/>
        </w:rPr>
        <w:t>:</w:t>
      </w:r>
    </w:p>
    <w:p w14:paraId="59634988" w14:textId="77777777" w:rsidR="00142996" w:rsidRPr="004015BF" w:rsidRDefault="00142996" w:rsidP="00313513">
      <w:pPr>
        <w:pStyle w:val="ListParagraph"/>
        <w:numPr>
          <w:ilvl w:val="0"/>
          <w:numId w:val="45"/>
        </w:numPr>
        <w:ind w:left="1701" w:hanging="567"/>
      </w:pPr>
      <w:r w:rsidRPr="004015BF">
        <w:t xml:space="preserve">The </w:t>
      </w:r>
      <w:r w:rsidRPr="004015BF">
        <w:rPr>
          <w:b/>
          <w:bCs/>
        </w:rPr>
        <w:t>Bidder or its proposed trainers</w:t>
      </w:r>
      <w:r w:rsidRPr="004015BF">
        <w:t xml:space="preserve"> must provide reference details in </w:t>
      </w:r>
      <w:r w:rsidRPr="004015BF">
        <w:rPr>
          <w:rFonts w:cs="Calibri Light"/>
          <w:b/>
          <w:bCs/>
        </w:rPr>
        <w:t>table 7</w:t>
      </w:r>
      <w:r w:rsidRPr="004015BF">
        <w:rPr>
          <w:rFonts w:cs="Calibri Light"/>
        </w:rPr>
        <w:t xml:space="preserve"> </w:t>
      </w:r>
      <w:r w:rsidRPr="004015BF">
        <w:t xml:space="preserve">of at least one (1) a customer to whom training services was delivered in the last five (5) years for the training selected in </w:t>
      </w:r>
      <w:r w:rsidRPr="004015BF">
        <w:rPr>
          <w:rFonts w:cs="Calibri Light"/>
          <w:b/>
          <w:bCs/>
        </w:rPr>
        <w:t>table 7.</w:t>
      </w:r>
    </w:p>
    <w:p w14:paraId="5108B934" w14:textId="77777777" w:rsidR="00142996" w:rsidRDefault="00142996" w:rsidP="00C2758B">
      <w:pPr>
        <w:pStyle w:val="ListParagraph"/>
        <w:ind w:left="1798"/>
      </w:pPr>
    </w:p>
    <w:p w14:paraId="15004FD4" w14:textId="77777777" w:rsidR="00142996" w:rsidRDefault="00142996" w:rsidP="00C2758B">
      <w:pPr>
        <w:pStyle w:val="ListParagraph"/>
        <w:ind w:left="1424"/>
      </w:pPr>
    </w:p>
    <w:p w14:paraId="48032E90" w14:textId="77777777" w:rsidR="00142996" w:rsidRPr="005B5152" w:rsidRDefault="00142996" w:rsidP="00C2758B">
      <w:pPr>
        <w:spacing w:line="240" w:lineRule="auto"/>
        <w:ind w:left="1077"/>
        <w:jc w:val="center"/>
        <w:rPr>
          <w:rFonts w:eastAsia="Calibri Light" w:cs="Times New Roman"/>
          <w:b/>
          <w:bCs/>
        </w:rPr>
      </w:pPr>
      <w:r w:rsidRPr="005B5152">
        <w:rPr>
          <w:rFonts w:eastAsia="Calibri Light" w:cs="Times New Roman"/>
          <w:b/>
          <w:bCs/>
        </w:rPr>
        <w:t>AND</w:t>
      </w:r>
    </w:p>
    <w:p w14:paraId="3D1E2D25" w14:textId="77777777" w:rsidR="00142996" w:rsidRPr="005B5152" w:rsidRDefault="00142996" w:rsidP="00313513">
      <w:pPr>
        <w:pStyle w:val="ListParagraph"/>
        <w:numPr>
          <w:ilvl w:val="0"/>
          <w:numId w:val="45"/>
        </w:numPr>
        <w:ind w:left="1417" w:hanging="283"/>
      </w:pPr>
      <w:r w:rsidRPr="005B5152">
        <w:t xml:space="preserve">The </w:t>
      </w:r>
      <w:r w:rsidRPr="005B5152">
        <w:rPr>
          <w:rFonts w:cs="Calibri Light"/>
          <w:b/>
          <w:bCs/>
        </w:rPr>
        <w:t xml:space="preserve">Bidder </w:t>
      </w:r>
      <w:r w:rsidRPr="005B5152">
        <w:rPr>
          <w:b/>
          <w:bCs/>
        </w:rPr>
        <w:t>or its proposed trainers</w:t>
      </w:r>
      <w:r w:rsidRPr="005B5152">
        <w:rPr>
          <w:rFonts w:cs="Calibri Light"/>
        </w:rPr>
        <w:t xml:space="preserve"> </w:t>
      </w:r>
      <w:r w:rsidRPr="005B5152">
        <w:t xml:space="preserve">must demonstrate capability to provide training by providing and </w:t>
      </w:r>
      <w:r w:rsidRPr="005B5152">
        <w:rPr>
          <w:b/>
          <w:bCs/>
        </w:rPr>
        <w:t>attach a training catalogue of services</w:t>
      </w:r>
      <w:r w:rsidRPr="005B5152">
        <w:t xml:space="preserve"> that has been provided for the category selected in </w:t>
      </w:r>
      <w:r w:rsidRPr="00C2758B">
        <w:rPr>
          <w:rFonts w:cs="Calibri Light"/>
          <w:b/>
          <w:bCs/>
        </w:rPr>
        <w:t>table 7</w:t>
      </w:r>
      <w:r w:rsidRPr="005B5152">
        <w:t>.</w:t>
      </w:r>
    </w:p>
    <w:p w14:paraId="49B6AE52" w14:textId="77777777" w:rsidR="00142996" w:rsidRPr="004015BF" w:rsidRDefault="00142996" w:rsidP="00142996">
      <w:pPr>
        <w:spacing w:after="0"/>
        <w:rPr>
          <w:rFonts w:cs="Calibri"/>
        </w:rPr>
      </w:pPr>
    </w:p>
    <w:p w14:paraId="004A5D61" w14:textId="54C7345D" w:rsidR="00142996" w:rsidRPr="004015BF" w:rsidRDefault="00142996" w:rsidP="00C2758B">
      <w:pPr>
        <w:spacing w:after="0"/>
        <w:ind w:left="1417"/>
        <w:rPr>
          <w:rFonts w:cs="Calibri"/>
          <w:b/>
          <w:bCs/>
        </w:rPr>
      </w:pPr>
      <w:r w:rsidRPr="004015BF">
        <w:rPr>
          <w:rFonts w:cs="Calibri"/>
          <w:b/>
          <w:bCs/>
        </w:rPr>
        <w:t>Note (</w:t>
      </w:r>
      <w:r w:rsidR="00F02F48">
        <w:rPr>
          <w:rFonts w:cs="Calibri"/>
          <w:b/>
          <w:bCs/>
        </w:rPr>
        <w:t>1</w:t>
      </w:r>
      <w:r w:rsidRPr="004015BF">
        <w:rPr>
          <w:rFonts w:cs="Calibri"/>
          <w:b/>
          <w:bCs/>
        </w:rPr>
        <w:t xml:space="preserve">): </w:t>
      </w:r>
    </w:p>
    <w:p w14:paraId="3FED00B2" w14:textId="77777777" w:rsidR="00142996" w:rsidRPr="004015BF" w:rsidRDefault="00142996" w:rsidP="00C2758B">
      <w:pPr>
        <w:spacing w:after="0"/>
        <w:ind w:left="1417"/>
        <w:rPr>
          <w:rFonts w:cs="Calibri"/>
          <w:b/>
          <w:bCs/>
        </w:rPr>
      </w:pPr>
      <w:r w:rsidRPr="004015BF">
        <w:rPr>
          <w:rFonts w:cs="Calibri"/>
        </w:rPr>
        <w:t>SITA reserves the right to verify information provided.</w:t>
      </w:r>
    </w:p>
    <w:p w14:paraId="33D82859" w14:textId="77777777" w:rsidR="00AA2DED" w:rsidRPr="004015BF" w:rsidRDefault="00AA2DED" w:rsidP="00AA2DED">
      <w:pPr>
        <w:ind w:left="1134"/>
        <w:rPr>
          <w:rFonts w:cs="Calibri Light"/>
        </w:rPr>
      </w:pPr>
    </w:p>
    <w:p w14:paraId="0690B148" w14:textId="01F4ADA5" w:rsidR="00AA2DED" w:rsidRPr="004015BF" w:rsidRDefault="00A85446" w:rsidP="00AA2DED">
      <w:pPr>
        <w:pStyle w:val="Caption"/>
        <w:jc w:val="both"/>
        <w:rPr>
          <w:sz w:val="24"/>
        </w:rPr>
      </w:pPr>
      <w:r w:rsidRPr="004015BF">
        <w:rPr>
          <w:sz w:val="24"/>
        </w:rPr>
        <w:t>6</w:t>
      </w:r>
      <w:r w:rsidR="00AA2DED" w:rsidRPr="004015BF">
        <w:rPr>
          <w:sz w:val="24"/>
        </w:rPr>
        <w:t>.2.2 (b)</w:t>
      </w:r>
      <w:r w:rsidR="00AA2DED" w:rsidRPr="004015BF">
        <w:rPr>
          <w:sz w:val="24"/>
        </w:rPr>
        <w:tab/>
      </w:r>
      <w:r w:rsidR="00AA2DED" w:rsidRPr="004015BF">
        <w:rPr>
          <w:sz w:val="24"/>
          <w:lang w:val="en-ZA"/>
        </w:rPr>
        <w:t>Category B</w:t>
      </w:r>
      <w:r w:rsidR="001E65AD" w:rsidRPr="004015BF">
        <w:rPr>
          <w:sz w:val="24"/>
          <w:lang w:val="en-ZA"/>
        </w:rPr>
        <w:t xml:space="preserve">: </w:t>
      </w:r>
      <w:r w:rsidR="001E65AD" w:rsidRPr="004015BF">
        <w:rPr>
          <w:sz w:val="24"/>
        </w:rPr>
        <w:t>Non-ICT Technical Skills</w:t>
      </w:r>
    </w:p>
    <w:p w14:paraId="77EDCD8D" w14:textId="084DA221" w:rsidR="00AA2DED" w:rsidRPr="004015BF" w:rsidRDefault="00AA2DED" w:rsidP="00AA2DED">
      <w:pPr>
        <w:ind w:left="567" w:firstLine="567"/>
        <w:rPr>
          <w:b/>
          <w:bCs/>
          <w:sz w:val="24"/>
          <w:szCs w:val="24"/>
          <w:lang w:val="en-GB"/>
        </w:rPr>
      </w:pPr>
      <w:r w:rsidRPr="004015BF">
        <w:rPr>
          <w:b/>
          <w:bCs/>
          <w:sz w:val="24"/>
          <w:szCs w:val="24"/>
          <w:lang w:val="en-GB"/>
        </w:rPr>
        <w:t>Experience and Capability Requirements</w:t>
      </w:r>
    </w:p>
    <w:p w14:paraId="78F3957A" w14:textId="28D79015" w:rsidR="00AA2DED" w:rsidRPr="004015BF" w:rsidRDefault="00AA2DED" w:rsidP="00AA2DED">
      <w:pPr>
        <w:ind w:left="1134"/>
        <w:rPr>
          <w:rFonts w:cs="Calibri Light"/>
        </w:rPr>
      </w:pPr>
      <w:r w:rsidRPr="004015BF">
        <w:rPr>
          <w:lang w:val="en-GB"/>
        </w:rPr>
        <w:t>The Bidder</w:t>
      </w:r>
      <w:r w:rsidRPr="004015BF">
        <w:rPr>
          <w:b/>
          <w:bCs/>
          <w:lang w:val="en-GB"/>
        </w:rPr>
        <w:t xml:space="preserve"> must complete </w:t>
      </w:r>
      <w:r w:rsidRPr="004015BF">
        <w:rPr>
          <w:lang w:val="en-GB"/>
        </w:rPr>
        <w:t xml:space="preserve">provide the </w:t>
      </w:r>
      <w:r w:rsidR="00036603" w:rsidRPr="004015BF">
        <w:rPr>
          <w:lang w:val="en-GB"/>
        </w:rPr>
        <w:t xml:space="preserve">following </w:t>
      </w:r>
      <w:r w:rsidRPr="004015BF">
        <w:rPr>
          <w:lang w:val="en-GB"/>
        </w:rPr>
        <w:t>required mandatory information as stated in the</w:t>
      </w:r>
      <w:r w:rsidRPr="004015BF">
        <w:rPr>
          <w:b/>
          <w:bCs/>
          <w:lang w:val="en-GB"/>
        </w:rPr>
        <w:t xml:space="preserve"> </w:t>
      </w:r>
      <w:r w:rsidRPr="004015BF">
        <w:rPr>
          <w:b/>
          <w:bCs/>
        </w:rPr>
        <w:t>Technical Mandatory Bidder Service(s) Category Specific Requirements</w:t>
      </w:r>
      <w:r w:rsidRPr="004015BF">
        <w:t xml:space="preserve"> in </w:t>
      </w:r>
      <w:r w:rsidRPr="004015BF">
        <w:rPr>
          <w:b/>
          <w:bCs/>
        </w:rPr>
        <w:t xml:space="preserve">section </w:t>
      </w:r>
      <w:r w:rsidR="00036603" w:rsidRPr="004015BF">
        <w:rPr>
          <w:b/>
          <w:bCs/>
        </w:rPr>
        <w:t>4</w:t>
      </w:r>
      <w:r w:rsidRPr="004015BF">
        <w:rPr>
          <w:b/>
          <w:bCs/>
        </w:rPr>
        <w:t>.3.2.</w:t>
      </w:r>
      <w:r w:rsidR="00036603" w:rsidRPr="004015BF">
        <w:rPr>
          <w:b/>
          <w:bCs/>
        </w:rPr>
        <w:t>3</w:t>
      </w:r>
      <w:r w:rsidRPr="004015BF">
        <w:rPr>
          <w:b/>
          <w:bCs/>
        </w:rPr>
        <w:t xml:space="preserve">, table </w:t>
      </w:r>
      <w:r w:rsidR="00036603" w:rsidRPr="004015BF">
        <w:rPr>
          <w:b/>
          <w:bCs/>
        </w:rPr>
        <w:t>6</w:t>
      </w:r>
      <w:r w:rsidRPr="004015BF">
        <w:rPr>
          <w:b/>
          <w:bCs/>
        </w:rPr>
        <w:t xml:space="preserve"> </w:t>
      </w:r>
      <w:r w:rsidRPr="004015BF">
        <w:t xml:space="preserve">for the </w:t>
      </w:r>
      <w:r w:rsidRPr="004015BF">
        <w:rPr>
          <w:b/>
          <w:bCs/>
          <w:lang w:val="en-GB"/>
        </w:rPr>
        <w:t xml:space="preserve">Bidder Experience and Capability Requirements (Entity) for Category B </w:t>
      </w:r>
      <w:r w:rsidR="00036603" w:rsidRPr="004015BF">
        <w:rPr>
          <w:b/>
          <w:bCs/>
          <w:lang w:val="en-GB"/>
        </w:rPr>
        <w:t>Non-ICT Technical Skills s</w:t>
      </w:r>
      <w:r w:rsidRPr="004015BF">
        <w:rPr>
          <w:b/>
          <w:bCs/>
          <w:lang w:val="en-GB"/>
        </w:rPr>
        <w:t xml:space="preserve">ervices </w:t>
      </w:r>
      <w:r w:rsidRPr="004015BF">
        <w:rPr>
          <w:lang w:val="en-GB"/>
        </w:rPr>
        <w:t>by</w:t>
      </w:r>
      <w:r w:rsidRPr="004015BF">
        <w:rPr>
          <w:b/>
          <w:bCs/>
          <w:lang w:val="en-GB"/>
        </w:rPr>
        <w:t xml:space="preserve"> </w:t>
      </w:r>
      <w:r w:rsidRPr="004015BF">
        <w:rPr>
          <w:rFonts w:cs="Calibri Light"/>
        </w:rPr>
        <w:t xml:space="preserve">completing </w:t>
      </w:r>
      <w:r w:rsidRPr="004015BF">
        <w:rPr>
          <w:rFonts w:cs="Calibri Light"/>
          <w:b/>
          <w:bCs/>
        </w:rPr>
        <w:t xml:space="preserve">table 8 in </w:t>
      </w:r>
      <w:r w:rsidR="00036603" w:rsidRPr="004015BF">
        <w:rPr>
          <w:rFonts w:cs="Calibri Light"/>
          <w:b/>
          <w:bCs/>
        </w:rPr>
        <w:t xml:space="preserve">Annex B </w:t>
      </w:r>
      <w:r w:rsidRPr="004015BF">
        <w:rPr>
          <w:rFonts w:cs="Calibri Light"/>
          <w:b/>
          <w:bCs/>
        </w:rPr>
        <w:t xml:space="preserve"> </w:t>
      </w:r>
      <w:r w:rsidRPr="004015BF">
        <w:rPr>
          <w:rFonts w:cs="Calibri Light"/>
        </w:rPr>
        <w:t>Bidder’s Service(s) Categories</w:t>
      </w:r>
      <w:r w:rsidR="00036603" w:rsidRPr="004015BF">
        <w:rPr>
          <w:rFonts w:cs="Calibri Light"/>
        </w:rPr>
        <w:t>:</w:t>
      </w:r>
    </w:p>
    <w:p w14:paraId="035160B7" w14:textId="152E9D1A" w:rsidR="00036603" w:rsidRPr="004C3C28" w:rsidRDefault="00036603" w:rsidP="00987D9F">
      <w:pPr>
        <w:pStyle w:val="ListParagraph"/>
        <w:numPr>
          <w:ilvl w:val="0"/>
          <w:numId w:val="46"/>
        </w:numPr>
      </w:pPr>
      <w:r w:rsidRPr="004015BF">
        <w:rPr>
          <w:rFonts w:cs="Calibri Light"/>
        </w:rPr>
        <w:t xml:space="preserve">The </w:t>
      </w:r>
      <w:r w:rsidRPr="004015BF">
        <w:rPr>
          <w:rFonts w:cs="Calibri Light"/>
          <w:b/>
          <w:bCs/>
        </w:rPr>
        <w:t xml:space="preserve">Bidder </w:t>
      </w:r>
      <w:r w:rsidRPr="004015BF">
        <w:rPr>
          <w:b/>
          <w:bCs/>
        </w:rPr>
        <w:t>or its proposed trainers</w:t>
      </w:r>
      <w:r w:rsidRPr="004015BF">
        <w:rPr>
          <w:rFonts w:cs="Calibri Light"/>
        </w:rPr>
        <w:t xml:space="preserve"> must provide reference details in </w:t>
      </w:r>
      <w:r w:rsidRPr="004015BF">
        <w:rPr>
          <w:rFonts w:cs="Calibri Light"/>
          <w:b/>
          <w:bCs/>
        </w:rPr>
        <w:t>table 8</w:t>
      </w:r>
      <w:r w:rsidRPr="004015BF">
        <w:rPr>
          <w:rFonts w:cs="Calibri Light"/>
        </w:rPr>
        <w:t xml:space="preserve"> of at least one (1) a customer to whom training services was delivered in the last five (5) years for the training selected in </w:t>
      </w:r>
      <w:r w:rsidRPr="004015BF">
        <w:rPr>
          <w:rFonts w:cs="Calibri Light"/>
          <w:b/>
          <w:bCs/>
        </w:rPr>
        <w:t>table 8.</w:t>
      </w:r>
    </w:p>
    <w:p w14:paraId="63F80533" w14:textId="77777777" w:rsidR="00036603" w:rsidRPr="004C3C28" w:rsidRDefault="00036603" w:rsidP="00C2758B">
      <w:pPr>
        <w:spacing w:line="240" w:lineRule="auto"/>
        <w:jc w:val="center"/>
        <w:rPr>
          <w:rFonts w:eastAsia="Calibri Light" w:cs="Times New Roman"/>
          <w:b/>
          <w:bCs/>
        </w:rPr>
      </w:pPr>
      <w:r w:rsidRPr="004C3C28">
        <w:rPr>
          <w:rFonts w:eastAsia="Calibri Light" w:cs="Times New Roman"/>
          <w:b/>
          <w:bCs/>
        </w:rPr>
        <w:t>AND</w:t>
      </w:r>
    </w:p>
    <w:p w14:paraId="3CEC62A0" w14:textId="77777777" w:rsidR="00036603" w:rsidRPr="004C3C28" w:rsidRDefault="00036603" w:rsidP="00313513">
      <w:pPr>
        <w:pStyle w:val="ListParagraph"/>
        <w:numPr>
          <w:ilvl w:val="0"/>
          <w:numId w:val="46"/>
        </w:numPr>
        <w:ind w:left="1560" w:hanging="426"/>
      </w:pPr>
      <w:r w:rsidRPr="004C3C28">
        <w:t xml:space="preserve">The bidder or its proposed trainers must demonstrate capability to provide training by providing and </w:t>
      </w:r>
      <w:r w:rsidRPr="004C3C28">
        <w:rPr>
          <w:b/>
          <w:bCs/>
        </w:rPr>
        <w:t>attach a training catalogue of services</w:t>
      </w:r>
      <w:r w:rsidRPr="004C3C28">
        <w:t xml:space="preserve"> that has been provided for the category selected in </w:t>
      </w:r>
      <w:r w:rsidRPr="00C2758B">
        <w:rPr>
          <w:b/>
          <w:bCs/>
        </w:rPr>
        <w:t>table 8</w:t>
      </w:r>
      <w:r w:rsidRPr="00C2758B">
        <w:t>.</w:t>
      </w:r>
    </w:p>
    <w:p w14:paraId="53907096" w14:textId="77777777" w:rsidR="00036603" w:rsidRPr="005B5152" w:rsidRDefault="00036603" w:rsidP="00036603">
      <w:pPr>
        <w:ind w:left="-108"/>
        <w:rPr>
          <w:rFonts w:cs="Calibri"/>
          <w:b/>
          <w:bCs/>
          <w:color w:val="FF0000"/>
        </w:rPr>
      </w:pPr>
    </w:p>
    <w:p w14:paraId="673C09E0" w14:textId="5C9E1FED" w:rsidR="00036603" w:rsidRPr="00C2758B" w:rsidRDefault="00036603" w:rsidP="00C2758B">
      <w:pPr>
        <w:spacing w:after="0"/>
        <w:ind w:left="1134"/>
        <w:rPr>
          <w:rFonts w:cs="Calibri"/>
          <w:b/>
          <w:bCs/>
        </w:rPr>
      </w:pPr>
      <w:r w:rsidRPr="00C2758B">
        <w:rPr>
          <w:rFonts w:cs="Calibri"/>
          <w:b/>
          <w:bCs/>
        </w:rPr>
        <w:t>Note (</w:t>
      </w:r>
      <w:r w:rsidR="00987D9F">
        <w:rPr>
          <w:rFonts w:cs="Calibri"/>
          <w:b/>
          <w:bCs/>
        </w:rPr>
        <w:t>1</w:t>
      </w:r>
      <w:r w:rsidRPr="00C2758B">
        <w:rPr>
          <w:rFonts w:cs="Calibri"/>
          <w:b/>
          <w:bCs/>
        </w:rPr>
        <w:t xml:space="preserve">): </w:t>
      </w:r>
    </w:p>
    <w:p w14:paraId="0553B8FC" w14:textId="77777777" w:rsidR="00036603" w:rsidRPr="00C2758B" w:rsidRDefault="00036603" w:rsidP="00C2758B">
      <w:pPr>
        <w:spacing w:after="0"/>
        <w:ind w:left="1134"/>
        <w:rPr>
          <w:rFonts w:cs="Calibri"/>
          <w:b/>
          <w:bCs/>
        </w:rPr>
      </w:pPr>
      <w:r w:rsidRPr="00C2758B">
        <w:rPr>
          <w:rFonts w:cs="Calibri"/>
        </w:rPr>
        <w:t>SITA reserves the right to verify information provided.</w:t>
      </w:r>
    </w:p>
    <w:p w14:paraId="6ADBAA55" w14:textId="77777777" w:rsidR="00036603" w:rsidRPr="00C2758B" w:rsidRDefault="00036603" w:rsidP="00AA2DED">
      <w:pPr>
        <w:ind w:left="1134"/>
        <w:rPr>
          <w:rFonts w:cs="Calibri Light"/>
          <w:sz w:val="24"/>
          <w:szCs w:val="24"/>
        </w:rPr>
      </w:pPr>
    </w:p>
    <w:p w14:paraId="2D58670D" w14:textId="77777777" w:rsidR="00036603" w:rsidRPr="00C2758B" w:rsidRDefault="00036603" w:rsidP="00AA2DED">
      <w:pPr>
        <w:ind w:left="1134"/>
        <w:rPr>
          <w:rFonts w:cs="Calibri Light"/>
          <w:sz w:val="24"/>
          <w:szCs w:val="24"/>
        </w:rPr>
      </w:pPr>
    </w:p>
    <w:p w14:paraId="5780D507" w14:textId="77777777" w:rsidR="00036603" w:rsidRPr="00C2758B" w:rsidRDefault="00036603" w:rsidP="00AA2DED">
      <w:pPr>
        <w:ind w:left="1134"/>
        <w:rPr>
          <w:rFonts w:cs="Calibri Light"/>
          <w:sz w:val="24"/>
          <w:szCs w:val="24"/>
        </w:rPr>
      </w:pPr>
    </w:p>
    <w:p w14:paraId="1E3DE7B1" w14:textId="77777777" w:rsidR="00AA2DED" w:rsidRPr="005B5152" w:rsidRDefault="00AA2DED" w:rsidP="00C2758B">
      <w:pPr>
        <w:rPr>
          <w:rFonts w:cs="Calibri"/>
          <w:bCs/>
        </w:rPr>
      </w:pPr>
    </w:p>
    <w:p w14:paraId="47EE3928" w14:textId="77777777" w:rsidR="00AA2DED" w:rsidRPr="005B5152" w:rsidRDefault="00AA2DED" w:rsidP="00AA2DED">
      <w:pPr>
        <w:rPr>
          <w:rFonts w:cs="Calibri"/>
          <w:b/>
        </w:rPr>
        <w:sectPr w:rsidR="00AA2DED" w:rsidRPr="005B5152" w:rsidSect="00B76E29">
          <w:pgSz w:w="11906" w:h="16838" w:code="9"/>
          <w:pgMar w:top="1276" w:right="1134" w:bottom="993" w:left="1134" w:header="709" w:footer="584" w:gutter="0"/>
          <w:cols w:space="708"/>
          <w:docGrid w:linePitch="360"/>
        </w:sectPr>
      </w:pPr>
    </w:p>
    <w:p w14:paraId="1A20AFFC" w14:textId="24E1F20D" w:rsidR="0072063B" w:rsidRPr="00C2758B" w:rsidRDefault="0072063B" w:rsidP="0072063B">
      <w:pPr>
        <w:pStyle w:val="AnnexH1"/>
        <w:spacing w:after="0" w:line="276" w:lineRule="auto"/>
      </w:pPr>
      <w:bookmarkStart w:id="89" w:name="_Toc145086163"/>
      <w:r w:rsidRPr="00C2758B">
        <w:t>Training Courses for Accreditation</w:t>
      </w:r>
      <w:bookmarkEnd w:id="89"/>
    </w:p>
    <w:p w14:paraId="17C8BF11" w14:textId="77777777" w:rsidR="0072063B" w:rsidRPr="00C2758B" w:rsidRDefault="0072063B" w:rsidP="00A869AC">
      <w:pPr>
        <w:pStyle w:val="Specification"/>
        <w:jc w:val="center"/>
        <w:rPr>
          <w:rFonts w:ascii="Calibri Light" w:hAnsi="Calibri Light" w:cs="Calibri Light"/>
          <w:b/>
          <w:sz w:val="22"/>
          <w:szCs w:val="22"/>
        </w:rPr>
      </w:pPr>
    </w:p>
    <w:p w14:paraId="5EE57345" w14:textId="59832900" w:rsidR="00A869AC" w:rsidRPr="005B5152" w:rsidRDefault="00A869AC" w:rsidP="00A869AC">
      <w:pPr>
        <w:pStyle w:val="Specification"/>
        <w:jc w:val="center"/>
        <w:rPr>
          <w:rFonts w:ascii="Calibri Light" w:hAnsi="Calibri Light" w:cs="Calibri Light"/>
          <w:b/>
          <w:sz w:val="22"/>
          <w:szCs w:val="22"/>
        </w:rPr>
      </w:pPr>
      <w:r w:rsidRPr="00C2758B">
        <w:rPr>
          <w:rFonts w:ascii="Calibri Light" w:hAnsi="Calibri Light" w:cs="Calibri Light"/>
          <w:b/>
          <w:sz w:val="22"/>
          <w:szCs w:val="22"/>
        </w:rPr>
        <w:t xml:space="preserve">Table </w:t>
      </w:r>
      <w:r w:rsidR="00661BF1" w:rsidRPr="00C2758B">
        <w:rPr>
          <w:rFonts w:ascii="Calibri Light" w:hAnsi="Calibri Light" w:cs="Calibri Light"/>
          <w:b/>
          <w:sz w:val="22"/>
          <w:szCs w:val="22"/>
        </w:rPr>
        <w:t>7</w:t>
      </w:r>
      <w:r w:rsidRPr="00C2758B">
        <w:rPr>
          <w:rFonts w:ascii="Calibri Light" w:hAnsi="Calibri Light" w:cs="Calibri Light"/>
          <w:b/>
          <w:sz w:val="22"/>
          <w:szCs w:val="22"/>
        </w:rPr>
        <w:t>:</w:t>
      </w:r>
      <w:r w:rsidRPr="005B5152">
        <w:rPr>
          <w:rFonts w:ascii="Calibri Light" w:hAnsi="Calibri Light" w:cs="Calibri Light"/>
          <w:b/>
          <w:sz w:val="22"/>
          <w:szCs w:val="22"/>
        </w:rPr>
        <w:t xml:space="preserve"> Training Courses for Accreditation</w:t>
      </w:r>
    </w:p>
    <w:p w14:paraId="23840C10" w14:textId="77777777" w:rsidR="00A869AC" w:rsidRPr="005B5152" w:rsidRDefault="00A869AC" w:rsidP="00A869AC">
      <w:pPr>
        <w:pStyle w:val="Specification"/>
        <w:jc w:val="center"/>
        <w:rPr>
          <w:rFonts w:ascii="Calibri Light" w:hAnsi="Calibri Light" w:cs="Calibri Light"/>
          <w:b/>
          <w:sz w:val="22"/>
          <w:szCs w:val="22"/>
        </w:rPr>
      </w:pPr>
      <w:r w:rsidRPr="005B5152">
        <w:rPr>
          <w:rFonts w:ascii="Calibri Light" w:hAnsi="Calibri Light" w:cs="Calibri Light"/>
          <w:b/>
          <w:sz w:val="22"/>
          <w:szCs w:val="22"/>
        </w:rPr>
        <w:t>CATEGORY A: ICT TECHNICAL SKILLS</w:t>
      </w:r>
    </w:p>
    <w:tbl>
      <w:tblPr>
        <w:tblStyle w:val="TableGrid"/>
        <w:tblW w:w="15163" w:type="dxa"/>
        <w:tblLayout w:type="fixed"/>
        <w:tblLook w:val="04A0" w:firstRow="1" w:lastRow="0" w:firstColumn="1" w:lastColumn="0" w:noHBand="0" w:noVBand="1"/>
      </w:tblPr>
      <w:tblGrid>
        <w:gridCol w:w="988"/>
        <w:gridCol w:w="5953"/>
        <w:gridCol w:w="2867"/>
        <w:gridCol w:w="1386"/>
        <w:gridCol w:w="1417"/>
        <w:gridCol w:w="1418"/>
        <w:gridCol w:w="1134"/>
      </w:tblGrid>
      <w:tr w:rsidR="00A869AC" w:rsidRPr="005B5152" w14:paraId="7E7AE4F1" w14:textId="77777777" w:rsidTr="000619DE">
        <w:trPr>
          <w:tblHeader/>
        </w:trPr>
        <w:tc>
          <w:tcPr>
            <w:tcW w:w="988" w:type="dxa"/>
            <w:vMerge w:val="restart"/>
            <w:shd w:val="clear" w:color="auto" w:fill="8DB3E2" w:themeFill="text2" w:themeFillTint="66"/>
          </w:tcPr>
          <w:p w14:paraId="1BCF8E2B" w14:textId="77777777" w:rsidR="00A869AC" w:rsidRPr="005B5152" w:rsidRDefault="00A869AC" w:rsidP="00C442EF">
            <w:pPr>
              <w:pStyle w:val="Specification"/>
              <w:jc w:val="both"/>
              <w:rPr>
                <w:rFonts w:ascii="Calibri Light" w:hAnsi="Calibri Light" w:cs="Calibri Light"/>
                <w:b/>
                <w:sz w:val="22"/>
                <w:szCs w:val="22"/>
              </w:rPr>
            </w:pPr>
            <w:r w:rsidRPr="005B5152">
              <w:rPr>
                <w:rFonts w:ascii="Calibri Light" w:hAnsi="Calibri Light" w:cs="Calibri Light"/>
                <w:b/>
                <w:sz w:val="22"/>
                <w:szCs w:val="22"/>
              </w:rPr>
              <w:t xml:space="preserve">      #</w:t>
            </w:r>
          </w:p>
        </w:tc>
        <w:tc>
          <w:tcPr>
            <w:tcW w:w="5953" w:type="dxa"/>
            <w:shd w:val="clear" w:color="auto" w:fill="8DB3E2" w:themeFill="text2" w:themeFillTint="66"/>
          </w:tcPr>
          <w:p w14:paraId="048DBE9F" w14:textId="77777777" w:rsidR="00A869AC" w:rsidRPr="005B5152" w:rsidRDefault="00A869AC" w:rsidP="00C442EF">
            <w:pPr>
              <w:pStyle w:val="Specification"/>
              <w:jc w:val="center"/>
              <w:rPr>
                <w:b/>
                <w:bCs/>
                <w:lang w:val="en-US"/>
              </w:rPr>
            </w:pPr>
          </w:p>
          <w:p w14:paraId="4CD699AD" w14:textId="77777777" w:rsidR="00A869AC" w:rsidRPr="005B5152" w:rsidRDefault="00A869AC" w:rsidP="00C442EF">
            <w:pPr>
              <w:pStyle w:val="Specification"/>
              <w:jc w:val="center"/>
              <w:rPr>
                <w:rFonts w:ascii="Calibri Light" w:hAnsi="Calibri Light" w:cs="Calibri Light"/>
                <w:b/>
                <w:sz w:val="22"/>
                <w:szCs w:val="22"/>
              </w:rPr>
            </w:pPr>
            <w:r w:rsidRPr="005B5152">
              <w:rPr>
                <w:b/>
                <w:bCs/>
                <w:lang w:val="en-US"/>
              </w:rPr>
              <w:t>CATEGORY A: ICT TECHNICAL SKILLS</w:t>
            </w:r>
          </w:p>
        </w:tc>
        <w:tc>
          <w:tcPr>
            <w:tcW w:w="2867" w:type="dxa"/>
            <w:shd w:val="clear" w:color="auto" w:fill="8DB3E2" w:themeFill="text2" w:themeFillTint="66"/>
          </w:tcPr>
          <w:p w14:paraId="5FD2595D" w14:textId="77777777" w:rsidR="00A869AC" w:rsidRPr="005B5152" w:rsidRDefault="00A869AC" w:rsidP="00C442EF">
            <w:pPr>
              <w:jc w:val="center"/>
              <w:rPr>
                <w:b/>
                <w:bCs/>
                <w:lang w:val="en-US"/>
              </w:rPr>
            </w:pPr>
            <w:r w:rsidRPr="005B5152">
              <w:rPr>
                <w:b/>
                <w:bCs/>
                <w:lang w:val="en-US"/>
              </w:rPr>
              <w:t>(A)</w:t>
            </w:r>
          </w:p>
          <w:p w14:paraId="23BB249F" w14:textId="77777777" w:rsidR="00A869AC" w:rsidRPr="005B5152" w:rsidRDefault="00A869AC" w:rsidP="00C442EF">
            <w:pPr>
              <w:pStyle w:val="Specification"/>
              <w:jc w:val="center"/>
              <w:rPr>
                <w:rFonts w:ascii="Calibri Light" w:hAnsi="Calibri Light" w:cs="Calibri Light"/>
                <w:b/>
                <w:sz w:val="22"/>
                <w:szCs w:val="22"/>
              </w:rPr>
            </w:pPr>
            <w:r w:rsidRPr="005B5152">
              <w:rPr>
                <w:b/>
                <w:bCs/>
                <w:lang w:val="en-US"/>
              </w:rPr>
              <w:t>Bidder Product Offer</w:t>
            </w:r>
          </w:p>
        </w:tc>
        <w:tc>
          <w:tcPr>
            <w:tcW w:w="5355" w:type="dxa"/>
            <w:gridSpan w:val="4"/>
            <w:shd w:val="clear" w:color="auto" w:fill="8DB3E2" w:themeFill="text2" w:themeFillTint="66"/>
          </w:tcPr>
          <w:p w14:paraId="5D78A773" w14:textId="77777777" w:rsidR="00A869AC" w:rsidRPr="005B5152" w:rsidRDefault="00A869AC" w:rsidP="00C442EF">
            <w:pPr>
              <w:jc w:val="center"/>
              <w:rPr>
                <w:b/>
                <w:bCs/>
                <w:lang w:val="en-US"/>
              </w:rPr>
            </w:pPr>
            <w:r w:rsidRPr="005B5152">
              <w:rPr>
                <w:b/>
                <w:bCs/>
                <w:lang w:val="en-US"/>
              </w:rPr>
              <w:t>(B)</w:t>
            </w:r>
          </w:p>
          <w:p w14:paraId="78BCCFC0" w14:textId="77777777" w:rsidR="00A869AC" w:rsidRPr="005B5152" w:rsidRDefault="00A869AC" w:rsidP="00C442EF">
            <w:pPr>
              <w:jc w:val="center"/>
              <w:rPr>
                <w:b/>
                <w:bCs/>
                <w:lang w:val="en-US"/>
              </w:rPr>
            </w:pPr>
            <w:r w:rsidRPr="005B5152">
              <w:rPr>
                <w:b/>
                <w:bCs/>
                <w:lang w:val="en-US"/>
              </w:rPr>
              <w:t>Bidder Experience and Capability Requirements (Entity)</w:t>
            </w:r>
          </w:p>
        </w:tc>
      </w:tr>
      <w:tr w:rsidR="000619DE" w:rsidRPr="005B5152" w14:paraId="63906BD9" w14:textId="77777777" w:rsidTr="000619DE">
        <w:trPr>
          <w:tblHeader/>
        </w:trPr>
        <w:tc>
          <w:tcPr>
            <w:tcW w:w="988" w:type="dxa"/>
            <w:vMerge/>
            <w:shd w:val="clear" w:color="auto" w:fill="8DB3E2" w:themeFill="text2" w:themeFillTint="66"/>
          </w:tcPr>
          <w:p w14:paraId="4BADFCD8" w14:textId="77777777" w:rsidR="00A869AC" w:rsidRPr="005B5152" w:rsidRDefault="00A869AC" w:rsidP="00C442EF">
            <w:pPr>
              <w:pStyle w:val="Specification"/>
              <w:jc w:val="both"/>
              <w:rPr>
                <w:rFonts w:ascii="Calibri Light" w:hAnsi="Calibri Light" w:cs="Calibri Light"/>
                <w:b/>
                <w:sz w:val="22"/>
                <w:szCs w:val="22"/>
              </w:rPr>
            </w:pPr>
          </w:p>
        </w:tc>
        <w:tc>
          <w:tcPr>
            <w:tcW w:w="5953" w:type="dxa"/>
            <w:shd w:val="clear" w:color="auto" w:fill="8DB3E2" w:themeFill="text2" w:themeFillTint="66"/>
          </w:tcPr>
          <w:p w14:paraId="6CC9B7B8" w14:textId="77777777" w:rsidR="00A869AC" w:rsidRPr="005B5152" w:rsidRDefault="00A869AC" w:rsidP="00C442EF">
            <w:pPr>
              <w:jc w:val="center"/>
              <w:rPr>
                <w:rFonts w:eastAsia="Times New Roman" w:cs="Calibri Light"/>
                <w:b/>
                <w:sz w:val="24"/>
                <w:szCs w:val="24"/>
              </w:rPr>
            </w:pPr>
          </w:p>
          <w:p w14:paraId="1199F21A" w14:textId="77777777" w:rsidR="00A869AC" w:rsidRPr="005B5152" w:rsidRDefault="00A869AC" w:rsidP="00C442EF">
            <w:pPr>
              <w:jc w:val="center"/>
              <w:rPr>
                <w:rFonts w:eastAsia="Times New Roman" w:cs="Calibri Light"/>
                <w:b/>
                <w:sz w:val="24"/>
                <w:szCs w:val="24"/>
              </w:rPr>
            </w:pPr>
          </w:p>
          <w:p w14:paraId="59E9846B" w14:textId="77777777" w:rsidR="00A869AC" w:rsidRPr="005B5152" w:rsidRDefault="00A869AC" w:rsidP="00C442EF">
            <w:pPr>
              <w:jc w:val="center"/>
              <w:rPr>
                <w:rFonts w:eastAsia="Times New Roman" w:cs="Calibri Light"/>
                <w:b/>
                <w:sz w:val="24"/>
                <w:szCs w:val="24"/>
              </w:rPr>
            </w:pPr>
          </w:p>
          <w:p w14:paraId="6E89E6D1" w14:textId="77777777" w:rsidR="00A869AC" w:rsidRPr="005B5152" w:rsidRDefault="00A869AC" w:rsidP="00C442EF">
            <w:pPr>
              <w:jc w:val="center"/>
              <w:rPr>
                <w:b/>
                <w:bCs/>
                <w:sz w:val="24"/>
                <w:szCs w:val="24"/>
                <w:lang w:val="en-US"/>
              </w:rPr>
            </w:pPr>
            <w:r w:rsidRPr="005B5152">
              <w:rPr>
                <w:rFonts w:eastAsia="Times New Roman" w:cs="Calibri Light"/>
                <w:b/>
                <w:sz w:val="24"/>
                <w:szCs w:val="24"/>
              </w:rPr>
              <w:t>Bidder’s Service(s) Category</w:t>
            </w:r>
          </w:p>
          <w:p w14:paraId="3B68D9FC" w14:textId="77777777" w:rsidR="00A869AC" w:rsidRPr="005B5152" w:rsidRDefault="00A869AC" w:rsidP="00C442EF">
            <w:pPr>
              <w:pStyle w:val="Specification"/>
              <w:jc w:val="center"/>
              <w:rPr>
                <w:rFonts w:ascii="Calibri Light" w:hAnsi="Calibri Light" w:cs="Calibri Light"/>
                <w:b/>
                <w:sz w:val="22"/>
                <w:szCs w:val="22"/>
              </w:rPr>
            </w:pPr>
          </w:p>
        </w:tc>
        <w:tc>
          <w:tcPr>
            <w:tcW w:w="2867" w:type="dxa"/>
            <w:shd w:val="clear" w:color="auto" w:fill="8DB3E2" w:themeFill="text2" w:themeFillTint="66"/>
          </w:tcPr>
          <w:p w14:paraId="407F6E57" w14:textId="77777777" w:rsidR="00A869AC" w:rsidRPr="005B5152" w:rsidRDefault="00A869AC" w:rsidP="00C442EF">
            <w:pPr>
              <w:jc w:val="left"/>
              <w:rPr>
                <w:rFonts w:cs="Calibri"/>
                <w:b/>
              </w:rPr>
            </w:pPr>
            <w:r w:rsidRPr="005B5152">
              <w:rPr>
                <w:rFonts w:cs="Calibri"/>
                <w:b/>
              </w:rPr>
              <w:t>Bidder’s Service (s) Category for the service, or services the Bidder wish to respond to:</w:t>
            </w:r>
          </w:p>
          <w:p w14:paraId="73B8D89E" w14:textId="77777777" w:rsidR="00A869AC" w:rsidRPr="005B5152" w:rsidRDefault="00A869AC" w:rsidP="00C442EF">
            <w:pPr>
              <w:jc w:val="center"/>
              <w:rPr>
                <w:b/>
                <w:bCs/>
                <w:lang w:val="en-US"/>
              </w:rPr>
            </w:pPr>
            <w:r w:rsidRPr="005B5152">
              <w:rPr>
                <w:rFonts w:eastAsia="Times New Roman" w:cs="Calibri Light"/>
                <w:b/>
              </w:rPr>
              <w:t>(X = Yes)</w:t>
            </w:r>
          </w:p>
        </w:tc>
        <w:tc>
          <w:tcPr>
            <w:tcW w:w="1386" w:type="dxa"/>
            <w:shd w:val="clear" w:color="auto" w:fill="8DB3E2" w:themeFill="text2" w:themeFillTint="66"/>
          </w:tcPr>
          <w:p w14:paraId="155B1D83" w14:textId="77777777" w:rsidR="00A869AC" w:rsidRPr="005B5152" w:rsidRDefault="00A869AC" w:rsidP="00C442EF">
            <w:pPr>
              <w:jc w:val="left"/>
              <w:rPr>
                <w:rFonts w:cs="Calibri"/>
                <w:b/>
              </w:rPr>
            </w:pPr>
            <w:r w:rsidRPr="005B5152">
              <w:rPr>
                <w:b/>
                <w:bCs/>
                <w:lang w:val="en-US"/>
              </w:rPr>
              <w:t>Company name</w:t>
            </w:r>
          </w:p>
        </w:tc>
        <w:tc>
          <w:tcPr>
            <w:tcW w:w="1417" w:type="dxa"/>
            <w:shd w:val="clear" w:color="auto" w:fill="8DB3E2" w:themeFill="text2" w:themeFillTint="66"/>
          </w:tcPr>
          <w:p w14:paraId="6387E4A8" w14:textId="77777777" w:rsidR="00A869AC" w:rsidRPr="005B5152" w:rsidRDefault="00A869AC" w:rsidP="00C442EF">
            <w:pPr>
              <w:jc w:val="left"/>
              <w:rPr>
                <w:rFonts w:cs="Calibri"/>
                <w:b/>
              </w:rPr>
            </w:pPr>
            <w:r w:rsidRPr="005B5152">
              <w:rPr>
                <w:b/>
                <w:bCs/>
                <w:lang w:val="en-US"/>
              </w:rPr>
              <w:t xml:space="preserve">Reference Person Name, Tel </w:t>
            </w:r>
            <w:r w:rsidRPr="005B007D">
              <w:rPr>
                <w:b/>
                <w:bCs/>
                <w:color w:val="FF0000"/>
                <w:lang w:val="en-US"/>
              </w:rPr>
              <w:t xml:space="preserve">and/or </w:t>
            </w:r>
            <w:r w:rsidRPr="005B5152">
              <w:rPr>
                <w:b/>
                <w:bCs/>
                <w:lang w:val="en-US"/>
              </w:rPr>
              <w:t>email</w:t>
            </w:r>
          </w:p>
        </w:tc>
        <w:tc>
          <w:tcPr>
            <w:tcW w:w="1418" w:type="dxa"/>
            <w:shd w:val="clear" w:color="auto" w:fill="8DB3E2" w:themeFill="text2" w:themeFillTint="66"/>
          </w:tcPr>
          <w:p w14:paraId="6F5BF877" w14:textId="77777777" w:rsidR="00A869AC" w:rsidRPr="005B5152" w:rsidRDefault="00A869AC" w:rsidP="00C442EF">
            <w:pPr>
              <w:jc w:val="left"/>
              <w:rPr>
                <w:rFonts w:cs="Calibri"/>
                <w:b/>
              </w:rPr>
            </w:pPr>
            <w:r w:rsidRPr="005B5152">
              <w:rPr>
                <w:b/>
                <w:bCs/>
                <w:lang w:val="en-US"/>
              </w:rPr>
              <w:t>Project Scope of work</w:t>
            </w:r>
          </w:p>
        </w:tc>
        <w:tc>
          <w:tcPr>
            <w:tcW w:w="1134" w:type="dxa"/>
            <w:shd w:val="clear" w:color="auto" w:fill="8DB3E2" w:themeFill="text2" w:themeFillTint="66"/>
          </w:tcPr>
          <w:p w14:paraId="3657DB9A" w14:textId="77777777" w:rsidR="00A869AC" w:rsidRPr="005B5152" w:rsidRDefault="00A869AC" w:rsidP="00C442EF">
            <w:pPr>
              <w:jc w:val="left"/>
              <w:rPr>
                <w:rFonts w:cs="Calibri"/>
                <w:b/>
              </w:rPr>
            </w:pPr>
            <w:r w:rsidRPr="005B5152">
              <w:rPr>
                <w:b/>
                <w:bCs/>
                <w:lang w:val="en-US"/>
              </w:rPr>
              <w:t>Project Start and End-date</w:t>
            </w:r>
          </w:p>
        </w:tc>
      </w:tr>
      <w:tr w:rsidR="000619DE" w:rsidRPr="005B5152" w14:paraId="2C10F887" w14:textId="77777777" w:rsidTr="000619DE">
        <w:tc>
          <w:tcPr>
            <w:tcW w:w="988" w:type="dxa"/>
          </w:tcPr>
          <w:p w14:paraId="368659EB"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5B347066"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CCNA plus exams</w:t>
            </w:r>
          </w:p>
        </w:tc>
        <w:tc>
          <w:tcPr>
            <w:tcW w:w="2867" w:type="dxa"/>
          </w:tcPr>
          <w:p w14:paraId="05C8E5B4"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0720EC68"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151A063C"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226DE4F8"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6CF5C845"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508169F0" w14:textId="77777777" w:rsidTr="000619DE">
        <w:tc>
          <w:tcPr>
            <w:tcW w:w="988" w:type="dxa"/>
          </w:tcPr>
          <w:p w14:paraId="221B1774"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045F90C4"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CCNP plus exams</w:t>
            </w:r>
          </w:p>
        </w:tc>
        <w:tc>
          <w:tcPr>
            <w:tcW w:w="2867" w:type="dxa"/>
          </w:tcPr>
          <w:p w14:paraId="61415796"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22CA1206"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3D2245AC"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66D7BAFD"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7D2D5E23"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3DB40285" w14:textId="77777777" w:rsidTr="000619DE">
        <w:tc>
          <w:tcPr>
            <w:tcW w:w="988" w:type="dxa"/>
          </w:tcPr>
          <w:p w14:paraId="0FC9F488"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51B6BECD"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HCIA plus exams</w:t>
            </w:r>
          </w:p>
        </w:tc>
        <w:tc>
          <w:tcPr>
            <w:tcW w:w="2867" w:type="dxa"/>
          </w:tcPr>
          <w:p w14:paraId="6AC29D8E" w14:textId="69ADBDF4" w:rsidR="00A869AC" w:rsidRPr="005B5152" w:rsidRDefault="00A869AC" w:rsidP="00C442EF">
            <w:pPr>
              <w:pStyle w:val="Specification"/>
              <w:jc w:val="both"/>
              <w:rPr>
                <w:rFonts w:ascii="Calibri Light" w:hAnsi="Calibri Light" w:cs="Calibri Light"/>
                <w:sz w:val="22"/>
                <w:szCs w:val="22"/>
              </w:rPr>
            </w:pPr>
          </w:p>
        </w:tc>
        <w:tc>
          <w:tcPr>
            <w:tcW w:w="1386" w:type="dxa"/>
          </w:tcPr>
          <w:p w14:paraId="47233DAE"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2E022809"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23C6A35C"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1675BBD8"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3ECC6660" w14:textId="77777777" w:rsidTr="000619DE">
        <w:tc>
          <w:tcPr>
            <w:tcW w:w="988" w:type="dxa"/>
          </w:tcPr>
          <w:p w14:paraId="3DD172DF"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2730A496"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HCIP plus exams</w:t>
            </w:r>
          </w:p>
        </w:tc>
        <w:tc>
          <w:tcPr>
            <w:tcW w:w="2867" w:type="dxa"/>
          </w:tcPr>
          <w:p w14:paraId="1026E497"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3F1C1D04"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34920A14"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6199831F"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59481EA4"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5BF55D4F" w14:textId="77777777" w:rsidTr="000619DE">
        <w:tc>
          <w:tcPr>
            <w:tcW w:w="988" w:type="dxa"/>
          </w:tcPr>
          <w:p w14:paraId="428040D3"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4D43B139"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Molex</w:t>
            </w:r>
          </w:p>
        </w:tc>
        <w:tc>
          <w:tcPr>
            <w:tcW w:w="2867" w:type="dxa"/>
          </w:tcPr>
          <w:p w14:paraId="38F2B7FE"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52894E69"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7891E264"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0FA704C7"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156EEFE2"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7F157384" w14:textId="77777777" w:rsidTr="000619DE">
        <w:tc>
          <w:tcPr>
            <w:tcW w:w="988" w:type="dxa"/>
          </w:tcPr>
          <w:p w14:paraId="6F097FFB"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5A7FA9AE"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Microsoft Office 365</w:t>
            </w:r>
          </w:p>
        </w:tc>
        <w:tc>
          <w:tcPr>
            <w:tcW w:w="2867" w:type="dxa"/>
          </w:tcPr>
          <w:p w14:paraId="6E9D6ED2"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28B15CBC"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373F683F"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168F0B76"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08B767CA"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698EE797" w14:textId="77777777" w:rsidTr="000619DE">
        <w:tc>
          <w:tcPr>
            <w:tcW w:w="988" w:type="dxa"/>
          </w:tcPr>
          <w:p w14:paraId="74FD8590"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3CF9D3D5"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Microsoft Azure</w:t>
            </w:r>
            <w:r w:rsidRPr="005B5152" w:rsidDel="002A6CDA">
              <w:rPr>
                <w:rFonts w:ascii="Calibri Light" w:hAnsi="Calibri Light" w:cs="Calibri Light"/>
                <w:sz w:val="22"/>
                <w:szCs w:val="22"/>
              </w:rPr>
              <w:t xml:space="preserve"> </w:t>
            </w:r>
            <w:r w:rsidRPr="005B5152">
              <w:rPr>
                <w:rFonts w:ascii="Calibri Light" w:hAnsi="Calibri Light" w:cs="Calibri Light"/>
                <w:sz w:val="22"/>
                <w:szCs w:val="22"/>
              </w:rPr>
              <w:t>Administrator</w:t>
            </w:r>
          </w:p>
        </w:tc>
        <w:tc>
          <w:tcPr>
            <w:tcW w:w="2867" w:type="dxa"/>
          </w:tcPr>
          <w:p w14:paraId="57406938" w14:textId="07ABECF2" w:rsidR="00A869AC" w:rsidRPr="005B5152" w:rsidRDefault="00A869AC" w:rsidP="00C442EF">
            <w:pPr>
              <w:pStyle w:val="Specification"/>
              <w:jc w:val="both"/>
              <w:rPr>
                <w:rFonts w:ascii="Calibri Light" w:hAnsi="Calibri Light" w:cs="Calibri Light"/>
                <w:sz w:val="22"/>
                <w:szCs w:val="22"/>
              </w:rPr>
            </w:pPr>
          </w:p>
        </w:tc>
        <w:tc>
          <w:tcPr>
            <w:tcW w:w="1386" w:type="dxa"/>
          </w:tcPr>
          <w:p w14:paraId="5D117730"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02165138"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2D369096"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215589A9"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71E9F39A" w14:textId="77777777" w:rsidTr="000619DE">
        <w:tc>
          <w:tcPr>
            <w:tcW w:w="988" w:type="dxa"/>
          </w:tcPr>
          <w:p w14:paraId="2A578BD6"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7B9C4D81"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Business Analysis plus exams</w:t>
            </w:r>
          </w:p>
        </w:tc>
        <w:tc>
          <w:tcPr>
            <w:tcW w:w="2867" w:type="dxa"/>
          </w:tcPr>
          <w:p w14:paraId="365659FB"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29C6BF70"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48AAE994"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5FCFADF4"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3D5145A7"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4A75F9FB" w14:textId="77777777" w:rsidTr="000619DE">
        <w:tc>
          <w:tcPr>
            <w:tcW w:w="988" w:type="dxa"/>
          </w:tcPr>
          <w:p w14:paraId="37335647"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4781BB08"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Application Development (DevOps) plus exams</w:t>
            </w:r>
          </w:p>
        </w:tc>
        <w:tc>
          <w:tcPr>
            <w:tcW w:w="2867" w:type="dxa"/>
          </w:tcPr>
          <w:p w14:paraId="56F1088F"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77E229F1"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3A6FF425"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73F5F100"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3D2B8ABB"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05D996FA" w14:textId="77777777" w:rsidTr="000619DE">
        <w:tc>
          <w:tcPr>
            <w:tcW w:w="988" w:type="dxa"/>
          </w:tcPr>
          <w:p w14:paraId="2B03E80E"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4FEA1AB5"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IT Security</w:t>
            </w:r>
            <w:r w:rsidRPr="005B5152" w:rsidDel="002A6CDA">
              <w:rPr>
                <w:rFonts w:ascii="Calibri Light" w:hAnsi="Calibri Light" w:cs="Calibri Light"/>
                <w:sz w:val="22"/>
                <w:szCs w:val="22"/>
              </w:rPr>
              <w:t xml:space="preserve"> </w:t>
            </w:r>
            <w:r w:rsidRPr="005B5152">
              <w:rPr>
                <w:rFonts w:ascii="Calibri Light" w:hAnsi="Calibri Light" w:cs="Calibri Light"/>
                <w:sz w:val="22"/>
                <w:szCs w:val="22"/>
              </w:rPr>
              <w:t>(CompTIA Advanced Security Practitioner) plus exams</w:t>
            </w:r>
          </w:p>
        </w:tc>
        <w:tc>
          <w:tcPr>
            <w:tcW w:w="2867" w:type="dxa"/>
          </w:tcPr>
          <w:p w14:paraId="630F5F61" w14:textId="568A0342" w:rsidR="00A869AC" w:rsidRPr="005B5152" w:rsidRDefault="00A869AC" w:rsidP="00C442EF">
            <w:pPr>
              <w:pStyle w:val="Specification"/>
              <w:jc w:val="both"/>
              <w:rPr>
                <w:rFonts w:ascii="Calibri Light" w:hAnsi="Calibri Light" w:cs="Calibri Light"/>
                <w:sz w:val="22"/>
                <w:szCs w:val="22"/>
              </w:rPr>
            </w:pPr>
          </w:p>
        </w:tc>
        <w:tc>
          <w:tcPr>
            <w:tcW w:w="1386" w:type="dxa"/>
          </w:tcPr>
          <w:p w14:paraId="5FCAECF8"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06F1D30B"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063A0486"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7ACC2CA4"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4F9CCAB8" w14:textId="77777777" w:rsidTr="000619DE">
        <w:tc>
          <w:tcPr>
            <w:tcW w:w="988" w:type="dxa"/>
          </w:tcPr>
          <w:p w14:paraId="0781B0FE"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156FAE48"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Quality Assurance (ISTQB Software Testing foundation) plus exams</w:t>
            </w:r>
          </w:p>
        </w:tc>
        <w:tc>
          <w:tcPr>
            <w:tcW w:w="2867" w:type="dxa"/>
          </w:tcPr>
          <w:p w14:paraId="787DC7DC"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0C693C9C"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3C46DF8C"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05FAE484"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051D4997"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2879F7AD" w14:textId="77777777" w:rsidTr="000619DE">
        <w:tc>
          <w:tcPr>
            <w:tcW w:w="988" w:type="dxa"/>
          </w:tcPr>
          <w:p w14:paraId="4D19DCC5"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743748EE"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 xml:space="preserve">Introduction to python </w:t>
            </w:r>
          </w:p>
        </w:tc>
        <w:tc>
          <w:tcPr>
            <w:tcW w:w="2867" w:type="dxa"/>
          </w:tcPr>
          <w:p w14:paraId="07F5CAB9"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7B6EE336"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680F7DCF"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355A5D52"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66BAD493"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59F5F2A0" w14:textId="77777777" w:rsidTr="000619DE">
        <w:tc>
          <w:tcPr>
            <w:tcW w:w="988" w:type="dxa"/>
          </w:tcPr>
          <w:p w14:paraId="6A1F6D61"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52B411A8"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Python Practitioner plus exams</w:t>
            </w:r>
          </w:p>
        </w:tc>
        <w:tc>
          <w:tcPr>
            <w:tcW w:w="2867" w:type="dxa"/>
          </w:tcPr>
          <w:p w14:paraId="611637B1"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2C635D17"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7AF70262"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7123714B"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77BE48A6"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4D3F5E24" w14:textId="77777777" w:rsidTr="000619DE">
        <w:tc>
          <w:tcPr>
            <w:tcW w:w="988" w:type="dxa"/>
          </w:tcPr>
          <w:p w14:paraId="4B69DABC"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36F94CBE" w14:textId="77777777" w:rsidR="00A869AC" w:rsidRPr="005B007D" w:rsidRDefault="00A869AC" w:rsidP="00C442EF">
            <w:pPr>
              <w:pStyle w:val="Specification"/>
              <w:jc w:val="both"/>
              <w:rPr>
                <w:rFonts w:ascii="Calibri Light" w:hAnsi="Calibri Light" w:cs="Calibri Light"/>
                <w:b/>
                <w:bCs/>
                <w:sz w:val="22"/>
                <w:szCs w:val="22"/>
              </w:rPr>
            </w:pPr>
            <w:r w:rsidRPr="005B007D">
              <w:rPr>
                <w:rFonts w:ascii="Calibri Light" w:hAnsi="Calibri Light" w:cs="Calibri Light"/>
                <w:b/>
                <w:bCs/>
                <w:sz w:val="22"/>
                <w:szCs w:val="22"/>
              </w:rPr>
              <w:t xml:space="preserve">Internet of Things (IoT) </w:t>
            </w:r>
          </w:p>
        </w:tc>
        <w:tc>
          <w:tcPr>
            <w:tcW w:w="2867" w:type="dxa"/>
          </w:tcPr>
          <w:p w14:paraId="1501E4D3" w14:textId="77777777" w:rsidR="00A869AC" w:rsidRPr="005B007D" w:rsidRDefault="00A869AC" w:rsidP="00C442EF">
            <w:pPr>
              <w:pStyle w:val="Specification"/>
              <w:jc w:val="both"/>
              <w:rPr>
                <w:rFonts w:ascii="Calibri Light" w:hAnsi="Calibri Light" w:cs="Calibri Light"/>
                <w:b/>
                <w:bCs/>
                <w:sz w:val="22"/>
                <w:szCs w:val="22"/>
              </w:rPr>
            </w:pPr>
          </w:p>
        </w:tc>
        <w:tc>
          <w:tcPr>
            <w:tcW w:w="1386" w:type="dxa"/>
          </w:tcPr>
          <w:p w14:paraId="04B4374A" w14:textId="77777777" w:rsidR="00A869AC" w:rsidRPr="005B007D" w:rsidRDefault="00A869AC" w:rsidP="00C442EF">
            <w:pPr>
              <w:pStyle w:val="Specification"/>
              <w:jc w:val="both"/>
              <w:rPr>
                <w:rFonts w:ascii="Calibri Light" w:hAnsi="Calibri Light" w:cs="Calibri Light"/>
                <w:b/>
                <w:bCs/>
                <w:sz w:val="22"/>
                <w:szCs w:val="22"/>
              </w:rPr>
            </w:pPr>
          </w:p>
        </w:tc>
        <w:tc>
          <w:tcPr>
            <w:tcW w:w="1417" w:type="dxa"/>
          </w:tcPr>
          <w:p w14:paraId="10B9D40C" w14:textId="77777777" w:rsidR="00A869AC" w:rsidRPr="005B007D" w:rsidRDefault="00A869AC" w:rsidP="00C442EF">
            <w:pPr>
              <w:pStyle w:val="Specification"/>
              <w:jc w:val="both"/>
              <w:rPr>
                <w:rFonts w:ascii="Calibri Light" w:hAnsi="Calibri Light" w:cs="Calibri Light"/>
                <w:b/>
                <w:bCs/>
                <w:sz w:val="22"/>
                <w:szCs w:val="22"/>
              </w:rPr>
            </w:pPr>
          </w:p>
        </w:tc>
        <w:tc>
          <w:tcPr>
            <w:tcW w:w="1418" w:type="dxa"/>
          </w:tcPr>
          <w:p w14:paraId="440892BF" w14:textId="77777777" w:rsidR="00A869AC" w:rsidRPr="005B007D" w:rsidRDefault="00A869AC" w:rsidP="00C442EF">
            <w:pPr>
              <w:pStyle w:val="Specification"/>
              <w:jc w:val="both"/>
              <w:rPr>
                <w:rFonts w:ascii="Calibri Light" w:hAnsi="Calibri Light" w:cs="Calibri Light"/>
                <w:b/>
                <w:bCs/>
                <w:sz w:val="22"/>
                <w:szCs w:val="22"/>
              </w:rPr>
            </w:pPr>
          </w:p>
        </w:tc>
        <w:tc>
          <w:tcPr>
            <w:tcW w:w="1134" w:type="dxa"/>
          </w:tcPr>
          <w:p w14:paraId="17F280AE" w14:textId="77777777" w:rsidR="00A869AC" w:rsidRPr="005B007D" w:rsidRDefault="00A869AC" w:rsidP="00C442EF">
            <w:pPr>
              <w:pStyle w:val="Specification"/>
              <w:jc w:val="both"/>
              <w:rPr>
                <w:rFonts w:ascii="Calibri Light" w:hAnsi="Calibri Light" w:cs="Calibri Light"/>
                <w:b/>
                <w:bCs/>
                <w:sz w:val="22"/>
                <w:szCs w:val="22"/>
              </w:rPr>
            </w:pPr>
          </w:p>
        </w:tc>
      </w:tr>
      <w:tr w:rsidR="000619DE" w:rsidRPr="005B5152" w14:paraId="018619BA" w14:textId="77777777" w:rsidTr="000619DE">
        <w:tc>
          <w:tcPr>
            <w:tcW w:w="988" w:type="dxa"/>
          </w:tcPr>
          <w:p w14:paraId="130B5722"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351A74D7"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Big Data, and Analytics</w:t>
            </w:r>
          </w:p>
        </w:tc>
        <w:tc>
          <w:tcPr>
            <w:tcW w:w="2867" w:type="dxa"/>
          </w:tcPr>
          <w:p w14:paraId="53012C81"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6F1526E1"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198173A9"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163EDFDB"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051E96A6"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29FEA949" w14:textId="77777777" w:rsidTr="000619DE">
        <w:tc>
          <w:tcPr>
            <w:tcW w:w="988" w:type="dxa"/>
          </w:tcPr>
          <w:p w14:paraId="1095A99F"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58990351"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Cloud Computing</w:t>
            </w:r>
          </w:p>
        </w:tc>
        <w:tc>
          <w:tcPr>
            <w:tcW w:w="2867" w:type="dxa"/>
          </w:tcPr>
          <w:p w14:paraId="01211581"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6D42B434"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33080D87"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56FBC2F1"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13727BA8"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7F3F7FA2" w14:textId="77777777" w:rsidTr="000619DE">
        <w:tc>
          <w:tcPr>
            <w:tcW w:w="988" w:type="dxa"/>
          </w:tcPr>
          <w:p w14:paraId="29B11369"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09427E56"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Project Management (Prince 2 Foundation plus exams)</w:t>
            </w:r>
          </w:p>
        </w:tc>
        <w:tc>
          <w:tcPr>
            <w:tcW w:w="2867" w:type="dxa"/>
          </w:tcPr>
          <w:p w14:paraId="56F55EE4"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1E462CC4"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0530302D"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24B4E113"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4A2B6E9E"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78EB89D4" w14:textId="77777777" w:rsidTr="000619DE">
        <w:tc>
          <w:tcPr>
            <w:tcW w:w="988" w:type="dxa"/>
          </w:tcPr>
          <w:p w14:paraId="42105AB2"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0874276C"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Project Management (Prince 2 Practitioner plus exams)</w:t>
            </w:r>
          </w:p>
        </w:tc>
        <w:tc>
          <w:tcPr>
            <w:tcW w:w="2867" w:type="dxa"/>
          </w:tcPr>
          <w:p w14:paraId="6B191C05"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3D54D817"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7AF2AFF6"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4B5566C1"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2653D3A8"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456D83FA" w14:textId="77777777" w:rsidTr="000619DE">
        <w:tc>
          <w:tcPr>
            <w:tcW w:w="988" w:type="dxa"/>
          </w:tcPr>
          <w:p w14:paraId="7F1373E3"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2851BEA2"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Architect (AWS Certified Solutions Architect) plus exams</w:t>
            </w:r>
          </w:p>
        </w:tc>
        <w:tc>
          <w:tcPr>
            <w:tcW w:w="2867" w:type="dxa"/>
          </w:tcPr>
          <w:p w14:paraId="630B075E"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39269C08"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193CB48D"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48E7504D"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6D0073F6"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19C1FA31" w14:textId="77777777" w:rsidTr="000619DE">
        <w:tc>
          <w:tcPr>
            <w:tcW w:w="988" w:type="dxa"/>
          </w:tcPr>
          <w:p w14:paraId="156CDEF8"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0CB29F12"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Data Science (AWS Certified Machine Learning) plus exams</w:t>
            </w:r>
          </w:p>
        </w:tc>
        <w:tc>
          <w:tcPr>
            <w:tcW w:w="2867" w:type="dxa"/>
          </w:tcPr>
          <w:p w14:paraId="3B8D3A40"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34007262"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1030D7DF"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3CD63751"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0114E5D6"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5E37872F" w14:textId="77777777" w:rsidTr="000619DE">
        <w:tc>
          <w:tcPr>
            <w:tcW w:w="988" w:type="dxa"/>
          </w:tcPr>
          <w:p w14:paraId="41A7ED2A"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62422E8C"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Artificial Intelligence (Microsoft Azure Fundamentals) plus exams</w:t>
            </w:r>
          </w:p>
        </w:tc>
        <w:tc>
          <w:tcPr>
            <w:tcW w:w="2867" w:type="dxa"/>
          </w:tcPr>
          <w:p w14:paraId="2000A18E"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53427F41"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3918C312"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060056F2"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56142761" w14:textId="77777777" w:rsidR="00A869AC" w:rsidRPr="005B5152" w:rsidRDefault="00A869AC" w:rsidP="00C442EF">
            <w:pPr>
              <w:pStyle w:val="Specification"/>
              <w:jc w:val="both"/>
              <w:rPr>
                <w:rFonts w:ascii="Calibri Light" w:hAnsi="Calibri Light" w:cs="Calibri Light"/>
                <w:sz w:val="22"/>
                <w:szCs w:val="22"/>
              </w:rPr>
            </w:pPr>
          </w:p>
        </w:tc>
      </w:tr>
      <w:tr w:rsidR="000619DE" w:rsidRPr="005B5152" w14:paraId="21B9B9CF" w14:textId="77777777" w:rsidTr="000619DE">
        <w:tc>
          <w:tcPr>
            <w:tcW w:w="988" w:type="dxa"/>
          </w:tcPr>
          <w:p w14:paraId="1349F2D7"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16F5D0A4"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Artificial Intelligence (Microsoft Azure Design &amp; Implement Level 2) plus exams</w:t>
            </w:r>
          </w:p>
        </w:tc>
        <w:tc>
          <w:tcPr>
            <w:tcW w:w="2867" w:type="dxa"/>
          </w:tcPr>
          <w:p w14:paraId="6F51CF55"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308BF314"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03F92235"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07A1F9DD"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6BFB4602" w14:textId="77777777" w:rsidR="00A869AC" w:rsidRPr="005B5152" w:rsidRDefault="00A869AC" w:rsidP="00C442EF">
            <w:pPr>
              <w:pStyle w:val="Specification"/>
              <w:jc w:val="both"/>
              <w:rPr>
                <w:rFonts w:ascii="Calibri Light" w:hAnsi="Calibri Light" w:cs="Calibri Light"/>
                <w:sz w:val="22"/>
                <w:szCs w:val="22"/>
              </w:rPr>
            </w:pPr>
          </w:p>
        </w:tc>
      </w:tr>
      <w:tr w:rsidR="00A869AC" w:rsidRPr="009E2162" w14:paraId="4BAB3306" w14:textId="77777777" w:rsidTr="000619DE">
        <w:tc>
          <w:tcPr>
            <w:tcW w:w="988" w:type="dxa"/>
          </w:tcPr>
          <w:p w14:paraId="6D19F012" w14:textId="77777777" w:rsidR="00A869AC" w:rsidRPr="005B5152" w:rsidRDefault="00A869AC" w:rsidP="00313513">
            <w:pPr>
              <w:pStyle w:val="Specification"/>
              <w:numPr>
                <w:ilvl w:val="0"/>
                <w:numId w:val="27"/>
              </w:numPr>
              <w:jc w:val="both"/>
              <w:rPr>
                <w:rFonts w:ascii="Calibri Light" w:hAnsi="Calibri Light" w:cs="Calibri Light"/>
                <w:sz w:val="22"/>
                <w:szCs w:val="22"/>
              </w:rPr>
            </w:pPr>
          </w:p>
        </w:tc>
        <w:tc>
          <w:tcPr>
            <w:tcW w:w="5953" w:type="dxa"/>
          </w:tcPr>
          <w:p w14:paraId="171BD362"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Ad-hoc training depending on the circumstances</w:t>
            </w:r>
          </w:p>
        </w:tc>
        <w:tc>
          <w:tcPr>
            <w:tcW w:w="2867" w:type="dxa"/>
          </w:tcPr>
          <w:p w14:paraId="21891F5C" w14:textId="77777777" w:rsidR="00A869AC" w:rsidRPr="005B5152" w:rsidRDefault="00A869AC" w:rsidP="00C442EF">
            <w:pPr>
              <w:pStyle w:val="Specification"/>
              <w:jc w:val="both"/>
              <w:rPr>
                <w:rFonts w:ascii="Calibri Light" w:hAnsi="Calibri Light" w:cs="Calibri Light"/>
                <w:sz w:val="22"/>
                <w:szCs w:val="22"/>
              </w:rPr>
            </w:pPr>
          </w:p>
        </w:tc>
        <w:tc>
          <w:tcPr>
            <w:tcW w:w="1386" w:type="dxa"/>
          </w:tcPr>
          <w:p w14:paraId="2484CE36"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15E7B387"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74DF0793"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2B3281D3" w14:textId="77777777" w:rsidR="00A869AC" w:rsidRPr="005B5152" w:rsidRDefault="00A869AC" w:rsidP="00C442EF">
            <w:pPr>
              <w:pStyle w:val="Specification"/>
              <w:jc w:val="both"/>
              <w:rPr>
                <w:rFonts w:ascii="Calibri Light" w:hAnsi="Calibri Light" w:cs="Calibri Light"/>
                <w:sz w:val="22"/>
                <w:szCs w:val="22"/>
              </w:rPr>
            </w:pPr>
          </w:p>
        </w:tc>
      </w:tr>
    </w:tbl>
    <w:p w14:paraId="01D14FF0" w14:textId="77777777" w:rsidR="00A869AC" w:rsidRDefault="00A869AC" w:rsidP="00A869AC"/>
    <w:p w14:paraId="55F46D19" w14:textId="77777777" w:rsidR="00A869AC" w:rsidRDefault="00A869AC" w:rsidP="00A869AC">
      <w:pPr>
        <w:pStyle w:val="Specification"/>
        <w:jc w:val="center"/>
        <w:rPr>
          <w:rFonts w:ascii="Calibri Light" w:hAnsi="Calibri Light" w:cs="Calibri Light"/>
          <w:b/>
          <w:sz w:val="22"/>
          <w:szCs w:val="22"/>
          <w:highlight w:val="cyan"/>
        </w:rPr>
      </w:pPr>
    </w:p>
    <w:p w14:paraId="1D0A39CB" w14:textId="77777777" w:rsidR="00A869AC" w:rsidRDefault="00A869AC" w:rsidP="00A869AC">
      <w:pPr>
        <w:pStyle w:val="Specification"/>
        <w:jc w:val="center"/>
        <w:rPr>
          <w:rFonts w:ascii="Calibri Light" w:hAnsi="Calibri Light" w:cs="Calibri Light"/>
          <w:b/>
          <w:sz w:val="22"/>
          <w:szCs w:val="22"/>
          <w:highlight w:val="cyan"/>
        </w:rPr>
      </w:pPr>
    </w:p>
    <w:p w14:paraId="2C57E5D5" w14:textId="77777777" w:rsidR="00A869AC" w:rsidRDefault="00A869AC" w:rsidP="00A869AC">
      <w:pPr>
        <w:pStyle w:val="Specification"/>
        <w:jc w:val="center"/>
        <w:rPr>
          <w:rFonts w:ascii="Calibri Light" w:hAnsi="Calibri Light" w:cs="Calibri Light"/>
          <w:b/>
          <w:sz w:val="22"/>
          <w:szCs w:val="22"/>
          <w:highlight w:val="cyan"/>
        </w:rPr>
      </w:pPr>
    </w:p>
    <w:p w14:paraId="4318E1FD" w14:textId="77777777" w:rsidR="00A869AC" w:rsidRDefault="00A869AC" w:rsidP="00A869AC">
      <w:pPr>
        <w:pStyle w:val="Specification"/>
        <w:jc w:val="center"/>
        <w:rPr>
          <w:rFonts w:ascii="Calibri Light" w:hAnsi="Calibri Light" w:cs="Calibri Light"/>
          <w:b/>
          <w:sz w:val="22"/>
          <w:szCs w:val="22"/>
          <w:highlight w:val="cyan"/>
        </w:rPr>
      </w:pPr>
    </w:p>
    <w:p w14:paraId="2CA276EF" w14:textId="77777777" w:rsidR="00A869AC" w:rsidRDefault="00A869AC" w:rsidP="00A869AC">
      <w:pPr>
        <w:pStyle w:val="Specification"/>
        <w:jc w:val="center"/>
        <w:rPr>
          <w:rFonts w:ascii="Calibri Light" w:hAnsi="Calibri Light" w:cs="Calibri Light"/>
          <w:b/>
          <w:sz w:val="22"/>
          <w:szCs w:val="22"/>
          <w:highlight w:val="cyan"/>
        </w:rPr>
      </w:pPr>
    </w:p>
    <w:p w14:paraId="6FB9885C" w14:textId="77777777" w:rsidR="00A869AC" w:rsidRPr="00C2758B" w:rsidRDefault="00A869AC" w:rsidP="00A869AC">
      <w:pPr>
        <w:pStyle w:val="Specification"/>
        <w:jc w:val="center"/>
        <w:rPr>
          <w:rFonts w:ascii="Calibri Light" w:hAnsi="Calibri Light" w:cs="Calibri Light"/>
          <w:b/>
          <w:sz w:val="22"/>
          <w:szCs w:val="22"/>
        </w:rPr>
      </w:pPr>
    </w:p>
    <w:p w14:paraId="068435DB" w14:textId="01D5691A" w:rsidR="00A869AC" w:rsidRPr="005B5152" w:rsidRDefault="00A869AC" w:rsidP="00A869AC">
      <w:pPr>
        <w:pStyle w:val="Specification"/>
        <w:jc w:val="center"/>
        <w:rPr>
          <w:rFonts w:ascii="Calibri Light" w:hAnsi="Calibri Light" w:cs="Calibri Light"/>
          <w:b/>
          <w:sz w:val="22"/>
          <w:szCs w:val="22"/>
        </w:rPr>
      </w:pPr>
      <w:r w:rsidRPr="00C2758B">
        <w:rPr>
          <w:rFonts w:ascii="Calibri Light" w:hAnsi="Calibri Light" w:cs="Calibri Light"/>
          <w:b/>
          <w:sz w:val="22"/>
          <w:szCs w:val="22"/>
        </w:rPr>
        <w:t xml:space="preserve">Table </w:t>
      </w:r>
      <w:r w:rsidR="00661BF1" w:rsidRPr="00C2758B">
        <w:rPr>
          <w:rFonts w:ascii="Calibri Light" w:hAnsi="Calibri Light" w:cs="Calibri Light"/>
          <w:b/>
          <w:sz w:val="22"/>
          <w:szCs w:val="22"/>
        </w:rPr>
        <w:t>8</w:t>
      </w:r>
      <w:r w:rsidRPr="00C2758B">
        <w:rPr>
          <w:rFonts w:ascii="Calibri Light" w:hAnsi="Calibri Light" w:cs="Calibri Light"/>
          <w:b/>
          <w:sz w:val="22"/>
          <w:szCs w:val="22"/>
        </w:rPr>
        <w:t>:</w:t>
      </w:r>
      <w:r w:rsidRPr="005B5152">
        <w:rPr>
          <w:rFonts w:ascii="Calibri Light" w:hAnsi="Calibri Light" w:cs="Calibri Light"/>
          <w:b/>
          <w:sz w:val="22"/>
          <w:szCs w:val="22"/>
        </w:rPr>
        <w:t xml:space="preserve"> Training Courses for Accreditation</w:t>
      </w:r>
    </w:p>
    <w:p w14:paraId="1912BDCC" w14:textId="77777777" w:rsidR="00A869AC" w:rsidRPr="002D04A0" w:rsidRDefault="00A869AC" w:rsidP="00A869AC">
      <w:pPr>
        <w:pStyle w:val="Specification"/>
        <w:jc w:val="center"/>
        <w:rPr>
          <w:rFonts w:ascii="Calibri Light" w:hAnsi="Calibri Light" w:cs="Calibri Light"/>
          <w:b/>
          <w:sz w:val="22"/>
          <w:szCs w:val="22"/>
        </w:rPr>
      </w:pPr>
      <w:r w:rsidRPr="005B5152">
        <w:rPr>
          <w:rFonts w:ascii="Calibri Light" w:hAnsi="Calibri Light" w:cs="Calibri Light"/>
          <w:b/>
          <w:sz w:val="22"/>
          <w:szCs w:val="22"/>
        </w:rPr>
        <w:t>CATEGORY B: NON-ICT TECHNICAL SKILLS</w:t>
      </w:r>
    </w:p>
    <w:p w14:paraId="7F07E72A" w14:textId="77777777" w:rsidR="00A869AC" w:rsidRDefault="00A869AC" w:rsidP="00A869AC"/>
    <w:tbl>
      <w:tblPr>
        <w:tblStyle w:val="TableGrid"/>
        <w:tblW w:w="15163" w:type="dxa"/>
        <w:tblLayout w:type="fixed"/>
        <w:tblLook w:val="04A0" w:firstRow="1" w:lastRow="0" w:firstColumn="1" w:lastColumn="0" w:noHBand="0" w:noVBand="1"/>
      </w:tblPr>
      <w:tblGrid>
        <w:gridCol w:w="988"/>
        <w:gridCol w:w="5953"/>
        <w:gridCol w:w="2835"/>
        <w:gridCol w:w="1418"/>
        <w:gridCol w:w="1417"/>
        <w:gridCol w:w="1418"/>
        <w:gridCol w:w="1134"/>
      </w:tblGrid>
      <w:tr w:rsidR="00A869AC" w:rsidRPr="00F545EA" w14:paraId="7DA8E60E" w14:textId="77777777" w:rsidTr="000619DE">
        <w:trPr>
          <w:tblHeader/>
        </w:trPr>
        <w:tc>
          <w:tcPr>
            <w:tcW w:w="988" w:type="dxa"/>
            <w:vMerge w:val="restart"/>
            <w:shd w:val="clear" w:color="auto" w:fill="8DB3E2" w:themeFill="text2" w:themeFillTint="66"/>
          </w:tcPr>
          <w:p w14:paraId="6D3C2EF7" w14:textId="77777777" w:rsidR="00A869AC" w:rsidRPr="00C2758B" w:rsidRDefault="00A869AC" w:rsidP="00C442EF">
            <w:pPr>
              <w:pStyle w:val="Specification"/>
              <w:jc w:val="both"/>
              <w:rPr>
                <w:rFonts w:ascii="Calibri Light" w:hAnsi="Calibri Light" w:cs="Calibri Light"/>
                <w:b/>
                <w:sz w:val="22"/>
                <w:szCs w:val="22"/>
              </w:rPr>
            </w:pPr>
            <w:r w:rsidRPr="005B5152">
              <w:rPr>
                <w:rFonts w:ascii="Calibri Light" w:hAnsi="Calibri Light" w:cs="Calibri Light"/>
                <w:b/>
                <w:sz w:val="22"/>
                <w:szCs w:val="22"/>
              </w:rPr>
              <w:t>#</w:t>
            </w:r>
          </w:p>
        </w:tc>
        <w:tc>
          <w:tcPr>
            <w:tcW w:w="5953" w:type="dxa"/>
            <w:shd w:val="clear" w:color="auto" w:fill="8DB3E2" w:themeFill="text2" w:themeFillTint="66"/>
          </w:tcPr>
          <w:p w14:paraId="38E2AB8C" w14:textId="77777777" w:rsidR="00A869AC" w:rsidRPr="005B5152" w:rsidRDefault="00A869AC" w:rsidP="00C442EF">
            <w:pPr>
              <w:pStyle w:val="Specification"/>
              <w:jc w:val="center"/>
              <w:rPr>
                <w:b/>
                <w:bCs/>
                <w:lang w:val="en-US"/>
              </w:rPr>
            </w:pPr>
          </w:p>
          <w:p w14:paraId="6ADBF066" w14:textId="77777777" w:rsidR="00A869AC" w:rsidRPr="00C2758B" w:rsidRDefault="00A869AC" w:rsidP="00C442EF">
            <w:pPr>
              <w:pStyle w:val="Specification"/>
              <w:jc w:val="center"/>
              <w:rPr>
                <w:rFonts w:ascii="Calibri Light" w:hAnsi="Calibri Light" w:cs="Calibri Light"/>
                <w:b/>
                <w:sz w:val="22"/>
                <w:szCs w:val="22"/>
              </w:rPr>
            </w:pPr>
            <w:r w:rsidRPr="005B5152">
              <w:rPr>
                <w:b/>
                <w:bCs/>
                <w:lang w:val="en-US"/>
              </w:rPr>
              <w:t>CATEGORY B: NON-ICT TECHNICAL SKILLS</w:t>
            </w:r>
          </w:p>
        </w:tc>
        <w:tc>
          <w:tcPr>
            <w:tcW w:w="2835" w:type="dxa"/>
            <w:shd w:val="clear" w:color="auto" w:fill="8DB3E2" w:themeFill="text2" w:themeFillTint="66"/>
          </w:tcPr>
          <w:p w14:paraId="12A27165" w14:textId="77777777" w:rsidR="00A869AC" w:rsidRPr="005B5152" w:rsidRDefault="00A869AC" w:rsidP="00C442EF">
            <w:pPr>
              <w:jc w:val="center"/>
              <w:rPr>
                <w:b/>
                <w:bCs/>
                <w:lang w:val="en-US"/>
              </w:rPr>
            </w:pPr>
            <w:r w:rsidRPr="005B5152">
              <w:rPr>
                <w:b/>
                <w:bCs/>
                <w:lang w:val="en-US"/>
              </w:rPr>
              <w:t>(A)</w:t>
            </w:r>
          </w:p>
          <w:p w14:paraId="7CE4D860" w14:textId="77777777" w:rsidR="00A869AC" w:rsidRPr="00C2758B" w:rsidRDefault="00A869AC" w:rsidP="00C442EF">
            <w:pPr>
              <w:pStyle w:val="Specification"/>
              <w:jc w:val="center"/>
              <w:rPr>
                <w:rFonts w:ascii="Calibri Light" w:hAnsi="Calibri Light" w:cs="Calibri Light"/>
                <w:b/>
                <w:sz w:val="22"/>
                <w:szCs w:val="22"/>
              </w:rPr>
            </w:pPr>
            <w:r w:rsidRPr="005B5152">
              <w:rPr>
                <w:b/>
                <w:bCs/>
                <w:lang w:val="en-US"/>
              </w:rPr>
              <w:t>Bidder Product Offer</w:t>
            </w:r>
          </w:p>
        </w:tc>
        <w:tc>
          <w:tcPr>
            <w:tcW w:w="5387" w:type="dxa"/>
            <w:gridSpan w:val="4"/>
            <w:shd w:val="clear" w:color="auto" w:fill="8DB3E2" w:themeFill="text2" w:themeFillTint="66"/>
          </w:tcPr>
          <w:p w14:paraId="724DCCEA" w14:textId="77777777" w:rsidR="00A869AC" w:rsidRPr="005B5152" w:rsidRDefault="00A869AC" w:rsidP="00C442EF">
            <w:pPr>
              <w:jc w:val="center"/>
              <w:rPr>
                <w:b/>
                <w:bCs/>
                <w:lang w:val="en-US"/>
              </w:rPr>
            </w:pPr>
            <w:r w:rsidRPr="005B5152">
              <w:rPr>
                <w:b/>
                <w:bCs/>
                <w:lang w:val="en-US"/>
              </w:rPr>
              <w:t>(B)</w:t>
            </w:r>
          </w:p>
          <w:p w14:paraId="2DBB1888" w14:textId="77777777" w:rsidR="00A869AC" w:rsidRPr="00C2758B" w:rsidRDefault="00A869AC" w:rsidP="00C442EF">
            <w:pPr>
              <w:pStyle w:val="Specification"/>
              <w:jc w:val="both"/>
              <w:rPr>
                <w:rFonts w:ascii="Calibri Light" w:hAnsi="Calibri Light" w:cs="Calibri Light"/>
                <w:b/>
                <w:sz w:val="22"/>
                <w:szCs w:val="22"/>
              </w:rPr>
            </w:pPr>
            <w:r w:rsidRPr="005B5152">
              <w:rPr>
                <w:b/>
                <w:bCs/>
                <w:lang w:val="en-US"/>
              </w:rPr>
              <w:t>Bidder Experience and Capability Requirements (Entity)</w:t>
            </w:r>
          </w:p>
        </w:tc>
      </w:tr>
      <w:tr w:rsidR="000619DE" w:rsidRPr="00F545EA" w14:paraId="48AF9177" w14:textId="77777777" w:rsidTr="000619DE">
        <w:trPr>
          <w:tblHeader/>
        </w:trPr>
        <w:tc>
          <w:tcPr>
            <w:tcW w:w="988" w:type="dxa"/>
            <w:vMerge/>
            <w:shd w:val="clear" w:color="auto" w:fill="8DB3E2" w:themeFill="text2" w:themeFillTint="66"/>
          </w:tcPr>
          <w:p w14:paraId="538EA052" w14:textId="77777777" w:rsidR="00A869AC" w:rsidRPr="00C2758B" w:rsidRDefault="00A869AC" w:rsidP="00C442EF">
            <w:pPr>
              <w:pStyle w:val="Specification"/>
              <w:jc w:val="both"/>
              <w:rPr>
                <w:rFonts w:ascii="Calibri Light" w:hAnsi="Calibri Light" w:cs="Calibri Light"/>
                <w:b/>
                <w:sz w:val="22"/>
                <w:szCs w:val="22"/>
              </w:rPr>
            </w:pPr>
          </w:p>
        </w:tc>
        <w:tc>
          <w:tcPr>
            <w:tcW w:w="5953" w:type="dxa"/>
            <w:shd w:val="clear" w:color="auto" w:fill="8DB3E2" w:themeFill="text2" w:themeFillTint="66"/>
          </w:tcPr>
          <w:p w14:paraId="21A93FBC" w14:textId="77777777" w:rsidR="00A869AC" w:rsidRPr="005B5152" w:rsidRDefault="00A869AC" w:rsidP="00C442EF">
            <w:pPr>
              <w:jc w:val="center"/>
              <w:rPr>
                <w:b/>
                <w:bCs/>
                <w:sz w:val="24"/>
                <w:szCs w:val="24"/>
                <w:lang w:val="en-US"/>
              </w:rPr>
            </w:pPr>
            <w:r w:rsidRPr="005B5152">
              <w:rPr>
                <w:rFonts w:eastAsia="Times New Roman" w:cs="Calibri Light"/>
                <w:b/>
                <w:sz w:val="24"/>
                <w:szCs w:val="24"/>
              </w:rPr>
              <w:t>Bidder’s Service(s) Category</w:t>
            </w:r>
          </w:p>
          <w:p w14:paraId="74FECFE2" w14:textId="77777777" w:rsidR="00A869AC" w:rsidRPr="00C2758B" w:rsidRDefault="00A869AC" w:rsidP="00C442EF">
            <w:pPr>
              <w:pStyle w:val="Specification"/>
              <w:jc w:val="center"/>
              <w:rPr>
                <w:rFonts w:ascii="Calibri Light" w:hAnsi="Calibri Light" w:cs="Calibri Light"/>
                <w:b/>
                <w:sz w:val="22"/>
                <w:szCs w:val="22"/>
              </w:rPr>
            </w:pPr>
          </w:p>
        </w:tc>
        <w:tc>
          <w:tcPr>
            <w:tcW w:w="2835" w:type="dxa"/>
            <w:shd w:val="clear" w:color="auto" w:fill="8DB3E2" w:themeFill="text2" w:themeFillTint="66"/>
          </w:tcPr>
          <w:p w14:paraId="6E7A00F8" w14:textId="77777777" w:rsidR="00A869AC" w:rsidRPr="005B5152" w:rsidRDefault="00A869AC" w:rsidP="00C442EF">
            <w:pPr>
              <w:jc w:val="left"/>
              <w:rPr>
                <w:rFonts w:cs="Calibri"/>
                <w:b/>
              </w:rPr>
            </w:pPr>
            <w:r w:rsidRPr="005B5152">
              <w:rPr>
                <w:rFonts w:cs="Calibri"/>
                <w:b/>
              </w:rPr>
              <w:t>Bidder’s Service (s) Category for the service, or services the Bidder wish to respond to:</w:t>
            </w:r>
          </w:p>
          <w:p w14:paraId="59840B46" w14:textId="77777777" w:rsidR="00A869AC" w:rsidRPr="00C2758B" w:rsidRDefault="00A869AC" w:rsidP="00C442EF">
            <w:pPr>
              <w:pStyle w:val="Specification"/>
              <w:jc w:val="both"/>
              <w:rPr>
                <w:rFonts w:ascii="Calibri Light" w:hAnsi="Calibri Light" w:cs="Calibri Light"/>
                <w:b/>
                <w:sz w:val="22"/>
                <w:szCs w:val="22"/>
              </w:rPr>
            </w:pPr>
            <w:r w:rsidRPr="005B5152">
              <w:rPr>
                <w:rFonts w:cs="Calibri Light"/>
                <w:b/>
              </w:rPr>
              <w:t>(X = Yes)</w:t>
            </w:r>
          </w:p>
        </w:tc>
        <w:tc>
          <w:tcPr>
            <w:tcW w:w="1418" w:type="dxa"/>
            <w:shd w:val="clear" w:color="auto" w:fill="8DB3E2" w:themeFill="text2" w:themeFillTint="66"/>
          </w:tcPr>
          <w:p w14:paraId="39B16CE6" w14:textId="77777777" w:rsidR="00A869AC" w:rsidRPr="00C2758B" w:rsidRDefault="00A869AC" w:rsidP="00C442EF">
            <w:pPr>
              <w:pStyle w:val="Specification"/>
              <w:rPr>
                <w:rFonts w:ascii="Calibri Light" w:hAnsi="Calibri Light" w:cs="Calibri Light"/>
                <w:b/>
                <w:sz w:val="22"/>
                <w:szCs w:val="22"/>
              </w:rPr>
            </w:pPr>
            <w:r w:rsidRPr="005B5152">
              <w:rPr>
                <w:b/>
                <w:bCs/>
                <w:lang w:val="en-US"/>
              </w:rPr>
              <w:t>Company name</w:t>
            </w:r>
          </w:p>
        </w:tc>
        <w:tc>
          <w:tcPr>
            <w:tcW w:w="1417" w:type="dxa"/>
            <w:shd w:val="clear" w:color="auto" w:fill="8DB3E2" w:themeFill="text2" w:themeFillTint="66"/>
          </w:tcPr>
          <w:p w14:paraId="66AB7FAE" w14:textId="77777777" w:rsidR="00A869AC" w:rsidRPr="00C2758B" w:rsidRDefault="00A869AC" w:rsidP="00C442EF">
            <w:pPr>
              <w:pStyle w:val="Specification"/>
              <w:rPr>
                <w:rFonts w:ascii="Calibri Light" w:hAnsi="Calibri Light" w:cs="Calibri Light"/>
                <w:b/>
                <w:sz w:val="22"/>
                <w:szCs w:val="22"/>
              </w:rPr>
            </w:pPr>
            <w:r w:rsidRPr="005B5152">
              <w:rPr>
                <w:b/>
                <w:bCs/>
                <w:lang w:val="en-US"/>
              </w:rPr>
              <w:t xml:space="preserve">Reference Person Name, Tel </w:t>
            </w:r>
            <w:r w:rsidRPr="005B007D">
              <w:rPr>
                <w:b/>
                <w:bCs/>
                <w:color w:val="FF0000"/>
                <w:lang w:val="en-US"/>
              </w:rPr>
              <w:t xml:space="preserve">and/or </w:t>
            </w:r>
            <w:r w:rsidRPr="005B5152">
              <w:rPr>
                <w:b/>
                <w:bCs/>
                <w:lang w:val="en-US"/>
              </w:rPr>
              <w:t>email</w:t>
            </w:r>
          </w:p>
        </w:tc>
        <w:tc>
          <w:tcPr>
            <w:tcW w:w="1418" w:type="dxa"/>
            <w:shd w:val="clear" w:color="auto" w:fill="8DB3E2" w:themeFill="text2" w:themeFillTint="66"/>
          </w:tcPr>
          <w:p w14:paraId="5C4E2507" w14:textId="77777777" w:rsidR="00A869AC" w:rsidRPr="00C2758B" w:rsidRDefault="00A869AC" w:rsidP="00C442EF">
            <w:pPr>
              <w:pStyle w:val="Specification"/>
              <w:rPr>
                <w:rFonts w:ascii="Calibri Light" w:hAnsi="Calibri Light" w:cs="Calibri Light"/>
                <w:b/>
                <w:sz w:val="22"/>
                <w:szCs w:val="22"/>
              </w:rPr>
            </w:pPr>
            <w:r w:rsidRPr="005B5152">
              <w:rPr>
                <w:b/>
                <w:bCs/>
                <w:lang w:val="en-US"/>
              </w:rPr>
              <w:t>Project Scope of work</w:t>
            </w:r>
          </w:p>
        </w:tc>
        <w:tc>
          <w:tcPr>
            <w:tcW w:w="1134" w:type="dxa"/>
            <w:shd w:val="clear" w:color="auto" w:fill="8DB3E2" w:themeFill="text2" w:themeFillTint="66"/>
          </w:tcPr>
          <w:p w14:paraId="3CEF702F" w14:textId="77777777" w:rsidR="00A869AC" w:rsidRPr="00C2758B" w:rsidRDefault="00A869AC" w:rsidP="00C442EF">
            <w:pPr>
              <w:pStyle w:val="Specification"/>
              <w:rPr>
                <w:rFonts w:ascii="Calibri Light" w:hAnsi="Calibri Light" w:cs="Calibri Light"/>
                <w:b/>
                <w:sz w:val="22"/>
                <w:szCs w:val="22"/>
              </w:rPr>
            </w:pPr>
            <w:r w:rsidRPr="005B5152">
              <w:rPr>
                <w:b/>
                <w:bCs/>
                <w:lang w:val="en-US"/>
              </w:rPr>
              <w:t>Project Start and End-date</w:t>
            </w:r>
          </w:p>
        </w:tc>
      </w:tr>
      <w:tr w:rsidR="000619DE" w:rsidRPr="00F545EA" w14:paraId="04C590E4" w14:textId="77777777" w:rsidTr="000619DE">
        <w:tc>
          <w:tcPr>
            <w:tcW w:w="988" w:type="dxa"/>
            <w:shd w:val="clear" w:color="auto" w:fill="8DB3E2" w:themeFill="text2" w:themeFillTint="66"/>
          </w:tcPr>
          <w:p w14:paraId="126C6CA2" w14:textId="77777777" w:rsidR="00A869AC" w:rsidRPr="00C2758B" w:rsidRDefault="00A869AC" w:rsidP="00C442EF">
            <w:pPr>
              <w:pStyle w:val="Specification"/>
              <w:jc w:val="both"/>
              <w:rPr>
                <w:rFonts w:ascii="Calibri Light" w:hAnsi="Calibri Light" w:cs="Calibri Light"/>
                <w:b/>
                <w:sz w:val="22"/>
                <w:szCs w:val="22"/>
              </w:rPr>
            </w:pPr>
          </w:p>
        </w:tc>
        <w:tc>
          <w:tcPr>
            <w:tcW w:w="5953" w:type="dxa"/>
            <w:shd w:val="clear" w:color="auto" w:fill="8DB3E2" w:themeFill="text2" w:themeFillTint="66"/>
          </w:tcPr>
          <w:p w14:paraId="649033A1" w14:textId="77777777" w:rsidR="00A869AC" w:rsidRPr="00C2758B" w:rsidRDefault="00A869AC" w:rsidP="00C442EF">
            <w:pPr>
              <w:pStyle w:val="Specification"/>
              <w:jc w:val="center"/>
              <w:rPr>
                <w:rFonts w:ascii="Calibri Light" w:hAnsi="Calibri Light" w:cs="Calibri Light"/>
                <w:b/>
                <w:sz w:val="22"/>
                <w:szCs w:val="22"/>
              </w:rPr>
            </w:pPr>
          </w:p>
        </w:tc>
        <w:tc>
          <w:tcPr>
            <w:tcW w:w="2835" w:type="dxa"/>
            <w:shd w:val="clear" w:color="auto" w:fill="8DB3E2" w:themeFill="text2" w:themeFillTint="66"/>
          </w:tcPr>
          <w:p w14:paraId="0B198AD9" w14:textId="77777777" w:rsidR="00A869AC" w:rsidRPr="00C2758B" w:rsidRDefault="00A869AC" w:rsidP="00C442EF">
            <w:pPr>
              <w:pStyle w:val="Specification"/>
              <w:jc w:val="both"/>
              <w:rPr>
                <w:rFonts w:ascii="Calibri Light" w:hAnsi="Calibri Light" w:cs="Calibri Light"/>
                <w:b/>
                <w:sz w:val="22"/>
                <w:szCs w:val="22"/>
              </w:rPr>
            </w:pPr>
          </w:p>
        </w:tc>
        <w:tc>
          <w:tcPr>
            <w:tcW w:w="1418" w:type="dxa"/>
            <w:shd w:val="clear" w:color="auto" w:fill="8DB3E2" w:themeFill="text2" w:themeFillTint="66"/>
          </w:tcPr>
          <w:p w14:paraId="6DF054C3" w14:textId="77777777" w:rsidR="00A869AC" w:rsidRPr="00C2758B" w:rsidRDefault="00A869AC" w:rsidP="00C442EF">
            <w:pPr>
              <w:pStyle w:val="Specification"/>
              <w:jc w:val="both"/>
              <w:rPr>
                <w:rFonts w:ascii="Calibri Light" w:hAnsi="Calibri Light" w:cs="Calibri Light"/>
                <w:b/>
                <w:sz w:val="22"/>
                <w:szCs w:val="22"/>
              </w:rPr>
            </w:pPr>
          </w:p>
        </w:tc>
        <w:tc>
          <w:tcPr>
            <w:tcW w:w="1417" w:type="dxa"/>
            <w:shd w:val="clear" w:color="auto" w:fill="8DB3E2" w:themeFill="text2" w:themeFillTint="66"/>
          </w:tcPr>
          <w:p w14:paraId="37F0A3F1" w14:textId="77777777" w:rsidR="00A869AC" w:rsidRPr="00C2758B" w:rsidRDefault="00A869AC" w:rsidP="00C442EF">
            <w:pPr>
              <w:pStyle w:val="Specification"/>
              <w:jc w:val="both"/>
              <w:rPr>
                <w:rFonts w:ascii="Calibri Light" w:hAnsi="Calibri Light" w:cs="Calibri Light"/>
                <w:b/>
                <w:sz w:val="22"/>
                <w:szCs w:val="22"/>
              </w:rPr>
            </w:pPr>
          </w:p>
        </w:tc>
        <w:tc>
          <w:tcPr>
            <w:tcW w:w="1418" w:type="dxa"/>
            <w:shd w:val="clear" w:color="auto" w:fill="8DB3E2" w:themeFill="text2" w:themeFillTint="66"/>
          </w:tcPr>
          <w:p w14:paraId="25CE2BFE" w14:textId="77777777" w:rsidR="00A869AC" w:rsidRPr="00C2758B" w:rsidRDefault="00A869AC" w:rsidP="00C442EF">
            <w:pPr>
              <w:pStyle w:val="Specification"/>
              <w:jc w:val="both"/>
              <w:rPr>
                <w:rFonts w:ascii="Calibri Light" w:hAnsi="Calibri Light" w:cs="Calibri Light"/>
                <w:b/>
                <w:sz w:val="22"/>
                <w:szCs w:val="22"/>
              </w:rPr>
            </w:pPr>
          </w:p>
        </w:tc>
        <w:tc>
          <w:tcPr>
            <w:tcW w:w="1134" w:type="dxa"/>
            <w:shd w:val="clear" w:color="auto" w:fill="8DB3E2" w:themeFill="text2" w:themeFillTint="66"/>
          </w:tcPr>
          <w:p w14:paraId="717A8823" w14:textId="77777777" w:rsidR="00A869AC" w:rsidRPr="00C2758B" w:rsidRDefault="00A869AC" w:rsidP="00C442EF">
            <w:pPr>
              <w:pStyle w:val="Specification"/>
              <w:jc w:val="both"/>
              <w:rPr>
                <w:rFonts w:ascii="Calibri Light" w:hAnsi="Calibri Light" w:cs="Calibri Light"/>
                <w:b/>
                <w:sz w:val="22"/>
                <w:szCs w:val="22"/>
              </w:rPr>
            </w:pPr>
          </w:p>
        </w:tc>
      </w:tr>
      <w:tr w:rsidR="000619DE" w:rsidRPr="00262FB9" w14:paraId="06E581D2" w14:textId="77777777" w:rsidTr="000619DE">
        <w:tc>
          <w:tcPr>
            <w:tcW w:w="988" w:type="dxa"/>
          </w:tcPr>
          <w:p w14:paraId="2A543D24" w14:textId="77777777" w:rsidR="00A869AC" w:rsidRPr="005B5152" w:rsidRDefault="00A869AC" w:rsidP="00313513">
            <w:pPr>
              <w:pStyle w:val="Specification"/>
              <w:numPr>
                <w:ilvl w:val="0"/>
                <w:numId w:val="32"/>
              </w:numPr>
              <w:jc w:val="both"/>
              <w:rPr>
                <w:rFonts w:ascii="Calibri Light" w:hAnsi="Calibri Light" w:cs="Calibri Light"/>
                <w:sz w:val="22"/>
                <w:szCs w:val="22"/>
              </w:rPr>
            </w:pPr>
          </w:p>
        </w:tc>
        <w:tc>
          <w:tcPr>
            <w:tcW w:w="5953" w:type="dxa"/>
          </w:tcPr>
          <w:p w14:paraId="7CBA5E66"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Microsoft Project (Intro to intermediate)</w:t>
            </w:r>
          </w:p>
        </w:tc>
        <w:tc>
          <w:tcPr>
            <w:tcW w:w="2835" w:type="dxa"/>
          </w:tcPr>
          <w:p w14:paraId="14C46478"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4D4F1B59"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6ED8F14F"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13AE4496"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1F89DCBA" w14:textId="77777777" w:rsidR="00A869AC" w:rsidRPr="005B5152" w:rsidRDefault="00A869AC" w:rsidP="00C442EF">
            <w:pPr>
              <w:pStyle w:val="Specification"/>
              <w:jc w:val="both"/>
              <w:rPr>
                <w:rFonts w:ascii="Calibri Light" w:hAnsi="Calibri Light" w:cs="Calibri Light"/>
                <w:sz w:val="22"/>
                <w:szCs w:val="22"/>
              </w:rPr>
            </w:pPr>
          </w:p>
        </w:tc>
      </w:tr>
      <w:tr w:rsidR="000619DE" w:rsidRPr="00262FB9" w14:paraId="0C2B017F" w14:textId="77777777" w:rsidTr="000619DE">
        <w:tc>
          <w:tcPr>
            <w:tcW w:w="988" w:type="dxa"/>
          </w:tcPr>
          <w:p w14:paraId="2DB21C3F" w14:textId="77777777" w:rsidR="00A869AC" w:rsidRPr="005B5152" w:rsidRDefault="00A869AC" w:rsidP="00313513">
            <w:pPr>
              <w:pStyle w:val="Specification"/>
              <w:numPr>
                <w:ilvl w:val="0"/>
                <w:numId w:val="32"/>
              </w:numPr>
              <w:jc w:val="both"/>
              <w:rPr>
                <w:rFonts w:ascii="Calibri Light" w:hAnsi="Calibri Light" w:cs="Calibri Light"/>
                <w:sz w:val="22"/>
                <w:szCs w:val="22"/>
              </w:rPr>
            </w:pPr>
          </w:p>
        </w:tc>
        <w:tc>
          <w:tcPr>
            <w:tcW w:w="5953" w:type="dxa"/>
          </w:tcPr>
          <w:p w14:paraId="24F27741"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Financial Management</w:t>
            </w:r>
          </w:p>
        </w:tc>
        <w:tc>
          <w:tcPr>
            <w:tcW w:w="2835" w:type="dxa"/>
          </w:tcPr>
          <w:p w14:paraId="04D5AE57"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148DFC27"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260F0EA7"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2AB1F622"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083C4B8C" w14:textId="77777777" w:rsidR="00A869AC" w:rsidRPr="005B5152" w:rsidRDefault="00A869AC" w:rsidP="00C442EF">
            <w:pPr>
              <w:pStyle w:val="Specification"/>
              <w:jc w:val="both"/>
              <w:rPr>
                <w:rFonts w:ascii="Calibri Light" w:hAnsi="Calibri Light" w:cs="Calibri Light"/>
                <w:sz w:val="22"/>
                <w:szCs w:val="22"/>
              </w:rPr>
            </w:pPr>
          </w:p>
        </w:tc>
      </w:tr>
      <w:tr w:rsidR="000619DE" w:rsidRPr="00262FB9" w14:paraId="53CE0F20" w14:textId="77777777" w:rsidTr="000619DE">
        <w:tc>
          <w:tcPr>
            <w:tcW w:w="988" w:type="dxa"/>
          </w:tcPr>
          <w:p w14:paraId="68E50B20" w14:textId="77777777" w:rsidR="00A869AC" w:rsidRPr="005B5152" w:rsidRDefault="00A869AC" w:rsidP="00313513">
            <w:pPr>
              <w:pStyle w:val="Specification"/>
              <w:numPr>
                <w:ilvl w:val="0"/>
                <w:numId w:val="32"/>
              </w:numPr>
              <w:jc w:val="both"/>
              <w:rPr>
                <w:rFonts w:ascii="Calibri Light" w:hAnsi="Calibri Light" w:cs="Calibri Light"/>
                <w:sz w:val="22"/>
                <w:szCs w:val="22"/>
              </w:rPr>
            </w:pPr>
          </w:p>
        </w:tc>
        <w:tc>
          <w:tcPr>
            <w:tcW w:w="5953" w:type="dxa"/>
          </w:tcPr>
          <w:p w14:paraId="35E8A7FD"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Negotiation Skills for Suppliers</w:t>
            </w:r>
          </w:p>
        </w:tc>
        <w:tc>
          <w:tcPr>
            <w:tcW w:w="2835" w:type="dxa"/>
          </w:tcPr>
          <w:p w14:paraId="398154D3"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319FFA2B"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614D2374"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6755FF31"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692BE3C6" w14:textId="77777777" w:rsidR="00A869AC" w:rsidRPr="005B5152" w:rsidRDefault="00A869AC" w:rsidP="00C442EF">
            <w:pPr>
              <w:pStyle w:val="Specification"/>
              <w:jc w:val="both"/>
              <w:rPr>
                <w:rFonts w:ascii="Calibri Light" w:hAnsi="Calibri Light" w:cs="Calibri Light"/>
                <w:sz w:val="22"/>
                <w:szCs w:val="22"/>
              </w:rPr>
            </w:pPr>
          </w:p>
        </w:tc>
      </w:tr>
      <w:tr w:rsidR="000619DE" w:rsidRPr="00262FB9" w14:paraId="7C41E0C9" w14:textId="77777777" w:rsidTr="000619DE">
        <w:tc>
          <w:tcPr>
            <w:tcW w:w="988" w:type="dxa"/>
          </w:tcPr>
          <w:p w14:paraId="2327238E" w14:textId="77777777" w:rsidR="00A869AC" w:rsidRPr="005B5152" w:rsidRDefault="00A869AC" w:rsidP="00313513">
            <w:pPr>
              <w:pStyle w:val="Specification"/>
              <w:numPr>
                <w:ilvl w:val="0"/>
                <w:numId w:val="32"/>
              </w:numPr>
              <w:jc w:val="both"/>
              <w:rPr>
                <w:rFonts w:ascii="Calibri Light" w:hAnsi="Calibri Light" w:cs="Calibri Light"/>
                <w:sz w:val="22"/>
                <w:szCs w:val="22"/>
              </w:rPr>
            </w:pPr>
          </w:p>
        </w:tc>
        <w:tc>
          <w:tcPr>
            <w:tcW w:w="5953" w:type="dxa"/>
          </w:tcPr>
          <w:p w14:paraId="2F8BCBC3"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Marketing, Sales &amp; Communication skills for suppliers</w:t>
            </w:r>
          </w:p>
        </w:tc>
        <w:tc>
          <w:tcPr>
            <w:tcW w:w="2835" w:type="dxa"/>
          </w:tcPr>
          <w:p w14:paraId="2114D521"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37410BEF"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5573AB76"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5185AD53"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105732BB" w14:textId="77777777" w:rsidR="00A869AC" w:rsidRPr="005B5152" w:rsidRDefault="00A869AC" w:rsidP="00C442EF">
            <w:pPr>
              <w:pStyle w:val="Specification"/>
              <w:jc w:val="both"/>
              <w:rPr>
                <w:rFonts w:ascii="Calibri Light" w:hAnsi="Calibri Light" w:cs="Calibri Light"/>
                <w:sz w:val="22"/>
                <w:szCs w:val="22"/>
              </w:rPr>
            </w:pPr>
          </w:p>
        </w:tc>
      </w:tr>
      <w:tr w:rsidR="000619DE" w:rsidRPr="00262FB9" w14:paraId="183DB6B1" w14:textId="77777777" w:rsidTr="000619DE">
        <w:tc>
          <w:tcPr>
            <w:tcW w:w="988" w:type="dxa"/>
          </w:tcPr>
          <w:p w14:paraId="06596959" w14:textId="77777777" w:rsidR="00A869AC" w:rsidRPr="005B5152" w:rsidRDefault="00A869AC" w:rsidP="00313513">
            <w:pPr>
              <w:pStyle w:val="Specification"/>
              <w:numPr>
                <w:ilvl w:val="0"/>
                <w:numId w:val="32"/>
              </w:numPr>
              <w:jc w:val="both"/>
              <w:rPr>
                <w:rFonts w:ascii="Calibri Light" w:hAnsi="Calibri Light" w:cs="Calibri Light"/>
                <w:sz w:val="22"/>
                <w:szCs w:val="22"/>
              </w:rPr>
            </w:pPr>
          </w:p>
        </w:tc>
        <w:tc>
          <w:tcPr>
            <w:tcW w:w="5953" w:type="dxa"/>
          </w:tcPr>
          <w:p w14:paraId="2F2B2538"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How to Tender for contracts.</w:t>
            </w:r>
          </w:p>
        </w:tc>
        <w:tc>
          <w:tcPr>
            <w:tcW w:w="2835" w:type="dxa"/>
          </w:tcPr>
          <w:p w14:paraId="253F9D6D"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14872E66"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210BC3B1"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5B5F1F76"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6B46DA9D" w14:textId="77777777" w:rsidR="00A869AC" w:rsidRPr="005B5152" w:rsidRDefault="00A869AC" w:rsidP="00C442EF">
            <w:pPr>
              <w:pStyle w:val="Specification"/>
              <w:jc w:val="both"/>
              <w:rPr>
                <w:rFonts w:ascii="Calibri Light" w:hAnsi="Calibri Light" w:cs="Calibri Light"/>
                <w:sz w:val="22"/>
                <w:szCs w:val="22"/>
              </w:rPr>
            </w:pPr>
          </w:p>
        </w:tc>
      </w:tr>
      <w:tr w:rsidR="000619DE" w:rsidRPr="00262FB9" w14:paraId="1915E3AA" w14:textId="77777777" w:rsidTr="000619DE">
        <w:tc>
          <w:tcPr>
            <w:tcW w:w="988" w:type="dxa"/>
          </w:tcPr>
          <w:p w14:paraId="12966F4F" w14:textId="77777777" w:rsidR="00A869AC" w:rsidRPr="005B5152" w:rsidRDefault="00A869AC" w:rsidP="00313513">
            <w:pPr>
              <w:pStyle w:val="Specification"/>
              <w:numPr>
                <w:ilvl w:val="0"/>
                <w:numId w:val="32"/>
              </w:numPr>
              <w:jc w:val="both"/>
              <w:rPr>
                <w:rFonts w:ascii="Calibri Light" w:hAnsi="Calibri Light" w:cs="Calibri Light"/>
                <w:sz w:val="22"/>
                <w:szCs w:val="22"/>
              </w:rPr>
            </w:pPr>
          </w:p>
        </w:tc>
        <w:tc>
          <w:tcPr>
            <w:tcW w:w="5953" w:type="dxa"/>
          </w:tcPr>
          <w:p w14:paraId="3038D65C" w14:textId="77777777" w:rsidR="00A869AC" w:rsidRPr="005B5152" w:rsidRDefault="00A869AC" w:rsidP="00C442EF">
            <w:pPr>
              <w:pStyle w:val="Specification"/>
              <w:jc w:val="both"/>
              <w:rPr>
                <w:rFonts w:ascii="Calibri Light" w:hAnsi="Calibri Light" w:cs="Calibri Light"/>
                <w:sz w:val="22"/>
                <w:szCs w:val="22"/>
              </w:rPr>
            </w:pPr>
            <w:r w:rsidRPr="005B5152">
              <w:rPr>
                <w:rFonts w:ascii="Calibri Light" w:hAnsi="Calibri Light" w:cs="Calibri Light"/>
                <w:sz w:val="22"/>
                <w:szCs w:val="22"/>
              </w:rPr>
              <w:t>Ad hoc training depending on the circumstances</w:t>
            </w:r>
          </w:p>
        </w:tc>
        <w:tc>
          <w:tcPr>
            <w:tcW w:w="2835" w:type="dxa"/>
          </w:tcPr>
          <w:p w14:paraId="0F8444CB"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604FCA27" w14:textId="77777777" w:rsidR="00A869AC" w:rsidRPr="005B5152" w:rsidRDefault="00A869AC" w:rsidP="00C442EF">
            <w:pPr>
              <w:pStyle w:val="Specification"/>
              <w:jc w:val="both"/>
              <w:rPr>
                <w:rFonts w:ascii="Calibri Light" w:hAnsi="Calibri Light" w:cs="Calibri Light"/>
                <w:sz w:val="22"/>
                <w:szCs w:val="22"/>
              </w:rPr>
            </w:pPr>
          </w:p>
        </w:tc>
        <w:tc>
          <w:tcPr>
            <w:tcW w:w="1417" w:type="dxa"/>
          </w:tcPr>
          <w:p w14:paraId="700B3306" w14:textId="77777777" w:rsidR="00A869AC" w:rsidRPr="005B5152" w:rsidRDefault="00A869AC" w:rsidP="00C442EF">
            <w:pPr>
              <w:pStyle w:val="Specification"/>
              <w:jc w:val="both"/>
              <w:rPr>
                <w:rFonts w:ascii="Calibri Light" w:hAnsi="Calibri Light" w:cs="Calibri Light"/>
                <w:sz w:val="22"/>
                <w:szCs w:val="22"/>
              </w:rPr>
            </w:pPr>
          </w:p>
        </w:tc>
        <w:tc>
          <w:tcPr>
            <w:tcW w:w="1418" w:type="dxa"/>
          </w:tcPr>
          <w:p w14:paraId="78B16CDB" w14:textId="77777777" w:rsidR="00A869AC" w:rsidRPr="005B5152" w:rsidRDefault="00A869AC" w:rsidP="00C442EF">
            <w:pPr>
              <w:pStyle w:val="Specification"/>
              <w:jc w:val="both"/>
              <w:rPr>
                <w:rFonts w:ascii="Calibri Light" w:hAnsi="Calibri Light" w:cs="Calibri Light"/>
                <w:sz w:val="22"/>
                <w:szCs w:val="22"/>
              </w:rPr>
            </w:pPr>
          </w:p>
        </w:tc>
        <w:tc>
          <w:tcPr>
            <w:tcW w:w="1134" w:type="dxa"/>
          </w:tcPr>
          <w:p w14:paraId="49A9FB2E" w14:textId="77777777" w:rsidR="00A869AC" w:rsidRPr="005B5152" w:rsidRDefault="00A869AC" w:rsidP="00C442EF">
            <w:pPr>
              <w:pStyle w:val="Specification"/>
              <w:jc w:val="both"/>
              <w:rPr>
                <w:rFonts w:ascii="Calibri Light" w:hAnsi="Calibri Light" w:cs="Calibri Light"/>
                <w:sz w:val="22"/>
                <w:szCs w:val="22"/>
              </w:rPr>
            </w:pPr>
          </w:p>
        </w:tc>
      </w:tr>
      <w:bookmarkEnd w:id="68"/>
    </w:tbl>
    <w:p w14:paraId="02C55D36" w14:textId="77777777" w:rsidR="00C46417" w:rsidRPr="00C2758B" w:rsidRDefault="00C46417" w:rsidP="00C2758B">
      <w:pPr>
        <w:rPr>
          <w:b/>
          <w:bCs/>
        </w:rPr>
      </w:pPr>
    </w:p>
    <w:sectPr w:rsidR="00C46417" w:rsidRPr="00C2758B" w:rsidSect="000619DE">
      <w:pgSz w:w="16838" w:h="11906" w:orient="landscape" w:code="9"/>
      <w:pgMar w:top="1134" w:right="993" w:bottom="1134" w:left="1276"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5A03F" w14:textId="77777777" w:rsidR="008776DD" w:rsidRDefault="008776DD" w:rsidP="000C56A7">
      <w:pPr>
        <w:spacing w:after="0" w:line="240" w:lineRule="auto"/>
      </w:pPr>
      <w:r>
        <w:separator/>
      </w:r>
    </w:p>
  </w:endnote>
  <w:endnote w:type="continuationSeparator" w:id="0">
    <w:p w14:paraId="754041AB" w14:textId="77777777" w:rsidR="008776DD" w:rsidRDefault="008776DD" w:rsidP="000C5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3828"/>
      <w:gridCol w:w="1984"/>
      <w:gridCol w:w="3816"/>
    </w:tblGrid>
    <w:tr w:rsidR="00346C6D" w14:paraId="0AEF4DAF" w14:textId="77777777" w:rsidTr="00E5740F">
      <w:tc>
        <w:tcPr>
          <w:tcW w:w="3828" w:type="dxa"/>
        </w:tcPr>
        <w:p w14:paraId="33320864" w14:textId="77777777" w:rsidR="00346C6D" w:rsidRDefault="00346C6D" w:rsidP="008360E8">
          <w:pPr>
            <w:jc w:val="left"/>
            <w:rPr>
              <w:sz w:val="20"/>
            </w:rPr>
          </w:pPr>
          <w:r w:rsidRPr="000D1A1B">
            <w:rPr>
              <w:rFonts w:asciiTheme="minorHAnsi" w:hAnsiTheme="minorHAnsi" w:cstheme="minorHAnsi"/>
              <w:sz w:val="16"/>
              <w:szCs w:val="16"/>
              <w:lang w:val="en-GB"/>
            </w:rPr>
            <w:t>eOSCM-000</w:t>
          </w:r>
          <w:r>
            <w:rPr>
              <w:rFonts w:asciiTheme="minorHAnsi" w:hAnsiTheme="minorHAnsi" w:cstheme="minorHAnsi"/>
              <w:sz w:val="16"/>
              <w:szCs w:val="16"/>
              <w:lang w:val="en-GB"/>
            </w:rPr>
            <w:t>06 v2.0</w:t>
          </w:r>
        </w:p>
      </w:tc>
      <w:tc>
        <w:tcPr>
          <w:tcW w:w="1984" w:type="dxa"/>
        </w:tcPr>
        <w:p w14:paraId="2178BB66" w14:textId="77777777" w:rsidR="00346C6D" w:rsidRDefault="00346C6D" w:rsidP="008360E8">
          <w:pPr>
            <w:jc w:val="center"/>
            <w:rPr>
              <w:sz w:val="20"/>
            </w:rPr>
          </w:pPr>
          <w:r w:rsidRPr="000D1A1B">
            <w:rPr>
              <w:rFonts w:asciiTheme="minorHAnsi" w:hAnsiTheme="minorHAnsi" w:cstheme="minorHAnsi"/>
              <w:sz w:val="16"/>
              <w:szCs w:val="16"/>
              <w:lang w:val="en-GB"/>
            </w:rPr>
            <w:t>RESTRICTED</w:t>
          </w:r>
        </w:p>
      </w:tc>
      <w:tc>
        <w:tcPr>
          <w:tcW w:w="3816" w:type="dxa"/>
        </w:tcPr>
        <w:p w14:paraId="2FB9EE14" w14:textId="77777777" w:rsidR="00346C6D" w:rsidRDefault="00346C6D" w:rsidP="008360E8">
          <w:pPr>
            <w:jc w:val="right"/>
            <w:rPr>
              <w:sz w:val="20"/>
            </w:rPr>
          </w:pP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PAGE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1</w:t>
          </w:r>
          <w:r w:rsidRPr="000D1A1B">
            <w:rPr>
              <w:rFonts w:asciiTheme="minorHAnsi" w:hAnsiTheme="minorHAnsi" w:cstheme="minorHAnsi"/>
              <w:sz w:val="16"/>
              <w:szCs w:val="16"/>
              <w:lang w:val="en-GB"/>
            </w:rPr>
            <w:fldChar w:fldCharType="end"/>
          </w:r>
          <w:r w:rsidRPr="000D1A1B">
            <w:rPr>
              <w:rFonts w:asciiTheme="minorHAnsi" w:hAnsiTheme="minorHAnsi" w:cstheme="minorHAnsi"/>
              <w:sz w:val="16"/>
              <w:szCs w:val="16"/>
              <w:lang w:val="en-GB"/>
            </w:rPr>
            <w:t xml:space="preserve"> of </w:t>
          </w:r>
          <w:r w:rsidRPr="000D1A1B">
            <w:rPr>
              <w:rFonts w:asciiTheme="minorHAnsi" w:hAnsiTheme="minorHAnsi" w:cstheme="minorHAnsi"/>
              <w:sz w:val="16"/>
              <w:szCs w:val="16"/>
              <w:lang w:val="en-GB"/>
            </w:rPr>
            <w:fldChar w:fldCharType="begin"/>
          </w:r>
          <w:r w:rsidRPr="000D1A1B">
            <w:rPr>
              <w:rFonts w:asciiTheme="minorHAnsi" w:hAnsiTheme="minorHAnsi" w:cstheme="minorHAnsi"/>
              <w:sz w:val="16"/>
              <w:szCs w:val="16"/>
              <w:lang w:val="en-GB"/>
            </w:rPr>
            <w:instrText xml:space="preserve"> NUMPAGES </w:instrText>
          </w:r>
          <w:r w:rsidRPr="000D1A1B">
            <w:rPr>
              <w:rFonts w:asciiTheme="minorHAnsi" w:hAnsiTheme="minorHAnsi" w:cstheme="minorHAnsi"/>
              <w:sz w:val="16"/>
              <w:szCs w:val="16"/>
              <w:lang w:val="en-GB"/>
            </w:rPr>
            <w:fldChar w:fldCharType="separate"/>
          </w:r>
          <w:r w:rsidRPr="000D1A1B">
            <w:rPr>
              <w:rFonts w:asciiTheme="minorHAnsi" w:hAnsiTheme="minorHAnsi" w:cstheme="minorHAnsi"/>
              <w:noProof/>
              <w:sz w:val="16"/>
              <w:szCs w:val="16"/>
              <w:lang w:val="en-GB"/>
            </w:rPr>
            <w:t>4</w:t>
          </w:r>
          <w:r w:rsidRPr="000D1A1B">
            <w:rPr>
              <w:rFonts w:asciiTheme="minorHAnsi" w:hAnsiTheme="minorHAnsi" w:cstheme="minorHAnsi"/>
              <w:sz w:val="16"/>
              <w:szCs w:val="16"/>
              <w:lang w:val="en-GB"/>
            </w:rPr>
            <w:fldChar w:fldCharType="end"/>
          </w:r>
        </w:p>
      </w:tc>
    </w:tr>
  </w:tbl>
  <w:p w14:paraId="1983F2F1" w14:textId="77777777" w:rsidR="00346C6D" w:rsidRPr="00E5740F" w:rsidRDefault="00346C6D" w:rsidP="00E5740F">
    <w:pPr>
      <w:spacing w:after="0" w:line="240" w:lineRule="auto"/>
      <w:rPr>
        <w:sz w:val="20"/>
        <w:szCs w:val="20"/>
      </w:rPr>
    </w:pPr>
    <w:r w:rsidRPr="00F37BD6">
      <w:rPr>
        <w:noProof/>
        <w:sz w:val="20"/>
        <w:lang w:val="en-GB" w:eastAsia="en-GB"/>
      </w:rPr>
      <mc:AlternateContent>
        <mc:Choice Requires="wps">
          <w:drawing>
            <wp:anchor distT="45720" distB="45720" distL="114300" distR="114300" simplePos="0" relativeHeight="251659264" behindDoc="1" locked="0" layoutInCell="1" allowOverlap="1" wp14:anchorId="163AD8D7" wp14:editId="6A9D7A5B">
              <wp:simplePos x="0" y="0"/>
              <wp:positionH relativeFrom="margin">
                <wp:posOffset>5335403</wp:posOffset>
              </wp:positionH>
              <wp:positionV relativeFrom="paragraph">
                <wp:posOffset>-74598</wp:posOffset>
              </wp:positionV>
              <wp:extent cx="877475" cy="28660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7475" cy="286603"/>
                      </a:xfrm>
                      <a:prstGeom prst="rect">
                        <a:avLst/>
                      </a:prstGeom>
                      <a:solidFill>
                        <a:srgbClr val="FFFFFF"/>
                      </a:solidFill>
                      <a:ln w="9525">
                        <a:noFill/>
                        <a:miter lim="800000"/>
                        <a:headEnd/>
                        <a:tailEnd/>
                      </a:ln>
                    </wps:spPr>
                    <wps:txbx>
                      <w:txbxContent>
                        <w:p w14:paraId="366BF57D" w14:textId="77777777" w:rsidR="00346C6D" w:rsidRPr="00F37BD6" w:rsidRDefault="00346C6D" w:rsidP="00F37BD6">
                          <w:pPr>
                            <w:spacing w:after="0" w:line="240" w:lineRule="auto"/>
                            <w:jc w:val="right"/>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3AD8D7" id="_x0000_t202" coordsize="21600,21600" o:spt="202" path="m,l,21600r21600,l21600,xe">
              <v:stroke joinstyle="miter"/>
              <v:path gradientshapeok="t" o:connecttype="rect"/>
            </v:shapetype>
            <v:shape id="Text Box 2" o:spid="_x0000_s1026" type="#_x0000_t202" style="position:absolute;left:0;text-align:left;margin-left:420.1pt;margin-top:-5.85pt;width:69.1pt;height:22.5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" stroked="f">
              <v:textbox>
                <w:txbxContent>
                  <w:p w14:paraId="366BF57D" w14:textId="77777777" w:rsidR="00346C6D" w:rsidRPr="00F37BD6" w:rsidRDefault="00346C6D" w:rsidP="00F37BD6">
                    <w:pPr>
                      <w:spacing w:after="0" w:line="240" w:lineRule="auto"/>
                      <w:jc w:val="right"/>
                      <w:rPr>
                        <w:sz w:val="20"/>
                        <w:szCs w:val="20"/>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9BA652" w14:textId="77777777" w:rsidR="008776DD" w:rsidRDefault="008776DD" w:rsidP="000C56A7">
      <w:pPr>
        <w:spacing w:after="0" w:line="240" w:lineRule="auto"/>
      </w:pPr>
      <w:r>
        <w:separator/>
      </w:r>
    </w:p>
  </w:footnote>
  <w:footnote w:type="continuationSeparator" w:id="0">
    <w:p w14:paraId="71B510BF" w14:textId="77777777" w:rsidR="008776DD" w:rsidRDefault="008776DD" w:rsidP="000C56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34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 w15:restartNumberingAfterBreak="0">
    <w:nsid w:val="06F04486"/>
    <w:multiLevelType w:val="multilevel"/>
    <w:tmpl w:val="5C78C076"/>
    <w:lvl w:ilvl="0">
      <w:start w:val="1"/>
      <w:numFmt w:val="decimal"/>
      <w:pStyle w:val="Heading1"/>
      <w:lvlText w:val="%1."/>
      <w:lvlJc w:val="left"/>
      <w:pPr>
        <w:ind w:left="567" w:hanging="567"/>
      </w:pPr>
      <w:rPr>
        <w:rFonts w:hint="default"/>
        <w:b/>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suff w:val="space"/>
      <w:lvlText w:val="%1.%2.%3.%4"/>
      <w:lvlJc w:val="left"/>
      <w:pPr>
        <w:ind w:left="1135" w:hanging="567"/>
      </w:pPr>
      <w:rPr>
        <w:rFonts w:hint="default"/>
      </w:rPr>
    </w:lvl>
    <w:lvl w:ilvl="4">
      <w:start w:val="1"/>
      <w:numFmt w:val="decimal"/>
      <w:pStyle w:val="Heading5"/>
      <w:suff w:val="space"/>
      <w:lvlText w:val="%1.%2.%3.%4.%5"/>
      <w:lvlJc w:val="left"/>
      <w:pPr>
        <w:ind w:left="567" w:hanging="567"/>
      </w:pPr>
      <w:rPr>
        <w:rFonts w:hint="default"/>
        <w:color w:val="0E1B8D"/>
      </w:rPr>
    </w:lvl>
    <w:lvl w:ilvl="5">
      <w:start w:val="1"/>
      <w:numFmt w:val="decimal"/>
      <w:pStyle w:val="Heading6"/>
      <w:suff w:val="space"/>
      <w:lvlText w:val="%1.%2.%3.%4.%5.%6"/>
      <w:lvlJc w:val="left"/>
      <w:pPr>
        <w:ind w:left="567" w:hanging="567"/>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Heading7"/>
      <w:suff w:val="space"/>
      <w:lvlText w:val="%1.%2.%3.%4.%5.%6.%7"/>
      <w:lvlJc w:val="left"/>
      <w:pPr>
        <w:ind w:left="567" w:hanging="567"/>
      </w:pPr>
      <w:rPr>
        <w:rFonts w:hint="default"/>
      </w:rPr>
    </w:lvl>
    <w:lvl w:ilvl="7">
      <w:start w:val="1"/>
      <w:numFmt w:val="decimal"/>
      <w:pStyle w:val="Heading8"/>
      <w:suff w:val="space"/>
      <w:lvlText w:val="%1.%2.%3.%4.%5.%6.%7.%8"/>
      <w:lvlJc w:val="left"/>
      <w:pPr>
        <w:ind w:left="567" w:hanging="567"/>
      </w:pPr>
      <w:rPr>
        <w:rFonts w:hint="default"/>
        <w:color w:val="0E1B8D"/>
      </w:rPr>
    </w:lvl>
    <w:lvl w:ilvl="8">
      <w:start w:val="1"/>
      <w:numFmt w:val="decimal"/>
      <w:pStyle w:val="Heading9"/>
      <w:suff w:val="space"/>
      <w:lvlText w:val="%1.%2.%3.%4.%5.%6.%7.%8.%9"/>
      <w:lvlJc w:val="left"/>
      <w:pPr>
        <w:ind w:left="567" w:hanging="567"/>
      </w:pPr>
      <w:rPr>
        <w:rFonts w:hint="default"/>
      </w:rPr>
    </w:lvl>
  </w:abstractNum>
  <w:abstractNum w:abstractNumId="2" w15:restartNumberingAfterBreak="0">
    <w:nsid w:val="0F3106D2"/>
    <w:multiLevelType w:val="hybridMultilevel"/>
    <w:tmpl w:val="AD8EC996"/>
    <w:lvl w:ilvl="0" w:tplc="663EF6AA">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109F4CC6"/>
    <w:multiLevelType w:val="hybridMultilevel"/>
    <w:tmpl w:val="291A33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327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5" w15:restartNumberingAfterBreak="0">
    <w:nsid w:val="16723F7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6" w15:restartNumberingAfterBreak="0">
    <w:nsid w:val="16765F35"/>
    <w:multiLevelType w:val="hybridMultilevel"/>
    <w:tmpl w:val="5C64DEC8"/>
    <w:lvl w:ilvl="0" w:tplc="7C80C060">
      <w:start w:val="1"/>
      <w:numFmt w:val="lowerLetter"/>
      <w:lvlText w:val="(%1)"/>
      <w:lvlJc w:val="left"/>
      <w:pPr>
        <w:ind w:left="360" w:hanging="360"/>
      </w:pPr>
      <w:rPr>
        <w:rFonts w:ascii="Calibri Light" w:hAnsi="Calibri Light" w:hint="default"/>
        <w:color w:val="auto"/>
        <w:sz w:val="22"/>
      </w:rPr>
    </w:lvl>
    <w:lvl w:ilvl="1" w:tplc="08090001">
      <w:start w:val="1"/>
      <w:numFmt w:val="bullet"/>
      <w:lvlText w:val=""/>
      <w:lvlJc w:val="left"/>
      <w:pPr>
        <w:ind w:left="-618" w:hanging="360"/>
      </w:pPr>
      <w:rPr>
        <w:rFonts w:ascii="Symbol" w:hAnsi="Symbol" w:hint="default"/>
      </w:rPr>
    </w:lvl>
    <w:lvl w:ilvl="2" w:tplc="1C090005" w:tentative="1">
      <w:start w:val="1"/>
      <w:numFmt w:val="bullet"/>
      <w:lvlText w:val=""/>
      <w:lvlJc w:val="left"/>
      <w:pPr>
        <w:ind w:left="102" w:hanging="360"/>
      </w:pPr>
      <w:rPr>
        <w:rFonts w:ascii="Wingdings" w:hAnsi="Wingdings" w:hint="default"/>
      </w:rPr>
    </w:lvl>
    <w:lvl w:ilvl="3" w:tplc="1C090001" w:tentative="1">
      <w:start w:val="1"/>
      <w:numFmt w:val="bullet"/>
      <w:lvlText w:val=""/>
      <w:lvlJc w:val="left"/>
      <w:pPr>
        <w:ind w:left="822" w:hanging="360"/>
      </w:pPr>
      <w:rPr>
        <w:rFonts w:ascii="Symbol" w:hAnsi="Symbol" w:hint="default"/>
      </w:rPr>
    </w:lvl>
    <w:lvl w:ilvl="4" w:tplc="1C090003" w:tentative="1">
      <w:start w:val="1"/>
      <w:numFmt w:val="bullet"/>
      <w:lvlText w:val="o"/>
      <w:lvlJc w:val="left"/>
      <w:pPr>
        <w:ind w:left="1542" w:hanging="360"/>
      </w:pPr>
      <w:rPr>
        <w:rFonts w:ascii="Courier New" w:hAnsi="Courier New" w:cs="Courier New" w:hint="default"/>
      </w:rPr>
    </w:lvl>
    <w:lvl w:ilvl="5" w:tplc="1C090005" w:tentative="1">
      <w:start w:val="1"/>
      <w:numFmt w:val="bullet"/>
      <w:lvlText w:val=""/>
      <w:lvlJc w:val="left"/>
      <w:pPr>
        <w:ind w:left="2262" w:hanging="360"/>
      </w:pPr>
      <w:rPr>
        <w:rFonts w:ascii="Wingdings" w:hAnsi="Wingdings" w:hint="default"/>
      </w:rPr>
    </w:lvl>
    <w:lvl w:ilvl="6" w:tplc="1C090001" w:tentative="1">
      <w:start w:val="1"/>
      <w:numFmt w:val="bullet"/>
      <w:lvlText w:val=""/>
      <w:lvlJc w:val="left"/>
      <w:pPr>
        <w:ind w:left="2982" w:hanging="360"/>
      </w:pPr>
      <w:rPr>
        <w:rFonts w:ascii="Symbol" w:hAnsi="Symbol" w:hint="default"/>
      </w:rPr>
    </w:lvl>
    <w:lvl w:ilvl="7" w:tplc="1C090003" w:tentative="1">
      <w:start w:val="1"/>
      <w:numFmt w:val="bullet"/>
      <w:lvlText w:val="o"/>
      <w:lvlJc w:val="left"/>
      <w:pPr>
        <w:ind w:left="3702" w:hanging="360"/>
      </w:pPr>
      <w:rPr>
        <w:rFonts w:ascii="Courier New" w:hAnsi="Courier New" w:cs="Courier New" w:hint="default"/>
      </w:rPr>
    </w:lvl>
    <w:lvl w:ilvl="8" w:tplc="1C090005" w:tentative="1">
      <w:start w:val="1"/>
      <w:numFmt w:val="bullet"/>
      <w:lvlText w:val=""/>
      <w:lvlJc w:val="left"/>
      <w:pPr>
        <w:ind w:left="4422" w:hanging="360"/>
      </w:pPr>
      <w:rPr>
        <w:rFonts w:ascii="Wingdings" w:hAnsi="Wingdings" w:hint="default"/>
      </w:rPr>
    </w:lvl>
  </w:abstractNum>
  <w:abstractNum w:abstractNumId="7" w15:restartNumberingAfterBreak="0">
    <w:nsid w:val="22486B8E"/>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8" w15:restartNumberingAfterBreak="0">
    <w:nsid w:val="278310E2"/>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9" w15:restartNumberingAfterBreak="0">
    <w:nsid w:val="278E2934"/>
    <w:multiLevelType w:val="hybridMultilevel"/>
    <w:tmpl w:val="7624B682"/>
    <w:lvl w:ilvl="0" w:tplc="FFFFFFFF">
      <w:start w:val="1"/>
      <w:numFmt w:val="lowerLetter"/>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8807A48"/>
    <w:multiLevelType w:val="hybridMultilevel"/>
    <w:tmpl w:val="7624B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8E10B97"/>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2" w15:restartNumberingAfterBreak="0">
    <w:nsid w:val="32A947A2"/>
    <w:multiLevelType w:val="multilevel"/>
    <w:tmpl w:val="88721E14"/>
    <w:name w:val="Numbered List"/>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3" w15:restartNumberingAfterBreak="0">
    <w:nsid w:val="32F93F25"/>
    <w:multiLevelType w:val="multilevel"/>
    <w:tmpl w:val="572496EC"/>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4" w15:restartNumberingAfterBreak="0">
    <w:nsid w:val="346D01AA"/>
    <w:multiLevelType w:val="hybridMultilevel"/>
    <w:tmpl w:val="8A1E02BE"/>
    <w:lvl w:ilvl="0" w:tplc="9D2E6E26">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F073CD"/>
    <w:multiLevelType w:val="hybridMultilevel"/>
    <w:tmpl w:val="2F702D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6800AD"/>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17" w15:restartNumberingAfterBreak="0">
    <w:nsid w:val="396C1CB6"/>
    <w:multiLevelType w:val="hybridMultilevel"/>
    <w:tmpl w:val="291A33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A5348BC"/>
    <w:multiLevelType w:val="hybridMultilevel"/>
    <w:tmpl w:val="2F702D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F8E5D42"/>
    <w:multiLevelType w:val="hybridMultilevel"/>
    <w:tmpl w:val="7624B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4122ACA"/>
    <w:multiLevelType w:val="multilevel"/>
    <w:tmpl w:val="68BA064E"/>
    <w:lvl w:ilvl="0">
      <w:start w:val="1"/>
      <w:numFmt w:val="decimal"/>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1" w15:restartNumberingAfterBreak="0">
    <w:nsid w:val="45185D1F"/>
    <w:multiLevelType w:val="multilevel"/>
    <w:tmpl w:val="FD60CF50"/>
    <w:lvl w:ilvl="0">
      <w:start w:val="1"/>
      <w:numFmt w:val="upperLetter"/>
      <w:pStyle w:val="AnnexH1"/>
      <w:suff w:val="space"/>
      <w:lvlText w:val="Annex %1:"/>
      <w:lvlJc w:val="left"/>
      <w:pPr>
        <w:ind w:left="0" w:firstLine="0"/>
      </w:pPr>
      <w:rPr>
        <w:rFonts w:ascii="Calibri" w:hAnsi="Calibri" w:cs="Calibri"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suff w:val="space"/>
      <w:lvlText w:val="%1.%2"/>
      <w:lvlJc w:val="left"/>
      <w:pPr>
        <w:ind w:left="0" w:firstLine="0"/>
      </w:pPr>
      <w:rPr>
        <w:rFonts w:hint="default"/>
      </w:rPr>
    </w:lvl>
    <w:lvl w:ilvl="2">
      <w:start w:val="1"/>
      <w:numFmt w:val="decimal"/>
      <w:pStyle w:val="AnnexH3"/>
      <w:suff w:val="space"/>
      <w:lvlText w:val="%1.%2.%3"/>
      <w:lvlJc w:val="left"/>
      <w:pPr>
        <w:ind w:left="0" w:firstLine="0"/>
      </w:pPr>
      <w:rPr>
        <w:rFonts w:hint="default"/>
      </w:rPr>
    </w:lvl>
    <w:lvl w:ilvl="3">
      <w:start w:val="1"/>
      <w:numFmt w:val="decimal"/>
      <w:pStyle w:val="AnnexH4"/>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2" w15:restartNumberingAfterBreak="0">
    <w:nsid w:val="454403D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3"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4" w15:restartNumberingAfterBreak="0">
    <w:nsid w:val="4A630C72"/>
    <w:multiLevelType w:val="hybridMultilevel"/>
    <w:tmpl w:val="291A33A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4A881B2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6" w15:restartNumberingAfterBreak="0">
    <w:nsid w:val="4B4C6E78"/>
    <w:multiLevelType w:val="multilevel"/>
    <w:tmpl w:val="5A481362"/>
    <w:lvl w:ilvl="0">
      <w:start w:val="1"/>
      <w:numFmt w:val="lowerLetter"/>
      <w:lvlText w:val="(%1)"/>
      <w:lvlJc w:val="left"/>
      <w:pPr>
        <w:ind w:left="567" w:hanging="567"/>
      </w:pPr>
      <w:rPr>
        <w:rFonts w:hint="default"/>
      </w:rPr>
    </w:lvl>
    <w:lvl w:ilvl="1">
      <w:start w:val="1"/>
      <w:numFmt w:val="lowerRoman"/>
      <w:lvlText w:val="(%2)"/>
      <w:lvlJc w:val="left"/>
      <w:pPr>
        <w:ind w:left="1134" w:hanging="567"/>
      </w:pPr>
      <w:rPr>
        <w:rFonts w:hint="default"/>
      </w:rPr>
    </w:lvl>
    <w:lvl w:ilvl="2">
      <w:start w:val="1"/>
      <w:numFmt w:val="decimal"/>
      <w:lvlText w:val="(%3)"/>
      <w:lvlJc w:val="left"/>
      <w:pPr>
        <w:ind w:left="1701" w:hanging="567"/>
      </w:pPr>
      <w:rPr>
        <w:rFonts w:hint="default"/>
      </w:rPr>
    </w:lvl>
    <w:lvl w:ilvl="3">
      <w:start w:val="1"/>
      <w:numFmt w:val="lowerLetter"/>
      <w:lvlText w:val="(%4)"/>
      <w:lvlJc w:val="left"/>
      <w:pPr>
        <w:ind w:left="2268" w:hanging="567"/>
      </w:pPr>
      <w:rPr>
        <w:rFonts w:hint="default"/>
      </w:rPr>
    </w:lvl>
    <w:lvl w:ilvl="4">
      <w:start w:val="1"/>
      <w:numFmt w:val="lowerRoman"/>
      <w:lvlText w:val="(%5)"/>
      <w:lvlJc w:val="left"/>
      <w:pPr>
        <w:ind w:left="2835" w:hanging="567"/>
      </w:pPr>
      <w:rPr>
        <w:rFonts w:hint="default"/>
      </w:rPr>
    </w:lvl>
    <w:lvl w:ilvl="5">
      <w:start w:val="1"/>
      <w:numFmt w:val="decimal"/>
      <w:lvlText w:val="(%6)"/>
      <w:lvlJc w:val="left"/>
      <w:pPr>
        <w:ind w:left="3402" w:hanging="567"/>
      </w:pPr>
      <w:rPr>
        <w:rFonts w:hint="default"/>
      </w:rPr>
    </w:lvl>
    <w:lvl w:ilvl="6">
      <w:start w:val="1"/>
      <w:numFmt w:val="lowerLetter"/>
      <w:lvlText w:val="(%7)"/>
      <w:lvlJc w:val="left"/>
      <w:pPr>
        <w:ind w:left="3969" w:hanging="567"/>
      </w:pPr>
      <w:rPr>
        <w:rFonts w:hint="default"/>
      </w:rPr>
    </w:lvl>
    <w:lvl w:ilvl="7">
      <w:start w:val="1"/>
      <w:numFmt w:val="lowerRoman"/>
      <w:lvlText w:val="(%8)"/>
      <w:lvlJc w:val="left"/>
      <w:pPr>
        <w:ind w:left="4536" w:hanging="567"/>
      </w:pPr>
      <w:rPr>
        <w:rFonts w:hint="default"/>
      </w:rPr>
    </w:lvl>
    <w:lvl w:ilvl="8">
      <w:start w:val="1"/>
      <w:numFmt w:val="decimal"/>
      <w:lvlText w:val="(%9)"/>
      <w:lvlJc w:val="left"/>
      <w:pPr>
        <w:ind w:left="5103" w:hanging="567"/>
      </w:pPr>
      <w:rPr>
        <w:rFonts w:hint="default"/>
      </w:rPr>
    </w:lvl>
  </w:abstractNum>
  <w:abstractNum w:abstractNumId="27" w15:restartNumberingAfterBreak="0">
    <w:nsid w:val="4E821C7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8" w15:restartNumberingAfterBreak="0">
    <w:nsid w:val="4F0F3164"/>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29" w15:restartNumberingAfterBreak="0">
    <w:nsid w:val="4F1A66B8"/>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0" w15:restartNumberingAfterBreak="0">
    <w:nsid w:val="5223480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1" w15:restartNumberingAfterBreak="0">
    <w:nsid w:val="587A19F5"/>
    <w:multiLevelType w:val="hybridMultilevel"/>
    <w:tmpl w:val="6C5A43CA"/>
    <w:lvl w:ilvl="0" w:tplc="32F2BE16">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19F68B5"/>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3" w15:restartNumberingAfterBreak="0">
    <w:nsid w:val="64DA4B1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4" w15:restartNumberingAfterBreak="0">
    <w:nsid w:val="652E59DB"/>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5" w15:restartNumberingAfterBreak="0">
    <w:nsid w:val="656A6546"/>
    <w:multiLevelType w:val="hybridMultilevel"/>
    <w:tmpl w:val="7624B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6800FE1"/>
    <w:multiLevelType w:val="hybridMultilevel"/>
    <w:tmpl w:val="2F702D3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7E766AC"/>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8" w15:restartNumberingAfterBreak="0">
    <w:nsid w:val="700D7130"/>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39" w15:restartNumberingAfterBreak="0">
    <w:nsid w:val="71EC31D1"/>
    <w:multiLevelType w:val="hybridMultilevel"/>
    <w:tmpl w:val="7624B6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26C6CEE"/>
    <w:multiLevelType w:val="hybridMultilevel"/>
    <w:tmpl w:val="8E445B90"/>
    <w:lvl w:ilvl="0" w:tplc="FEE2DA86">
      <w:start w:val="1"/>
      <w:numFmt w:val="decimal"/>
      <w:lvlText w:val="(%1)"/>
      <w:lvlJc w:val="left"/>
      <w:pPr>
        <w:ind w:left="720" w:hanging="360"/>
      </w:pPr>
      <w:rPr>
        <w:rFonts w:hint="default"/>
        <w:b/>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7511702B"/>
    <w:multiLevelType w:val="hybridMultilevel"/>
    <w:tmpl w:val="2F702D3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273156"/>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3" w15:restartNumberingAfterBreak="0">
    <w:nsid w:val="7C3A048F"/>
    <w:multiLevelType w:val="multilevel"/>
    <w:tmpl w:val="88F8F774"/>
    <w:lvl w:ilvl="0">
      <w:start w:val="1"/>
      <w:numFmt w:val="lowerLetter"/>
      <w:lvlText w:val="(%1)"/>
      <w:lvlJc w:val="left"/>
      <w:pPr>
        <w:ind w:left="1134" w:hanging="567"/>
      </w:pPr>
      <w:rPr>
        <w:rFonts w:hint="default"/>
      </w:rPr>
    </w:lvl>
    <w:lvl w:ilvl="1">
      <w:start w:val="1"/>
      <w:numFmt w:val="lowerRoman"/>
      <w:lvlText w:val="(%2)"/>
      <w:lvlJc w:val="left"/>
      <w:pPr>
        <w:ind w:left="1701" w:hanging="567"/>
      </w:pPr>
      <w:rPr>
        <w:rFonts w:hint="default"/>
      </w:rPr>
    </w:lvl>
    <w:lvl w:ilvl="2">
      <w:start w:val="1"/>
      <w:numFmt w:val="decimal"/>
      <w:lvlText w:val="(%3)"/>
      <w:lvlJc w:val="left"/>
      <w:pPr>
        <w:ind w:left="2268" w:hanging="567"/>
      </w:pPr>
      <w:rPr>
        <w:rFonts w:hint="default"/>
      </w:rPr>
    </w:lvl>
    <w:lvl w:ilvl="3">
      <w:start w:val="1"/>
      <w:numFmt w:val="lowerLetter"/>
      <w:lvlText w:val="(%4)"/>
      <w:lvlJc w:val="left"/>
      <w:pPr>
        <w:ind w:left="2835" w:hanging="567"/>
      </w:pPr>
      <w:rPr>
        <w:rFonts w:hint="default"/>
      </w:rPr>
    </w:lvl>
    <w:lvl w:ilvl="4">
      <w:start w:val="1"/>
      <w:numFmt w:val="lowerRoman"/>
      <w:lvlText w:val="(%5)"/>
      <w:lvlJc w:val="left"/>
      <w:pPr>
        <w:ind w:left="3402" w:hanging="567"/>
      </w:pPr>
      <w:rPr>
        <w:rFonts w:hint="default"/>
      </w:rPr>
    </w:lvl>
    <w:lvl w:ilvl="5">
      <w:start w:val="1"/>
      <w:numFmt w:val="decimal"/>
      <w:lvlText w:val="(%6)"/>
      <w:lvlJc w:val="left"/>
      <w:pPr>
        <w:ind w:left="3969" w:hanging="567"/>
      </w:pPr>
      <w:rPr>
        <w:rFonts w:hint="default"/>
      </w:rPr>
    </w:lvl>
    <w:lvl w:ilvl="6">
      <w:start w:val="1"/>
      <w:numFmt w:val="lowerLetter"/>
      <w:lvlText w:val="(%7)"/>
      <w:lvlJc w:val="left"/>
      <w:pPr>
        <w:ind w:left="4536" w:hanging="567"/>
      </w:pPr>
      <w:rPr>
        <w:rFonts w:hint="default"/>
      </w:rPr>
    </w:lvl>
    <w:lvl w:ilvl="7">
      <w:start w:val="1"/>
      <w:numFmt w:val="lowerRoman"/>
      <w:lvlText w:val="(%8)"/>
      <w:lvlJc w:val="left"/>
      <w:pPr>
        <w:ind w:left="5103" w:hanging="567"/>
      </w:pPr>
      <w:rPr>
        <w:rFonts w:hint="default"/>
      </w:rPr>
    </w:lvl>
    <w:lvl w:ilvl="8">
      <w:start w:val="1"/>
      <w:numFmt w:val="decimal"/>
      <w:lvlText w:val="(%9)"/>
      <w:lvlJc w:val="left"/>
      <w:pPr>
        <w:ind w:left="5670" w:hanging="567"/>
      </w:pPr>
      <w:rPr>
        <w:rFonts w:hint="default"/>
      </w:rPr>
    </w:lvl>
  </w:abstractNum>
  <w:abstractNum w:abstractNumId="44" w15:restartNumberingAfterBreak="0">
    <w:nsid w:val="7FA81321"/>
    <w:multiLevelType w:val="hybridMultilevel"/>
    <w:tmpl w:val="6C5A43CA"/>
    <w:lvl w:ilvl="0" w:tplc="FFFFFFFF">
      <w:start w:val="1"/>
      <w:numFmt w:val="lowerLetter"/>
      <w:lvlText w:val="%1)"/>
      <w:lvlJc w:val="left"/>
      <w:pPr>
        <w:ind w:left="1494" w:hanging="360"/>
      </w:pPr>
      <w:rPr>
        <w:rFonts w:hint="default"/>
        <w:b w:val="0"/>
        <w:bCs w:val="0"/>
      </w:rPr>
    </w:lvl>
    <w:lvl w:ilvl="1" w:tplc="FFFFFFFF">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num w:numId="1">
    <w:abstractNumId w:val="21"/>
  </w:num>
  <w:num w:numId="2">
    <w:abstractNumId w:val="1"/>
  </w:num>
  <w:num w:numId="3">
    <w:abstractNumId w:val="4"/>
  </w:num>
  <w:num w:numId="4">
    <w:abstractNumId w:val="33"/>
  </w:num>
  <w:num w:numId="5">
    <w:abstractNumId w:val="29"/>
  </w:num>
  <w:num w:numId="6">
    <w:abstractNumId w:val="32"/>
  </w:num>
  <w:num w:numId="7">
    <w:abstractNumId w:val="28"/>
  </w:num>
  <w:num w:numId="8">
    <w:abstractNumId w:val="8"/>
  </w:num>
  <w:num w:numId="9">
    <w:abstractNumId w:val="16"/>
  </w:num>
  <w:num w:numId="10">
    <w:abstractNumId w:val="34"/>
  </w:num>
  <w:num w:numId="11">
    <w:abstractNumId w:val="22"/>
  </w:num>
  <w:num w:numId="12">
    <w:abstractNumId w:val="30"/>
  </w:num>
  <w:num w:numId="13">
    <w:abstractNumId w:val="25"/>
  </w:num>
  <w:num w:numId="14">
    <w:abstractNumId w:val="11"/>
  </w:num>
  <w:num w:numId="15">
    <w:abstractNumId w:val="42"/>
  </w:num>
  <w:num w:numId="16">
    <w:abstractNumId w:val="38"/>
  </w:num>
  <w:num w:numId="17">
    <w:abstractNumId w:val="7"/>
  </w:num>
  <w:num w:numId="18">
    <w:abstractNumId w:val="37"/>
  </w:num>
  <w:num w:numId="19">
    <w:abstractNumId w:val="0"/>
  </w:num>
  <w:num w:numId="20">
    <w:abstractNumId w:val="23"/>
  </w:num>
  <w:num w:numId="21">
    <w:abstractNumId w:val="27"/>
  </w:num>
  <w:num w:numId="22">
    <w:abstractNumId w:val="13"/>
  </w:num>
  <w:num w:numId="23">
    <w:abstractNumId w:val="26"/>
  </w:num>
  <w:num w:numId="24">
    <w:abstractNumId w:val="24"/>
  </w:num>
  <w:num w:numId="25">
    <w:abstractNumId w:val="5"/>
  </w:num>
  <w:num w:numId="26">
    <w:abstractNumId w:val="43"/>
  </w:num>
  <w:num w:numId="27">
    <w:abstractNumId w:val="17"/>
  </w:num>
  <w:num w:numId="28">
    <w:abstractNumId w:val="6"/>
  </w:num>
  <w:num w:numId="29">
    <w:abstractNumId w:val="2"/>
  </w:num>
  <w:num w:numId="30">
    <w:abstractNumId w:val="20"/>
  </w:num>
  <w:num w:numId="31">
    <w:abstractNumId w:val="40"/>
  </w:num>
  <w:num w:numId="32">
    <w:abstractNumId w:val="3"/>
  </w:num>
  <w:num w:numId="33">
    <w:abstractNumId w:val="1"/>
    <w:lvlOverride w:ilvl="0">
      <w:startOverride w:val="8"/>
    </w:lvlOverride>
    <w:lvlOverride w:ilvl="1">
      <w:startOverride w:val="1"/>
    </w:lvlOverride>
  </w:num>
  <w:num w:numId="34">
    <w:abstractNumId w:val="14"/>
  </w:num>
  <w:num w:numId="35">
    <w:abstractNumId w:val="35"/>
  </w:num>
  <w:num w:numId="36">
    <w:abstractNumId w:val="10"/>
  </w:num>
  <w:num w:numId="37">
    <w:abstractNumId w:val="19"/>
  </w:num>
  <w:num w:numId="38">
    <w:abstractNumId w:val="41"/>
  </w:num>
  <w:num w:numId="39">
    <w:abstractNumId w:val="36"/>
  </w:num>
  <w:num w:numId="40">
    <w:abstractNumId w:val="18"/>
  </w:num>
  <w:num w:numId="41">
    <w:abstractNumId w:val="31"/>
  </w:num>
  <w:num w:numId="42">
    <w:abstractNumId w:val="1"/>
    <w:lvlOverride w:ilvl="0">
      <w:startOverride w:val="4"/>
    </w:lvlOverride>
    <w:lvlOverride w:ilvl="1">
      <w:startOverride w:val="3"/>
    </w:lvlOverride>
    <w:lvlOverride w:ilvl="2">
      <w:startOverride w:val="2"/>
    </w:lvlOverride>
    <w:lvlOverride w:ilvl="3">
      <w:startOverride w:val="2"/>
    </w:lvlOverride>
  </w:num>
  <w:num w:numId="43">
    <w:abstractNumId w:val="39"/>
  </w:num>
  <w:num w:numId="44">
    <w:abstractNumId w:val="9"/>
  </w:num>
  <w:num w:numId="45">
    <w:abstractNumId w:val="15"/>
  </w:num>
  <w:num w:numId="46">
    <w:abstractNumId w:val="4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nforcement="0"/>
  <w:autoFormatOverride/>
  <w:defaultTabStop w:val="56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A6"/>
    <w:rsid w:val="00001165"/>
    <w:rsid w:val="00012FC8"/>
    <w:rsid w:val="000166F9"/>
    <w:rsid w:val="000218B7"/>
    <w:rsid w:val="00021DC9"/>
    <w:rsid w:val="0002219A"/>
    <w:rsid w:val="00025550"/>
    <w:rsid w:val="000255CB"/>
    <w:rsid w:val="00036603"/>
    <w:rsid w:val="0005538F"/>
    <w:rsid w:val="000560FC"/>
    <w:rsid w:val="000619DE"/>
    <w:rsid w:val="00073447"/>
    <w:rsid w:val="000875DD"/>
    <w:rsid w:val="00087CD2"/>
    <w:rsid w:val="000A6227"/>
    <w:rsid w:val="000A7D95"/>
    <w:rsid w:val="000B1A52"/>
    <w:rsid w:val="000C56A7"/>
    <w:rsid w:val="000C5C5F"/>
    <w:rsid w:val="000C6804"/>
    <w:rsid w:val="000C68A6"/>
    <w:rsid w:val="000D0338"/>
    <w:rsid w:val="000E14DD"/>
    <w:rsid w:val="000E4C7D"/>
    <w:rsid w:val="000F2B2F"/>
    <w:rsid w:val="000F7540"/>
    <w:rsid w:val="00103520"/>
    <w:rsid w:val="00103EF0"/>
    <w:rsid w:val="0011532B"/>
    <w:rsid w:val="00121D97"/>
    <w:rsid w:val="00124342"/>
    <w:rsid w:val="0013132F"/>
    <w:rsid w:val="001313AD"/>
    <w:rsid w:val="00140641"/>
    <w:rsid w:val="00142996"/>
    <w:rsid w:val="00145EA2"/>
    <w:rsid w:val="00151146"/>
    <w:rsid w:val="00151FF4"/>
    <w:rsid w:val="0015202F"/>
    <w:rsid w:val="00154656"/>
    <w:rsid w:val="001549A4"/>
    <w:rsid w:val="00161B69"/>
    <w:rsid w:val="00165575"/>
    <w:rsid w:val="001719A1"/>
    <w:rsid w:val="00177EBA"/>
    <w:rsid w:val="00180F03"/>
    <w:rsid w:val="00184BD7"/>
    <w:rsid w:val="0018714B"/>
    <w:rsid w:val="001879DB"/>
    <w:rsid w:val="00191F0D"/>
    <w:rsid w:val="00191F3D"/>
    <w:rsid w:val="00193065"/>
    <w:rsid w:val="001948CC"/>
    <w:rsid w:val="001A50CD"/>
    <w:rsid w:val="001B2FE2"/>
    <w:rsid w:val="001B63DC"/>
    <w:rsid w:val="001C774B"/>
    <w:rsid w:val="001D1C9E"/>
    <w:rsid w:val="001D7115"/>
    <w:rsid w:val="001E2F3D"/>
    <w:rsid w:val="001E3153"/>
    <w:rsid w:val="001E4E4B"/>
    <w:rsid w:val="001E65AD"/>
    <w:rsid w:val="001F2BD9"/>
    <w:rsid w:val="001F5EDD"/>
    <w:rsid w:val="001F7572"/>
    <w:rsid w:val="00223B97"/>
    <w:rsid w:val="00231DB3"/>
    <w:rsid w:val="00233A39"/>
    <w:rsid w:val="00234E2A"/>
    <w:rsid w:val="00235913"/>
    <w:rsid w:val="00236C4E"/>
    <w:rsid w:val="00240A72"/>
    <w:rsid w:val="00241EF0"/>
    <w:rsid w:val="002515A2"/>
    <w:rsid w:val="00251A43"/>
    <w:rsid w:val="0026097F"/>
    <w:rsid w:val="00260F2A"/>
    <w:rsid w:val="0026119C"/>
    <w:rsid w:val="00262764"/>
    <w:rsid w:val="00262FB9"/>
    <w:rsid w:val="00292A86"/>
    <w:rsid w:val="0029438A"/>
    <w:rsid w:val="002A0557"/>
    <w:rsid w:val="002A3AA8"/>
    <w:rsid w:val="002A7DA2"/>
    <w:rsid w:val="002B187F"/>
    <w:rsid w:val="002B260C"/>
    <w:rsid w:val="002C0DE8"/>
    <w:rsid w:val="002C3EAB"/>
    <w:rsid w:val="002D04A0"/>
    <w:rsid w:val="002D0AC6"/>
    <w:rsid w:val="002D1024"/>
    <w:rsid w:val="002D60B5"/>
    <w:rsid w:val="002E24FF"/>
    <w:rsid w:val="002E5AED"/>
    <w:rsid w:val="00304E0B"/>
    <w:rsid w:val="00313513"/>
    <w:rsid w:val="0031643B"/>
    <w:rsid w:val="00317B7C"/>
    <w:rsid w:val="003210AE"/>
    <w:rsid w:val="00337F09"/>
    <w:rsid w:val="00346C6D"/>
    <w:rsid w:val="003531F7"/>
    <w:rsid w:val="00355E9B"/>
    <w:rsid w:val="0036570B"/>
    <w:rsid w:val="003672E8"/>
    <w:rsid w:val="003711BF"/>
    <w:rsid w:val="00373D27"/>
    <w:rsid w:val="003806BB"/>
    <w:rsid w:val="00380CD3"/>
    <w:rsid w:val="00383174"/>
    <w:rsid w:val="0039161C"/>
    <w:rsid w:val="00391825"/>
    <w:rsid w:val="003923F8"/>
    <w:rsid w:val="003943CE"/>
    <w:rsid w:val="00394D10"/>
    <w:rsid w:val="00396A55"/>
    <w:rsid w:val="003C371E"/>
    <w:rsid w:val="003E0A27"/>
    <w:rsid w:val="003E77B4"/>
    <w:rsid w:val="003F7BFE"/>
    <w:rsid w:val="00400714"/>
    <w:rsid w:val="004015BF"/>
    <w:rsid w:val="00401A57"/>
    <w:rsid w:val="00402F0E"/>
    <w:rsid w:val="00406E7A"/>
    <w:rsid w:val="004176AA"/>
    <w:rsid w:val="0042704D"/>
    <w:rsid w:val="00430F57"/>
    <w:rsid w:val="00442E64"/>
    <w:rsid w:val="00445B91"/>
    <w:rsid w:val="004543FD"/>
    <w:rsid w:val="004651ED"/>
    <w:rsid w:val="00465D16"/>
    <w:rsid w:val="00473F58"/>
    <w:rsid w:val="0048501B"/>
    <w:rsid w:val="00485BC0"/>
    <w:rsid w:val="00486F97"/>
    <w:rsid w:val="00487069"/>
    <w:rsid w:val="00490713"/>
    <w:rsid w:val="00494C57"/>
    <w:rsid w:val="004956A5"/>
    <w:rsid w:val="0049653C"/>
    <w:rsid w:val="00496E1A"/>
    <w:rsid w:val="004B0829"/>
    <w:rsid w:val="004B0F74"/>
    <w:rsid w:val="004B4BCF"/>
    <w:rsid w:val="004C1A98"/>
    <w:rsid w:val="004C3A3C"/>
    <w:rsid w:val="004C3C28"/>
    <w:rsid w:val="004D47F9"/>
    <w:rsid w:val="004F5065"/>
    <w:rsid w:val="00504F20"/>
    <w:rsid w:val="00510C3C"/>
    <w:rsid w:val="0051148A"/>
    <w:rsid w:val="00512A12"/>
    <w:rsid w:val="00513C34"/>
    <w:rsid w:val="00513DED"/>
    <w:rsid w:val="00522E16"/>
    <w:rsid w:val="00525AC2"/>
    <w:rsid w:val="00527C18"/>
    <w:rsid w:val="00545C7F"/>
    <w:rsid w:val="0055459B"/>
    <w:rsid w:val="00560F4B"/>
    <w:rsid w:val="0057151C"/>
    <w:rsid w:val="00576C51"/>
    <w:rsid w:val="00593247"/>
    <w:rsid w:val="00595AD7"/>
    <w:rsid w:val="005A67EE"/>
    <w:rsid w:val="005A74FB"/>
    <w:rsid w:val="005B007D"/>
    <w:rsid w:val="005B18DD"/>
    <w:rsid w:val="005B4A13"/>
    <w:rsid w:val="005B5152"/>
    <w:rsid w:val="005B6F06"/>
    <w:rsid w:val="005C4127"/>
    <w:rsid w:val="005D5CCF"/>
    <w:rsid w:val="005E0291"/>
    <w:rsid w:val="005E2437"/>
    <w:rsid w:val="005E7FD6"/>
    <w:rsid w:val="005F2530"/>
    <w:rsid w:val="005F2DDB"/>
    <w:rsid w:val="005F5C73"/>
    <w:rsid w:val="0060212A"/>
    <w:rsid w:val="00603845"/>
    <w:rsid w:val="00613867"/>
    <w:rsid w:val="00615AF8"/>
    <w:rsid w:val="00621A13"/>
    <w:rsid w:val="0062269E"/>
    <w:rsid w:val="006253FA"/>
    <w:rsid w:val="00626E1B"/>
    <w:rsid w:val="00634C43"/>
    <w:rsid w:val="00661BF1"/>
    <w:rsid w:val="006856DA"/>
    <w:rsid w:val="00685F2D"/>
    <w:rsid w:val="00686F5B"/>
    <w:rsid w:val="006A55F1"/>
    <w:rsid w:val="006A5A54"/>
    <w:rsid w:val="006A5D17"/>
    <w:rsid w:val="006B62A1"/>
    <w:rsid w:val="006B7784"/>
    <w:rsid w:val="006C0A8D"/>
    <w:rsid w:val="006C2318"/>
    <w:rsid w:val="006D342A"/>
    <w:rsid w:val="006E2C40"/>
    <w:rsid w:val="006E36FF"/>
    <w:rsid w:val="006F011E"/>
    <w:rsid w:val="006F4069"/>
    <w:rsid w:val="006F6614"/>
    <w:rsid w:val="006F679C"/>
    <w:rsid w:val="007006B8"/>
    <w:rsid w:val="00702BB6"/>
    <w:rsid w:val="00710F8D"/>
    <w:rsid w:val="0071278B"/>
    <w:rsid w:val="007144B5"/>
    <w:rsid w:val="0072063B"/>
    <w:rsid w:val="0072101F"/>
    <w:rsid w:val="007240B7"/>
    <w:rsid w:val="0072505B"/>
    <w:rsid w:val="0072760B"/>
    <w:rsid w:val="00733FB4"/>
    <w:rsid w:val="00736B4D"/>
    <w:rsid w:val="00742328"/>
    <w:rsid w:val="00751665"/>
    <w:rsid w:val="00766D19"/>
    <w:rsid w:val="00785040"/>
    <w:rsid w:val="00786095"/>
    <w:rsid w:val="00797436"/>
    <w:rsid w:val="007A435A"/>
    <w:rsid w:val="007B35AA"/>
    <w:rsid w:val="007C6533"/>
    <w:rsid w:val="007D0577"/>
    <w:rsid w:val="007D6919"/>
    <w:rsid w:val="007D7386"/>
    <w:rsid w:val="007D7B51"/>
    <w:rsid w:val="007E6FC0"/>
    <w:rsid w:val="007F30D8"/>
    <w:rsid w:val="007F39D6"/>
    <w:rsid w:val="00801297"/>
    <w:rsid w:val="008049F9"/>
    <w:rsid w:val="00805122"/>
    <w:rsid w:val="00805234"/>
    <w:rsid w:val="008078EF"/>
    <w:rsid w:val="00811091"/>
    <w:rsid w:val="008149DD"/>
    <w:rsid w:val="00820499"/>
    <w:rsid w:val="008228E6"/>
    <w:rsid w:val="008273F3"/>
    <w:rsid w:val="00834BF1"/>
    <w:rsid w:val="0083551A"/>
    <w:rsid w:val="008360E8"/>
    <w:rsid w:val="00837D22"/>
    <w:rsid w:val="00840E16"/>
    <w:rsid w:val="008600CB"/>
    <w:rsid w:val="00861103"/>
    <w:rsid w:val="008644ED"/>
    <w:rsid w:val="008711B7"/>
    <w:rsid w:val="008741FC"/>
    <w:rsid w:val="008776DD"/>
    <w:rsid w:val="00881891"/>
    <w:rsid w:val="00887169"/>
    <w:rsid w:val="00891392"/>
    <w:rsid w:val="008A05C5"/>
    <w:rsid w:val="008B6BBF"/>
    <w:rsid w:val="008D2B4A"/>
    <w:rsid w:val="008E4D2A"/>
    <w:rsid w:val="008E59CE"/>
    <w:rsid w:val="008F0955"/>
    <w:rsid w:val="008F52D7"/>
    <w:rsid w:val="008F79DF"/>
    <w:rsid w:val="00901620"/>
    <w:rsid w:val="00902DF8"/>
    <w:rsid w:val="009056E8"/>
    <w:rsid w:val="00924337"/>
    <w:rsid w:val="0093012F"/>
    <w:rsid w:val="00942B4A"/>
    <w:rsid w:val="009447B2"/>
    <w:rsid w:val="00947AC0"/>
    <w:rsid w:val="009651E8"/>
    <w:rsid w:val="00980940"/>
    <w:rsid w:val="00983663"/>
    <w:rsid w:val="00987D9F"/>
    <w:rsid w:val="00995B7C"/>
    <w:rsid w:val="009A07C6"/>
    <w:rsid w:val="009A26AD"/>
    <w:rsid w:val="009A762D"/>
    <w:rsid w:val="009C0D1E"/>
    <w:rsid w:val="009E10CE"/>
    <w:rsid w:val="009E5AB5"/>
    <w:rsid w:val="009F4D84"/>
    <w:rsid w:val="00A058DB"/>
    <w:rsid w:val="00A06C58"/>
    <w:rsid w:val="00A1058C"/>
    <w:rsid w:val="00A105E4"/>
    <w:rsid w:val="00A14C8E"/>
    <w:rsid w:val="00A21293"/>
    <w:rsid w:val="00A2211D"/>
    <w:rsid w:val="00A31D01"/>
    <w:rsid w:val="00A32230"/>
    <w:rsid w:val="00A44D99"/>
    <w:rsid w:val="00A5171F"/>
    <w:rsid w:val="00A62B8F"/>
    <w:rsid w:val="00A65726"/>
    <w:rsid w:val="00A80247"/>
    <w:rsid w:val="00A80F67"/>
    <w:rsid w:val="00A85446"/>
    <w:rsid w:val="00A869AC"/>
    <w:rsid w:val="00A9070B"/>
    <w:rsid w:val="00AA2DED"/>
    <w:rsid w:val="00AA3CDF"/>
    <w:rsid w:val="00AB0B86"/>
    <w:rsid w:val="00AB361C"/>
    <w:rsid w:val="00AB7102"/>
    <w:rsid w:val="00AC1B94"/>
    <w:rsid w:val="00AC3ED1"/>
    <w:rsid w:val="00AC7C1D"/>
    <w:rsid w:val="00AD097C"/>
    <w:rsid w:val="00AD1F49"/>
    <w:rsid w:val="00AD34B8"/>
    <w:rsid w:val="00AD460A"/>
    <w:rsid w:val="00AE3179"/>
    <w:rsid w:val="00AF05FE"/>
    <w:rsid w:val="00AF6423"/>
    <w:rsid w:val="00AF7969"/>
    <w:rsid w:val="00B01D51"/>
    <w:rsid w:val="00B06C7C"/>
    <w:rsid w:val="00B07250"/>
    <w:rsid w:val="00B12F3C"/>
    <w:rsid w:val="00B200C4"/>
    <w:rsid w:val="00B21C62"/>
    <w:rsid w:val="00B222ED"/>
    <w:rsid w:val="00B26FE6"/>
    <w:rsid w:val="00B2743C"/>
    <w:rsid w:val="00B402FF"/>
    <w:rsid w:val="00B450E6"/>
    <w:rsid w:val="00B46FFE"/>
    <w:rsid w:val="00B471F8"/>
    <w:rsid w:val="00B51304"/>
    <w:rsid w:val="00B5236F"/>
    <w:rsid w:val="00B562F3"/>
    <w:rsid w:val="00B649DE"/>
    <w:rsid w:val="00B67B99"/>
    <w:rsid w:val="00B67C01"/>
    <w:rsid w:val="00B709FB"/>
    <w:rsid w:val="00B7255B"/>
    <w:rsid w:val="00B76E29"/>
    <w:rsid w:val="00B774AE"/>
    <w:rsid w:val="00B80FF6"/>
    <w:rsid w:val="00B848E4"/>
    <w:rsid w:val="00B9152C"/>
    <w:rsid w:val="00B96FA6"/>
    <w:rsid w:val="00BA7077"/>
    <w:rsid w:val="00BB2FED"/>
    <w:rsid w:val="00BB365B"/>
    <w:rsid w:val="00BB47C3"/>
    <w:rsid w:val="00BB758F"/>
    <w:rsid w:val="00BC4635"/>
    <w:rsid w:val="00BD1AD0"/>
    <w:rsid w:val="00BD74D9"/>
    <w:rsid w:val="00BE7EE1"/>
    <w:rsid w:val="00BF1D81"/>
    <w:rsid w:val="00BF423B"/>
    <w:rsid w:val="00BF6DEC"/>
    <w:rsid w:val="00C026C6"/>
    <w:rsid w:val="00C0619F"/>
    <w:rsid w:val="00C1106B"/>
    <w:rsid w:val="00C14FDB"/>
    <w:rsid w:val="00C171F4"/>
    <w:rsid w:val="00C1757A"/>
    <w:rsid w:val="00C241CF"/>
    <w:rsid w:val="00C2646C"/>
    <w:rsid w:val="00C2758B"/>
    <w:rsid w:val="00C32B24"/>
    <w:rsid w:val="00C403E4"/>
    <w:rsid w:val="00C442EF"/>
    <w:rsid w:val="00C46417"/>
    <w:rsid w:val="00C47C25"/>
    <w:rsid w:val="00C62945"/>
    <w:rsid w:val="00C66667"/>
    <w:rsid w:val="00C737A8"/>
    <w:rsid w:val="00C749A8"/>
    <w:rsid w:val="00C838A7"/>
    <w:rsid w:val="00C85840"/>
    <w:rsid w:val="00C86426"/>
    <w:rsid w:val="00C96950"/>
    <w:rsid w:val="00CA2193"/>
    <w:rsid w:val="00CA6A8F"/>
    <w:rsid w:val="00CA731E"/>
    <w:rsid w:val="00CB28EC"/>
    <w:rsid w:val="00CE4A9B"/>
    <w:rsid w:val="00D014CC"/>
    <w:rsid w:val="00D234D5"/>
    <w:rsid w:val="00D277BF"/>
    <w:rsid w:val="00D30CF8"/>
    <w:rsid w:val="00D631B3"/>
    <w:rsid w:val="00D64DC3"/>
    <w:rsid w:val="00D7773B"/>
    <w:rsid w:val="00D826CA"/>
    <w:rsid w:val="00DA2545"/>
    <w:rsid w:val="00DA7057"/>
    <w:rsid w:val="00DD333B"/>
    <w:rsid w:val="00DE7AFC"/>
    <w:rsid w:val="00DF082F"/>
    <w:rsid w:val="00DF0A1E"/>
    <w:rsid w:val="00DF3A7D"/>
    <w:rsid w:val="00E030BC"/>
    <w:rsid w:val="00E03327"/>
    <w:rsid w:val="00E06686"/>
    <w:rsid w:val="00E11412"/>
    <w:rsid w:val="00E15F47"/>
    <w:rsid w:val="00E21EF6"/>
    <w:rsid w:val="00E2713B"/>
    <w:rsid w:val="00E300AB"/>
    <w:rsid w:val="00E5740F"/>
    <w:rsid w:val="00E60BE0"/>
    <w:rsid w:val="00E63069"/>
    <w:rsid w:val="00E63E7D"/>
    <w:rsid w:val="00E8344E"/>
    <w:rsid w:val="00E87622"/>
    <w:rsid w:val="00EA5301"/>
    <w:rsid w:val="00EB1FFD"/>
    <w:rsid w:val="00EB4B6A"/>
    <w:rsid w:val="00EC01AE"/>
    <w:rsid w:val="00EC586E"/>
    <w:rsid w:val="00EC6F7C"/>
    <w:rsid w:val="00EC70FC"/>
    <w:rsid w:val="00ED004C"/>
    <w:rsid w:val="00EE19CB"/>
    <w:rsid w:val="00EF035C"/>
    <w:rsid w:val="00EF0734"/>
    <w:rsid w:val="00F02F48"/>
    <w:rsid w:val="00F06B66"/>
    <w:rsid w:val="00F111A0"/>
    <w:rsid w:val="00F11D47"/>
    <w:rsid w:val="00F12BEC"/>
    <w:rsid w:val="00F14AC9"/>
    <w:rsid w:val="00F17892"/>
    <w:rsid w:val="00F2293B"/>
    <w:rsid w:val="00F2583E"/>
    <w:rsid w:val="00F27564"/>
    <w:rsid w:val="00F34F50"/>
    <w:rsid w:val="00F37BD6"/>
    <w:rsid w:val="00F52232"/>
    <w:rsid w:val="00F545EA"/>
    <w:rsid w:val="00F57298"/>
    <w:rsid w:val="00F618A6"/>
    <w:rsid w:val="00F61C86"/>
    <w:rsid w:val="00F70A16"/>
    <w:rsid w:val="00F70AE7"/>
    <w:rsid w:val="00F71CA8"/>
    <w:rsid w:val="00FB0A01"/>
    <w:rsid w:val="00FB34F9"/>
    <w:rsid w:val="00FC5021"/>
    <w:rsid w:val="00FC7798"/>
    <w:rsid w:val="00FD3A05"/>
    <w:rsid w:val="00FD513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E80582"/>
  <w15:chartTrackingRefBased/>
  <w15:docId w15:val="{E8C87092-9CB5-40EA-A496-CF58DCE2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Light" w:eastAsiaTheme="minorHAnsi" w:hAnsi="Calibri Light" w:cstheme="majorBidi"/>
        <w:sz w:val="22"/>
        <w:szCs w:val="22"/>
        <w:lang w:val="en-ZA" w:eastAsia="en-US" w:bidi="ar-SA"/>
      </w:rPr>
    </w:rPrDefault>
    <w:pPrDefault>
      <w:pPr>
        <w:spacing w:after="12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46C"/>
    <w:pPr>
      <w:jc w:val="both"/>
    </w:pPr>
  </w:style>
  <w:style w:type="paragraph" w:styleId="Heading1">
    <w:name w:val="heading 1"/>
    <w:next w:val="Normal"/>
    <w:link w:val="Heading1Char"/>
    <w:qFormat/>
    <w:rsid w:val="00C2646C"/>
    <w:pPr>
      <w:keepNext/>
      <w:numPr>
        <w:numId w:val="2"/>
      </w:numPr>
      <w:spacing w:before="120" w:line="240" w:lineRule="auto"/>
      <w:outlineLvl w:val="0"/>
    </w:pPr>
    <w:rPr>
      <w:rFonts w:asciiTheme="majorHAnsi" w:eastAsiaTheme="majorEastAsia" w:hAnsiTheme="majorHAnsi" w:cstheme="minorBidi"/>
      <w:b/>
      <w:iCs/>
      <w:color w:val="0E1B8D"/>
      <w:sz w:val="32"/>
      <w:lang w:val="en-GB"/>
    </w:rPr>
  </w:style>
  <w:style w:type="paragraph" w:styleId="Heading2">
    <w:name w:val="heading 2"/>
    <w:basedOn w:val="Heading1"/>
    <w:next w:val="Normal"/>
    <w:link w:val="Heading2Char"/>
    <w:qFormat/>
    <w:rsid w:val="00C2646C"/>
    <w:pPr>
      <w:numPr>
        <w:ilvl w:val="1"/>
      </w:numPr>
      <w:outlineLvl w:val="1"/>
    </w:pPr>
    <w:rPr>
      <w:iCs w:val="0"/>
      <w:sz w:val="28"/>
      <w:szCs w:val="26"/>
      <w:lang w:val="en-ZA"/>
    </w:rPr>
  </w:style>
  <w:style w:type="paragraph" w:styleId="Heading3">
    <w:name w:val="heading 3"/>
    <w:basedOn w:val="Heading1"/>
    <w:next w:val="Normal"/>
    <w:link w:val="Heading3Char"/>
    <w:qFormat/>
    <w:rsid w:val="00C2646C"/>
    <w:pPr>
      <w:numPr>
        <w:ilvl w:val="2"/>
      </w:numPr>
      <w:outlineLvl w:val="2"/>
    </w:pPr>
    <w:rPr>
      <w:sz w:val="24"/>
      <w:szCs w:val="24"/>
    </w:rPr>
  </w:style>
  <w:style w:type="paragraph" w:styleId="Heading4">
    <w:name w:val="heading 4"/>
    <w:basedOn w:val="Heading1"/>
    <w:next w:val="Normal"/>
    <w:link w:val="Heading4Char"/>
    <w:uiPriority w:val="5"/>
    <w:unhideWhenUsed/>
    <w:qFormat/>
    <w:rsid w:val="00C2646C"/>
    <w:pPr>
      <w:numPr>
        <w:ilvl w:val="3"/>
      </w:numPr>
      <w:outlineLvl w:val="3"/>
    </w:pPr>
    <w:rPr>
      <w:iCs w:val="0"/>
      <w:sz w:val="24"/>
    </w:rPr>
  </w:style>
  <w:style w:type="paragraph" w:styleId="Heading5">
    <w:name w:val="heading 5"/>
    <w:basedOn w:val="Heading1"/>
    <w:next w:val="Normal"/>
    <w:link w:val="Heading5Char"/>
    <w:uiPriority w:val="2"/>
    <w:unhideWhenUsed/>
    <w:qFormat/>
    <w:rsid w:val="00C2646C"/>
    <w:pPr>
      <w:numPr>
        <w:ilvl w:val="4"/>
      </w:numPr>
      <w:outlineLvl w:val="4"/>
    </w:pPr>
    <w:rPr>
      <w:sz w:val="24"/>
    </w:rPr>
  </w:style>
  <w:style w:type="paragraph" w:styleId="Heading6">
    <w:name w:val="heading 6"/>
    <w:basedOn w:val="Heading1"/>
    <w:next w:val="Normal"/>
    <w:link w:val="Heading6Char"/>
    <w:uiPriority w:val="2"/>
    <w:unhideWhenUsed/>
    <w:qFormat/>
    <w:rsid w:val="00C2646C"/>
    <w:pPr>
      <w:numPr>
        <w:ilvl w:val="5"/>
      </w:numPr>
      <w:outlineLvl w:val="5"/>
    </w:pPr>
    <w:rPr>
      <w:sz w:val="24"/>
    </w:rPr>
  </w:style>
  <w:style w:type="paragraph" w:styleId="Heading7">
    <w:name w:val="heading 7"/>
    <w:basedOn w:val="Heading1"/>
    <w:next w:val="Normal"/>
    <w:link w:val="Heading7Char"/>
    <w:uiPriority w:val="2"/>
    <w:unhideWhenUsed/>
    <w:qFormat/>
    <w:rsid w:val="00C2646C"/>
    <w:pPr>
      <w:numPr>
        <w:ilvl w:val="6"/>
      </w:numPr>
      <w:outlineLvl w:val="6"/>
    </w:pPr>
    <w:rPr>
      <w:iCs w:val="0"/>
      <w:sz w:val="24"/>
    </w:rPr>
  </w:style>
  <w:style w:type="paragraph" w:styleId="Heading8">
    <w:name w:val="heading 8"/>
    <w:basedOn w:val="Heading1"/>
    <w:next w:val="Normal"/>
    <w:link w:val="Heading8Char"/>
    <w:uiPriority w:val="2"/>
    <w:unhideWhenUsed/>
    <w:qFormat/>
    <w:rsid w:val="00C2646C"/>
    <w:pPr>
      <w:numPr>
        <w:ilvl w:val="7"/>
      </w:numPr>
      <w:outlineLvl w:val="7"/>
    </w:pPr>
    <w:rPr>
      <w:sz w:val="24"/>
      <w:szCs w:val="21"/>
    </w:rPr>
  </w:style>
  <w:style w:type="paragraph" w:styleId="Heading9">
    <w:name w:val="heading 9"/>
    <w:basedOn w:val="Heading1"/>
    <w:next w:val="Normal"/>
    <w:link w:val="Heading9Char"/>
    <w:uiPriority w:val="2"/>
    <w:unhideWhenUsed/>
    <w:qFormat/>
    <w:rsid w:val="00C2646C"/>
    <w:pPr>
      <w:numPr>
        <w:ilvl w:val="8"/>
      </w:numPr>
      <w:outlineLvl w:val="8"/>
    </w:pPr>
    <w:rPr>
      <w:iCs w:val="0"/>
      <w:sz w:val="2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646C"/>
    <w:pPr>
      <w:tabs>
        <w:tab w:val="center" w:pos="4513"/>
        <w:tab w:val="right" w:pos="9026"/>
      </w:tabs>
      <w:jc w:val="center"/>
    </w:pPr>
    <w:rPr>
      <w:szCs w:val="24"/>
    </w:rPr>
  </w:style>
  <w:style w:type="character" w:customStyle="1" w:styleId="HeaderChar">
    <w:name w:val="Header Char"/>
    <w:basedOn w:val="DefaultParagraphFont"/>
    <w:link w:val="Header"/>
    <w:uiPriority w:val="99"/>
    <w:rsid w:val="00C2646C"/>
    <w:rPr>
      <w:szCs w:val="24"/>
    </w:rPr>
  </w:style>
  <w:style w:type="character" w:customStyle="1" w:styleId="Heading1Char">
    <w:name w:val="Heading 1 Char"/>
    <w:basedOn w:val="DefaultParagraphFont"/>
    <w:link w:val="Heading1"/>
    <w:rsid w:val="00C2646C"/>
    <w:rPr>
      <w:rFonts w:asciiTheme="majorHAnsi" w:eastAsiaTheme="majorEastAsia" w:hAnsiTheme="majorHAnsi" w:cstheme="minorBidi"/>
      <w:b/>
      <w:iCs/>
      <w:color w:val="0E1B8D"/>
      <w:sz w:val="32"/>
      <w:lang w:val="en-GB"/>
    </w:rPr>
  </w:style>
  <w:style w:type="character" w:customStyle="1" w:styleId="Heading2Char">
    <w:name w:val="Heading 2 Char"/>
    <w:basedOn w:val="DefaultParagraphFont"/>
    <w:link w:val="Heading2"/>
    <w:rsid w:val="00C2646C"/>
    <w:rPr>
      <w:rFonts w:asciiTheme="majorHAnsi" w:eastAsiaTheme="majorEastAsia" w:hAnsiTheme="majorHAnsi" w:cstheme="minorBidi"/>
      <w:b/>
      <w:color w:val="0E1B8D"/>
      <w:sz w:val="28"/>
      <w:szCs w:val="26"/>
    </w:rPr>
  </w:style>
  <w:style w:type="character" w:customStyle="1" w:styleId="Heading3Char">
    <w:name w:val="Heading 3 Char"/>
    <w:basedOn w:val="DefaultParagraphFont"/>
    <w:link w:val="Heading3"/>
    <w:rsid w:val="00C2646C"/>
    <w:rPr>
      <w:rFonts w:asciiTheme="majorHAnsi" w:eastAsiaTheme="majorEastAsia" w:hAnsiTheme="majorHAnsi" w:cstheme="minorBidi"/>
      <w:b/>
      <w:iCs/>
      <w:color w:val="0E1B8D"/>
      <w:sz w:val="24"/>
      <w:szCs w:val="24"/>
      <w:lang w:val="en-GB"/>
    </w:rPr>
  </w:style>
  <w:style w:type="paragraph" w:styleId="ListParagraph">
    <w:name w:val="List Paragraph"/>
    <w:aliases w:val="Bulletted,AB List 1,lp1,Table of contents numbered,TOC style,Bullet List,FooterText,numbered,List Paragraph1,Paragraphe de liste1,Bulletr List Paragraph,列出段落,列出段落1,Use Case List Paragraph,Page Titles,List Paragraph Char Char,Equipment,mai"/>
    <w:basedOn w:val="Normal"/>
    <w:link w:val="ListParagraphChar"/>
    <w:uiPriority w:val="34"/>
    <w:qFormat/>
    <w:rsid w:val="00742328"/>
    <w:pPr>
      <w:spacing w:after="0"/>
      <w:outlineLvl w:val="0"/>
    </w:pPr>
    <w:rPr>
      <w:rFonts w:asciiTheme="minorHAnsi" w:hAnsiTheme="minorHAnsi"/>
    </w:rPr>
  </w:style>
  <w:style w:type="character" w:customStyle="1" w:styleId="Heading4Char">
    <w:name w:val="Heading 4 Char"/>
    <w:basedOn w:val="DefaultParagraphFont"/>
    <w:link w:val="Heading4"/>
    <w:uiPriority w:val="5"/>
    <w:rsid w:val="00C2646C"/>
    <w:rPr>
      <w:rFonts w:asciiTheme="majorHAnsi" w:eastAsiaTheme="majorEastAsia" w:hAnsiTheme="majorHAnsi" w:cstheme="minorBidi"/>
      <w:b/>
      <w:color w:val="0E1B8D"/>
      <w:sz w:val="24"/>
      <w:lang w:val="en-GB"/>
    </w:rPr>
  </w:style>
  <w:style w:type="character" w:customStyle="1" w:styleId="Heading5Char">
    <w:name w:val="Heading 5 Char"/>
    <w:basedOn w:val="DefaultParagraphFont"/>
    <w:link w:val="Heading5"/>
    <w:uiPriority w:val="2"/>
    <w:rsid w:val="00C2646C"/>
    <w:rPr>
      <w:rFonts w:asciiTheme="majorHAnsi" w:eastAsiaTheme="majorEastAsia" w:hAnsiTheme="majorHAnsi" w:cstheme="minorBidi"/>
      <w:b/>
      <w:iCs/>
      <w:color w:val="0E1B8D"/>
      <w:sz w:val="24"/>
      <w:lang w:val="en-GB"/>
    </w:rPr>
  </w:style>
  <w:style w:type="character" w:customStyle="1" w:styleId="Heading6Char">
    <w:name w:val="Heading 6 Char"/>
    <w:basedOn w:val="DefaultParagraphFont"/>
    <w:link w:val="Heading6"/>
    <w:uiPriority w:val="2"/>
    <w:rsid w:val="00C2646C"/>
    <w:rPr>
      <w:rFonts w:asciiTheme="majorHAnsi" w:eastAsiaTheme="majorEastAsia" w:hAnsiTheme="majorHAnsi" w:cstheme="minorBidi"/>
      <w:b/>
      <w:iCs/>
      <w:color w:val="0E1B8D"/>
      <w:sz w:val="24"/>
      <w:lang w:val="en-GB"/>
    </w:rPr>
  </w:style>
  <w:style w:type="character" w:customStyle="1" w:styleId="Heading7Char">
    <w:name w:val="Heading 7 Char"/>
    <w:basedOn w:val="DefaultParagraphFont"/>
    <w:link w:val="Heading7"/>
    <w:uiPriority w:val="2"/>
    <w:rsid w:val="00C2646C"/>
    <w:rPr>
      <w:rFonts w:asciiTheme="majorHAnsi" w:eastAsiaTheme="majorEastAsia" w:hAnsiTheme="majorHAnsi" w:cstheme="minorBidi"/>
      <w:b/>
      <w:color w:val="0E1B8D"/>
      <w:sz w:val="24"/>
      <w:lang w:val="en-GB"/>
    </w:rPr>
  </w:style>
  <w:style w:type="character" w:customStyle="1" w:styleId="Heading8Char">
    <w:name w:val="Heading 8 Char"/>
    <w:basedOn w:val="DefaultParagraphFont"/>
    <w:link w:val="Heading8"/>
    <w:uiPriority w:val="2"/>
    <w:rsid w:val="00C2646C"/>
    <w:rPr>
      <w:rFonts w:asciiTheme="majorHAnsi" w:eastAsiaTheme="majorEastAsia" w:hAnsiTheme="majorHAnsi" w:cstheme="minorBidi"/>
      <w:b/>
      <w:iCs/>
      <w:color w:val="0E1B8D"/>
      <w:sz w:val="24"/>
      <w:szCs w:val="21"/>
      <w:lang w:val="en-GB"/>
    </w:rPr>
  </w:style>
  <w:style w:type="character" w:customStyle="1" w:styleId="Heading9Char">
    <w:name w:val="Heading 9 Char"/>
    <w:basedOn w:val="DefaultParagraphFont"/>
    <w:link w:val="Heading9"/>
    <w:uiPriority w:val="2"/>
    <w:rsid w:val="00C2646C"/>
    <w:rPr>
      <w:rFonts w:asciiTheme="majorHAnsi" w:eastAsiaTheme="majorEastAsia" w:hAnsiTheme="majorHAnsi" w:cstheme="minorBidi"/>
      <w:b/>
      <w:color w:val="0E1B8D"/>
      <w:sz w:val="24"/>
      <w:szCs w:val="21"/>
      <w:lang w:val="en-GB"/>
    </w:rPr>
  </w:style>
  <w:style w:type="paragraph" w:styleId="Title">
    <w:name w:val="Title"/>
    <w:next w:val="Normal"/>
    <w:link w:val="TitleChar"/>
    <w:uiPriority w:val="10"/>
    <w:qFormat/>
    <w:rsid w:val="00C2646C"/>
    <w:pPr>
      <w:spacing w:after="240" w:line="240" w:lineRule="auto"/>
      <w:contextualSpacing/>
    </w:pPr>
    <w:rPr>
      <w:rFonts w:asciiTheme="majorHAnsi" w:eastAsiaTheme="majorEastAsia" w:hAnsiTheme="majorHAnsi"/>
      <w:color w:val="0E1B8D"/>
      <w:sz w:val="36"/>
      <w:szCs w:val="56"/>
    </w:rPr>
  </w:style>
  <w:style w:type="character" w:customStyle="1" w:styleId="TitleChar">
    <w:name w:val="Title Char"/>
    <w:basedOn w:val="DefaultParagraphFont"/>
    <w:link w:val="Title"/>
    <w:uiPriority w:val="10"/>
    <w:rsid w:val="00C2646C"/>
    <w:rPr>
      <w:rFonts w:asciiTheme="majorHAnsi" w:eastAsiaTheme="majorEastAsia" w:hAnsiTheme="majorHAnsi"/>
      <w:color w:val="0E1B8D"/>
      <w:sz w:val="36"/>
      <w:szCs w:val="56"/>
    </w:rPr>
  </w:style>
  <w:style w:type="paragraph" w:styleId="Subtitle">
    <w:name w:val="Subtitle"/>
    <w:basedOn w:val="Normal"/>
    <w:next w:val="Normal"/>
    <w:link w:val="SubtitleChar"/>
    <w:uiPriority w:val="10"/>
    <w:qFormat/>
    <w:rsid w:val="00C2646C"/>
    <w:pPr>
      <w:numPr>
        <w:ilvl w:val="1"/>
      </w:numPr>
      <w:spacing w:line="240" w:lineRule="auto"/>
    </w:pPr>
    <w:rPr>
      <w:rFonts w:asciiTheme="minorHAnsi" w:eastAsiaTheme="minorEastAsia" w:hAnsiTheme="minorHAnsi" w:cstheme="minorBidi"/>
      <w:color w:val="0E1B8D"/>
      <w:sz w:val="28"/>
    </w:rPr>
  </w:style>
  <w:style w:type="paragraph" w:styleId="Footer">
    <w:name w:val="footer"/>
    <w:basedOn w:val="Normal"/>
    <w:link w:val="FooterChar"/>
    <w:uiPriority w:val="99"/>
    <w:unhideWhenUsed/>
    <w:rsid w:val="00C264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46C"/>
  </w:style>
  <w:style w:type="paragraph" w:customStyle="1" w:styleId="Preliminary">
    <w:name w:val="Preliminary"/>
    <w:qFormat/>
    <w:rsid w:val="00C2646C"/>
    <w:pPr>
      <w:spacing w:after="0"/>
    </w:pPr>
    <w:rPr>
      <w:sz w:val="18"/>
    </w:rPr>
  </w:style>
  <w:style w:type="character" w:styleId="Hyperlink">
    <w:name w:val="Hyperlink"/>
    <w:basedOn w:val="DefaultParagraphFont"/>
    <w:uiPriority w:val="99"/>
    <w:unhideWhenUsed/>
    <w:rsid w:val="00C2646C"/>
    <w:rPr>
      <w:color w:val="0000FF" w:themeColor="hyperlink"/>
      <w:u w:val="single"/>
    </w:rPr>
  </w:style>
  <w:style w:type="paragraph" w:styleId="TOCHeading">
    <w:name w:val="TOC Heading"/>
    <w:basedOn w:val="Heading1"/>
    <w:next w:val="Normal"/>
    <w:uiPriority w:val="39"/>
    <w:unhideWhenUsed/>
    <w:rsid w:val="00C2646C"/>
    <w:pPr>
      <w:keepLines/>
      <w:numPr>
        <w:numId w:val="0"/>
      </w:numPr>
      <w:spacing w:after="0" w:line="259" w:lineRule="auto"/>
      <w:outlineLvl w:val="9"/>
    </w:pPr>
    <w:rPr>
      <w:b w:val="0"/>
      <w:color w:val="365F91" w:themeColor="accent1" w:themeShade="BF"/>
      <w:lang w:val="en-US"/>
    </w:rPr>
  </w:style>
  <w:style w:type="paragraph" w:styleId="TOC1">
    <w:name w:val="toc 1"/>
    <w:basedOn w:val="Normal"/>
    <w:next w:val="Normal"/>
    <w:autoRedefine/>
    <w:uiPriority w:val="39"/>
    <w:unhideWhenUsed/>
    <w:rsid w:val="00D30CF8"/>
    <w:pPr>
      <w:tabs>
        <w:tab w:val="left" w:pos="284"/>
        <w:tab w:val="right" w:leader="dot" w:pos="9628"/>
      </w:tabs>
      <w:spacing w:after="0" w:line="240" w:lineRule="auto"/>
    </w:pPr>
    <w:rPr>
      <w:b/>
    </w:rPr>
  </w:style>
  <w:style w:type="paragraph" w:customStyle="1" w:styleId="PrelimHeading">
    <w:name w:val="Prelim_Heading"/>
    <w:basedOn w:val="Normal"/>
    <w:rsid w:val="00C2646C"/>
    <w:rPr>
      <w:b/>
      <w:color w:val="0E1B8D"/>
      <w:sz w:val="24"/>
    </w:rPr>
  </w:style>
  <w:style w:type="paragraph" w:styleId="TOC2">
    <w:name w:val="toc 2"/>
    <w:basedOn w:val="Normal"/>
    <w:next w:val="Normal"/>
    <w:autoRedefine/>
    <w:uiPriority w:val="39"/>
    <w:unhideWhenUsed/>
    <w:rsid w:val="00D30CF8"/>
    <w:pPr>
      <w:tabs>
        <w:tab w:val="left" w:pos="709"/>
        <w:tab w:val="right" w:leader="dot" w:pos="9628"/>
      </w:tabs>
      <w:spacing w:after="0" w:line="240" w:lineRule="auto"/>
      <w:ind w:left="284"/>
    </w:pPr>
  </w:style>
  <w:style w:type="paragraph" w:styleId="TOC3">
    <w:name w:val="toc 3"/>
    <w:basedOn w:val="Normal"/>
    <w:next w:val="Normal"/>
    <w:autoRedefine/>
    <w:uiPriority w:val="39"/>
    <w:unhideWhenUsed/>
    <w:rsid w:val="00C2646C"/>
    <w:pPr>
      <w:tabs>
        <w:tab w:val="left" w:pos="1276"/>
        <w:tab w:val="right" w:leader="dot" w:pos="9628"/>
      </w:tabs>
      <w:spacing w:after="0"/>
      <w:ind w:left="709"/>
    </w:pPr>
  </w:style>
  <w:style w:type="paragraph" w:styleId="TableofFigures">
    <w:name w:val="table of figures"/>
    <w:basedOn w:val="Normal"/>
    <w:next w:val="Normal"/>
    <w:uiPriority w:val="99"/>
    <w:rsid w:val="00C2646C"/>
    <w:pPr>
      <w:tabs>
        <w:tab w:val="right" w:leader="dot" w:pos="9639"/>
      </w:tabs>
      <w:spacing w:after="0" w:line="240" w:lineRule="auto"/>
      <w:ind w:left="480" w:hanging="480"/>
    </w:pPr>
    <w:rPr>
      <w:rFonts w:asciiTheme="minorHAnsi" w:eastAsia="Times New Roman" w:hAnsiTheme="minorHAnsi" w:cs="Times New Roman"/>
      <w:szCs w:val="20"/>
    </w:rPr>
  </w:style>
  <w:style w:type="character" w:customStyle="1" w:styleId="SubtitleChar">
    <w:name w:val="Subtitle Char"/>
    <w:basedOn w:val="DefaultParagraphFont"/>
    <w:link w:val="Subtitle"/>
    <w:uiPriority w:val="10"/>
    <w:rsid w:val="00C2646C"/>
    <w:rPr>
      <w:rFonts w:asciiTheme="minorHAnsi" w:eastAsiaTheme="minorEastAsia" w:hAnsiTheme="minorHAnsi" w:cstheme="minorBidi"/>
      <w:color w:val="0E1B8D"/>
      <w:sz w:val="28"/>
    </w:rPr>
  </w:style>
  <w:style w:type="paragraph" w:styleId="Caption">
    <w:name w:val="caption"/>
    <w:basedOn w:val="Normal"/>
    <w:next w:val="Normal"/>
    <w:link w:val="CaptionChar"/>
    <w:uiPriority w:val="35"/>
    <w:qFormat/>
    <w:rsid w:val="00C2646C"/>
    <w:pPr>
      <w:keepNext/>
      <w:spacing w:before="120" w:line="240" w:lineRule="auto"/>
      <w:jc w:val="center"/>
    </w:pPr>
    <w:rPr>
      <w:rFonts w:asciiTheme="minorHAnsi" w:eastAsia="Times New Roman" w:hAnsiTheme="minorHAnsi" w:cs="Times New Roman"/>
      <w:b/>
      <w:szCs w:val="24"/>
      <w:lang w:val="en-GB"/>
    </w:rPr>
  </w:style>
  <w:style w:type="paragraph" w:customStyle="1" w:styleId="TableText">
    <w:name w:val="Table Text"/>
    <w:link w:val="TableTextChar"/>
    <w:uiPriority w:val="5"/>
    <w:rsid w:val="00C2646C"/>
    <w:pPr>
      <w:spacing w:before="60" w:after="60" w:line="240" w:lineRule="auto"/>
    </w:pPr>
    <w:rPr>
      <w:rFonts w:asciiTheme="minorHAnsi" w:eastAsia="Times New Roman" w:hAnsiTheme="minorHAnsi" w:cs="Times New Roman"/>
      <w:sz w:val="20"/>
    </w:rPr>
  </w:style>
  <w:style w:type="character" w:customStyle="1" w:styleId="TableTextChar">
    <w:name w:val="Table Text Char"/>
    <w:basedOn w:val="DefaultParagraphFont"/>
    <w:link w:val="TableText"/>
    <w:uiPriority w:val="5"/>
    <w:rsid w:val="00C2646C"/>
    <w:rPr>
      <w:rFonts w:asciiTheme="minorHAnsi" w:eastAsia="Times New Roman" w:hAnsiTheme="minorHAnsi" w:cs="Times New Roman"/>
      <w:sz w:val="20"/>
    </w:rPr>
  </w:style>
  <w:style w:type="paragraph" w:customStyle="1" w:styleId="AnnexH1">
    <w:name w:val="Annex H1"/>
    <w:basedOn w:val="BodyText"/>
    <w:next w:val="AnnexH2"/>
    <w:link w:val="AnnexH1Char"/>
    <w:qFormat/>
    <w:rsid w:val="00C2646C"/>
    <w:pPr>
      <w:pageBreakBefore/>
      <w:numPr>
        <w:numId w:val="1"/>
      </w:numPr>
      <w:pBdr>
        <w:bottom w:val="single" w:sz="4" w:space="1" w:color="0E1B8D"/>
      </w:pBdr>
      <w:spacing w:after="240" w:line="240" w:lineRule="auto"/>
    </w:pPr>
    <w:rPr>
      <w:rFonts w:asciiTheme="minorHAnsi" w:eastAsiaTheme="majorEastAsia" w:hAnsiTheme="minorHAnsi" w:cs="Times New Roman"/>
      <w:b/>
      <w:color w:val="0E1B8D"/>
      <w:sz w:val="36"/>
      <w:szCs w:val="40"/>
    </w:rPr>
  </w:style>
  <w:style w:type="paragraph" w:customStyle="1" w:styleId="AnnexH3">
    <w:name w:val="Annex H3"/>
    <w:next w:val="Normal"/>
    <w:unhideWhenUsed/>
    <w:rsid w:val="00C2646C"/>
    <w:pPr>
      <w:numPr>
        <w:ilvl w:val="2"/>
        <w:numId w:val="1"/>
      </w:numPr>
      <w:tabs>
        <w:tab w:val="left" w:pos="851"/>
      </w:tabs>
      <w:spacing w:before="60" w:line="240" w:lineRule="auto"/>
      <w:outlineLvl w:val="2"/>
    </w:pPr>
    <w:rPr>
      <w:rFonts w:asciiTheme="minorHAnsi" w:eastAsia="Times New Roman" w:hAnsiTheme="minorHAnsi" w:cs="Times New Roman"/>
      <w:b/>
      <w:color w:val="0E1B8D"/>
      <w:sz w:val="28"/>
      <w:lang w:val="en-GB"/>
    </w:rPr>
  </w:style>
  <w:style w:type="paragraph" w:customStyle="1" w:styleId="AnnexH2">
    <w:name w:val="Annex H2"/>
    <w:next w:val="Normal"/>
    <w:link w:val="AnnexH2Char"/>
    <w:qFormat/>
    <w:rsid w:val="00C2646C"/>
    <w:pPr>
      <w:keepNext/>
      <w:numPr>
        <w:ilvl w:val="1"/>
        <w:numId w:val="1"/>
      </w:numPr>
      <w:spacing w:line="240" w:lineRule="auto"/>
      <w:outlineLvl w:val="1"/>
    </w:pPr>
    <w:rPr>
      <w:rFonts w:asciiTheme="minorHAnsi" w:eastAsia="Times New Roman" w:hAnsiTheme="minorHAnsi" w:cs="Times New Roman"/>
      <w:b/>
      <w:color w:val="0E1B8D"/>
      <w:sz w:val="32"/>
      <w:lang w:val="en-GB"/>
    </w:rPr>
  </w:style>
  <w:style w:type="paragraph" w:customStyle="1" w:styleId="AnnexH4">
    <w:name w:val="Annex H4"/>
    <w:next w:val="Normal"/>
    <w:unhideWhenUsed/>
    <w:qFormat/>
    <w:rsid w:val="00C2646C"/>
    <w:pPr>
      <w:numPr>
        <w:ilvl w:val="3"/>
        <w:numId w:val="1"/>
      </w:numPr>
      <w:spacing w:before="240" w:after="60"/>
    </w:pPr>
    <w:rPr>
      <w:rFonts w:asciiTheme="minorHAnsi" w:eastAsia="Times New Roman" w:hAnsiTheme="minorHAnsi" w:cs="Times New Roman"/>
      <w:b/>
      <w:color w:val="0E1B8D"/>
      <w:sz w:val="24"/>
      <w:szCs w:val="24"/>
      <w:lang w:val="en-GB"/>
    </w:rPr>
  </w:style>
  <w:style w:type="character" w:customStyle="1" w:styleId="AnnexH2Char">
    <w:name w:val="Annex H2 Char"/>
    <w:basedOn w:val="Heading1Char"/>
    <w:link w:val="AnnexH2"/>
    <w:rsid w:val="00C2646C"/>
    <w:rPr>
      <w:rFonts w:asciiTheme="minorHAnsi" w:eastAsia="Times New Roman" w:hAnsiTheme="minorHAnsi" w:cs="Times New Roman"/>
      <w:b/>
      <w:iCs w:val="0"/>
      <w:color w:val="0E1B8D"/>
      <w:sz w:val="32"/>
      <w:lang w:val="en-GB"/>
    </w:rPr>
  </w:style>
  <w:style w:type="paragraph" w:customStyle="1" w:styleId="Comments">
    <w:name w:val="Comments"/>
    <w:uiPriority w:val="12"/>
    <w:qFormat/>
    <w:rsid w:val="00C2646C"/>
    <w:rPr>
      <w:color w:val="4F81BD" w:themeColor="accent1"/>
    </w:rPr>
  </w:style>
  <w:style w:type="table" w:customStyle="1" w:styleId="SITATable">
    <w:name w:val="SITA Table"/>
    <w:basedOn w:val="TableNormal"/>
    <w:uiPriority w:val="99"/>
    <w:rsid w:val="0036570B"/>
    <w:pPr>
      <w:spacing w:after="0" w:line="240" w:lineRule="auto"/>
    </w:pPr>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CellMar>
        <w:top w:w="28" w:type="dxa"/>
        <w:bottom w:w="28" w:type="dxa"/>
      </w:tblCellMar>
    </w:tblPr>
    <w:tblStylePr w:type="firstRow">
      <w:rPr>
        <w:rFonts w:asciiTheme="majorHAnsi" w:hAnsiTheme="majorHAnsi"/>
        <w:b/>
        <w:color w:val="0E1B8D"/>
        <w:sz w:val="22"/>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cBorders>
        <w:shd w:val="clear" w:color="auto" w:fill="DBE5F1" w:themeFill="accent1" w:themeFillTint="33"/>
      </w:tcPr>
    </w:tblStylePr>
  </w:style>
  <w:style w:type="paragraph" w:styleId="NoSpacing">
    <w:name w:val="No Spacing"/>
    <w:link w:val="NoSpacingChar"/>
    <w:uiPriority w:val="11"/>
    <w:qFormat/>
    <w:rsid w:val="00C2646C"/>
    <w:pPr>
      <w:spacing w:after="0" w:line="240" w:lineRule="auto"/>
    </w:pPr>
    <w:rPr>
      <w:rFonts w:asciiTheme="minorHAnsi" w:eastAsiaTheme="minorEastAsia" w:hAnsiTheme="minorHAnsi" w:cstheme="minorBidi"/>
    </w:rPr>
  </w:style>
  <w:style w:type="character" w:customStyle="1" w:styleId="NoSpacingChar">
    <w:name w:val="No Spacing Char"/>
    <w:basedOn w:val="DefaultParagraphFont"/>
    <w:link w:val="NoSpacing"/>
    <w:uiPriority w:val="11"/>
    <w:rsid w:val="00C2646C"/>
    <w:rPr>
      <w:rFonts w:asciiTheme="minorHAnsi" w:eastAsiaTheme="minorEastAsia" w:hAnsiTheme="minorHAnsi" w:cstheme="minorBidi"/>
    </w:rPr>
  </w:style>
  <w:style w:type="paragraph" w:customStyle="1" w:styleId="Cover">
    <w:name w:val="Cover"/>
    <w:basedOn w:val="Title"/>
    <w:link w:val="CoverChar"/>
    <w:uiPriority w:val="11"/>
    <w:unhideWhenUsed/>
    <w:rsid w:val="00C2646C"/>
    <w:pPr>
      <w:spacing w:before="600" w:after="0"/>
    </w:pPr>
    <w:rPr>
      <w:color w:val="000066"/>
      <w:sz w:val="48"/>
      <w:szCs w:val="48"/>
    </w:rPr>
  </w:style>
  <w:style w:type="character" w:customStyle="1" w:styleId="CoverChar">
    <w:name w:val="Cover Char"/>
    <w:basedOn w:val="TitleChar"/>
    <w:link w:val="Cover"/>
    <w:uiPriority w:val="11"/>
    <w:rsid w:val="00C2646C"/>
    <w:rPr>
      <w:rFonts w:asciiTheme="majorHAnsi" w:eastAsiaTheme="majorEastAsia" w:hAnsiTheme="majorHAnsi"/>
      <w:color w:val="000066"/>
      <w:sz w:val="48"/>
      <w:szCs w:val="48"/>
    </w:rPr>
  </w:style>
  <w:style w:type="paragraph" w:styleId="BalloonText">
    <w:name w:val="Balloon Text"/>
    <w:basedOn w:val="Normal"/>
    <w:link w:val="BalloonTextChar"/>
    <w:uiPriority w:val="99"/>
    <w:semiHidden/>
    <w:unhideWhenUsed/>
    <w:rsid w:val="00C264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646C"/>
    <w:rPr>
      <w:rFonts w:ascii="Segoe UI" w:hAnsi="Segoe UI" w:cs="Segoe UI"/>
      <w:sz w:val="18"/>
      <w:szCs w:val="18"/>
    </w:rPr>
  </w:style>
  <w:style w:type="character" w:customStyle="1" w:styleId="AnnexH1Char">
    <w:name w:val="Annex H1 Char"/>
    <w:basedOn w:val="DefaultParagraphFont"/>
    <w:link w:val="AnnexH1"/>
    <w:rsid w:val="00C2646C"/>
    <w:rPr>
      <w:rFonts w:asciiTheme="minorHAnsi" w:eastAsiaTheme="majorEastAsia" w:hAnsiTheme="minorHAnsi" w:cs="Times New Roman"/>
      <w:b/>
      <w:color w:val="0E1B8D"/>
      <w:sz w:val="36"/>
      <w:szCs w:val="40"/>
    </w:rPr>
  </w:style>
  <w:style w:type="paragraph" w:styleId="BodyText">
    <w:name w:val="Body Text"/>
    <w:basedOn w:val="Normal"/>
    <w:link w:val="BodyTextChar"/>
    <w:uiPriority w:val="99"/>
    <w:semiHidden/>
    <w:unhideWhenUsed/>
    <w:rsid w:val="00C2646C"/>
  </w:style>
  <w:style w:type="character" w:customStyle="1" w:styleId="BodyTextChar">
    <w:name w:val="Body Text Char"/>
    <w:basedOn w:val="DefaultParagraphFont"/>
    <w:link w:val="BodyText"/>
    <w:uiPriority w:val="99"/>
    <w:semiHidden/>
    <w:rsid w:val="00C2646C"/>
  </w:style>
  <w:style w:type="paragraph" w:styleId="BlockText">
    <w:name w:val="Block Text"/>
    <w:basedOn w:val="Normal"/>
    <w:uiPriority w:val="99"/>
    <w:semiHidden/>
    <w:unhideWhenUsed/>
    <w:rsid w:val="00C2646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FootnoteReference">
    <w:name w:val="footnote reference"/>
    <w:basedOn w:val="DefaultParagraphFont"/>
    <w:uiPriority w:val="99"/>
    <w:semiHidden/>
    <w:unhideWhenUsed/>
    <w:rsid w:val="00C2646C"/>
    <w:rPr>
      <w:vertAlign w:val="superscript"/>
    </w:rPr>
  </w:style>
  <w:style w:type="paragraph" w:styleId="FootnoteText">
    <w:name w:val="footnote text"/>
    <w:basedOn w:val="Normal"/>
    <w:link w:val="FootnoteTextChar"/>
    <w:uiPriority w:val="99"/>
    <w:semiHidden/>
    <w:unhideWhenUsed/>
    <w:rsid w:val="00C264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646C"/>
    <w:rPr>
      <w:sz w:val="20"/>
      <w:szCs w:val="20"/>
    </w:rPr>
  </w:style>
  <w:style w:type="character" w:styleId="IntenseEmphasis">
    <w:name w:val="Intense Emphasis"/>
    <w:basedOn w:val="DefaultParagraphFont"/>
    <w:uiPriority w:val="21"/>
    <w:qFormat/>
    <w:rsid w:val="00C2646C"/>
    <w:rPr>
      <w:b/>
      <w:i/>
      <w:iCs/>
    </w:rPr>
  </w:style>
  <w:style w:type="paragraph" w:styleId="IntenseQuote">
    <w:name w:val="Intense Quote"/>
    <w:basedOn w:val="BlockText"/>
    <w:next w:val="Normal"/>
    <w:link w:val="IntenseQuoteChar"/>
    <w:uiPriority w:val="30"/>
    <w:qFormat/>
    <w:rsid w:val="00C2646C"/>
    <w:pPr>
      <w:pBdr>
        <w:top w:val="single" w:sz="4" w:space="10" w:color="4F81BD" w:themeColor="accent1"/>
        <w:bottom w:val="single" w:sz="4" w:space="10" w:color="4F81BD" w:themeColor="accent1"/>
      </w:pBdr>
      <w:spacing w:before="240" w:line="240" w:lineRule="auto"/>
      <w:ind w:left="0" w:right="862"/>
      <w:jc w:val="left"/>
    </w:pPr>
    <w:rPr>
      <w:i w:val="0"/>
      <w:iCs w:val="0"/>
      <w:color w:val="auto"/>
    </w:rPr>
  </w:style>
  <w:style w:type="character" w:customStyle="1" w:styleId="IntenseQuoteChar">
    <w:name w:val="Intense Quote Char"/>
    <w:basedOn w:val="DefaultParagraphFont"/>
    <w:link w:val="IntenseQuote"/>
    <w:uiPriority w:val="30"/>
    <w:rsid w:val="00C2646C"/>
    <w:rPr>
      <w:rFonts w:asciiTheme="minorHAnsi" w:eastAsiaTheme="minorEastAsia" w:hAnsiTheme="minorHAnsi" w:cstheme="minorBidi"/>
    </w:rPr>
  </w:style>
  <w:style w:type="character" w:styleId="IntenseReference">
    <w:name w:val="Intense Reference"/>
    <w:basedOn w:val="DefaultParagraphFont"/>
    <w:uiPriority w:val="32"/>
    <w:qFormat/>
    <w:rsid w:val="00C2646C"/>
    <w:rPr>
      <w:b/>
      <w:bCs/>
      <w:smallCaps/>
      <w:color w:val="auto"/>
      <w:spacing w:val="5"/>
    </w:rPr>
  </w:style>
  <w:style w:type="paragraph" w:customStyle="1" w:styleId="SITARegistration">
    <w:name w:val="SITA_Registration"/>
    <w:uiPriority w:val="10"/>
    <w:qFormat/>
    <w:rsid w:val="00C2646C"/>
    <w:pPr>
      <w:jc w:val="center"/>
    </w:pPr>
    <w:rPr>
      <w:color w:val="808080" w:themeColor="background1" w:themeShade="80"/>
      <w:sz w:val="14"/>
      <w:szCs w:val="16"/>
    </w:rPr>
  </w:style>
  <w:style w:type="character" w:styleId="Strong">
    <w:name w:val="Strong"/>
    <w:basedOn w:val="DefaultParagraphFont"/>
    <w:qFormat/>
    <w:rsid w:val="00C2646C"/>
    <w:rPr>
      <w:b/>
      <w:bCs/>
    </w:rPr>
  </w:style>
  <w:style w:type="character" w:styleId="SubtleReference">
    <w:name w:val="Subtle Reference"/>
    <w:basedOn w:val="DefaultParagraphFont"/>
    <w:uiPriority w:val="31"/>
    <w:qFormat/>
    <w:rsid w:val="00C2646C"/>
    <w:rPr>
      <w:smallCaps/>
      <w:color w:val="5A5A5A" w:themeColor="text1" w:themeTint="A5"/>
    </w:rPr>
  </w:style>
  <w:style w:type="character" w:styleId="PlaceholderText">
    <w:name w:val="Placeholder Text"/>
    <w:basedOn w:val="DefaultParagraphFont"/>
    <w:uiPriority w:val="99"/>
    <w:semiHidden/>
    <w:rsid w:val="00E030BC"/>
    <w:rPr>
      <w:color w:val="808080"/>
    </w:rPr>
  </w:style>
  <w:style w:type="paragraph" w:customStyle="1" w:styleId="Figure">
    <w:name w:val="Figure"/>
    <w:next w:val="Caption"/>
    <w:link w:val="FigureChar"/>
    <w:qFormat/>
    <w:rsid w:val="00AC7C1D"/>
    <w:pPr>
      <w:keepNext/>
      <w:spacing w:after="240" w:line="240" w:lineRule="auto"/>
      <w:jc w:val="center"/>
    </w:pPr>
    <w:rPr>
      <w:noProof/>
      <w:lang w:eastAsia="en-GB"/>
    </w:rPr>
  </w:style>
  <w:style w:type="paragraph" w:customStyle="1" w:styleId="TableHeading">
    <w:name w:val="Table Heading"/>
    <w:basedOn w:val="TableText"/>
    <w:link w:val="TableHeadingChar"/>
    <w:qFormat/>
    <w:rsid w:val="00AC7C1D"/>
    <w:rPr>
      <w:b/>
      <w:color w:val="0E1B8D"/>
    </w:rPr>
  </w:style>
  <w:style w:type="character" w:customStyle="1" w:styleId="FigureChar">
    <w:name w:val="Figure Char"/>
    <w:basedOn w:val="DefaultParagraphFont"/>
    <w:link w:val="Figure"/>
    <w:rsid w:val="00AC7C1D"/>
    <w:rPr>
      <w:noProof/>
      <w:lang w:eastAsia="en-GB"/>
    </w:rPr>
  </w:style>
  <w:style w:type="character" w:customStyle="1" w:styleId="TableHeadingChar">
    <w:name w:val="Table Heading Char"/>
    <w:basedOn w:val="TableTextChar"/>
    <w:link w:val="TableHeading"/>
    <w:rsid w:val="00AC7C1D"/>
    <w:rPr>
      <w:rFonts w:asciiTheme="minorHAnsi" w:eastAsia="Times New Roman" w:hAnsiTheme="minorHAnsi" w:cs="Times New Roman"/>
      <w:b/>
      <w:color w:val="0E1B8D"/>
      <w:sz w:val="20"/>
    </w:rPr>
  </w:style>
  <w:style w:type="table" w:styleId="TableGrid">
    <w:name w:val="Table Grid"/>
    <w:basedOn w:val="TableNormal"/>
    <w:rsid w:val="003657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
    <w:name w:val="Specification"/>
    <w:basedOn w:val="ListParagraph"/>
    <w:qFormat/>
    <w:rsid w:val="009A07C6"/>
    <w:pPr>
      <w:spacing w:after="120" w:line="240" w:lineRule="auto"/>
      <w:jc w:val="left"/>
      <w:outlineLvl w:val="9"/>
    </w:pPr>
    <w:rPr>
      <w:rFonts w:ascii="Calibri" w:eastAsia="Times New Roman" w:hAnsi="Calibri" w:cs="Times New Roman"/>
      <w:sz w:val="24"/>
      <w:szCs w:val="24"/>
    </w:rPr>
  </w:style>
  <w:style w:type="character" w:styleId="CommentReference">
    <w:name w:val="annotation reference"/>
    <w:basedOn w:val="DefaultParagraphFont"/>
    <w:uiPriority w:val="99"/>
    <w:semiHidden/>
    <w:unhideWhenUsed/>
    <w:rsid w:val="004651ED"/>
    <w:rPr>
      <w:sz w:val="16"/>
      <w:szCs w:val="16"/>
    </w:rPr>
  </w:style>
  <w:style w:type="paragraph" w:styleId="CommentText">
    <w:name w:val="annotation text"/>
    <w:basedOn w:val="Normal"/>
    <w:link w:val="CommentTextChar"/>
    <w:uiPriority w:val="99"/>
    <w:unhideWhenUsed/>
    <w:rsid w:val="004651ED"/>
    <w:pPr>
      <w:spacing w:line="240" w:lineRule="auto"/>
    </w:pPr>
    <w:rPr>
      <w:sz w:val="20"/>
      <w:szCs w:val="20"/>
    </w:rPr>
  </w:style>
  <w:style w:type="character" w:customStyle="1" w:styleId="CommentTextChar">
    <w:name w:val="Comment Text Char"/>
    <w:basedOn w:val="DefaultParagraphFont"/>
    <w:link w:val="CommentText"/>
    <w:uiPriority w:val="99"/>
    <w:rsid w:val="004651ED"/>
    <w:rPr>
      <w:sz w:val="20"/>
      <w:szCs w:val="20"/>
    </w:rPr>
  </w:style>
  <w:style w:type="paragraph" w:styleId="CommentSubject">
    <w:name w:val="annotation subject"/>
    <w:basedOn w:val="CommentText"/>
    <w:next w:val="CommentText"/>
    <w:link w:val="CommentSubjectChar"/>
    <w:uiPriority w:val="99"/>
    <w:semiHidden/>
    <w:unhideWhenUsed/>
    <w:rsid w:val="004651ED"/>
    <w:rPr>
      <w:b/>
      <w:bCs/>
    </w:rPr>
  </w:style>
  <w:style w:type="character" w:customStyle="1" w:styleId="CommentSubjectChar">
    <w:name w:val="Comment Subject Char"/>
    <w:basedOn w:val="CommentTextChar"/>
    <w:link w:val="CommentSubject"/>
    <w:uiPriority w:val="99"/>
    <w:semiHidden/>
    <w:rsid w:val="004651ED"/>
    <w:rPr>
      <w:b/>
      <w:bCs/>
      <w:sz w:val="20"/>
      <w:szCs w:val="20"/>
    </w:rPr>
  </w:style>
  <w:style w:type="character" w:customStyle="1" w:styleId="ListParagraphChar">
    <w:name w:val="List Paragraph Char"/>
    <w:aliases w:val="Bulletted Char,AB List 1 Char,lp1 Char,Table of contents numbered Char,TOC style Char,Bullet List Char,FooterText Char,numbered Char,List Paragraph1 Char,Paragraphe de liste1 Char,Bulletr List Paragraph Char,列出段落 Char,列出段落1 Char"/>
    <w:basedOn w:val="DefaultParagraphFont"/>
    <w:link w:val="ListParagraph"/>
    <w:uiPriority w:val="34"/>
    <w:qFormat/>
    <w:locked/>
    <w:rsid w:val="000B1A52"/>
    <w:rPr>
      <w:rFonts w:asciiTheme="minorHAnsi" w:hAnsiTheme="minorHAnsi"/>
    </w:rPr>
  </w:style>
  <w:style w:type="numbering" w:customStyle="1" w:styleId="Style1">
    <w:name w:val="Style1"/>
    <w:uiPriority w:val="99"/>
    <w:rsid w:val="0072760B"/>
    <w:pPr>
      <w:numPr>
        <w:numId w:val="20"/>
      </w:numPr>
    </w:pPr>
  </w:style>
  <w:style w:type="paragraph" w:styleId="Revision">
    <w:name w:val="Revision"/>
    <w:hidden/>
    <w:uiPriority w:val="99"/>
    <w:semiHidden/>
    <w:rsid w:val="008644ED"/>
    <w:pPr>
      <w:spacing w:after="0" w:line="240" w:lineRule="auto"/>
    </w:pPr>
  </w:style>
  <w:style w:type="table" w:customStyle="1" w:styleId="TableGrid1">
    <w:name w:val="Table Grid1"/>
    <w:basedOn w:val="TableNormal"/>
    <w:next w:val="TableGrid"/>
    <w:uiPriority w:val="59"/>
    <w:rsid w:val="00EF035C"/>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65575"/>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7D0577"/>
    <w:pPr>
      <w:spacing w:before="100" w:beforeAutospacing="1" w:after="100" w:afterAutospacing="1" w:line="240" w:lineRule="auto"/>
      <w:jc w:val="left"/>
    </w:pPr>
    <w:rPr>
      <w:rFonts w:ascii="Arial Unicode MS" w:eastAsia="Arial Unicode MS" w:hAnsi="Arial Unicode MS" w:cs="Arial Unicode MS"/>
      <w:color w:val="000000"/>
      <w:sz w:val="24"/>
      <w:szCs w:val="24"/>
    </w:rPr>
  </w:style>
  <w:style w:type="paragraph" w:customStyle="1" w:styleId="Comment">
    <w:name w:val="Comment"/>
    <w:basedOn w:val="Normal"/>
    <w:qFormat/>
    <w:rsid w:val="002C0DE8"/>
    <w:pPr>
      <w:spacing w:line="240" w:lineRule="auto"/>
      <w:jc w:val="left"/>
    </w:pPr>
    <w:rPr>
      <w:rFonts w:ascii="Calibri" w:eastAsia="Times New Roman" w:hAnsi="Calibri" w:cs="Times New Roman"/>
      <w:i/>
      <w:color w:val="0070C0"/>
      <w:szCs w:val="20"/>
    </w:rPr>
  </w:style>
  <w:style w:type="table" w:customStyle="1" w:styleId="TableGrid4">
    <w:name w:val="Table Grid4"/>
    <w:basedOn w:val="TableNormal"/>
    <w:next w:val="TableGrid"/>
    <w:rsid w:val="00154656"/>
    <w:pPr>
      <w:spacing w:after="0" w:line="240" w:lineRule="auto"/>
    </w:pPr>
    <w:rPr>
      <w:rFonts w:eastAsia="Calibri Light"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447B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ptionChar">
    <w:name w:val="Caption Char"/>
    <w:link w:val="Caption"/>
    <w:rsid w:val="001F2BD9"/>
    <w:rPr>
      <w:rFonts w:asciiTheme="minorHAnsi" w:eastAsia="Times New Roman" w:hAnsiTheme="minorHAnsi" w:cs="Times New Roman"/>
      <w:b/>
      <w:szCs w:val="24"/>
      <w:lang w:val="en-GB"/>
    </w:rPr>
  </w:style>
  <w:style w:type="paragraph" w:customStyle="1" w:styleId="Default">
    <w:name w:val="Default"/>
    <w:rsid w:val="006E36FF"/>
    <w:pPr>
      <w:widowControl w:val="0"/>
      <w:autoSpaceDE w:val="0"/>
      <w:autoSpaceDN w:val="0"/>
      <w:adjustRightInd w:val="0"/>
      <w:spacing w:after="0" w:line="240" w:lineRule="auto"/>
    </w:pPr>
    <w:rPr>
      <w:rFonts w:ascii="Arial Narrow" w:eastAsia="Times New Roman" w:hAnsi="Arial Narrow" w:cs="Arial Narrow"/>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74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teams.microsoft.com/l/meetup-join/19%3ameeting_NWZhZDk1OTUtY2U3ZC00Nzc2LWJlNGMtOTliNGUwNDUzZTNj%40thread.v2/0?context=%7b%22Tid%22%3a%2248cd5724-88c7-48c3-a665-945436edd7fc%22%2c%22Oid%22%3a%227f31f060-5686-4639-8b33-89e7606dc7f3%22%7d"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from%20D\ED\Industry%20Transformation%20Unit%20SITA%20(ITU)\SMME%20Training%20&amp;%20Innovation\Training%202023.24\Training%20Specification\Annexure%201%20Bid%20Specification%20template%20v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889C5701ACB4D2DB3AAFD223BE9FE30"/>
        <w:category>
          <w:name w:val="General"/>
          <w:gallery w:val="placeholder"/>
        </w:category>
        <w:types>
          <w:type w:val="bbPlcHdr"/>
        </w:types>
        <w:behaviors>
          <w:behavior w:val="content"/>
        </w:behaviors>
        <w:guid w:val="{5F5B42E6-DDD5-499A-ABF5-3B9FB3AEA9CD}"/>
      </w:docPartPr>
      <w:docPartBody>
        <w:p w:rsidR="00C05048" w:rsidRDefault="007A6F48">
          <w:pPr>
            <w:pStyle w:val="2889C5701ACB4D2DB3AAFD223BE9FE30"/>
          </w:pPr>
          <w:r w:rsidRPr="007F1C0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F48"/>
    <w:rsid w:val="000B2C06"/>
    <w:rsid w:val="002E3A39"/>
    <w:rsid w:val="00353069"/>
    <w:rsid w:val="00355555"/>
    <w:rsid w:val="004D67FF"/>
    <w:rsid w:val="00503AF5"/>
    <w:rsid w:val="005D4291"/>
    <w:rsid w:val="006238E2"/>
    <w:rsid w:val="00627B03"/>
    <w:rsid w:val="006A41D4"/>
    <w:rsid w:val="007A6F48"/>
    <w:rsid w:val="008C2565"/>
    <w:rsid w:val="00917AAA"/>
    <w:rsid w:val="0095377C"/>
    <w:rsid w:val="00985545"/>
    <w:rsid w:val="009E3E05"/>
    <w:rsid w:val="009F0EB3"/>
    <w:rsid w:val="00BA1F71"/>
    <w:rsid w:val="00BE5384"/>
    <w:rsid w:val="00C05048"/>
    <w:rsid w:val="00C53837"/>
    <w:rsid w:val="00D15EC0"/>
    <w:rsid w:val="00D66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2889C5701ACB4D2DB3AAFD223BE9FE30">
    <w:name w:val="2889C5701ACB4D2DB3AAFD223BE9FE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ITA">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08BE76-19C4-4697-8768-FCC9740E7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Annexure 1 Bid Specification template v2.0</Template>
  <TotalTime>2</TotalTime>
  <Pages>22</Pages>
  <Words>6224</Words>
  <Characters>35480</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SITA</Company>
  <LinksUpToDate>false</LinksUpToDate>
  <CharactersWithSpaces>41621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Kgosi Marogoa</dc:creator>
  <cp:keywords/>
  <dc:description/>
  <cp:lastModifiedBy>Audrey Matlapeng</cp:lastModifiedBy>
  <cp:revision>4</cp:revision>
  <cp:lastPrinted>2017-11-22T15:08:00Z</cp:lastPrinted>
  <dcterms:created xsi:type="dcterms:W3CDTF">2023-09-20T08:40:00Z</dcterms:created>
  <dcterms:modified xsi:type="dcterms:W3CDTF">2023-09-20T11:23:00Z</dcterms:modified>
</cp:coreProperties>
</file>