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4735" w14:textId="50B9E66B" w:rsidR="00A02E5D" w:rsidRPr="00007909" w:rsidRDefault="00A02E5D" w:rsidP="00A02E5D">
      <w:pPr>
        <w:widowControl w:val="0"/>
        <w:spacing w:after="0" w:line="240" w:lineRule="auto"/>
        <w:jc w:val="center"/>
        <w:rPr>
          <w:rFonts w:ascii="Arial" w:eastAsia="Times New Roman" w:hAnsi="Arial" w:cs="Arial"/>
          <w:snapToGrid w:val="0"/>
          <w:color w:val="000000"/>
          <w:sz w:val="20"/>
          <w:szCs w:val="20"/>
          <w:lang w:val="en-US"/>
        </w:rPr>
      </w:pPr>
    </w:p>
    <w:p w14:paraId="705F7306" w14:textId="77777777" w:rsidR="00A02E5D" w:rsidRPr="00007909" w:rsidRDefault="00A02E5D" w:rsidP="00A02E5D">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18CCA4EB" w14:textId="77777777" w:rsidR="00A02E5D" w:rsidRPr="00007909" w:rsidRDefault="00A02E5D" w:rsidP="00A02E5D">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7DDF8909" w14:textId="77777777" w:rsidR="00A02E5D" w:rsidRDefault="00A02E5D" w:rsidP="00A02E5D">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007909">
        <w:rPr>
          <w:rFonts w:ascii="Arial" w:eastAsia="Times New Roman" w:hAnsi="Arial" w:cs="Arial"/>
          <w:b/>
          <w:sz w:val="24"/>
          <w:szCs w:val="24"/>
        </w:rPr>
        <w:t>TENDER NO.:8/3/1-</w:t>
      </w:r>
      <w:r>
        <w:rPr>
          <w:rFonts w:ascii="Arial" w:eastAsia="Times New Roman" w:hAnsi="Arial" w:cs="Arial"/>
          <w:b/>
          <w:sz w:val="24"/>
          <w:szCs w:val="24"/>
        </w:rPr>
        <w:t>35</w:t>
      </w:r>
      <w:r w:rsidRPr="00007909">
        <w:rPr>
          <w:rFonts w:ascii="Arial" w:eastAsia="Times New Roman" w:hAnsi="Arial" w:cs="Arial"/>
          <w:b/>
          <w:sz w:val="24"/>
          <w:szCs w:val="24"/>
        </w:rPr>
        <w:t>/202</w:t>
      </w:r>
      <w:r>
        <w:rPr>
          <w:rFonts w:ascii="Arial" w:eastAsia="Times New Roman" w:hAnsi="Arial" w:cs="Arial"/>
          <w:b/>
          <w:sz w:val="24"/>
          <w:szCs w:val="24"/>
        </w:rPr>
        <w:t>3</w:t>
      </w:r>
    </w:p>
    <w:p w14:paraId="03990AEB" w14:textId="77777777" w:rsidR="00A02E5D" w:rsidRPr="00007909" w:rsidRDefault="00A02E5D" w:rsidP="00A02E5D">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Pr>
          <w:rFonts w:ascii="Arial" w:eastAsia="Times New Roman" w:hAnsi="Arial" w:cs="Arial"/>
          <w:b/>
          <w:sz w:val="24"/>
          <w:szCs w:val="24"/>
        </w:rPr>
        <w:t>Notice No: 217/2023</w:t>
      </w:r>
    </w:p>
    <w:p w14:paraId="21449B89" w14:textId="77777777" w:rsidR="00A02E5D" w:rsidRPr="00007909" w:rsidRDefault="00A02E5D" w:rsidP="00A02E5D">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51736AD2" w14:textId="7F16FEDE" w:rsidR="00A02E5D" w:rsidRPr="00A02E5D" w:rsidRDefault="00A02E5D" w:rsidP="00A02E5D">
      <w:pPr>
        <w:widowControl w:val="0"/>
        <w:tabs>
          <w:tab w:val="left" w:pos="0"/>
        </w:tabs>
        <w:autoSpaceDE w:val="0"/>
        <w:autoSpaceDN w:val="0"/>
        <w:adjustRightInd w:val="0"/>
        <w:spacing w:after="0" w:line="240" w:lineRule="auto"/>
        <w:jc w:val="center"/>
        <w:rPr>
          <w:rFonts w:ascii="Arial" w:eastAsia="Times New Roman" w:hAnsi="Arial" w:cs="Arial"/>
          <w:b/>
          <w:bCs/>
          <w:sz w:val="24"/>
          <w:szCs w:val="24"/>
          <w:u w:val="single"/>
        </w:rPr>
      </w:pPr>
      <w:r w:rsidRPr="00A02E5D">
        <w:rPr>
          <w:rFonts w:ascii="Arial" w:eastAsia="Times New Roman" w:hAnsi="Arial" w:cs="Arial"/>
          <w:b/>
          <w:sz w:val="24"/>
          <w:szCs w:val="24"/>
          <w:u w:val="single"/>
        </w:rPr>
        <w:t>CLOSING DATE</w:t>
      </w:r>
      <w:r w:rsidRPr="00A02E5D">
        <w:rPr>
          <w:rFonts w:ascii="Arial" w:eastAsia="Times New Roman" w:hAnsi="Arial" w:cs="Arial"/>
          <w:b/>
          <w:color w:val="000000" w:themeColor="text1"/>
          <w:sz w:val="24"/>
          <w:szCs w:val="24"/>
          <w:u w:val="single"/>
        </w:rPr>
        <w:t xml:space="preserve">: </w:t>
      </w:r>
      <w:r>
        <w:rPr>
          <w:rFonts w:ascii="Arial" w:eastAsia="Times New Roman" w:hAnsi="Arial" w:cs="Arial"/>
          <w:b/>
          <w:color w:val="000000" w:themeColor="text1"/>
          <w:sz w:val="24"/>
          <w:szCs w:val="24"/>
          <w:u w:val="single"/>
        </w:rPr>
        <w:t>23</w:t>
      </w:r>
      <w:r w:rsidRPr="00A02E5D">
        <w:rPr>
          <w:rFonts w:ascii="Arial" w:eastAsia="Times New Roman" w:hAnsi="Arial" w:cs="Arial"/>
          <w:b/>
          <w:color w:val="000000" w:themeColor="text1"/>
          <w:sz w:val="24"/>
          <w:szCs w:val="24"/>
          <w:u w:val="single"/>
        </w:rPr>
        <w:t>/1</w:t>
      </w:r>
      <w:r>
        <w:rPr>
          <w:rFonts w:ascii="Arial" w:eastAsia="Times New Roman" w:hAnsi="Arial" w:cs="Arial"/>
          <w:b/>
          <w:color w:val="000000" w:themeColor="text1"/>
          <w:sz w:val="24"/>
          <w:szCs w:val="24"/>
          <w:u w:val="single"/>
        </w:rPr>
        <w:t>1</w:t>
      </w:r>
      <w:r w:rsidRPr="00A02E5D">
        <w:rPr>
          <w:rFonts w:ascii="Arial" w:eastAsia="Times New Roman" w:hAnsi="Arial" w:cs="Arial"/>
          <w:b/>
          <w:color w:val="000000" w:themeColor="text1"/>
          <w:sz w:val="24"/>
          <w:szCs w:val="24"/>
          <w:u w:val="single"/>
        </w:rPr>
        <w:t>/2023</w:t>
      </w:r>
      <w:r w:rsidRPr="00A02E5D">
        <w:rPr>
          <w:rFonts w:ascii="Arial" w:eastAsia="Times New Roman" w:hAnsi="Arial" w:cs="Arial"/>
          <w:b/>
          <w:bCs/>
          <w:color w:val="FF0000"/>
          <w:sz w:val="24"/>
          <w:szCs w:val="24"/>
          <w:u w:val="single"/>
        </w:rPr>
        <w:t xml:space="preserve"> </w:t>
      </w:r>
      <w:r w:rsidRPr="00A02E5D">
        <w:rPr>
          <w:rFonts w:ascii="Arial" w:eastAsia="Times New Roman" w:hAnsi="Arial" w:cs="Arial"/>
          <w:b/>
          <w:bCs/>
          <w:sz w:val="24"/>
          <w:szCs w:val="24"/>
          <w:u w:val="single"/>
        </w:rPr>
        <w:t>AT 12H00</w:t>
      </w:r>
    </w:p>
    <w:p w14:paraId="53D5EB94" w14:textId="77777777" w:rsidR="00A02E5D" w:rsidRPr="00755A26" w:rsidRDefault="00A02E5D" w:rsidP="00A02E5D">
      <w:pPr>
        <w:jc w:val="center"/>
        <w:rPr>
          <w:rFonts w:cs="Arial"/>
          <w:b/>
          <w:bCs/>
          <w:color w:val="FF0000"/>
          <w:sz w:val="24"/>
          <w:szCs w:val="24"/>
          <w:lang w:eastAsia="en-ZA"/>
        </w:rPr>
      </w:pPr>
      <w:r w:rsidRPr="00755A26">
        <w:rPr>
          <w:rFonts w:cs="Arial"/>
          <w:b/>
          <w:bCs/>
          <w:sz w:val="24"/>
          <w:szCs w:val="24"/>
          <w:lang w:eastAsia="en-ZA"/>
        </w:rPr>
        <w:t xml:space="preserve">APPOINTMENT FOR </w:t>
      </w:r>
      <w:r>
        <w:rPr>
          <w:rFonts w:cs="Arial"/>
          <w:b/>
          <w:bCs/>
          <w:sz w:val="24"/>
          <w:szCs w:val="24"/>
          <w:lang w:eastAsia="en-ZA"/>
        </w:rPr>
        <w:t xml:space="preserve">A </w:t>
      </w:r>
      <w:r w:rsidRPr="00755A26">
        <w:rPr>
          <w:rFonts w:cs="Arial"/>
          <w:b/>
          <w:bCs/>
          <w:sz w:val="24"/>
          <w:szCs w:val="24"/>
          <w:lang w:eastAsia="en-ZA"/>
        </w:rPr>
        <w:t>PANEL</w:t>
      </w:r>
      <w:r>
        <w:rPr>
          <w:rFonts w:cs="Arial"/>
          <w:b/>
          <w:bCs/>
          <w:sz w:val="24"/>
          <w:szCs w:val="24"/>
          <w:lang w:eastAsia="en-ZA"/>
        </w:rPr>
        <w:t xml:space="preserve"> OF FOUR (4) SERVICE PROVIDERS FOR THE </w:t>
      </w:r>
      <w:r w:rsidRPr="00755A26">
        <w:rPr>
          <w:rFonts w:cs="Arial"/>
          <w:b/>
          <w:bCs/>
          <w:sz w:val="24"/>
          <w:szCs w:val="24"/>
          <w:lang w:eastAsia="en-ZA"/>
        </w:rPr>
        <w:t xml:space="preserve">SUPPLY OF CHEMICALS AND TESTING </w:t>
      </w:r>
      <w:r>
        <w:rPr>
          <w:rFonts w:cs="Arial"/>
          <w:b/>
          <w:bCs/>
          <w:sz w:val="24"/>
          <w:szCs w:val="24"/>
          <w:lang w:eastAsia="en-ZA"/>
        </w:rPr>
        <w:t xml:space="preserve">EQUIPMENT FOR THE PERIOD OF 36 MONTHS </w:t>
      </w:r>
      <w:r w:rsidRPr="00755A26">
        <w:rPr>
          <w:rFonts w:cs="Arial"/>
          <w:b/>
          <w:bCs/>
          <w:sz w:val="24"/>
          <w:szCs w:val="24"/>
          <w:lang w:eastAsia="en-ZA"/>
        </w:rPr>
        <w:t>ON AN AS-AND-WHEN REQUIRED BASIS</w:t>
      </w:r>
    </w:p>
    <w:p w14:paraId="440AEF90" w14:textId="77777777" w:rsidR="00A02E5D" w:rsidRDefault="00A02E5D" w:rsidP="00A02E5D">
      <w:pPr>
        <w:rPr>
          <w:rFonts w:cs="Arial"/>
          <w:sz w:val="24"/>
          <w:szCs w:val="24"/>
          <w:lang w:eastAsia="en-ZA"/>
        </w:rPr>
      </w:pPr>
      <w:bookmarkStart w:id="0" w:name="_Hlk64918088"/>
      <w:r w:rsidRPr="00007909">
        <w:rPr>
          <w:rFonts w:ascii="Arial" w:eastAsia="Times New Roman" w:hAnsi="Arial" w:cs="Arial"/>
          <w:lang w:eastAsia="en-ZA"/>
        </w:rPr>
        <w:t xml:space="preserve">In terms of Section 110 of the Municipal Finance Management Act, 2003 (No. 56 of 2003), tenders are hereby invited for the </w:t>
      </w:r>
      <w:r w:rsidRPr="0038751E">
        <w:rPr>
          <w:rFonts w:cs="Arial"/>
          <w:sz w:val="24"/>
          <w:szCs w:val="24"/>
          <w:lang w:eastAsia="en-ZA"/>
        </w:rPr>
        <w:t>APPOINTMENT FOR A PANEL OF FOUR (4) SERVICE PROVIDERS FOR THE SUPPLY OF CHEMICALS AND TESTING EQUIPMENT FOR THE PERIOD OF 36 MONTHS ON AN AS-AND-WHEN REQUIRED BASIS</w:t>
      </w:r>
    </w:p>
    <w:p w14:paraId="61871722" w14:textId="1D2F7D5C" w:rsidR="00A02E5D" w:rsidRPr="00A02E5D" w:rsidRDefault="00A02E5D" w:rsidP="00A02E5D">
      <w:pPr>
        <w:rPr>
          <w:rFonts w:ascii="Arial" w:eastAsia="Times New Roman" w:hAnsi="Arial" w:cs="Arial"/>
          <w:lang w:eastAsia="en-ZA"/>
        </w:rPr>
      </w:pPr>
      <w:r w:rsidRPr="00007909">
        <w:rPr>
          <w:rFonts w:ascii="Arial" w:eastAsia="Times New Roman" w:hAnsi="Arial" w:cs="Arial"/>
          <w:lang w:eastAsia="en-ZA"/>
        </w:rPr>
        <w:t xml:space="preserve">Tender documents and specifications are available and can be </w:t>
      </w:r>
      <w:r>
        <w:rPr>
          <w:rFonts w:ascii="Arial" w:eastAsia="Times New Roman" w:hAnsi="Arial" w:cs="Arial"/>
          <w:lang w:eastAsia="en-ZA"/>
        </w:rPr>
        <w:t xml:space="preserve">downloaded free on the e-tenders portal website: </w:t>
      </w:r>
      <w:hyperlink r:id="rId7" w:history="1">
        <w:r w:rsidRPr="001A3223">
          <w:rPr>
            <w:rStyle w:val="Hyperlink"/>
            <w:rFonts w:ascii="Arial" w:eastAsia="Times New Roman" w:hAnsi="Arial" w:cs="Arial"/>
            <w:lang w:eastAsia="en-ZA"/>
          </w:rPr>
          <w:t>www.etenders.gov.za</w:t>
        </w:r>
      </w:hyperlink>
      <w:r>
        <w:rPr>
          <w:rFonts w:ascii="Arial" w:eastAsia="Times New Roman" w:hAnsi="Arial" w:cs="Arial"/>
          <w:lang w:eastAsia="en-ZA"/>
        </w:rPr>
        <w:t xml:space="preserve">. Documents will not be sold.  </w:t>
      </w:r>
    </w:p>
    <w:p w14:paraId="168F6146" w14:textId="03389C00" w:rsidR="00A02E5D" w:rsidRPr="00007909" w:rsidRDefault="00A02E5D" w:rsidP="00A02E5D">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Pr>
          <w:rFonts w:ascii="Arial" w:eastAsia="Times New Roman" w:hAnsi="Arial" w:cs="Arial"/>
          <w:b/>
          <w:color w:val="000000" w:themeColor="text1"/>
        </w:rPr>
        <w:t>23</w:t>
      </w:r>
      <w:r>
        <w:rPr>
          <w:rFonts w:ascii="Arial" w:eastAsia="Times New Roman" w:hAnsi="Arial" w:cs="Arial"/>
          <w:b/>
          <w:color w:val="000000" w:themeColor="text1"/>
        </w:rPr>
        <w:t>/1</w:t>
      </w:r>
      <w:r>
        <w:rPr>
          <w:rFonts w:ascii="Arial" w:eastAsia="Times New Roman" w:hAnsi="Arial" w:cs="Arial"/>
          <w:b/>
          <w:color w:val="000000" w:themeColor="text1"/>
        </w:rPr>
        <w:t>1</w:t>
      </w:r>
      <w:r>
        <w:rPr>
          <w:rFonts w:ascii="Arial" w:eastAsia="Times New Roman" w:hAnsi="Arial" w:cs="Arial"/>
          <w:b/>
          <w:color w:val="000000" w:themeColor="text1"/>
        </w:rPr>
        <w:t>/</w:t>
      </w:r>
      <w:r w:rsidRPr="0085552A">
        <w:rPr>
          <w:rFonts w:ascii="Arial" w:eastAsia="Times New Roman" w:hAnsi="Arial" w:cs="Arial"/>
          <w:b/>
          <w:color w:val="000000" w:themeColor="text1"/>
        </w:rPr>
        <w:t xml:space="preserve">2023.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0"/>
    <w:p w14:paraId="15937FD1" w14:textId="77777777" w:rsidR="00A02E5D" w:rsidRDefault="00A02E5D" w:rsidP="00A02E5D">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569B300B" w14:textId="4724D413" w:rsidR="00A02E5D" w:rsidRDefault="00A02E5D" w:rsidP="00A02E5D">
      <w:pPr>
        <w:tabs>
          <w:tab w:val="left" w:pos="10260"/>
        </w:tabs>
        <w:autoSpaceDE w:val="0"/>
        <w:autoSpaceDN w:val="0"/>
        <w:adjustRightInd w:val="0"/>
        <w:spacing w:after="0" w:line="240" w:lineRule="auto"/>
        <w:ind w:right="206"/>
        <w:jc w:val="both"/>
        <w:rPr>
          <w:rFonts w:ascii="Arial" w:eastAsia="Times New Roman" w:hAnsi="Arial" w:cs="Arial"/>
          <w:b/>
          <w:bCs/>
          <w:color w:val="000000"/>
        </w:rPr>
      </w:pPr>
      <w:r>
        <w:rPr>
          <w:rFonts w:ascii="Arial" w:eastAsia="Times New Roman" w:hAnsi="Arial" w:cs="Arial"/>
          <w:b/>
          <w:bCs/>
          <w:color w:val="000000"/>
        </w:rPr>
        <w:t xml:space="preserve">A non-compulsory briefing session will be held on the </w:t>
      </w:r>
      <w:r>
        <w:rPr>
          <w:rFonts w:ascii="Arial" w:eastAsia="Times New Roman" w:hAnsi="Arial" w:cs="Arial"/>
          <w:b/>
          <w:bCs/>
          <w:color w:val="000000"/>
        </w:rPr>
        <w:t>01</w:t>
      </w:r>
      <w:r>
        <w:rPr>
          <w:rFonts w:ascii="Arial" w:eastAsia="Times New Roman" w:hAnsi="Arial" w:cs="Arial"/>
          <w:b/>
          <w:bCs/>
          <w:color w:val="000000"/>
        </w:rPr>
        <w:t>/</w:t>
      </w:r>
      <w:r>
        <w:rPr>
          <w:rFonts w:ascii="Arial" w:eastAsia="Times New Roman" w:hAnsi="Arial" w:cs="Arial"/>
          <w:b/>
          <w:bCs/>
          <w:color w:val="000000"/>
        </w:rPr>
        <w:t>11</w:t>
      </w:r>
      <w:r>
        <w:rPr>
          <w:rFonts w:ascii="Arial" w:eastAsia="Times New Roman" w:hAnsi="Arial" w:cs="Arial"/>
          <w:b/>
          <w:bCs/>
          <w:color w:val="000000"/>
        </w:rPr>
        <w:t xml:space="preserve">/23, at 10h00, at the Lillian Ngoyi Centre, Hall C, </w:t>
      </w:r>
      <w:proofErr w:type="spellStart"/>
      <w:r>
        <w:rPr>
          <w:rFonts w:ascii="Arial" w:eastAsia="Times New Roman" w:hAnsi="Arial" w:cs="Arial"/>
          <w:b/>
          <w:bCs/>
          <w:color w:val="000000"/>
        </w:rPr>
        <w:t>Fisant</w:t>
      </w:r>
      <w:proofErr w:type="spellEnd"/>
      <w:r>
        <w:rPr>
          <w:rFonts w:ascii="Arial" w:eastAsia="Times New Roman" w:hAnsi="Arial" w:cs="Arial"/>
          <w:b/>
          <w:bCs/>
          <w:color w:val="000000"/>
        </w:rPr>
        <w:t xml:space="preserve"> Street Secunda </w:t>
      </w:r>
    </w:p>
    <w:p w14:paraId="1A8EFBE7" w14:textId="77777777" w:rsidR="00A02E5D" w:rsidRPr="00007909" w:rsidRDefault="00A02E5D" w:rsidP="00A02E5D">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7A628197" w14:textId="6191ACE4" w:rsidR="00A02E5D" w:rsidRPr="00007909" w:rsidRDefault="00A02E5D" w:rsidP="00A02E5D">
      <w:pPr>
        <w:tabs>
          <w:tab w:val="left" w:pos="10260"/>
        </w:tabs>
        <w:autoSpaceDE w:val="0"/>
        <w:autoSpaceDN w:val="0"/>
        <w:adjustRightInd w:val="0"/>
        <w:spacing w:after="0" w:line="240" w:lineRule="auto"/>
        <w:ind w:right="206"/>
        <w:jc w:val="both"/>
        <w:rPr>
          <w:rFonts w:ascii="Arial" w:eastAsia="Times New Roman" w:hAnsi="Arial" w:cs="Arial"/>
          <w:color w:val="FF0000"/>
        </w:rPr>
      </w:pPr>
      <w:r w:rsidRPr="00007909">
        <w:rPr>
          <w:rFonts w:ascii="Arial" w:eastAsia="Times New Roman" w:hAnsi="Arial" w:cs="Arial"/>
          <w:color w:val="000000"/>
        </w:rPr>
        <w:t xml:space="preserve">Any technical enquiries relating to the tender document may be directed to the </w:t>
      </w:r>
      <w:r>
        <w:rPr>
          <w:rFonts w:ascii="Arial" w:eastAsia="Times New Roman" w:hAnsi="Arial" w:cs="Arial"/>
          <w:color w:val="000000"/>
        </w:rPr>
        <w:t xml:space="preserve">Mr. Sithembile Makhombothi: Waste Water Treatment Works section </w:t>
      </w:r>
      <w:r w:rsidRPr="00007909">
        <w:rPr>
          <w:rFonts w:ascii="Arial" w:eastAsia="Times New Roman" w:hAnsi="Arial" w:cs="Arial"/>
        </w:rPr>
        <w:t xml:space="preserve">at </w:t>
      </w:r>
      <w:r>
        <w:rPr>
          <w:rFonts w:ascii="Arial" w:eastAsia="Times New Roman" w:hAnsi="Arial" w:cs="Arial"/>
        </w:rPr>
        <w:t>(</w:t>
      </w:r>
      <w:r w:rsidRPr="00007909">
        <w:rPr>
          <w:rFonts w:ascii="Arial" w:eastAsia="Times New Roman" w:hAnsi="Arial" w:cs="Arial"/>
        </w:rPr>
        <w:t>017</w:t>
      </w:r>
      <w:r>
        <w:rPr>
          <w:rFonts w:ascii="Arial" w:eastAsia="Times New Roman" w:hAnsi="Arial" w:cs="Arial"/>
        </w:rPr>
        <w:t xml:space="preserve">) </w:t>
      </w:r>
      <w:r w:rsidRPr="00007909">
        <w:rPr>
          <w:rFonts w:ascii="Arial" w:eastAsia="Times New Roman" w:hAnsi="Arial" w:cs="Arial"/>
        </w:rPr>
        <w:t>620</w:t>
      </w:r>
      <w:r>
        <w:rPr>
          <w:rFonts w:ascii="Arial" w:eastAsia="Times New Roman" w:hAnsi="Arial" w:cs="Arial"/>
        </w:rPr>
        <w:t>-</w:t>
      </w:r>
      <w:r w:rsidRPr="00007909">
        <w:rPr>
          <w:rFonts w:ascii="Arial" w:eastAsia="Times New Roman" w:hAnsi="Arial" w:cs="Arial"/>
        </w:rPr>
        <w:t>6</w:t>
      </w:r>
      <w:r>
        <w:rPr>
          <w:rFonts w:ascii="Arial" w:eastAsia="Times New Roman" w:hAnsi="Arial" w:cs="Arial"/>
        </w:rPr>
        <w:t>002</w:t>
      </w:r>
      <w:r>
        <w:rPr>
          <w:rFonts w:ascii="Arial" w:eastAsia="Times New Roman" w:hAnsi="Arial" w:cs="Arial"/>
          <w:color w:val="FF0000"/>
        </w:rPr>
        <w:t xml:space="preserve"> </w:t>
      </w:r>
      <w:r w:rsidRPr="00683FB8">
        <w:rPr>
          <w:rFonts w:ascii="Arial" w:eastAsia="Times New Roman" w:hAnsi="Arial" w:cs="Arial"/>
          <w:color w:val="000000" w:themeColor="text1"/>
        </w:rPr>
        <w:t>and e-mail</w:t>
      </w:r>
      <w:r>
        <w:rPr>
          <w:rFonts w:ascii="Arial" w:eastAsia="Times New Roman" w:hAnsi="Arial" w:cs="Arial"/>
          <w:color w:val="000000" w:themeColor="text1"/>
        </w:rPr>
        <w:t xml:space="preserve">: </w:t>
      </w:r>
      <w:hyperlink r:id="rId8" w:history="1">
        <w:r w:rsidRPr="009309C7">
          <w:rPr>
            <w:rStyle w:val="Hyperlink"/>
            <w:rFonts w:ascii="Arial" w:eastAsia="Times New Roman" w:hAnsi="Arial" w:cs="Arial"/>
          </w:rPr>
          <w:t>sithembile.m@govanmbeki.gov.za</w:t>
        </w:r>
      </w:hyperlink>
      <w:r>
        <w:rPr>
          <w:rFonts w:ascii="Arial" w:eastAsia="Times New Roman" w:hAnsi="Arial" w:cs="Arial"/>
          <w:color w:val="FF0000"/>
        </w:rPr>
        <w:t xml:space="preserve"> </w:t>
      </w:r>
    </w:p>
    <w:p w14:paraId="3012724C" w14:textId="77777777" w:rsidR="00A02E5D" w:rsidRDefault="00A02E5D" w:rsidP="00A02E5D">
      <w:pPr>
        <w:tabs>
          <w:tab w:val="left" w:pos="10260"/>
        </w:tabs>
        <w:autoSpaceDE w:val="0"/>
        <w:autoSpaceDN w:val="0"/>
        <w:adjustRightInd w:val="0"/>
        <w:spacing w:after="0" w:line="240" w:lineRule="auto"/>
        <w:ind w:left="180" w:right="206"/>
        <w:jc w:val="both"/>
        <w:rPr>
          <w:rFonts w:ascii="Arial" w:eastAsia="Times New Roman" w:hAnsi="Arial" w:cs="Arial"/>
          <w:color w:val="FF0000"/>
        </w:rPr>
      </w:pPr>
    </w:p>
    <w:p w14:paraId="4EB78B93" w14:textId="2CA29A72" w:rsidR="00A02E5D" w:rsidRPr="00007909" w:rsidRDefault="00A02E5D" w:rsidP="00A02E5D">
      <w:pPr>
        <w:tabs>
          <w:tab w:val="left" w:pos="10260"/>
        </w:tabs>
        <w:autoSpaceDE w:val="0"/>
        <w:autoSpaceDN w:val="0"/>
        <w:adjustRightInd w:val="0"/>
        <w:spacing w:after="0" w:line="240" w:lineRule="auto"/>
        <w:ind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Ntokozo Mabizela: Supply Chain </w:t>
      </w:r>
      <w:r w:rsidRPr="00007909">
        <w:rPr>
          <w:rFonts w:ascii="Arial" w:eastAsia="Times New Roman" w:hAnsi="Arial" w:cs="Arial"/>
          <w:color w:val="000000"/>
        </w:rPr>
        <w:t>Management</w:t>
      </w:r>
      <w:r>
        <w:rPr>
          <w:rFonts w:ascii="Arial" w:eastAsia="Times New Roman" w:hAnsi="Arial" w:cs="Arial"/>
          <w:color w:val="000000"/>
        </w:rPr>
        <w:t xml:space="preserve"> unit</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sidRPr="00007909">
        <w:rPr>
          <w:rFonts w:ascii="Arial" w:eastAsia="Times New Roman" w:hAnsi="Arial" w:cs="Arial"/>
        </w:rPr>
        <w:t>at 0176206</w:t>
      </w:r>
      <w:r>
        <w:rPr>
          <w:rFonts w:ascii="Arial" w:eastAsia="Times New Roman" w:hAnsi="Arial" w:cs="Arial"/>
        </w:rPr>
        <w:t>112</w:t>
      </w:r>
      <w:r>
        <w:rPr>
          <w:rFonts w:ascii="Arial" w:eastAsia="Times New Roman" w:hAnsi="Arial" w:cs="Arial"/>
          <w:color w:val="FF0000"/>
        </w:rPr>
        <w:t xml:space="preserve"> </w:t>
      </w:r>
      <w:r w:rsidRPr="00683FB8">
        <w:rPr>
          <w:rFonts w:ascii="Arial" w:eastAsia="Times New Roman" w:hAnsi="Arial" w:cs="Arial"/>
          <w:color w:val="000000" w:themeColor="text1"/>
        </w:rPr>
        <w:t>and e-mail</w:t>
      </w:r>
      <w:r>
        <w:rPr>
          <w:rFonts w:ascii="Arial" w:eastAsia="Times New Roman" w:hAnsi="Arial" w:cs="Arial"/>
          <w:color w:val="000000" w:themeColor="text1"/>
        </w:rPr>
        <w:t>:</w:t>
      </w:r>
      <w:r w:rsidRPr="00683FB8">
        <w:rPr>
          <w:rFonts w:ascii="Arial" w:eastAsia="Times New Roman" w:hAnsi="Arial" w:cs="Arial"/>
          <w:color w:val="000000" w:themeColor="text1"/>
        </w:rPr>
        <w:t xml:space="preserve"> </w:t>
      </w:r>
      <w:hyperlink r:id="rId9" w:history="1">
        <w:r w:rsidRPr="001A3223">
          <w:rPr>
            <w:rStyle w:val="Hyperlink"/>
            <w:rFonts w:ascii="Arial" w:eastAsia="Times New Roman" w:hAnsi="Arial" w:cs="Arial"/>
          </w:rPr>
          <w:t>ntokozo.m@govanmbeki.gov.za</w:t>
        </w:r>
      </w:hyperlink>
      <w:r>
        <w:rPr>
          <w:rFonts w:ascii="Arial" w:eastAsia="Times New Roman" w:hAnsi="Arial" w:cs="Arial"/>
          <w:color w:val="FF0000"/>
        </w:rPr>
        <w:t xml:space="preserve"> </w:t>
      </w:r>
    </w:p>
    <w:p w14:paraId="7272688E" w14:textId="77777777" w:rsidR="00A02E5D" w:rsidRPr="00007909" w:rsidRDefault="00A02E5D" w:rsidP="00A02E5D">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7779CD7D" w14:textId="5F9D1C86" w:rsidR="00A02E5D" w:rsidRPr="00A02E5D" w:rsidRDefault="00A02E5D" w:rsidP="00A02E5D">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u w:val="single"/>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Pr>
          <w:rFonts w:ascii="Arial" w:eastAsia="Times New Roman" w:hAnsi="Arial" w:cs="Arial"/>
          <w:b/>
          <w:u w:val="single"/>
        </w:rPr>
        <w:t>8/3/1-35/2023</w:t>
      </w:r>
      <w:r w:rsidRPr="00007909">
        <w:rPr>
          <w:rFonts w:ascii="Arial" w:eastAsia="Times New Roman" w:hAnsi="Arial" w:cs="Arial"/>
          <w:b/>
          <w:u w:val="single"/>
        </w:rPr>
        <w:t xml:space="preserve"> </w:t>
      </w:r>
      <w:r>
        <w:rPr>
          <w:rFonts w:ascii="Arial" w:eastAsia="Times New Roman" w:hAnsi="Arial" w:cs="Arial"/>
        </w:rPr>
        <w:t>“</w:t>
      </w:r>
      <w:r w:rsidRPr="00F57298">
        <w:rPr>
          <w:rFonts w:cs="Arial"/>
          <w:sz w:val="24"/>
          <w:szCs w:val="24"/>
          <w:lang w:eastAsia="en-ZA"/>
        </w:rPr>
        <w:t xml:space="preserve">APPOINTMENT FOR A OF FOUR PANEL SERVICE PROVIDERS FOR THE SUPPLY OF CHEMICALS AND TESTING EQUIPMENT FOR THE PERIOD OF 36 MONTHS ON AN AS-AND-WHEN REQUIRED </w:t>
      </w:r>
      <w:r w:rsidRPr="00F57298">
        <w:rPr>
          <w:rFonts w:cs="Arial"/>
          <w:sz w:val="24"/>
          <w:szCs w:val="24"/>
          <w:lang w:eastAsia="en-ZA"/>
        </w:rPr>
        <w:t>BASIS”</w:t>
      </w:r>
      <w:r w:rsidRPr="00007909">
        <w:rPr>
          <w:rFonts w:ascii="Arial" w:eastAsia="Times New Roman" w:hAnsi="Arial" w:cs="Arial"/>
        </w:rPr>
        <w:t xml:space="preserve"> with</w:t>
      </w:r>
      <w:r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box provided by </w:t>
      </w:r>
      <w:r w:rsidRPr="00007909">
        <w:rPr>
          <w:rFonts w:ascii="Arial" w:eastAsia="Times New Roman" w:hAnsi="Arial" w:cs="Arial"/>
          <w:b/>
        </w:rPr>
        <w:t xml:space="preserve">Govan Mbeki Municipality on the ground floor, Horwood Street, Secunda, 2302 </w:t>
      </w:r>
      <w:r w:rsidRPr="00007909">
        <w:rPr>
          <w:rFonts w:ascii="Arial" w:eastAsia="Times New Roman" w:hAnsi="Arial" w:cs="Arial"/>
        </w:rPr>
        <w:t xml:space="preserve">by no later than 12h00 on </w:t>
      </w:r>
      <w:r>
        <w:rPr>
          <w:rFonts w:ascii="Arial" w:eastAsia="Times New Roman" w:hAnsi="Arial" w:cs="Arial"/>
          <w:b/>
        </w:rPr>
        <w:t>23</w:t>
      </w:r>
      <w:r>
        <w:rPr>
          <w:rFonts w:ascii="Arial" w:eastAsia="Times New Roman" w:hAnsi="Arial" w:cs="Arial"/>
          <w:b/>
        </w:rPr>
        <w:t>/1</w:t>
      </w:r>
      <w:r>
        <w:rPr>
          <w:rFonts w:ascii="Arial" w:eastAsia="Times New Roman" w:hAnsi="Arial" w:cs="Arial"/>
          <w:b/>
        </w:rPr>
        <w:t>1</w:t>
      </w:r>
      <w:r w:rsidRPr="00007909">
        <w:rPr>
          <w:rFonts w:ascii="Arial" w:eastAsia="Times New Roman" w:hAnsi="Arial" w:cs="Arial"/>
          <w:b/>
        </w:rPr>
        <w:t>/202</w:t>
      </w:r>
      <w:r>
        <w:rPr>
          <w:rFonts w:ascii="Arial" w:eastAsia="Times New Roman" w:hAnsi="Arial" w:cs="Arial"/>
          <w:b/>
        </w:rPr>
        <w:t>3</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16CD3331" w14:textId="77777777" w:rsidR="00A02E5D" w:rsidRPr="00007909" w:rsidRDefault="00A02E5D" w:rsidP="00A02E5D">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59319F2A" w14:textId="7D3F5975" w:rsidR="00A02E5D" w:rsidRPr="00007909" w:rsidRDefault="00A02E5D" w:rsidP="00A02E5D">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rPr>
      </w:pPr>
      <w:r w:rsidRPr="00683FB8">
        <w:rPr>
          <w:rFonts w:ascii="Arial" w:eastAsia="Times New Roman" w:hAnsi="Arial" w:cs="Arial"/>
          <w:i/>
          <w:snapToGrid w:val="0"/>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w:t>
      </w:r>
      <w:r>
        <w:rPr>
          <w:rFonts w:ascii="Arial" w:eastAsia="Times New Roman" w:hAnsi="Arial" w:cs="Arial"/>
          <w:i/>
          <w:snapToGrid w:val="0"/>
        </w:rPr>
        <w:t>for:</w:t>
      </w:r>
      <w:r w:rsidRPr="00683FB8">
        <w:rPr>
          <w:rFonts w:ascii="Arial" w:eastAsia="Times New Roman" w:hAnsi="Arial" w:cs="Arial"/>
          <w:i/>
          <w:snapToGrid w:val="0"/>
        </w:rPr>
        <w:t xml:space="preserve"> </w:t>
      </w:r>
      <w:proofErr w:type="gramStart"/>
      <w:r w:rsidRPr="00683FB8">
        <w:rPr>
          <w:rFonts w:ascii="Arial" w:eastAsia="Times New Roman" w:hAnsi="Arial" w:cs="Arial"/>
          <w:i/>
          <w:snapToGrid w:val="0"/>
        </w:rPr>
        <w:t>race</w:t>
      </w:r>
      <w:r>
        <w:rPr>
          <w:rFonts w:ascii="Arial" w:eastAsia="Times New Roman" w:hAnsi="Arial" w:cs="Arial"/>
          <w:i/>
          <w:snapToGrid w:val="0"/>
        </w:rPr>
        <w:t>(</w:t>
      </w:r>
      <w:proofErr w:type="gramEnd"/>
      <w:r>
        <w:rPr>
          <w:rFonts w:ascii="Arial" w:eastAsia="Times New Roman" w:hAnsi="Arial" w:cs="Arial"/>
          <w:i/>
          <w:snapToGrid w:val="0"/>
        </w:rPr>
        <w:t>HDI)</w:t>
      </w:r>
      <w:r w:rsidRPr="00683FB8">
        <w:rPr>
          <w:rFonts w:ascii="Arial" w:eastAsia="Times New Roman" w:hAnsi="Arial" w:cs="Arial"/>
          <w:i/>
          <w:snapToGrid w:val="0"/>
        </w:rPr>
        <w:t xml:space="preserve"> (6), people with disability (4), youth (4), woman (4) and Implementing reconstruction and development programme (2).</w:t>
      </w:r>
      <w:r w:rsidRPr="00007909">
        <w:rPr>
          <w:rFonts w:ascii="Arial" w:eastAsia="Times New Roman" w:hAnsi="Arial" w:cs="Arial"/>
          <w:color w:val="000000"/>
        </w:rPr>
        <w:t xml:space="preserve">  </w:t>
      </w:r>
    </w:p>
    <w:p w14:paraId="5FB3E938" w14:textId="77777777" w:rsidR="00A02E5D" w:rsidRPr="00007909" w:rsidRDefault="00A02E5D" w:rsidP="00A02E5D">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1406F6D1" w14:textId="77777777" w:rsidR="00A02E5D" w:rsidRDefault="00A02E5D" w:rsidP="00A02E5D">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6A3771DC"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t>No awards will be made to a person:</w:t>
      </w:r>
    </w:p>
    <w:p w14:paraId="6C17FF21" w14:textId="77777777" w:rsidR="00A02E5D" w:rsidRPr="00007909" w:rsidRDefault="00A02E5D" w:rsidP="00A02E5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6FA378A4" w14:textId="77777777" w:rsidR="00A02E5D" w:rsidRPr="00007909" w:rsidRDefault="00A02E5D" w:rsidP="00A02E5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6D581BE5" w14:textId="1D34F906" w:rsidR="00A02E5D" w:rsidRPr="00007909" w:rsidRDefault="00A02E5D" w:rsidP="00A02E5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 xml:space="preserve">If that person is not a natural person, of which any director, manager, principal </w:t>
      </w:r>
      <w:r w:rsidRPr="00007909">
        <w:rPr>
          <w:rFonts w:ascii="Arial" w:eastAsia="Times New Roman" w:hAnsi="Arial" w:cs="Arial"/>
          <w:lang w:eastAsia="en-ZA"/>
        </w:rPr>
        <w:t>shareholder,</w:t>
      </w:r>
      <w:r w:rsidRPr="00007909">
        <w:rPr>
          <w:rFonts w:ascii="Arial" w:eastAsia="Times New Roman" w:hAnsi="Arial" w:cs="Arial"/>
          <w:lang w:eastAsia="en-ZA"/>
        </w:rPr>
        <w:t xml:space="preserve"> or stakeholder is a person in the service of the state; and/or</w:t>
      </w:r>
    </w:p>
    <w:p w14:paraId="683304D1" w14:textId="77777777" w:rsidR="00A02E5D" w:rsidRPr="00007909" w:rsidRDefault="00A02E5D" w:rsidP="00A02E5D">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084CC409"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04093549" w14:textId="77777777" w:rsidR="00A02E5D" w:rsidRPr="00007909" w:rsidRDefault="00A02E5D" w:rsidP="00A02E5D">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704DE4D8"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77511C90"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must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7DC1C84E"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0E2E4C41" w14:textId="77777777" w:rsidR="00A02E5D" w:rsidRPr="00007909" w:rsidRDefault="00A02E5D" w:rsidP="00A02E5D">
      <w:pPr>
        <w:widowControl w:val="0"/>
        <w:numPr>
          <w:ilvl w:val="0"/>
          <w:numId w:val="2"/>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21300D17" w14:textId="1A27829D" w:rsidR="00A02E5D" w:rsidRPr="00007909" w:rsidRDefault="00A02E5D" w:rsidP="00A02E5D">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Pr>
          <w:rFonts w:ascii="Arial" w:eastAsia="Times New Roman" w:hAnsi="Arial" w:cs="Arial"/>
          <w:b/>
          <w:bCs/>
          <w:snapToGrid w:val="0"/>
          <w:lang w:eastAsia="en-ZA"/>
        </w:rPr>
        <w:t xml:space="preserve">company’s </w:t>
      </w:r>
      <w:r w:rsidRPr="00007909">
        <w:rPr>
          <w:rFonts w:ascii="Arial" w:eastAsia="Times New Roman" w:hAnsi="Arial" w:cs="Arial"/>
          <w:b/>
          <w:bCs/>
          <w:snapToGrid w:val="0"/>
          <w:lang w:eastAsia="en-ZA"/>
        </w:rPr>
        <w:t>municipal account</w:t>
      </w:r>
      <w:r>
        <w:rPr>
          <w:rFonts w:ascii="Arial" w:eastAsia="Times New Roman" w:hAnsi="Arial" w:cs="Arial"/>
          <w:b/>
          <w:bCs/>
          <w:snapToGrid w:val="0"/>
          <w:lang w:eastAsia="en-ZA"/>
        </w:rPr>
        <w:t xml:space="preserve"> or all its directors</w:t>
      </w:r>
      <w:r w:rsidRPr="00007909">
        <w:rPr>
          <w:rFonts w:ascii="Arial" w:eastAsia="Times New Roman" w:hAnsi="Arial" w:cs="Arial"/>
          <w:b/>
          <w:bCs/>
          <w:snapToGrid w:val="0"/>
          <w:lang w:eastAsia="en-ZA"/>
        </w:rPr>
        <w:t xml:space="preserve"> (</w:t>
      </w:r>
      <w:r>
        <w:rPr>
          <w:rFonts w:ascii="Arial" w:eastAsia="Times New Roman" w:hAnsi="Arial" w:cs="Arial"/>
          <w:b/>
          <w:bCs/>
          <w:snapToGrid w:val="0"/>
          <w:lang w:eastAsia="en-ZA"/>
        </w:rPr>
        <w:t xml:space="preserve">not owing for 3 </w:t>
      </w:r>
      <w:r>
        <w:rPr>
          <w:rFonts w:ascii="Arial" w:eastAsia="Times New Roman" w:hAnsi="Arial" w:cs="Arial"/>
          <w:b/>
          <w:bCs/>
          <w:snapToGrid w:val="0"/>
          <w:lang w:eastAsia="en-ZA"/>
        </w:rPr>
        <w:t>months</w:t>
      </w:r>
      <w:r>
        <w:rPr>
          <w:rFonts w:ascii="Arial" w:eastAsia="Times New Roman" w:hAnsi="Arial" w:cs="Arial"/>
          <w:b/>
          <w:bCs/>
          <w:snapToGrid w:val="0"/>
          <w:lang w:eastAsia="en-ZA"/>
        </w:rPr>
        <w:t>, from date of publication</w:t>
      </w:r>
      <w:r w:rsidRPr="00007909">
        <w:rPr>
          <w:rFonts w:ascii="Arial" w:eastAsia="Times New Roman" w:hAnsi="Arial" w:cs="Arial"/>
          <w:b/>
          <w:bCs/>
          <w:snapToGrid w:val="0"/>
          <w:lang w:eastAsia="en-ZA"/>
        </w:rPr>
        <w:t xml:space="preserve">) or copy of </w:t>
      </w:r>
      <w:r>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4B72FD07" w14:textId="77777777" w:rsidR="00A02E5D" w:rsidRPr="00007909" w:rsidRDefault="00A02E5D" w:rsidP="00A02E5D">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 report –Compulsory</w:t>
      </w:r>
    </w:p>
    <w:p w14:paraId="1561CEEF" w14:textId="77777777" w:rsidR="00A02E5D" w:rsidRPr="00007909" w:rsidRDefault="00A02E5D" w:rsidP="00A02E5D">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Joint Venture Agreement (In case of a Joint Venture) – Compulsory</w:t>
      </w:r>
    </w:p>
    <w:p w14:paraId="644C750C" w14:textId="77777777" w:rsidR="00A02E5D" w:rsidRPr="00007909" w:rsidRDefault="00A02E5D" w:rsidP="00A02E5D">
      <w:pPr>
        <w:widowControl w:val="0"/>
        <w:spacing w:after="0" w:line="240" w:lineRule="auto"/>
        <w:ind w:left="900"/>
        <w:rPr>
          <w:rFonts w:ascii="Arial" w:eastAsia="Times New Roman" w:hAnsi="Arial" w:cs="Arial"/>
          <w:b/>
          <w:bCs/>
          <w:color w:val="FF0000"/>
          <w:lang w:eastAsia="en-ZA"/>
        </w:rPr>
      </w:pPr>
    </w:p>
    <w:p w14:paraId="64333F79" w14:textId="77777777" w:rsidR="00A02E5D" w:rsidRPr="00007909" w:rsidRDefault="00A02E5D" w:rsidP="00A02E5D">
      <w:pPr>
        <w:widowControl w:val="0"/>
        <w:spacing w:after="0" w:line="240" w:lineRule="auto"/>
        <w:ind w:left="900"/>
        <w:rPr>
          <w:rFonts w:ascii="Arial" w:eastAsia="Times New Roman" w:hAnsi="Arial" w:cs="Arial"/>
          <w:b/>
          <w:bCs/>
          <w:lang w:eastAsia="en-ZA"/>
        </w:rPr>
      </w:pPr>
    </w:p>
    <w:p w14:paraId="1D16F74D"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1519FF7F"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216B594B"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2E4D67E4"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6A9760E7"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Secunda Municipal Building</w:t>
      </w:r>
    </w:p>
    <w:p w14:paraId="4C6D7E45"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1F91FCAD" w14:textId="77777777" w:rsidR="00A02E5D" w:rsidRPr="00007909" w:rsidRDefault="00A02E5D" w:rsidP="00A02E5D">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3E9749FF" w14:textId="77777777" w:rsidR="00A02E5D" w:rsidRPr="00007909" w:rsidRDefault="00A02E5D" w:rsidP="00A02E5D">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4CFE8A9C" w14:textId="77777777" w:rsidR="00A02E5D" w:rsidRPr="00007909" w:rsidRDefault="00A02E5D" w:rsidP="00A02E5D">
      <w:pPr>
        <w:autoSpaceDE w:val="0"/>
        <w:autoSpaceDN w:val="0"/>
        <w:adjustRightInd w:val="0"/>
        <w:spacing w:after="0" w:line="240" w:lineRule="auto"/>
        <w:ind w:left="180"/>
        <w:rPr>
          <w:rFonts w:ascii="Arial" w:eastAsia="Times New Roman" w:hAnsi="Arial" w:cs="Arial"/>
          <w:lang w:eastAsia="en-ZA"/>
        </w:rPr>
      </w:pPr>
    </w:p>
    <w:p w14:paraId="5C186DBE" w14:textId="77777777" w:rsidR="00A02E5D" w:rsidRPr="00007909" w:rsidRDefault="00A02E5D" w:rsidP="00A02E5D">
      <w:pPr>
        <w:autoSpaceDE w:val="0"/>
        <w:autoSpaceDN w:val="0"/>
        <w:adjustRightInd w:val="0"/>
        <w:spacing w:after="0" w:line="240" w:lineRule="auto"/>
        <w:ind w:left="180"/>
        <w:rPr>
          <w:rFonts w:ascii="Arial" w:eastAsia="Times New Roman" w:hAnsi="Arial" w:cs="Arial"/>
          <w:lang w:eastAsia="en-ZA"/>
        </w:rPr>
      </w:pPr>
    </w:p>
    <w:p w14:paraId="30370185" w14:textId="77777777" w:rsidR="00A02E5D" w:rsidRPr="00007909" w:rsidRDefault="00A02E5D" w:rsidP="00A02E5D">
      <w:pPr>
        <w:autoSpaceDE w:val="0"/>
        <w:autoSpaceDN w:val="0"/>
        <w:adjustRightInd w:val="0"/>
        <w:spacing w:after="0" w:line="240" w:lineRule="auto"/>
        <w:ind w:left="180"/>
        <w:rPr>
          <w:rFonts w:ascii="Arial" w:eastAsia="Times New Roman" w:hAnsi="Arial" w:cs="Arial"/>
          <w:lang w:eastAsia="en-ZA"/>
        </w:rPr>
      </w:pPr>
    </w:p>
    <w:p w14:paraId="52C5E877" w14:textId="77777777" w:rsidR="00A02E5D" w:rsidRPr="00A02E5D" w:rsidRDefault="00A02E5D" w:rsidP="00A02E5D"/>
    <w:sectPr w:rsidR="00A02E5D" w:rsidRPr="00A02E5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D2979" w14:textId="77777777" w:rsidR="008A1F00" w:rsidRDefault="008A1F00" w:rsidP="00A02E5D">
      <w:pPr>
        <w:spacing w:after="0" w:line="240" w:lineRule="auto"/>
      </w:pPr>
      <w:r>
        <w:separator/>
      </w:r>
    </w:p>
  </w:endnote>
  <w:endnote w:type="continuationSeparator" w:id="0">
    <w:p w14:paraId="372C36BD" w14:textId="77777777" w:rsidR="008A1F00" w:rsidRDefault="008A1F00" w:rsidP="00A02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408B6" w14:textId="77777777" w:rsidR="008A1F00" w:rsidRDefault="008A1F00" w:rsidP="00A02E5D">
      <w:pPr>
        <w:spacing w:after="0" w:line="240" w:lineRule="auto"/>
      </w:pPr>
      <w:r>
        <w:separator/>
      </w:r>
    </w:p>
  </w:footnote>
  <w:footnote w:type="continuationSeparator" w:id="0">
    <w:p w14:paraId="6E7A8088" w14:textId="77777777" w:rsidR="008A1F00" w:rsidRDefault="008A1F00" w:rsidP="00A02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935F" w14:textId="6F6F3DD6" w:rsidR="00A02E5D" w:rsidRDefault="00A02E5D" w:rsidP="00A02E5D">
    <w:pPr>
      <w:pStyle w:val="Header"/>
      <w:jc w:val="center"/>
    </w:pPr>
    <w:r w:rsidRPr="00007909">
      <w:rPr>
        <w:rFonts w:ascii="Arial" w:eastAsia="Times New Roman" w:hAnsi="Arial" w:cs="Times New Roman"/>
        <w:i/>
        <w:noProof/>
        <w:snapToGrid w:val="0"/>
        <w:color w:val="FF0000"/>
        <w:sz w:val="24"/>
        <w:szCs w:val="24"/>
        <w:lang w:eastAsia="en-ZA"/>
      </w:rPr>
      <w:drawing>
        <wp:inline distT="0" distB="0" distL="0" distR="0" wp14:anchorId="19A43C4C" wp14:editId="4CA9E555">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762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5D"/>
    <w:rsid w:val="008A1F00"/>
    <w:rsid w:val="00A02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CF4E"/>
  <w15:chartTrackingRefBased/>
  <w15:docId w15:val="{8BC1D83E-6556-4BAD-924A-E075C005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E5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02E5D"/>
    <w:rPr>
      <w:color w:val="0000FF"/>
      <w:u w:val="single"/>
    </w:rPr>
  </w:style>
  <w:style w:type="paragraph" w:styleId="Header">
    <w:name w:val="header"/>
    <w:basedOn w:val="Normal"/>
    <w:link w:val="HeaderChar"/>
    <w:uiPriority w:val="99"/>
    <w:unhideWhenUsed/>
    <w:rsid w:val="00A02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E5D"/>
    <w:rPr>
      <w:kern w:val="0"/>
      <w14:ligatures w14:val="none"/>
    </w:rPr>
  </w:style>
  <w:style w:type="paragraph" w:styleId="Footer">
    <w:name w:val="footer"/>
    <w:basedOn w:val="Normal"/>
    <w:link w:val="FooterChar"/>
    <w:uiPriority w:val="99"/>
    <w:unhideWhenUsed/>
    <w:rsid w:val="00A02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E5D"/>
    <w:rPr>
      <w:kern w:val="0"/>
      <w14:ligatures w14:val="none"/>
    </w:rPr>
  </w:style>
  <w:style w:type="character" w:styleId="UnresolvedMention">
    <w:name w:val="Unresolved Mention"/>
    <w:basedOn w:val="DefaultParagraphFont"/>
    <w:uiPriority w:val="99"/>
    <w:semiHidden/>
    <w:unhideWhenUsed/>
    <w:rsid w:val="00A02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hembile.m@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621</Words>
  <Characters>3544</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cp:revision>
  <dcterms:created xsi:type="dcterms:W3CDTF">2023-10-18T06:46:00Z</dcterms:created>
  <dcterms:modified xsi:type="dcterms:W3CDTF">2023-10-18T06:55:00Z</dcterms:modified>
</cp:coreProperties>
</file>