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C85E17" w:rsidRDefault="00A35A4A" w:rsidP="002A6460">
      <w:pPr>
        <w:ind w:left="2160" w:firstLine="720"/>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6E3B1C47">
            <wp:simplePos x="0" y="0"/>
            <wp:positionH relativeFrom="column">
              <wp:posOffset>2392680</wp:posOffset>
            </wp:positionH>
            <wp:positionV relativeFrom="paragraph">
              <wp:posOffset>6350</wp:posOffset>
            </wp:positionV>
            <wp:extent cx="860344" cy="624205"/>
            <wp:effectExtent l="0" t="0" r="0" b="444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876597" cy="635997"/>
                    </a:xfrm>
                    <a:prstGeom prst="rect">
                      <a:avLst/>
                    </a:prstGeom>
                    <a:noFill/>
                  </pic:spPr>
                </pic:pic>
              </a:graphicData>
            </a:graphic>
            <wp14:sizeRelH relativeFrom="margin">
              <wp14:pctWidth>0</wp14:pctWidth>
            </wp14:sizeRelH>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3F8CA471" w14:textId="77777777" w:rsidR="00D2290C" w:rsidRPr="00D2290C" w:rsidRDefault="00D2290C" w:rsidP="00D2290C">
      <w:pPr>
        <w:widowControl/>
        <w:spacing w:after="200" w:line="276" w:lineRule="auto"/>
        <w:ind w:left="720"/>
        <w:contextualSpacing/>
        <w:rPr>
          <w:rFonts w:ascii="Century Gothic" w:eastAsiaTheme="minorHAnsi" w:hAnsi="Century Gothic" w:cs="Arial"/>
          <w:b/>
          <w:bCs/>
          <w:snapToGrid/>
          <w:szCs w:val="24"/>
          <w:lang w:val="en-ZA"/>
        </w:rPr>
      </w:pPr>
      <w:r w:rsidRPr="00D2290C">
        <w:rPr>
          <w:rFonts w:ascii="Century Gothic" w:eastAsiaTheme="minorHAnsi" w:hAnsi="Century Gothic" w:cs="Arial"/>
          <w:b/>
          <w:bCs/>
          <w:snapToGrid/>
          <w:szCs w:val="24"/>
          <w:lang w:val="en-ZA"/>
        </w:rPr>
        <w:t>SUPPLY  AND DELIVERY OF TOOLS AND EQUIPMENT</w:t>
      </w:r>
    </w:p>
    <w:p w14:paraId="118D504E" w14:textId="77777777" w:rsidR="00D2290C" w:rsidRPr="00D2290C" w:rsidRDefault="00D2290C" w:rsidP="00D2290C">
      <w:pPr>
        <w:tabs>
          <w:tab w:val="left" w:pos="3828"/>
        </w:tabs>
        <w:kinsoku w:val="0"/>
        <w:overflowPunct w:val="0"/>
        <w:jc w:val="center"/>
        <w:textAlignment w:val="baseline"/>
        <w:rPr>
          <w:rFonts w:ascii="Arial" w:eastAsiaTheme="minorEastAsia" w:hAnsi="Arial" w:cs="Arial"/>
          <w:b/>
          <w:snapToGrid/>
          <w:szCs w:val="24"/>
          <w:lang w:eastAsia="en-ZA"/>
        </w:rPr>
      </w:pPr>
      <w:r w:rsidRPr="00D2290C">
        <w:rPr>
          <w:rFonts w:ascii="Arial" w:eastAsiaTheme="minorEastAsia" w:hAnsi="Arial" w:cs="Arial"/>
          <w:b/>
          <w:snapToGrid/>
          <w:szCs w:val="24"/>
          <w:lang w:eastAsia="en-ZA"/>
        </w:rPr>
        <w:t>FWQ 23/2026</w:t>
      </w:r>
    </w:p>
    <w:p w14:paraId="01B092DC" w14:textId="66F10AA6" w:rsidR="000411DD" w:rsidRPr="00C949DF" w:rsidRDefault="006A2232" w:rsidP="000411DD">
      <w:pPr>
        <w:rPr>
          <w:rFonts w:ascii="Arial" w:eastAsiaTheme="minorEastAsia" w:hAnsi="Arial" w:cs="Arial"/>
          <w:snapToGrid/>
          <w:sz w:val="20"/>
          <w:lang w:val="en-ZA" w:eastAsia="en-ZA"/>
        </w:rPr>
      </w:pPr>
      <w:r w:rsidRPr="00C85E17">
        <w:rPr>
          <w:rFonts w:ascii="Arial" w:hAnsi="Arial" w:cs="Arial"/>
          <w:noProof/>
          <w:sz w:val="20"/>
        </w:rPr>
        <w:t xml:space="preserve">Bids are hereby invited from potential service providers </w:t>
      </w:r>
      <w:r w:rsidR="00295217">
        <w:rPr>
          <w:rFonts w:ascii="Arial" w:hAnsi="Arial" w:cs="Arial"/>
          <w:noProof/>
          <w:sz w:val="20"/>
        </w:rPr>
        <w:t>for</w:t>
      </w:r>
      <w:r w:rsidR="000411DD" w:rsidRPr="000411DD">
        <w:rPr>
          <w:rFonts w:ascii="Arial" w:eastAsiaTheme="minorEastAsia" w:hAnsi="Arial" w:cs="Arial"/>
          <w:snapToGrid/>
          <w:sz w:val="22"/>
          <w:szCs w:val="22"/>
          <w:lang w:eastAsia="en-ZA"/>
        </w:rPr>
        <w:t xml:space="preserve"> </w:t>
      </w:r>
      <w:r w:rsidR="000411DD" w:rsidRPr="00C949DF">
        <w:rPr>
          <w:rFonts w:ascii="Arial" w:eastAsiaTheme="minorEastAsia" w:hAnsi="Arial" w:cs="Arial"/>
          <w:snapToGrid/>
          <w:sz w:val="20"/>
          <w:lang w:eastAsia="en-ZA"/>
        </w:rPr>
        <w:t>Supply and Deliver</w:t>
      </w:r>
      <w:r w:rsidR="006F23F5" w:rsidRPr="00C949DF">
        <w:rPr>
          <w:rFonts w:ascii="Arial" w:eastAsiaTheme="minorEastAsia" w:hAnsi="Arial" w:cs="Arial"/>
          <w:snapToGrid/>
          <w:sz w:val="20"/>
          <w:lang w:eastAsia="en-ZA"/>
        </w:rPr>
        <w:t xml:space="preserve">y of </w:t>
      </w:r>
      <w:r w:rsidR="00D2290C">
        <w:rPr>
          <w:rFonts w:ascii="Arial" w:eastAsiaTheme="minorEastAsia" w:hAnsi="Arial" w:cs="Arial"/>
          <w:snapToGrid/>
          <w:sz w:val="20"/>
          <w:lang w:eastAsia="en-ZA"/>
        </w:rPr>
        <w:t>Tools and Equipment</w:t>
      </w:r>
    </w:p>
    <w:p w14:paraId="4F14A0FF" w14:textId="6DFEB64B" w:rsidR="00EC5F3C" w:rsidRPr="00EC5F3C" w:rsidRDefault="00295217" w:rsidP="00EC5F3C">
      <w:pPr>
        <w:tabs>
          <w:tab w:val="left" w:pos="3828"/>
        </w:tabs>
        <w:rPr>
          <w:rFonts w:ascii="Arial" w:hAnsi="Arial" w:cs="Arial"/>
          <w:sz w:val="20"/>
        </w:rPr>
      </w:pPr>
      <w:r>
        <w:rPr>
          <w:rFonts w:ascii="Arial" w:hAnsi="Arial" w:cs="Arial"/>
          <w:noProof/>
          <w:sz w:val="20"/>
        </w:rPr>
        <w:t xml:space="preserve"> </w:t>
      </w:r>
    </w:p>
    <w:p w14:paraId="5B4090D6" w14:textId="77777777" w:rsidR="00447038" w:rsidRPr="00C85E17"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8"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7DFEE88B" w14:textId="76A349AE" w:rsidR="006A2232" w:rsidRPr="00C85E17" w:rsidRDefault="006A2232" w:rsidP="000411DD">
      <w:pPr>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00EC5F3C">
        <w:rPr>
          <w:rFonts w:ascii="Arial" w:hAnsi="Arial" w:cs="Arial"/>
          <w:b/>
          <w:noProof/>
          <w:sz w:val="20"/>
        </w:rPr>
        <w:t>FWQ</w:t>
      </w:r>
      <w:r w:rsidRPr="00C85E17">
        <w:rPr>
          <w:rFonts w:ascii="Arial" w:hAnsi="Arial" w:cs="Arial"/>
          <w:b/>
          <w:noProof/>
          <w:sz w:val="20"/>
        </w:rPr>
        <w:t xml:space="preserve"> NUMBER</w:t>
      </w:r>
      <w:r w:rsidR="00EC5F3C" w:rsidRPr="00EC5F3C">
        <w:rPr>
          <w:rFonts w:ascii="Arial" w:hAnsi="Arial" w:cs="Arial"/>
          <w:b/>
          <w:noProof/>
          <w:sz w:val="20"/>
        </w:rPr>
        <w:t>:</w:t>
      </w:r>
      <w:r w:rsidR="00C949DF">
        <w:rPr>
          <w:rFonts w:ascii="Arial" w:hAnsi="Arial" w:cs="Arial"/>
          <w:b/>
          <w:noProof/>
          <w:sz w:val="20"/>
        </w:rPr>
        <w:t>2</w:t>
      </w:r>
      <w:r w:rsidR="00D2290C">
        <w:rPr>
          <w:rFonts w:ascii="Arial" w:hAnsi="Arial" w:cs="Arial"/>
          <w:b/>
          <w:noProof/>
          <w:sz w:val="20"/>
        </w:rPr>
        <w:t>3</w:t>
      </w:r>
      <w:r w:rsidR="00EC3C1D" w:rsidRPr="007B0FE8">
        <w:rPr>
          <w:rFonts w:ascii="Arial" w:hAnsi="Arial" w:cs="Arial"/>
          <w:b/>
          <w:noProof/>
          <w:sz w:val="20"/>
        </w:rPr>
        <w:t>/202</w:t>
      </w:r>
      <w:r w:rsidR="006F52D8" w:rsidRPr="007B0FE8">
        <w:rPr>
          <w:rFonts w:ascii="Arial" w:hAnsi="Arial" w:cs="Arial"/>
          <w:b/>
          <w:noProof/>
          <w:sz w:val="20"/>
        </w:rPr>
        <w:t>6</w:t>
      </w:r>
      <w:r w:rsidR="00466E95" w:rsidRPr="007B0FE8">
        <w:rPr>
          <w:rFonts w:ascii="Arial" w:hAnsi="Arial" w:cs="Arial"/>
          <w:b/>
          <w:noProof/>
          <w:sz w:val="20"/>
        </w:rPr>
        <w:t>;</w:t>
      </w:r>
      <w:r w:rsidRPr="00C85E17">
        <w:rPr>
          <w:rFonts w:ascii="Arial" w:hAnsi="Arial" w:cs="Arial"/>
          <w:b/>
          <w:noProof/>
          <w:sz w:val="20"/>
        </w:rPr>
        <w:t>Description</w:t>
      </w:r>
      <w:r w:rsidR="00EC3C1D" w:rsidRPr="00C85E17">
        <w:rPr>
          <w:rFonts w:ascii="Arial" w:hAnsi="Arial" w:cs="Arial"/>
          <w:noProof/>
          <w:sz w:val="20"/>
        </w:rPr>
        <w:t xml:space="preserve"> </w:t>
      </w:r>
      <w:r w:rsidR="00267CEC" w:rsidRPr="000411DD">
        <w:rPr>
          <w:rFonts w:ascii="Arial" w:hAnsi="Arial" w:cs="Arial"/>
          <w:b/>
          <w:bCs/>
          <w:noProof/>
          <w:sz w:val="20"/>
        </w:rPr>
        <w:t>“</w:t>
      </w:r>
      <w:r w:rsidR="000411DD" w:rsidRPr="000411DD">
        <w:rPr>
          <w:rFonts w:ascii="Arial" w:eastAsiaTheme="minorEastAsia" w:hAnsi="Arial" w:cs="Arial"/>
          <w:b/>
          <w:bCs/>
          <w:snapToGrid/>
          <w:sz w:val="22"/>
          <w:szCs w:val="22"/>
          <w:lang w:eastAsia="en-ZA"/>
        </w:rPr>
        <w:t>Supply and Deliver</w:t>
      </w:r>
      <w:r w:rsidR="006F23F5">
        <w:rPr>
          <w:rFonts w:ascii="Arial" w:eastAsiaTheme="minorEastAsia" w:hAnsi="Arial" w:cs="Arial"/>
          <w:b/>
          <w:bCs/>
          <w:snapToGrid/>
          <w:sz w:val="22"/>
          <w:szCs w:val="22"/>
          <w:lang w:eastAsia="en-ZA"/>
        </w:rPr>
        <w:t>y</w:t>
      </w:r>
      <w:r w:rsidR="000411DD" w:rsidRPr="000411DD">
        <w:rPr>
          <w:rFonts w:ascii="Arial" w:eastAsiaTheme="minorEastAsia" w:hAnsi="Arial" w:cs="Arial"/>
          <w:b/>
          <w:bCs/>
          <w:snapToGrid/>
          <w:sz w:val="22"/>
          <w:szCs w:val="22"/>
          <w:lang w:eastAsia="en-ZA"/>
        </w:rPr>
        <w:t xml:space="preserve"> </w:t>
      </w:r>
      <w:r w:rsidR="006F23F5">
        <w:rPr>
          <w:rFonts w:ascii="Arial" w:eastAsiaTheme="minorEastAsia" w:hAnsi="Arial" w:cs="Arial"/>
          <w:b/>
          <w:bCs/>
          <w:snapToGrid/>
          <w:sz w:val="22"/>
          <w:szCs w:val="22"/>
          <w:lang w:eastAsia="en-ZA"/>
        </w:rPr>
        <w:t xml:space="preserve">of </w:t>
      </w:r>
      <w:r w:rsidR="00D2290C">
        <w:rPr>
          <w:rFonts w:ascii="Arial" w:eastAsiaTheme="minorEastAsia" w:hAnsi="Arial" w:cs="Arial"/>
          <w:b/>
          <w:bCs/>
          <w:snapToGrid/>
          <w:sz w:val="22"/>
          <w:szCs w:val="22"/>
          <w:lang w:eastAsia="en-ZA"/>
        </w:rPr>
        <w:t>Tools and Equipment</w:t>
      </w:r>
      <w:r w:rsidR="006F23F5" w:rsidRPr="00C85E17">
        <w:rPr>
          <w:rFonts w:ascii="Arial" w:hAnsi="Arial" w:cs="Arial"/>
          <w:noProof/>
          <w:sz w:val="20"/>
        </w:rPr>
        <w:t xml:space="preserve"> “must</w:t>
      </w:r>
      <w:r w:rsidRPr="00C85E17">
        <w:rPr>
          <w:rFonts w:ascii="Arial" w:hAnsi="Arial" w:cs="Arial"/>
          <w:noProof/>
          <w:sz w:val="20"/>
        </w:rPr>
        <w:t xml:space="preserve"> be placed in the </w:t>
      </w:r>
      <w:r w:rsidRPr="00C85E17">
        <w:rPr>
          <w:rFonts w:ascii="Arial" w:hAnsi="Arial" w:cs="Arial"/>
          <w:b/>
          <w:noProof/>
          <w:sz w:val="20"/>
        </w:rPr>
        <w:t>Bid Box at 67 Nojoli Street, Somerset East</w:t>
      </w:r>
      <w:r w:rsidRPr="00C85E17">
        <w:rPr>
          <w:rFonts w:ascii="Arial" w:hAnsi="Arial" w:cs="Arial"/>
          <w:noProof/>
          <w:sz w:val="20"/>
        </w:rPr>
        <w:t xml:space="preserve">. The closing date for submission </w:t>
      </w:r>
      <w:r w:rsidRPr="007D6B04">
        <w:rPr>
          <w:rFonts w:ascii="Arial" w:hAnsi="Arial" w:cs="Arial"/>
          <w:noProof/>
          <w:sz w:val="20"/>
        </w:rPr>
        <w:t xml:space="preserve">is </w:t>
      </w:r>
      <w:r w:rsidR="005A2E9F">
        <w:rPr>
          <w:rFonts w:ascii="Arial" w:hAnsi="Arial" w:cs="Arial"/>
          <w:b/>
          <w:bCs/>
          <w:noProof/>
          <w:sz w:val="20"/>
        </w:rPr>
        <w:t>2</w:t>
      </w:r>
      <w:r w:rsidR="00646E9C">
        <w:rPr>
          <w:rFonts w:ascii="Arial" w:hAnsi="Arial" w:cs="Arial"/>
          <w:b/>
          <w:bCs/>
          <w:noProof/>
          <w:sz w:val="20"/>
        </w:rPr>
        <w:t>3</w:t>
      </w:r>
      <w:r w:rsidR="00D2290C">
        <w:rPr>
          <w:rFonts w:ascii="Arial" w:hAnsi="Arial" w:cs="Arial"/>
          <w:b/>
          <w:bCs/>
          <w:noProof/>
          <w:sz w:val="20"/>
        </w:rPr>
        <w:t xml:space="preserve"> September</w:t>
      </w:r>
      <w:r w:rsidR="006C0BD8" w:rsidRPr="007B7B13">
        <w:rPr>
          <w:rFonts w:ascii="Arial" w:hAnsi="Arial" w:cs="Arial"/>
          <w:b/>
          <w:bCs/>
          <w:noProof/>
          <w:sz w:val="20"/>
        </w:rPr>
        <w:t xml:space="preserve"> </w:t>
      </w:r>
      <w:r w:rsidR="00B477E3" w:rsidRPr="007B7B13">
        <w:rPr>
          <w:rFonts w:ascii="Arial" w:hAnsi="Arial" w:cs="Arial"/>
          <w:b/>
          <w:noProof/>
          <w:sz w:val="20"/>
        </w:rPr>
        <w:t>202</w:t>
      </w:r>
      <w:r w:rsidR="00B143B6" w:rsidRPr="007B7B13">
        <w:rPr>
          <w:rFonts w:ascii="Arial" w:hAnsi="Arial" w:cs="Arial"/>
          <w:b/>
          <w:noProof/>
          <w:sz w:val="20"/>
        </w:rPr>
        <w:t>6</w:t>
      </w:r>
      <w:r w:rsidRPr="007B7B13">
        <w:rPr>
          <w:rFonts w:ascii="Arial" w:hAnsi="Arial" w:cs="Arial"/>
          <w:b/>
          <w:noProof/>
          <w:sz w:val="20"/>
        </w:rPr>
        <w:t xml:space="preserve"> </w:t>
      </w:r>
      <w:r w:rsidRPr="00C85E17">
        <w:rPr>
          <w:rFonts w:ascii="Arial" w:hAnsi="Arial" w:cs="Arial"/>
          <w:b/>
          <w:noProof/>
          <w:sz w:val="20"/>
        </w:rPr>
        <w:t>by no later than 12h00</w:t>
      </w:r>
      <w:r w:rsidRPr="00C85E17">
        <w:rPr>
          <w:rFonts w:ascii="Arial" w:hAnsi="Arial" w:cs="Arial"/>
          <w:noProof/>
          <w:sz w:val="20"/>
        </w:rPr>
        <w:t>; no late submission will be considered. Thereafter bids will be opened in public.</w:t>
      </w:r>
    </w:p>
    <w:p w14:paraId="0134E743" w14:textId="77777777" w:rsidR="006C0BD8" w:rsidRDefault="006C0BD8" w:rsidP="00932F44">
      <w:pPr>
        <w:widowControl/>
        <w:jc w:val="both"/>
        <w:rPr>
          <w:rFonts w:ascii="Arial" w:hAnsi="Arial" w:cs="Arial"/>
          <w:noProof/>
          <w:sz w:val="20"/>
        </w:rPr>
      </w:pPr>
    </w:p>
    <w:p w14:paraId="7B0E46C7" w14:textId="391981C6" w:rsidR="00932F44" w:rsidRPr="00C85E17" w:rsidRDefault="00932F44" w:rsidP="00932F44">
      <w:pPr>
        <w:widowControl/>
        <w:jc w:val="both"/>
        <w:rPr>
          <w:rFonts w:ascii="Arial" w:hAnsi="Arial" w:cs="Arial"/>
          <w:b/>
          <w:noProof/>
          <w:sz w:val="20"/>
        </w:rPr>
      </w:pPr>
      <w:r w:rsidRPr="00C85E17">
        <w:rPr>
          <w:rFonts w:ascii="Arial" w:hAnsi="Arial" w:cs="Arial"/>
          <w:noProof/>
          <w:sz w:val="20"/>
        </w:rPr>
        <w:t>Bids will be evaluated on the</w:t>
      </w:r>
      <w:r w:rsidRPr="00C85E17">
        <w:rPr>
          <w:rFonts w:ascii="Arial" w:hAnsi="Arial" w:cs="Arial"/>
          <w:b/>
          <w:noProof/>
          <w:sz w:val="20"/>
        </w:rPr>
        <w:t xml:space="preserve"> 80/20 preferential points as follows;</w:t>
      </w:r>
    </w:p>
    <w:p w14:paraId="6DBE284A" w14:textId="77777777" w:rsidR="00932F44" w:rsidRPr="00C85E17" w:rsidRDefault="00932F44" w:rsidP="00932F44">
      <w:pPr>
        <w:widowControl/>
        <w:jc w:val="both"/>
        <w:rPr>
          <w:rFonts w:ascii="Arial" w:hAnsi="Arial" w:cs="Arial"/>
          <w:b/>
          <w:noProof/>
          <w:sz w:val="20"/>
        </w:rPr>
      </w:pPr>
      <w:r w:rsidRPr="00C85E17">
        <w:rPr>
          <w:rFonts w:ascii="Arial" w:hAnsi="Arial" w:cs="Arial"/>
          <w:b/>
          <w:noProof/>
          <w:sz w:val="20"/>
        </w:rPr>
        <w:t>80 points for bid price and 20 points for Specific goals.</w:t>
      </w:r>
    </w:p>
    <w:p w14:paraId="0D122810" w14:textId="77777777"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Look w:val="04A0" w:firstRow="1" w:lastRow="0" w:firstColumn="1" w:lastColumn="0" w:noHBand="0" w:noVBand="1"/>
      </w:tblPr>
      <w:tblGrid>
        <w:gridCol w:w="534"/>
        <w:gridCol w:w="3430"/>
        <w:gridCol w:w="2127"/>
      </w:tblGrid>
      <w:tr w:rsidR="00C949DF" w:rsidRPr="00C949DF" w14:paraId="16CD24D4" w14:textId="77777777" w:rsidTr="00DB2B39">
        <w:tc>
          <w:tcPr>
            <w:tcW w:w="534" w:type="dxa"/>
            <w:tcBorders>
              <w:top w:val="single" w:sz="4" w:space="0" w:color="auto"/>
              <w:left w:val="single" w:sz="4" w:space="0" w:color="auto"/>
              <w:bottom w:val="single" w:sz="4" w:space="0" w:color="auto"/>
              <w:right w:val="single" w:sz="4" w:space="0" w:color="auto"/>
            </w:tcBorders>
          </w:tcPr>
          <w:p w14:paraId="21632E7B" w14:textId="77777777" w:rsidR="00C949DF" w:rsidRPr="00C949DF" w:rsidRDefault="00C949DF" w:rsidP="00C949DF">
            <w:pPr>
              <w:widowControl/>
              <w:jc w:val="both"/>
              <w:rPr>
                <w:rFonts w:ascii="Arial" w:hAnsi="Arial" w:cs="Arial"/>
                <w:b/>
                <w:sz w:val="16"/>
                <w:szCs w:val="16"/>
              </w:rPr>
            </w:pPr>
          </w:p>
        </w:tc>
        <w:tc>
          <w:tcPr>
            <w:tcW w:w="3430" w:type="dxa"/>
            <w:tcBorders>
              <w:top w:val="single" w:sz="4" w:space="0" w:color="auto"/>
              <w:left w:val="single" w:sz="4" w:space="0" w:color="auto"/>
              <w:bottom w:val="single" w:sz="4" w:space="0" w:color="auto"/>
              <w:right w:val="single" w:sz="4" w:space="0" w:color="auto"/>
            </w:tcBorders>
            <w:hideMark/>
          </w:tcPr>
          <w:p w14:paraId="74FAF05C" w14:textId="77777777" w:rsidR="00C949DF" w:rsidRPr="00C949DF" w:rsidRDefault="00C949DF" w:rsidP="00C949DF">
            <w:pPr>
              <w:widowControl/>
              <w:jc w:val="both"/>
              <w:rPr>
                <w:rFonts w:ascii="Arial" w:hAnsi="Arial" w:cs="Arial"/>
                <w:b/>
                <w:sz w:val="16"/>
                <w:szCs w:val="16"/>
              </w:rPr>
            </w:pPr>
            <w:r w:rsidRPr="00C949DF">
              <w:rPr>
                <w:rFonts w:ascii="Arial" w:hAnsi="Arial" w:cs="Arial"/>
                <w:b/>
                <w:sz w:val="16"/>
                <w:szCs w:val="16"/>
              </w:rPr>
              <w:t>HDI STATUS</w:t>
            </w:r>
          </w:p>
        </w:tc>
        <w:tc>
          <w:tcPr>
            <w:tcW w:w="2127" w:type="dxa"/>
            <w:tcBorders>
              <w:top w:val="single" w:sz="4" w:space="0" w:color="auto"/>
              <w:left w:val="single" w:sz="4" w:space="0" w:color="auto"/>
              <w:bottom w:val="single" w:sz="4" w:space="0" w:color="auto"/>
              <w:right w:val="single" w:sz="4" w:space="0" w:color="auto"/>
            </w:tcBorders>
            <w:hideMark/>
          </w:tcPr>
          <w:p w14:paraId="59E3E4CB" w14:textId="77777777" w:rsidR="00C949DF" w:rsidRPr="00C949DF" w:rsidRDefault="00C949DF" w:rsidP="00C949DF">
            <w:pPr>
              <w:widowControl/>
              <w:jc w:val="both"/>
              <w:rPr>
                <w:rFonts w:ascii="Arial" w:hAnsi="Arial" w:cs="Arial"/>
                <w:b/>
                <w:sz w:val="16"/>
                <w:szCs w:val="16"/>
              </w:rPr>
            </w:pPr>
            <w:r w:rsidRPr="00C949DF">
              <w:rPr>
                <w:rFonts w:ascii="Arial" w:hAnsi="Arial" w:cs="Arial"/>
                <w:b/>
                <w:sz w:val="16"/>
                <w:szCs w:val="16"/>
              </w:rPr>
              <w:t>20 points allocation</w:t>
            </w:r>
          </w:p>
        </w:tc>
      </w:tr>
      <w:tr w:rsidR="00C949DF" w:rsidRPr="00C949DF" w14:paraId="330FBD82"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570A8DC4"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a)</w:t>
            </w:r>
          </w:p>
        </w:tc>
        <w:tc>
          <w:tcPr>
            <w:tcW w:w="3430" w:type="dxa"/>
            <w:tcBorders>
              <w:top w:val="single" w:sz="4" w:space="0" w:color="auto"/>
              <w:left w:val="single" w:sz="4" w:space="0" w:color="auto"/>
              <w:bottom w:val="single" w:sz="4" w:space="0" w:color="auto"/>
              <w:right w:val="single" w:sz="4" w:space="0" w:color="auto"/>
            </w:tcBorders>
            <w:hideMark/>
          </w:tcPr>
          <w:p w14:paraId="4AED6D3F"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Race</w:t>
            </w:r>
          </w:p>
        </w:tc>
        <w:tc>
          <w:tcPr>
            <w:tcW w:w="2127" w:type="dxa"/>
            <w:tcBorders>
              <w:top w:val="single" w:sz="4" w:space="0" w:color="auto"/>
              <w:left w:val="single" w:sz="4" w:space="0" w:color="auto"/>
              <w:bottom w:val="single" w:sz="4" w:space="0" w:color="auto"/>
              <w:right w:val="single" w:sz="4" w:space="0" w:color="auto"/>
            </w:tcBorders>
            <w:hideMark/>
          </w:tcPr>
          <w:p w14:paraId="1184E9F3"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2</w:t>
            </w:r>
          </w:p>
        </w:tc>
      </w:tr>
      <w:tr w:rsidR="00C949DF" w:rsidRPr="00C949DF" w14:paraId="2835F162"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7DE600D6"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b)</w:t>
            </w:r>
          </w:p>
        </w:tc>
        <w:tc>
          <w:tcPr>
            <w:tcW w:w="3430" w:type="dxa"/>
            <w:tcBorders>
              <w:top w:val="single" w:sz="4" w:space="0" w:color="auto"/>
              <w:left w:val="single" w:sz="4" w:space="0" w:color="auto"/>
              <w:bottom w:val="single" w:sz="4" w:space="0" w:color="auto"/>
              <w:right w:val="single" w:sz="4" w:space="0" w:color="auto"/>
            </w:tcBorders>
            <w:hideMark/>
          </w:tcPr>
          <w:p w14:paraId="7BBAFF0F"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Gender</w:t>
            </w:r>
          </w:p>
        </w:tc>
        <w:tc>
          <w:tcPr>
            <w:tcW w:w="2127" w:type="dxa"/>
            <w:tcBorders>
              <w:top w:val="single" w:sz="4" w:space="0" w:color="auto"/>
              <w:left w:val="single" w:sz="4" w:space="0" w:color="auto"/>
              <w:bottom w:val="single" w:sz="4" w:space="0" w:color="auto"/>
              <w:right w:val="single" w:sz="4" w:space="0" w:color="auto"/>
            </w:tcBorders>
            <w:hideMark/>
          </w:tcPr>
          <w:p w14:paraId="4FD7E340"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4</w:t>
            </w:r>
          </w:p>
        </w:tc>
      </w:tr>
      <w:tr w:rsidR="00C949DF" w:rsidRPr="00C949DF" w14:paraId="11005C3C"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3879FBFE"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c)</w:t>
            </w:r>
          </w:p>
        </w:tc>
        <w:tc>
          <w:tcPr>
            <w:tcW w:w="3430" w:type="dxa"/>
            <w:tcBorders>
              <w:top w:val="single" w:sz="4" w:space="0" w:color="auto"/>
              <w:left w:val="single" w:sz="4" w:space="0" w:color="auto"/>
              <w:bottom w:val="single" w:sz="4" w:space="0" w:color="auto"/>
              <w:right w:val="single" w:sz="4" w:space="0" w:color="auto"/>
            </w:tcBorders>
            <w:hideMark/>
          </w:tcPr>
          <w:p w14:paraId="3AC50C60"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Disability</w:t>
            </w:r>
          </w:p>
        </w:tc>
        <w:tc>
          <w:tcPr>
            <w:tcW w:w="2127" w:type="dxa"/>
            <w:tcBorders>
              <w:top w:val="single" w:sz="4" w:space="0" w:color="auto"/>
              <w:left w:val="single" w:sz="4" w:space="0" w:color="auto"/>
              <w:bottom w:val="single" w:sz="4" w:space="0" w:color="auto"/>
              <w:right w:val="single" w:sz="4" w:space="0" w:color="auto"/>
            </w:tcBorders>
            <w:hideMark/>
          </w:tcPr>
          <w:p w14:paraId="34789532"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2</w:t>
            </w:r>
          </w:p>
        </w:tc>
      </w:tr>
      <w:tr w:rsidR="00C949DF" w:rsidRPr="00C949DF" w14:paraId="79C371D1"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55DF1EB2"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d)</w:t>
            </w:r>
          </w:p>
        </w:tc>
        <w:tc>
          <w:tcPr>
            <w:tcW w:w="3430" w:type="dxa"/>
            <w:tcBorders>
              <w:top w:val="single" w:sz="4" w:space="0" w:color="auto"/>
              <w:left w:val="single" w:sz="4" w:space="0" w:color="auto"/>
              <w:bottom w:val="single" w:sz="4" w:space="0" w:color="auto"/>
              <w:right w:val="single" w:sz="4" w:space="0" w:color="auto"/>
            </w:tcBorders>
            <w:hideMark/>
          </w:tcPr>
          <w:p w14:paraId="6BA975A4"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Youth</w:t>
            </w:r>
          </w:p>
        </w:tc>
        <w:tc>
          <w:tcPr>
            <w:tcW w:w="2127" w:type="dxa"/>
            <w:tcBorders>
              <w:top w:val="single" w:sz="4" w:space="0" w:color="auto"/>
              <w:left w:val="single" w:sz="4" w:space="0" w:color="auto"/>
              <w:bottom w:val="single" w:sz="4" w:space="0" w:color="auto"/>
              <w:right w:val="single" w:sz="4" w:space="0" w:color="auto"/>
            </w:tcBorders>
            <w:hideMark/>
          </w:tcPr>
          <w:p w14:paraId="5F1312C1"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2</w:t>
            </w:r>
          </w:p>
        </w:tc>
      </w:tr>
      <w:tr w:rsidR="00C949DF" w:rsidRPr="00C949DF" w14:paraId="06FCD779" w14:textId="77777777" w:rsidTr="00DB2B39">
        <w:tc>
          <w:tcPr>
            <w:tcW w:w="534" w:type="dxa"/>
            <w:tcBorders>
              <w:top w:val="single" w:sz="4" w:space="0" w:color="auto"/>
              <w:left w:val="single" w:sz="4" w:space="0" w:color="auto"/>
              <w:bottom w:val="single" w:sz="4" w:space="0" w:color="auto"/>
              <w:right w:val="single" w:sz="4" w:space="0" w:color="auto"/>
            </w:tcBorders>
          </w:tcPr>
          <w:p w14:paraId="59F25ADB" w14:textId="77777777" w:rsidR="00C949DF" w:rsidRPr="00C949DF" w:rsidRDefault="00C949DF" w:rsidP="00C949DF">
            <w:pPr>
              <w:widowControl/>
              <w:jc w:val="both"/>
              <w:rPr>
                <w:rFonts w:ascii="Arial" w:hAnsi="Arial" w:cs="Arial"/>
                <w:bCs/>
                <w:sz w:val="16"/>
                <w:szCs w:val="16"/>
              </w:rPr>
            </w:pPr>
          </w:p>
        </w:tc>
        <w:tc>
          <w:tcPr>
            <w:tcW w:w="3430" w:type="dxa"/>
            <w:tcBorders>
              <w:top w:val="single" w:sz="4" w:space="0" w:color="auto"/>
              <w:left w:val="single" w:sz="4" w:space="0" w:color="auto"/>
              <w:bottom w:val="single" w:sz="4" w:space="0" w:color="auto"/>
              <w:right w:val="single" w:sz="4" w:space="0" w:color="auto"/>
            </w:tcBorders>
            <w:hideMark/>
          </w:tcPr>
          <w:p w14:paraId="41946E2F" w14:textId="77777777" w:rsidR="00C949DF" w:rsidRPr="00C949DF" w:rsidRDefault="00C949DF" w:rsidP="00C949DF">
            <w:pPr>
              <w:widowControl/>
              <w:jc w:val="both"/>
              <w:rPr>
                <w:rFonts w:ascii="Arial" w:hAnsi="Arial" w:cs="Arial"/>
                <w:b/>
                <w:sz w:val="16"/>
                <w:szCs w:val="16"/>
              </w:rPr>
            </w:pPr>
            <w:r w:rsidRPr="00C949DF">
              <w:rPr>
                <w:rFonts w:ascii="Arial" w:hAnsi="Arial" w:cs="Arial"/>
                <w:b/>
                <w:sz w:val="16"/>
                <w:szCs w:val="16"/>
              </w:rPr>
              <w:t>LOCALITY  OF THE ENTERPRISE</w:t>
            </w:r>
          </w:p>
        </w:tc>
        <w:tc>
          <w:tcPr>
            <w:tcW w:w="2127" w:type="dxa"/>
            <w:tcBorders>
              <w:top w:val="single" w:sz="4" w:space="0" w:color="auto"/>
              <w:left w:val="single" w:sz="4" w:space="0" w:color="auto"/>
              <w:bottom w:val="single" w:sz="4" w:space="0" w:color="auto"/>
              <w:right w:val="single" w:sz="4" w:space="0" w:color="auto"/>
            </w:tcBorders>
          </w:tcPr>
          <w:p w14:paraId="7653C6C1" w14:textId="77777777" w:rsidR="00C949DF" w:rsidRPr="00C949DF" w:rsidRDefault="00C949DF" w:rsidP="00C949DF">
            <w:pPr>
              <w:widowControl/>
              <w:jc w:val="both"/>
              <w:rPr>
                <w:rFonts w:ascii="Arial" w:hAnsi="Arial" w:cs="Arial"/>
                <w:bCs/>
                <w:sz w:val="16"/>
                <w:szCs w:val="16"/>
              </w:rPr>
            </w:pPr>
          </w:p>
        </w:tc>
      </w:tr>
      <w:tr w:rsidR="00C949DF" w:rsidRPr="00C949DF" w14:paraId="22A57A03"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2CE2EC17"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e)</w:t>
            </w:r>
          </w:p>
        </w:tc>
        <w:tc>
          <w:tcPr>
            <w:tcW w:w="3430" w:type="dxa"/>
            <w:tcBorders>
              <w:top w:val="single" w:sz="4" w:space="0" w:color="auto"/>
              <w:left w:val="single" w:sz="4" w:space="0" w:color="auto"/>
              <w:bottom w:val="single" w:sz="4" w:space="0" w:color="auto"/>
              <w:right w:val="single" w:sz="4" w:space="0" w:color="auto"/>
            </w:tcBorders>
            <w:hideMark/>
          </w:tcPr>
          <w:p w14:paraId="1887EB80"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Within the BCRM</w:t>
            </w:r>
          </w:p>
        </w:tc>
        <w:tc>
          <w:tcPr>
            <w:tcW w:w="2127" w:type="dxa"/>
            <w:tcBorders>
              <w:top w:val="single" w:sz="4" w:space="0" w:color="auto"/>
              <w:left w:val="single" w:sz="4" w:space="0" w:color="auto"/>
              <w:bottom w:val="single" w:sz="4" w:space="0" w:color="auto"/>
              <w:right w:val="single" w:sz="4" w:space="0" w:color="auto"/>
            </w:tcBorders>
            <w:hideMark/>
          </w:tcPr>
          <w:p w14:paraId="3162495E"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4</w:t>
            </w:r>
          </w:p>
        </w:tc>
      </w:tr>
      <w:tr w:rsidR="00C949DF" w:rsidRPr="00C949DF" w14:paraId="0DB2F9FA"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414676EB"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f)</w:t>
            </w:r>
          </w:p>
        </w:tc>
        <w:tc>
          <w:tcPr>
            <w:tcW w:w="3430" w:type="dxa"/>
            <w:tcBorders>
              <w:top w:val="single" w:sz="4" w:space="0" w:color="auto"/>
              <w:left w:val="single" w:sz="4" w:space="0" w:color="auto"/>
              <w:bottom w:val="single" w:sz="4" w:space="0" w:color="auto"/>
              <w:right w:val="single" w:sz="4" w:space="0" w:color="auto"/>
            </w:tcBorders>
            <w:hideMark/>
          </w:tcPr>
          <w:p w14:paraId="474CE731"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Within the Sarah Baartman District</w:t>
            </w:r>
          </w:p>
        </w:tc>
        <w:tc>
          <w:tcPr>
            <w:tcW w:w="2127" w:type="dxa"/>
            <w:tcBorders>
              <w:top w:val="single" w:sz="4" w:space="0" w:color="auto"/>
              <w:left w:val="single" w:sz="4" w:space="0" w:color="auto"/>
              <w:bottom w:val="single" w:sz="4" w:space="0" w:color="auto"/>
              <w:right w:val="single" w:sz="4" w:space="0" w:color="auto"/>
            </w:tcBorders>
            <w:hideMark/>
          </w:tcPr>
          <w:p w14:paraId="6C4E2A20"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2</w:t>
            </w:r>
          </w:p>
        </w:tc>
      </w:tr>
      <w:tr w:rsidR="00C949DF" w:rsidRPr="00C949DF" w14:paraId="08AC9467"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262C921C"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g)</w:t>
            </w:r>
          </w:p>
        </w:tc>
        <w:tc>
          <w:tcPr>
            <w:tcW w:w="3430" w:type="dxa"/>
            <w:tcBorders>
              <w:top w:val="single" w:sz="4" w:space="0" w:color="auto"/>
              <w:left w:val="single" w:sz="4" w:space="0" w:color="auto"/>
              <w:bottom w:val="single" w:sz="4" w:space="0" w:color="auto"/>
              <w:right w:val="single" w:sz="4" w:space="0" w:color="auto"/>
            </w:tcBorders>
            <w:hideMark/>
          </w:tcPr>
          <w:p w14:paraId="16EE0F0C"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Within the Eastern Cape</w:t>
            </w:r>
          </w:p>
        </w:tc>
        <w:tc>
          <w:tcPr>
            <w:tcW w:w="2127" w:type="dxa"/>
            <w:tcBorders>
              <w:top w:val="single" w:sz="4" w:space="0" w:color="auto"/>
              <w:left w:val="single" w:sz="4" w:space="0" w:color="auto"/>
              <w:bottom w:val="single" w:sz="4" w:space="0" w:color="auto"/>
              <w:right w:val="single" w:sz="4" w:space="0" w:color="auto"/>
            </w:tcBorders>
            <w:hideMark/>
          </w:tcPr>
          <w:p w14:paraId="45C3EECA"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2</w:t>
            </w:r>
          </w:p>
        </w:tc>
      </w:tr>
      <w:tr w:rsidR="00C949DF" w:rsidRPr="00C949DF" w14:paraId="77FAD02C"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5FC5DECD"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e)</w:t>
            </w:r>
          </w:p>
        </w:tc>
        <w:tc>
          <w:tcPr>
            <w:tcW w:w="3430" w:type="dxa"/>
            <w:tcBorders>
              <w:top w:val="single" w:sz="4" w:space="0" w:color="auto"/>
              <w:left w:val="single" w:sz="4" w:space="0" w:color="auto"/>
              <w:bottom w:val="single" w:sz="4" w:space="0" w:color="auto"/>
              <w:right w:val="single" w:sz="4" w:space="0" w:color="auto"/>
            </w:tcBorders>
            <w:hideMark/>
          </w:tcPr>
          <w:p w14:paraId="45013ED5"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In South Africa</w:t>
            </w:r>
          </w:p>
        </w:tc>
        <w:tc>
          <w:tcPr>
            <w:tcW w:w="2127" w:type="dxa"/>
            <w:tcBorders>
              <w:top w:val="single" w:sz="4" w:space="0" w:color="auto"/>
              <w:left w:val="single" w:sz="4" w:space="0" w:color="auto"/>
              <w:bottom w:val="single" w:sz="4" w:space="0" w:color="auto"/>
              <w:right w:val="single" w:sz="4" w:space="0" w:color="auto"/>
            </w:tcBorders>
            <w:hideMark/>
          </w:tcPr>
          <w:p w14:paraId="5BD43B7B"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2</w:t>
            </w:r>
          </w:p>
        </w:tc>
      </w:tr>
    </w:tbl>
    <w:p w14:paraId="04D403D6" w14:textId="3FFE58FD"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C85E17">
        <w:rPr>
          <w:rFonts w:ascii="Arial" w:hAnsi="Arial" w:cs="Arial"/>
          <w:sz w:val="20"/>
          <w:lang w:val="en-ZA"/>
        </w:rPr>
        <w:t>M</w:t>
      </w:r>
      <w:r w:rsidR="000411DD">
        <w:rPr>
          <w:rFonts w:ascii="Arial" w:hAnsi="Arial" w:cs="Arial"/>
          <w:sz w:val="20"/>
          <w:lang w:val="en-ZA"/>
        </w:rPr>
        <w:t xml:space="preserve">r </w:t>
      </w:r>
      <w:r w:rsidR="00D2290C">
        <w:rPr>
          <w:rFonts w:ascii="Arial" w:hAnsi="Arial" w:cs="Arial"/>
          <w:sz w:val="20"/>
          <w:lang w:val="en-ZA"/>
        </w:rPr>
        <w:t>A Johnson</w:t>
      </w:r>
      <w:r w:rsidR="00267CEC" w:rsidRPr="00C85E17">
        <w:rPr>
          <w:rFonts w:ascii="Arial" w:hAnsi="Arial" w:cs="Arial"/>
          <w:sz w:val="20"/>
          <w:lang w:val="en-ZA"/>
        </w:rPr>
        <w:t xml:space="preserve"> </w:t>
      </w:r>
      <w:r w:rsidRPr="00C85E17">
        <w:rPr>
          <w:rFonts w:ascii="Arial" w:hAnsi="Arial" w:cs="Arial"/>
          <w:sz w:val="20"/>
          <w:lang w:val="en-ZA"/>
        </w:rPr>
        <w:t>Tel: 04224</w:t>
      </w:r>
      <w:r w:rsidR="000844F9">
        <w:rPr>
          <w:rFonts w:ascii="Arial" w:hAnsi="Arial" w:cs="Arial"/>
          <w:sz w:val="20"/>
          <w:lang w:val="en-ZA"/>
        </w:rPr>
        <w:t>3</w:t>
      </w:r>
      <w:r w:rsidR="00C91124">
        <w:rPr>
          <w:rFonts w:ascii="Arial" w:hAnsi="Arial" w:cs="Arial"/>
          <w:sz w:val="20"/>
          <w:lang w:val="en-ZA"/>
        </w:rPr>
        <w:t>6400</w:t>
      </w:r>
      <w:r w:rsidR="000411DD">
        <w:rPr>
          <w:rFonts w:ascii="Arial" w:hAnsi="Arial" w:cs="Arial"/>
          <w:sz w:val="20"/>
          <w:lang w:val="en-ZA"/>
        </w:rPr>
        <w:t xml:space="preserve"> </w:t>
      </w:r>
      <w:r w:rsidR="00D2290C">
        <w:rPr>
          <w:rFonts w:ascii="Arial" w:hAnsi="Arial" w:cs="Arial"/>
          <w:sz w:val="20"/>
          <w:lang w:val="en-ZA"/>
        </w:rPr>
        <w:t xml:space="preserve">or </w:t>
      </w:r>
      <w:r w:rsidR="00D2290C" w:rsidRPr="00202E85">
        <w:rPr>
          <w:rFonts w:ascii="Arial" w:hAnsi="Arial" w:cs="Arial"/>
          <w:b/>
          <w:sz w:val="20"/>
        </w:rPr>
        <w:t>060 573 7313</w:t>
      </w:r>
      <w:r w:rsidR="00D2290C">
        <w:rPr>
          <w:rFonts w:ascii="Arial" w:hAnsi="Arial" w:cs="Arial"/>
          <w:b/>
          <w:sz w:val="20"/>
        </w:rPr>
        <w:t xml:space="preserve"> </w:t>
      </w:r>
      <w:hyperlink r:id="rId9" w:history="1">
        <w:r w:rsidR="00D2290C" w:rsidRPr="00D2290C">
          <w:rPr>
            <w:rFonts w:ascii="Arial" w:eastAsiaTheme="minorEastAsia" w:hAnsi="Arial" w:cs="Arial"/>
            <w:snapToGrid/>
            <w:color w:val="0000FF"/>
            <w:sz w:val="22"/>
            <w:szCs w:val="22"/>
            <w:u w:val="single"/>
            <w:lang w:eastAsia="en-ZA"/>
          </w:rPr>
          <w:t>johnsonjacob622@gmail.gov.za</w:t>
        </w:r>
      </w:hyperlink>
      <w:r w:rsidR="00D2290C">
        <w:rPr>
          <w:rFonts w:eastAsiaTheme="minorEastAsia"/>
          <w:snapToGrid/>
          <w:szCs w:val="24"/>
          <w:lang w:eastAsia="en-ZA"/>
        </w:rPr>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w:t>
      </w:r>
      <w:r w:rsidR="002F634B" w:rsidRPr="00C85E17">
        <w:rPr>
          <w:rFonts w:ascii="Arial" w:hAnsi="Arial" w:cs="Arial"/>
          <w:sz w:val="20"/>
          <w:lang w:val="en-ZA"/>
        </w:rPr>
        <w:t>Makhalima</w:t>
      </w:r>
      <w:r w:rsidRPr="00C85E17">
        <w:rPr>
          <w:rFonts w:ascii="Arial" w:hAnsi="Arial" w:cs="Arial"/>
          <w:sz w:val="20"/>
          <w:lang w:val="en-ZA"/>
        </w:rPr>
        <w:t xml:space="preserve"> at </w:t>
      </w:r>
      <w:hyperlink r:id="rId10" w:history="1">
        <w:r w:rsidR="00D2290C" w:rsidRPr="006959E4">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sz w:val="20"/>
          <w:szCs w:val="20"/>
        </w:rPr>
        <w:t xml:space="preserve">In order to claim Preference points an evidence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4747F2F0" w14:textId="77777777" w:rsidR="00C949DF" w:rsidRDefault="00C949DF" w:rsidP="006A2232">
      <w:pPr>
        <w:widowControl/>
        <w:rPr>
          <w:rFonts w:ascii="Arial" w:hAnsi="Arial" w:cs="Arial"/>
          <w:bCs/>
          <w:noProof/>
          <w:sz w:val="20"/>
        </w:rPr>
      </w:pPr>
    </w:p>
    <w:p w14:paraId="5E38EA3D" w14:textId="77777777" w:rsidR="00C949DF" w:rsidRDefault="00C949DF" w:rsidP="006A2232">
      <w:pPr>
        <w:widowControl/>
        <w:rPr>
          <w:rFonts w:ascii="Arial" w:hAnsi="Arial" w:cs="Arial"/>
          <w:bCs/>
          <w:noProof/>
          <w:sz w:val="20"/>
        </w:rPr>
      </w:pPr>
    </w:p>
    <w:p w14:paraId="503D1BEC" w14:textId="2E3FBCC0" w:rsidR="006A2232" w:rsidRPr="00C949DF" w:rsidRDefault="006A2232" w:rsidP="006A2232">
      <w:pPr>
        <w:widowControl/>
        <w:rPr>
          <w:rFonts w:ascii="Arial" w:hAnsi="Arial" w:cs="Arial"/>
          <w:bCs/>
          <w:noProof/>
          <w:sz w:val="20"/>
        </w:rPr>
      </w:pPr>
      <w:r w:rsidRPr="00C949DF">
        <w:rPr>
          <w:rFonts w:ascii="Arial" w:hAnsi="Arial" w:cs="Arial"/>
          <w:bCs/>
          <w:noProof/>
          <w:sz w:val="20"/>
        </w:rPr>
        <w:t>Mr Mzwandile Patrick Nini</w:t>
      </w:r>
    </w:p>
    <w:p w14:paraId="5364FE2E" w14:textId="77777777" w:rsidR="006A2232" w:rsidRPr="00C949DF" w:rsidRDefault="006A2232" w:rsidP="006A2232">
      <w:pPr>
        <w:widowControl/>
        <w:rPr>
          <w:rFonts w:ascii="Arial" w:hAnsi="Arial" w:cs="Arial"/>
          <w:bCs/>
          <w:noProof/>
          <w:sz w:val="20"/>
        </w:rPr>
      </w:pPr>
      <w:r w:rsidRPr="00C949DF">
        <w:rPr>
          <w:rFonts w:ascii="Arial" w:hAnsi="Arial" w:cs="Arial"/>
          <w:bCs/>
          <w:noProof/>
          <w:sz w:val="20"/>
        </w:rPr>
        <w:t>MUNICIPAL MANAGER</w:t>
      </w:r>
    </w:p>
    <w:p w14:paraId="6478158F" w14:textId="77777777" w:rsidR="006A2232" w:rsidRPr="00C949DF" w:rsidRDefault="006A2232" w:rsidP="006A2232">
      <w:pPr>
        <w:widowControl/>
        <w:rPr>
          <w:rFonts w:ascii="Arial" w:hAnsi="Arial" w:cs="Arial"/>
          <w:bCs/>
          <w:noProof/>
          <w:sz w:val="20"/>
        </w:rPr>
      </w:pPr>
      <w:r w:rsidRPr="00C949DF">
        <w:rPr>
          <w:rFonts w:ascii="Arial" w:hAnsi="Arial" w:cs="Arial"/>
          <w:bCs/>
          <w:noProof/>
          <w:sz w:val="20"/>
        </w:rPr>
        <w:t>Blue Crane Route Municipality</w:t>
      </w:r>
    </w:p>
    <w:p w14:paraId="6DDFE989" w14:textId="77777777" w:rsidR="006A2232" w:rsidRPr="00C949DF" w:rsidRDefault="006A2232" w:rsidP="006A2232">
      <w:pPr>
        <w:widowControl/>
        <w:rPr>
          <w:rFonts w:ascii="Arial" w:hAnsi="Arial" w:cs="Arial"/>
          <w:bCs/>
          <w:noProof/>
          <w:sz w:val="20"/>
        </w:rPr>
      </w:pPr>
      <w:r w:rsidRPr="00C949DF">
        <w:rPr>
          <w:rFonts w:ascii="Arial" w:hAnsi="Arial" w:cs="Arial"/>
          <w:bCs/>
          <w:noProof/>
          <w:sz w:val="20"/>
        </w:rPr>
        <w:t>P O Box 21</w:t>
      </w:r>
    </w:p>
    <w:p w14:paraId="420F1DC3" w14:textId="77777777" w:rsidR="006A2232" w:rsidRPr="00C949DF" w:rsidRDefault="006A2232" w:rsidP="006A2232">
      <w:pPr>
        <w:widowControl/>
        <w:rPr>
          <w:rFonts w:ascii="Arial" w:hAnsi="Arial" w:cs="Arial"/>
          <w:bCs/>
          <w:noProof/>
          <w:sz w:val="20"/>
        </w:rPr>
      </w:pPr>
      <w:r w:rsidRPr="00C949DF">
        <w:rPr>
          <w:rFonts w:ascii="Arial" w:hAnsi="Arial" w:cs="Arial"/>
          <w:bCs/>
          <w:noProof/>
          <w:sz w:val="20"/>
        </w:rPr>
        <w:t>Somerset East</w:t>
      </w:r>
    </w:p>
    <w:p w14:paraId="7DE4509D" w14:textId="1F33694B" w:rsidR="00267CEC" w:rsidRPr="00C949DF" w:rsidRDefault="00267CEC" w:rsidP="00267CEC">
      <w:pPr>
        <w:widowControl/>
        <w:rPr>
          <w:rFonts w:ascii="Arial" w:hAnsi="Arial" w:cs="Arial"/>
          <w:bCs/>
          <w:noProof/>
          <w:sz w:val="20"/>
        </w:rPr>
      </w:pPr>
      <w:r w:rsidRPr="00C949DF">
        <w:rPr>
          <w:rFonts w:ascii="Arial" w:hAnsi="Arial" w:cs="Arial"/>
          <w:bCs/>
          <w:noProof/>
          <w:sz w:val="20"/>
        </w:rPr>
        <w:t>585</w:t>
      </w:r>
      <w:r w:rsidR="000411DD" w:rsidRPr="00C949DF">
        <w:rPr>
          <w:rFonts w:ascii="Arial" w:hAnsi="Arial" w:cs="Arial"/>
          <w:bCs/>
          <w:noProof/>
          <w:sz w:val="20"/>
        </w:rPr>
        <w:t>0</w:t>
      </w:r>
    </w:p>
    <w:p w14:paraId="66FA6B15" w14:textId="6DB034F9" w:rsidR="00A35A4A" w:rsidRPr="00C949DF" w:rsidRDefault="00037AB2" w:rsidP="00267CEC">
      <w:pPr>
        <w:widowControl/>
        <w:rPr>
          <w:rFonts w:ascii="Arial" w:hAnsi="Arial" w:cs="Arial"/>
          <w:b/>
          <w:bCs/>
          <w:noProof/>
          <w:color w:val="FF0000"/>
          <w:sz w:val="20"/>
        </w:rPr>
      </w:pPr>
      <w:r>
        <w:rPr>
          <w:rFonts w:ascii="Arial" w:hAnsi="Arial" w:cs="Arial"/>
          <w:b/>
          <w:bCs/>
          <w:noProof/>
          <w:sz w:val="20"/>
        </w:rPr>
        <w:t>1</w:t>
      </w:r>
      <w:r w:rsidR="00646E9C">
        <w:rPr>
          <w:rFonts w:ascii="Arial" w:hAnsi="Arial" w:cs="Arial"/>
          <w:b/>
          <w:bCs/>
          <w:noProof/>
          <w:sz w:val="20"/>
        </w:rPr>
        <w:t>5</w:t>
      </w:r>
      <w:r w:rsidR="005A2E9F">
        <w:rPr>
          <w:rFonts w:ascii="Arial" w:hAnsi="Arial" w:cs="Arial"/>
          <w:b/>
          <w:bCs/>
          <w:noProof/>
          <w:sz w:val="20"/>
        </w:rPr>
        <w:t xml:space="preserve"> </w:t>
      </w:r>
      <w:r w:rsidR="00D2290C">
        <w:rPr>
          <w:rFonts w:ascii="Arial" w:hAnsi="Arial" w:cs="Arial"/>
          <w:b/>
          <w:bCs/>
          <w:noProof/>
          <w:sz w:val="20"/>
        </w:rPr>
        <w:t>September</w:t>
      </w:r>
      <w:r w:rsidR="009B3119" w:rsidRPr="00C949DF">
        <w:rPr>
          <w:rFonts w:ascii="Arial" w:hAnsi="Arial" w:cs="Arial"/>
          <w:b/>
          <w:bCs/>
          <w:noProof/>
          <w:sz w:val="20"/>
        </w:rPr>
        <w:t xml:space="preserve"> </w:t>
      </w:r>
      <w:r w:rsidR="004A410D" w:rsidRPr="00C949DF">
        <w:rPr>
          <w:rFonts w:ascii="Arial" w:hAnsi="Arial" w:cs="Arial"/>
          <w:b/>
          <w:bCs/>
          <w:noProof/>
          <w:sz w:val="20"/>
        </w:rPr>
        <w:t xml:space="preserve"> </w:t>
      </w:r>
      <w:r w:rsidR="00EC3C1D" w:rsidRPr="00C949DF">
        <w:rPr>
          <w:rFonts w:ascii="Arial" w:hAnsi="Arial" w:cs="Arial"/>
          <w:b/>
          <w:sz w:val="20"/>
        </w:rPr>
        <w:t>202</w:t>
      </w:r>
      <w:r w:rsidR="00B143B6" w:rsidRPr="00C949DF">
        <w:rPr>
          <w:rFonts w:ascii="Arial" w:hAnsi="Arial" w:cs="Arial"/>
          <w:b/>
          <w:sz w:val="20"/>
        </w:rPr>
        <w:t>6</w:t>
      </w:r>
      <w:r w:rsidR="00CA23AD" w:rsidRPr="00C949DF">
        <w:rPr>
          <w:rFonts w:ascii="Arial" w:hAnsi="Arial" w:cs="Arial"/>
          <w:b/>
          <w:color w:val="FF0000"/>
          <w:sz w:val="20"/>
        </w:rPr>
        <w:tab/>
      </w:r>
    </w:p>
    <w:sectPr w:rsidR="00A35A4A" w:rsidRPr="00C949D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1262C" w14:textId="77777777" w:rsidR="00695907" w:rsidRDefault="00695907" w:rsidP="00452043">
      <w:r>
        <w:separator/>
      </w:r>
    </w:p>
  </w:endnote>
  <w:endnote w:type="continuationSeparator" w:id="0">
    <w:p w14:paraId="22B2778A" w14:textId="77777777" w:rsidR="00695907" w:rsidRDefault="00695907"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CE7F0" w14:textId="77777777" w:rsidR="00695907" w:rsidRDefault="00695907" w:rsidP="00452043">
      <w:r>
        <w:separator/>
      </w:r>
    </w:p>
  </w:footnote>
  <w:footnote w:type="continuationSeparator" w:id="0">
    <w:p w14:paraId="48FEE4BA" w14:textId="77777777" w:rsidR="00695907" w:rsidRDefault="00695907"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9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0A5F"/>
    <w:rsid w:val="00003B19"/>
    <w:rsid w:val="000071EE"/>
    <w:rsid w:val="00034D5C"/>
    <w:rsid w:val="00035ACB"/>
    <w:rsid w:val="00037AB2"/>
    <w:rsid w:val="000411DD"/>
    <w:rsid w:val="00050CD0"/>
    <w:rsid w:val="00063046"/>
    <w:rsid w:val="00076EB6"/>
    <w:rsid w:val="000844F9"/>
    <w:rsid w:val="00094295"/>
    <w:rsid w:val="000964FE"/>
    <w:rsid w:val="00097F03"/>
    <w:rsid w:val="000B5699"/>
    <w:rsid w:val="000B59A5"/>
    <w:rsid w:val="000C56CD"/>
    <w:rsid w:val="000C7C1E"/>
    <w:rsid w:val="000D5C42"/>
    <w:rsid w:val="0012450E"/>
    <w:rsid w:val="00125376"/>
    <w:rsid w:val="00126522"/>
    <w:rsid w:val="00126BCE"/>
    <w:rsid w:val="001433DF"/>
    <w:rsid w:val="00150F12"/>
    <w:rsid w:val="00151EE2"/>
    <w:rsid w:val="00163384"/>
    <w:rsid w:val="001662E4"/>
    <w:rsid w:val="001675F5"/>
    <w:rsid w:val="00172430"/>
    <w:rsid w:val="0017255A"/>
    <w:rsid w:val="0017287B"/>
    <w:rsid w:val="00174315"/>
    <w:rsid w:val="001748F9"/>
    <w:rsid w:val="00177B48"/>
    <w:rsid w:val="001824B4"/>
    <w:rsid w:val="001C7046"/>
    <w:rsid w:val="001D12A7"/>
    <w:rsid w:val="001D1FE7"/>
    <w:rsid w:val="001D7A6D"/>
    <w:rsid w:val="001E1473"/>
    <w:rsid w:val="001F155F"/>
    <w:rsid w:val="00203539"/>
    <w:rsid w:val="00206BC6"/>
    <w:rsid w:val="0021211A"/>
    <w:rsid w:val="00217A0F"/>
    <w:rsid w:val="00222581"/>
    <w:rsid w:val="00226607"/>
    <w:rsid w:val="0023013D"/>
    <w:rsid w:val="002312B5"/>
    <w:rsid w:val="00261910"/>
    <w:rsid w:val="00261C10"/>
    <w:rsid w:val="00267CEC"/>
    <w:rsid w:val="002813F0"/>
    <w:rsid w:val="002860F9"/>
    <w:rsid w:val="00291166"/>
    <w:rsid w:val="00295217"/>
    <w:rsid w:val="002A4D3C"/>
    <w:rsid w:val="002A4EDC"/>
    <w:rsid w:val="002A6460"/>
    <w:rsid w:val="002B37BE"/>
    <w:rsid w:val="002C770E"/>
    <w:rsid w:val="002D04EC"/>
    <w:rsid w:val="002D0C9C"/>
    <w:rsid w:val="002D1BD3"/>
    <w:rsid w:val="002D264C"/>
    <w:rsid w:val="002D40CB"/>
    <w:rsid w:val="002D52DE"/>
    <w:rsid w:val="002D7735"/>
    <w:rsid w:val="002F634B"/>
    <w:rsid w:val="00300DFC"/>
    <w:rsid w:val="00301F78"/>
    <w:rsid w:val="003058CB"/>
    <w:rsid w:val="00322F24"/>
    <w:rsid w:val="00322FB0"/>
    <w:rsid w:val="00336691"/>
    <w:rsid w:val="00342543"/>
    <w:rsid w:val="00343702"/>
    <w:rsid w:val="003656DA"/>
    <w:rsid w:val="003660B3"/>
    <w:rsid w:val="00366A43"/>
    <w:rsid w:val="00367727"/>
    <w:rsid w:val="00380F2F"/>
    <w:rsid w:val="00381DCE"/>
    <w:rsid w:val="00387E00"/>
    <w:rsid w:val="003B0508"/>
    <w:rsid w:val="003B0631"/>
    <w:rsid w:val="003C1C42"/>
    <w:rsid w:val="003C456D"/>
    <w:rsid w:val="003C657F"/>
    <w:rsid w:val="003D13B2"/>
    <w:rsid w:val="003E317D"/>
    <w:rsid w:val="003E3972"/>
    <w:rsid w:val="003E407A"/>
    <w:rsid w:val="003F496A"/>
    <w:rsid w:val="003F57E3"/>
    <w:rsid w:val="00403868"/>
    <w:rsid w:val="00405B6B"/>
    <w:rsid w:val="00405D70"/>
    <w:rsid w:val="00411A76"/>
    <w:rsid w:val="00414A5C"/>
    <w:rsid w:val="00416207"/>
    <w:rsid w:val="00422CF1"/>
    <w:rsid w:val="00425453"/>
    <w:rsid w:val="00431A47"/>
    <w:rsid w:val="004337EC"/>
    <w:rsid w:val="00443558"/>
    <w:rsid w:val="00444893"/>
    <w:rsid w:val="00447038"/>
    <w:rsid w:val="00450EEA"/>
    <w:rsid w:val="00452043"/>
    <w:rsid w:val="00456EA8"/>
    <w:rsid w:val="00457B46"/>
    <w:rsid w:val="00466E95"/>
    <w:rsid w:val="0048208D"/>
    <w:rsid w:val="00482C78"/>
    <w:rsid w:val="00497744"/>
    <w:rsid w:val="004A05CC"/>
    <w:rsid w:val="004A2752"/>
    <w:rsid w:val="004A410D"/>
    <w:rsid w:val="004A5DE9"/>
    <w:rsid w:val="004C018D"/>
    <w:rsid w:val="004C6F0F"/>
    <w:rsid w:val="004E7865"/>
    <w:rsid w:val="004E7A5A"/>
    <w:rsid w:val="004E7CC6"/>
    <w:rsid w:val="004E7DD2"/>
    <w:rsid w:val="004F0598"/>
    <w:rsid w:val="0050028C"/>
    <w:rsid w:val="00506465"/>
    <w:rsid w:val="00506D17"/>
    <w:rsid w:val="0053379F"/>
    <w:rsid w:val="005453BC"/>
    <w:rsid w:val="00557CF0"/>
    <w:rsid w:val="00566850"/>
    <w:rsid w:val="00572E8B"/>
    <w:rsid w:val="0058106F"/>
    <w:rsid w:val="0059197E"/>
    <w:rsid w:val="005A0DD6"/>
    <w:rsid w:val="005A2A58"/>
    <w:rsid w:val="005A2E9F"/>
    <w:rsid w:val="005B2280"/>
    <w:rsid w:val="005B4541"/>
    <w:rsid w:val="005C2DAB"/>
    <w:rsid w:val="005E1DA1"/>
    <w:rsid w:val="005E5B96"/>
    <w:rsid w:val="005F438B"/>
    <w:rsid w:val="00606C79"/>
    <w:rsid w:val="006141DF"/>
    <w:rsid w:val="006367B1"/>
    <w:rsid w:val="0064111E"/>
    <w:rsid w:val="0064190C"/>
    <w:rsid w:val="00644487"/>
    <w:rsid w:val="00646E9C"/>
    <w:rsid w:val="006473CA"/>
    <w:rsid w:val="00647D71"/>
    <w:rsid w:val="00654764"/>
    <w:rsid w:val="00655A0D"/>
    <w:rsid w:val="006648B6"/>
    <w:rsid w:val="00665021"/>
    <w:rsid w:val="00691394"/>
    <w:rsid w:val="00691FED"/>
    <w:rsid w:val="00692C96"/>
    <w:rsid w:val="006953DB"/>
    <w:rsid w:val="00695907"/>
    <w:rsid w:val="00697542"/>
    <w:rsid w:val="006A2232"/>
    <w:rsid w:val="006C0BD8"/>
    <w:rsid w:val="006C1B32"/>
    <w:rsid w:val="006C6E78"/>
    <w:rsid w:val="006D498E"/>
    <w:rsid w:val="006E34A9"/>
    <w:rsid w:val="006F23F5"/>
    <w:rsid w:val="006F52D8"/>
    <w:rsid w:val="007226A7"/>
    <w:rsid w:val="00725CA8"/>
    <w:rsid w:val="00727164"/>
    <w:rsid w:val="00732143"/>
    <w:rsid w:val="00734852"/>
    <w:rsid w:val="00736B44"/>
    <w:rsid w:val="00740E66"/>
    <w:rsid w:val="00741D60"/>
    <w:rsid w:val="007452D8"/>
    <w:rsid w:val="007461B2"/>
    <w:rsid w:val="00755869"/>
    <w:rsid w:val="00761217"/>
    <w:rsid w:val="00766425"/>
    <w:rsid w:val="007737AB"/>
    <w:rsid w:val="00774E32"/>
    <w:rsid w:val="00774EBC"/>
    <w:rsid w:val="0078203C"/>
    <w:rsid w:val="00783F05"/>
    <w:rsid w:val="00793B76"/>
    <w:rsid w:val="007976DA"/>
    <w:rsid w:val="007A67D9"/>
    <w:rsid w:val="007B0FE8"/>
    <w:rsid w:val="007B7B13"/>
    <w:rsid w:val="007C1798"/>
    <w:rsid w:val="007C58EB"/>
    <w:rsid w:val="007D0102"/>
    <w:rsid w:val="007D6B04"/>
    <w:rsid w:val="007E3B10"/>
    <w:rsid w:val="007F64D7"/>
    <w:rsid w:val="008015FD"/>
    <w:rsid w:val="0081604E"/>
    <w:rsid w:val="0082367D"/>
    <w:rsid w:val="00825035"/>
    <w:rsid w:val="00834522"/>
    <w:rsid w:val="00834878"/>
    <w:rsid w:val="008644C4"/>
    <w:rsid w:val="00875D7F"/>
    <w:rsid w:val="008764A9"/>
    <w:rsid w:val="00880CE6"/>
    <w:rsid w:val="0088127F"/>
    <w:rsid w:val="00881394"/>
    <w:rsid w:val="0089113A"/>
    <w:rsid w:val="008925E9"/>
    <w:rsid w:val="00895D38"/>
    <w:rsid w:val="008B570C"/>
    <w:rsid w:val="008D4588"/>
    <w:rsid w:val="008F5B76"/>
    <w:rsid w:val="008F6F5A"/>
    <w:rsid w:val="00913B55"/>
    <w:rsid w:val="00922E4C"/>
    <w:rsid w:val="0092532D"/>
    <w:rsid w:val="00925D22"/>
    <w:rsid w:val="00926B03"/>
    <w:rsid w:val="00932581"/>
    <w:rsid w:val="00932F44"/>
    <w:rsid w:val="00943728"/>
    <w:rsid w:val="00946F22"/>
    <w:rsid w:val="009504E6"/>
    <w:rsid w:val="00957794"/>
    <w:rsid w:val="009658C5"/>
    <w:rsid w:val="00982A7E"/>
    <w:rsid w:val="009968F4"/>
    <w:rsid w:val="009A124B"/>
    <w:rsid w:val="009A1A13"/>
    <w:rsid w:val="009A2410"/>
    <w:rsid w:val="009B3119"/>
    <w:rsid w:val="009B5C71"/>
    <w:rsid w:val="009D2E20"/>
    <w:rsid w:val="00A058A8"/>
    <w:rsid w:val="00A20880"/>
    <w:rsid w:val="00A23C3F"/>
    <w:rsid w:val="00A35A4A"/>
    <w:rsid w:val="00A45440"/>
    <w:rsid w:val="00A56389"/>
    <w:rsid w:val="00AA0793"/>
    <w:rsid w:val="00AB03A7"/>
    <w:rsid w:val="00AB22D6"/>
    <w:rsid w:val="00AB569E"/>
    <w:rsid w:val="00AB72E2"/>
    <w:rsid w:val="00AC6D18"/>
    <w:rsid w:val="00AD1491"/>
    <w:rsid w:val="00AD77D0"/>
    <w:rsid w:val="00AE755B"/>
    <w:rsid w:val="00AF196E"/>
    <w:rsid w:val="00AF43F3"/>
    <w:rsid w:val="00AF7020"/>
    <w:rsid w:val="00AF79A9"/>
    <w:rsid w:val="00B05DCA"/>
    <w:rsid w:val="00B143B6"/>
    <w:rsid w:val="00B16924"/>
    <w:rsid w:val="00B437D0"/>
    <w:rsid w:val="00B477E3"/>
    <w:rsid w:val="00B61B08"/>
    <w:rsid w:val="00B66E18"/>
    <w:rsid w:val="00B917FC"/>
    <w:rsid w:val="00B92E9C"/>
    <w:rsid w:val="00B96521"/>
    <w:rsid w:val="00BB3E45"/>
    <w:rsid w:val="00BB54FF"/>
    <w:rsid w:val="00BC1A29"/>
    <w:rsid w:val="00BD4BDB"/>
    <w:rsid w:val="00BF222A"/>
    <w:rsid w:val="00BF4C2B"/>
    <w:rsid w:val="00BF513A"/>
    <w:rsid w:val="00BF5255"/>
    <w:rsid w:val="00BF5375"/>
    <w:rsid w:val="00BF7791"/>
    <w:rsid w:val="00C33EE2"/>
    <w:rsid w:val="00C85D05"/>
    <w:rsid w:val="00C85E17"/>
    <w:rsid w:val="00C91124"/>
    <w:rsid w:val="00C949DF"/>
    <w:rsid w:val="00C96A41"/>
    <w:rsid w:val="00CA23AD"/>
    <w:rsid w:val="00CA2E49"/>
    <w:rsid w:val="00CA4201"/>
    <w:rsid w:val="00CA5FF8"/>
    <w:rsid w:val="00CB78F1"/>
    <w:rsid w:val="00CC00A5"/>
    <w:rsid w:val="00CD283C"/>
    <w:rsid w:val="00CD338F"/>
    <w:rsid w:val="00CD5BC2"/>
    <w:rsid w:val="00CE7D25"/>
    <w:rsid w:val="00CF4DA2"/>
    <w:rsid w:val="00CF6279"/>
    <w:rsid w:val="00D062D8"/>
    <w:rsid w:val="00D1735F"/>
    <w:rsid w:val="00D2290C"/>
    <w:rsid w:val="00D422A3"/>
    <w:rsid w:val="00D56FAC"/>
    <w:rsid w:val="00D73594"/>
    <w:rsid w:val="00D92F8B"/>
    <w:rsid w:val="00DA509B"/>
    <w:rsid w:val="00DA57E1"/>
    <w:rsid w:val="00DA5B6E"/>
    <w:rsid w:val="00DB7C57"/>
    <w:rsid w:val="00DC316B"/>
    <w:rsid w:val="00DC3267"/>
    <w:rsid w:val="00DD2AC5"/>
    <w:rsid w:val="00DF40AC"/>
    <w:rsid w:val="00DF7084"/>
    <w:rsid w:val="00E12A31"/>
    <w:rsid w:val="00E223C9"/>
    <w:rsid w:val="00E41C04"/>
    <w:rsid w:val="00E42D5D"/>
    <w:rsid w:val="00E43AF5"/>
    <w:rsid w:val="00E46E04"/>
    <w:rsid w:val="00E53F96"/>
    <w:rsid w:val="00E55447"/>
    <w:rsid w:val="00E56FC1"/>
    <w:rsid w:val="00E75880"/>
    <w:rsid w:val="00E9235E"/>
    <w:rsid w:val="00E946E6"/>
    <w:rsid w:val="00E96846"/>
    <w:rsid w:val="00EA29DE"/>
    <w:rsid w:val="00EB27B6"/>
    <w:rsid w:val="00EB3C89"/>
    <w:rsid w:val="00EC350B"/>
    <w:rsid w:val="00EC3C1D"/>
    <w:rsid w:val="00EC5F3C"/>
    <w:rsid w:val="00EC5FE5"/>
    <w:rsid w:val="00EC66C9"/>
    <w:rsid w:val="00F006C1"/>
    <w:rsid w:val="00F12327"/>
    <w:rsid w:val="00F208C9"/>
    <w:rsid w:val="00F21277"/>
    <w:rsid w:val="00F24C12"/>
    <w:rsid w:val="00F322DA"/>
    <w:rsid w:val="00F406C8"/>
    <w:rsid w:val="00F44BBA"/>
    <w:rsid w:val="00F51A6C"/>
    <w:rsid w:val="00F5270B"/>
    <w:rsid w:val="00F674B7"/>
    <w:rsid w:val="00F85F36"/>
    <w:rsid w:val="00F87ABB"/>
    <w:rsid w:val="00F87D88"/>
    <w:rsid w:val="00FA5B13"/>
    <w:rsid w:val="00FB357A"/>
    <w:rsid w:val="00FD69AB"/>
    <w:rsid w:val="00FE4CB2"/>
    <w:rsid w:val="00FF34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3251874E-F4BA-441A-8C67-B746A0A1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uiPriority w:val="39"/>
    <w:qFormat/>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BF5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481043409">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26115411">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939489673">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676498780">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19026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johnsonjacob622@gmail.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7</cp:revision>
  <cp:lastPrinted>2026-04-30T08:15:00Z</cp:lastPrinted>
  <dcterms:created xsi:type="dcterms:W3CDTF">2026-09-02T12:58:00Z</dcterms:created>
  <dcterms:modified xsi:type="dcterms:W3CDTF">2026-09-14T12:23:00Z</dcterms:modified>
</cp:coreProperties>
</file>